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7F" w:rsidRPr="001026E1" w:rsidRDefault="00E53348" w:rsidP="001026E1">
      <w:pPr>
        <w:pStyle w:val="papertitle"/>
        <w:rPr>
          <w:rFonts w:eastAsia="MS Mincho"/>
        </w:rPr>
        <w:sectPr w:rsidR="00E0457F" w:rsidRPr="001026E1" w:rsidSect="001026E1"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-509905</wp:posOffset>
                </wp:positionV>
                <wp:extent cx="2190750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D8" w:rsidRPr="00DD02D8" w:rsidRDefault="00DD02D8" w:rsidP="00DD02D8">
                            <w:pPr>
                              <w:jc w:val="right"/>
                              <w:rPr>
                                <w:sz w:val="24"/>
                                <w:lang w:val="mn-MN"/>
                              </w:rPr>
                            </w:pPr>
                            <w:r w:rsidRPr="00DD02D8">
                              <w:rPr>
                                <w:b/>
                                <w:sz w:val="24"/>
                                <w:lang w:val="mn-MN"/>
                              </w:rPr>
                              <w:t>ХАВСРАЛТ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55pt;margin-top:-40.15pt;width:17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" filled="f" stroked="f" strokeweight=".5pt">
                <v:textbox>
                  <w:txbxContent>
                    <w:p w:rsidR="00DD02D8" w:rsidRPr="00DD02D8" w:rsidRDefault="00DD02D8" w:rsidP="00DD02D8">
                      <w:pPr>
                        <w:jc w:val="right"/>
                        <w:rPr>
                          <w:sz w:val="24"/>
                          <w:lang w:val="mn-MN"/>
                        </w:rPr>
                      </w:pPr>
                      <w:r w:rsidRPr="00DD02D8">
                        <w:rPr>
                          <w:b/>
                          <w:sz w:val="24"/>
                          <w:lang w:val="mn-MN"/>
                        </w:rPr>
                        <w:t>ХАВСРАЛТ</w:t>
                      </w:r>
                    </w:p>
                  </w:txbxContent>
                </v:textbox>
              </v:shape>
            </w:pict>
          </mc:Fallback>
        </mc:AlternateContent>
      </w:r>
      <w:r w:rsidR="000872BC" w:rsidRPr="000872BC">
        <w:rPr>
          <w:rFonts w:eastAsia="MS Mincho"/>
        </w:rPr>
        <w:t>“</w:t>
      </w:r>
      <w:r w:rsidR="00673CF7" w:rsidRPr="00673CF7">
        <w:rPr>
          <w:rFonts w:eastAsia="MS Mincho"/>
          <w:sz w:val="36"/>
          <w:szCs w:val="36"/>
          <w:lang w:val="mn-MN"/>
        </w:rPr>
        <w:t>ГЕОДЕЗИ, ФОТОГРАММЕТР ЗУРАГ ЗҮЙ СЭТГҮҮЛ</w:t>
      </w:r>
      <w:r w:rsidR="000872BC" w:rsidRPr="000872BC">
        <w:rPr>
          <w:rFonts w:eastAsia="MS Mincho"/>
        </w:rPr>
        <w:t>”</w:t>
      </w:r>
      <w:r w:rsidR="000872BC">
        <w:rPr>
          <w:rFonts w:eastAsia="MS Mincho"/>
          <w:lang w:val="mn-MN"/>
        </w:rPr>
        <w:t xml:space="preserve"> </w:t>
      </w:r>
      <w:r w:rsidR="000872BC" w:rsidRPr="00673CF7">
        <w:rPr>
          <w:rFonts w:eastAsia="MS Mincho"/>
          <w:sz w:val="36"/>
          <w:szCs w:val="36"/>
          <w:lang w:val="mn-MN"/>
        </w:rPr>
        <w:t>ЭШХ-д</w:t>
      </w:r>
      <w:r w:rsidR="0086425B" w:rsidRPr="00673CF7">
        <w:rPr>
          <w:rFonts w:eastAsia="MS Mincho"/>
          <w:sz w:val="36"/>
          <w:szCs w:val="36"/>
          <w:lang w:val="mn-MN"/>
        </w:rPr>
        <w:t xml:space="preserve"> Өгүүлэл Бичих З</w:t>
      </w:r>
      <w:r w:rsidR="000872BC" w:rsidRPr="00673CF7">
        <w:rPr>
          <w:rFonts w:eastAsia="MS Mincho"/>
          <w:sz w:val="36"/>
          <w:szCs w:val="36"/>
          <w:lang w:val="mn-MN"/>
        </w:rPr>
        <w:t>аавар</w:t>
      </w:r>
    </w:p>
    <w:p w:rsidR="00E0457F" w:rsidRPr="00760D10" w:rsidRDefault="000872BC">
      <w:pPr>
        <w:pStyle w:val="Author"/>
        <w:spacing w:before="120"/>
      </w:pPr>
      <w:r>
        <w:rPr>
          <w:rFonts w:eastAsia="MS Mincho"/>
          <w:lang w:val="mn-MN"/>
        </w:rPr>
        <w:t>Зохиогчийн овог нэр</w:t>
      </w:r>
      <w:r w:rsidR="00E0457F" w:rsidRPr="00760D10">
        <w:rPr>
          <w:rFonts w:eastAsia="MS Mincho"/>
          <w:position w:val="6"/>
          <w:sz w:val="16"/>
        </w:rPr>
        <w:t>*</w:t>
      </w:r>
      <w:r w:rsidR="00E0457F" w:rsidRPr="00760D10">
        <w:rPr>
          <w:rFonts w:eastAsia="MS Mincho"/>
        </w:rPr>
        <w:t xml:space="preserve">, </w:t>
      </w:r>
      <w:r>
        <w:rPr>
          <w:rFonts w:eastAsia="MS Mincho"/>
          <w:lang w:val="mn-MN"/>
        </w:rPr>
        <w:t>Хамтран зохиогчийн овог нэр</w:t>
      </w:r>
      <w:r w:rsidR="00A21C2E" w:rsidRPr="00760D10">
        <w:rPr>
          <w:rFonts w:eastAsia="MS Mincho"/>
          <w:vertAlign w:val="superscript"/>
        </w:rPr>
        <w:t>†</w:t>
      </w:r>
      <w:r w:rsidR="00E0457F" w:rsidRPr="00760D10">
        <w:rPr>
          <w:rFonts w:eastAsia="MS Mincho"/>
        </w:rPr>
        <w:t xml:space="preserve"> </w:t>
      </w:r>
    </w:p>
    <w:p w:rsidR="00E0457F" w:rsidRPr="000872BC" w:rsidRDefault="00E0457F">
      <w:pPr>
        <w:pStyle w:val="Affiliation"/>
        <w:rPr>
          <w:lang w:val="mn-MN"/>
        </w:rPr>
      </w:pPr>
      <w:r w:rsidRPr="00760D10">
        <w:rPr>
          <w:rFonts w:eastAsia="MS Mincho"/>
          <w:position w:val="6"/>
          <w:sz w:val="14"/>
        </w:rPr>
        <w:t>*</w:t>
      </w:r>
      <w:r w:rsidRPr="00760D10">
        <w:rPr>
          <w:rFonts w:eastAsia="MS Mincho"/>
        </w:rPr>
        <w:t xml:space="preserve"> </w:t>
      </w:r>
      <w:r w:rsidR="00665060">
        <w:rPr>
          <w:rFonts w:eastAsia="MS Mincho"/>
          <w:lang w:val="mn-MN"/>
        </w:rPr>
        <w:t>Байгууллага</w:t>
      </w:r>
      <w:r w:rsidR="000872BC">
        <w:rPr>
          <w:rFonts w:eastAsia="MS Mincho"/>
          <w:lang w:val="mn-MN"/>
        </w:rPr>
        <w:t>, мэргэжил</w:t>
      </w:r>
      <w:r w:rsidR="000872BC">
        <w:rPr>
          <w:rFonts w:eastAsia="MS Mincho"/>
        </w:rPr>
        <w:t>/</w:t>
      </w:r>
      <w:r w:rsidR="000872BC">
        <w:rPr>
          <w:rFonts w:eastAsia="MS Mincho"/>
          <w:lang w:val="mn-MN"/>
        </w:rPr>
        <w:t>цол,</w:t>
      </w:r>
    </w:p>
    <w:p w:rsidR="00E0457F" w:rsidRPr="000872BC" w:rsidRDefault="00A21C2E">
      <w:pPr>
        <w:pStyle w:val="Affiliation"/>
        <w:rPr>
          <w:lang w:val="mn-MN"/>
        </w:rPr>
      </w:pPr>
      <w:r w:rsidRPr="00760D10">
        <w:rPr>
          <w:rFonts w:eastAsia="MS Mincho"/>
          <w:vertAlign w:val="superscript"/>
        </w:rPr>
        <w:t>†</w:t>
      </w:r>
      <w:r w:rsidR="00E0457F" w:rsidRPr="00760D10">
        <w:rPr>
          <w:rFonts w:eastAsia="MS Mincho"/>
        </w:rPr>
        <w:t xml:space="preserve"> </w:t>
      </w:r>
      <w:r w:rsidR="00665060">
        <w:rPr>
          <w:rFonts w:eastAsia="MS Mincho"/>
          <w:lang w:val="mn-MN"/>
        </w:rPr>
        <w:t>Байгууллага</w:t>
      </w:r>
      <w:r w:rsidR="000872BC">
        <w:rPr>
          <w:rFonts w:eastAsia="MS Mincho"/>
          <w:lang w:val="mn-MN"/>
        </w:rPr>
        <w:t xml:space="preserve"> баг, мэргэжил</w:t>
      </w:r>
      <w:r w:rsidR="000872BC">
        <w:rPr>
          <w:rFonts w:eastAsia="MS Mincho"/>
        </w:rPr>
        <w:t>/</w:t>
      </w:r>
      <w:r w:rsidR="000872BC">
        <w:rPr>
          <w:rFonts w:eastAsia="MS Mincho"/>
          <w:lang w:val="mn-MN"/>
        </w:rPr>
        <w:t>цол</w:t>
      </w:r>
    </w:p>
    <w:p w:rsidR="00E0457F" w:rsidRPr="00152228" w:rsidRDefault="00613BDD">
      <w:pPr>
        <w:pStyle w:val="Affiliation"/>
        <w:rPr>
          <w:rFonts w:eastAsia="MS Mincho"/>
          <w:lang w:val="mn-MN"/>
        </w:rPr>
      </w:pPr>
      <w:r w:rsidRPr="00152228">
        <w:rPr>
          <w:rFonts w:eastAsia="MS Mincho"/>
          <w:position w:val="6"/>
          <w:sz w:val="14"/>
        </w:rPr>
        <w:t>*</w:t>
      </w:r>
      <w:r w:rsidRPr="00152228">
        <w:rPr>
          <w:rFonts w:eastAsia="MS Mincho"/>
        </w:rPr>
        <w:t xml:space="preserve"> e-mail </w:t>
      </w:r>
      <w:r w:rsidR="000872BC" w:rsidRPr="00152228">
        <w:rPr>
          <w:rFonts w:eastAsia="MS Mincho"/>
          <w:lang w:val="mn-MN"/>
        </w:rPr>
        <w:t>хаяг</w:t>
      </w:r>
      <w:r w:rsidRPr="00152228">
        <w:rPr>
          <w:rFonts w:eastAsia="MS Mincho"/>
        </w:rPr>
        <w:t xml:space="preserve"> </w:t>
      </w:r>
      <w:r w:rsidRPr="00152228">
        <w:rPr>
          <w:rFonts w:eastAsia="MS Mincho"/>
          <w:vertAlign w:val="superscript"/>
        </w:rPr>
        <w:t>†</w:t>
      </w:r>
      <w:r w:rsidRPr="00152228">
        <w:rPr>
          <w:rFonts w:eastAsia="MS Mincho"/>
        </w:rPr>
        <w:t xml:space="preserve"> e-mail </w:t>
      </w:r>
      <w:r w:rsidR="000872BC" w:rsidRPr="00152228">
        <w:rPr>
          <w:rFonts w:eastAsia="MS Mincho"/>
          <w:lang w:val="mn-MN"/>
        </w:rPr>
        <w:t>хаяг</w:t>
      </w:r>
    </w:p>
    <w:p w:rsidR="00E0457F" w:rsidRPr="00760D10" w:rsidRDefault="00E0457F"/>
    <w:p w:rsidR="00E0457F" w:rsidRPr="00760D10" w:rsidRDefault="00E0457F">
      <w:pPr>
        <w:sectPr w:rsidR="00E0457F" w:rsidRPr="00760D10" w:rsidSect="001026E1">
          <w:type w:val="continuous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:rsidR="00E0457F" w:rsidRDefault="000872BC" w:rsidP="000303EE">
      <w:pPr>
        <w:pStyle w:val="Abstract"/>
        <w:rPr>
          <w:snapToGrid w:val="0"/>
          <w:lang w:val="mn-MN"/>
        </w:rPr>
      </w:pPr>
      <w:r>
        <w:rPr>
          <w:rFonts w:eastAsia="MS Mincho"/>
          <w:i/>
          <w:lang w:val="mn-MN"/>
        </w:rPr>
        <w:t>Хураангуй</w:t>
      </w:r>
      <w:r w:rsidR="00E0457F" w:rsidRPr="00760D10">
        <w:t>—</w:t>
      </w:r>
      <w:r>
        <w:rPr>
          <w:lang w:val="mn-MN"/>
        </w:rPr>
        <w:t>Энэхүү заавар нь тус хурлын эмхэтгэлд хэвлэгдэх өгүүллийг бичих үндсэн зааварчилгааг агуулсан болно. Тиймээс та</w:t>
      </w:r>
      <w:r w:rsidR="003906BC">
        <w:rPr>
          <w:lang w:val="mn-MN"/>
        </w:rPr>
        <w:t xml:space="preserve">ны </w:t>
      </w:r>
      <w:r>
        <w:rPr>
          <w:lang w:val="mn-MN"/>
        </w:rPr>
        <w:t xml:space="preserve"> өгүүлэл </w:t>
      </w:r>
      <w:r w:rsidR="00897649">
        <w:rPr>
          <w:lang w:val="mn-MN"/>
        </w:rPr>
        <w:t xml:space="preserve">МГФЗЗХ-ноос эрхлэн гаргадаг </w:t>
      </w:r>
      <w:r w:rsidR="00897649" w:rsidRPr="00897649">
        <w:rPr>
          <w:rFonts w:eastAsia="MS Mincho"/>
          <w:szCs w:val="18"/>
        </w:rPr>
        <w:t>“</w:t>
      </w:r>
      <w:r w:rsidR="00897649" w:rsidRPr="00897649">
        <w:rPr>
          <w:rFonts w:eastAsia="MS Mincho"/>
          <w:szCs w:val="18"/>
          <w:lang w:val="mn-MN"/>
        </w:rPr>
        <w:t>ГЕОДЕЗИ, ФОТОГРАММЕТР ЗУРАГ ЗҮЙ СЭТГҮҮЛ</w:t>
      </w:r>
      <w:r w:rsidR="00897649" w:rsidRPr="00897649">
        <w:rPr>
          <w:rFonts w:eastAsia="MS Mincho"/>
          <w:szCs w:val="18"/>
        </w:rPr>
        <w:t>”</w:t>
      </w:r>
      <w:r w:rsidR="00897649">
        <w:rPr>
          <w:rFonts w:eastAsia="MS Mincho"/>
          <w:szCs w:val="18"/>
          <w:lang w:val="mn-MN"/>
        </w:rPr>
        <w:t>-д</w:t>
      </w:r>
      <w:r w:rsidR="00897649">
        <w:rPr>
          <w:rFonts w:eastAsia="MS Mincho"/>
          <w:lang w:val="mn-MN"/>
        </w:rPr>
        <w:t xml:space="preserve"> </w:t>
      </w:r>
      <w:r w:rsidR="003906BC">
        <w:rPr>
          <w:lang w:val="mn-MN"/>
        </w:rPr>
        <w:t xml:space="preserve"> эмхэтгэлд хэвлэгдэхийн тулд энэхүү зааварчилгаагны дагуу бичигдсэн байх</w:t>
      </w:r>
      <w:r>
        <w:rPr>
          <w:lang w:val="mn-MN"/>
        </w:rPr>
        <w:t xml:space="preserve"> шаардлагатайг анхаарна уу. </w:t>
      </w:r>
    </w:p>
    <w:p w:rsidR="00F32D9A" w:rsidRPr="009E62F6" w:rsidRDefault="000872BC" w:rsidP="00F32D9A">
      <w:pPr>
        <w:jc w:val="both"/>
        <w:rPr>
          <w:lang w:val="mn-MN" w:eastAsia="en-GB"/>
        </w:rPr>
      </w:pPr>
      <w:r>
        <w:rPr>
          <w:rStyle w:val="IEEEAbstractHeadingChar"/>
          <w:lang w:val="mn-MN"/>
        </w:rPr>
        <w:t>Түлхүүр үг</w:t>
      </w:r>
      <w:r w:rsidR="00F32D9A" w:rsidRPr="002162BB">
        <w:t xml:space="preserve">— </w:t>
      </w:r>
      <w:r>
        <w:rPr>
          <w:rStyle w:val="IEEEAbtractChar"/>
          <w:lang w:val="mn-MN"/>
        </w:rPr>
        <w:t>Хам</w:t>
      </w:r>
      <w:r w:rsidR="001026E1">
        <w:rPr>
          <w:rStyle w:val="IEEEAbtractChar"/>
          <w:lang w:val="mn-MN"/>
        </w:rPr>
        <w:t>гийн багадаа 5 үг болон холбоос байна</w:t>
      </w:r>
      <w:r w:rsidR="009E62F6">
        <w:rPr>
          <w:rStyle w:val="IEEEAbtractChar"/>
          <w:lang w:val="mn-MN"/>
        </w:rPr>
        <w:t>.</w:t>
      </w:r>
    </w:p>
    <w:p w:rsidR="00EE005F" w:rsidRPr="00EE005F" w:rsidRDefault="00EE005F" w:rsidP="000303EE">
      <w:pPr>
        <w:pStyle w:val="Abstract"/>
        <w:rPr>
          <w:snapToGrid w:val="0"/>
          <w:lang w:val="mn-MN"/>
        </w:rPr>
      </w:pPr>
    </w:p>
    <w:p w:rsidR="008B6C2B" w:rsidRPr="00433C06" w:rsidRDefault="008B6C2B" w:rsidP="00433C06">
      <w:pPr>
        <w:spacing w:after="120"/>
        <w:rPr>
          <w:lang w:val="mn-MN"/>
        </w:rPr>
      </w:pPr>
      <w:r w:rsidRPr="00760D10">
        <w:t xml:space="preserve">I. </w:t>
      </w:r>
      <w:r w:rsidR="001026E1">
        <w:rPr>
          <w:rFonts w:eastAsia="MS Mincho"/>
          <w:lang w:val="mn-MN"/>
        </w:rPr>
        <w:t>ОРШИЛ</w:t>
      </w:r>
      <w:bookmarkStart w:id="0" w:name="_GoBack"/>
      <w:bookmarkEnd w:id="0"/>
    </w:p>
    <w:p w:rsidR="003906BC" w:rsidRPr="003906BC" w:rsidRDefault="003906BC">
      <w:pPr>
        <w:pStyle w:val="BodyText"/>
        <w:rPr>
          <w:lang w:val="mn-MN"/>
        </w:rPr>
      </w:pPr>
      <w:r>
        <w:rPr>
          <w:lang w:val="mn-MN"/>
        </w:rPr>
        <w:t>Энэхүү өгүүлэл бичих заавар</w:t>
      </w:r>
      <w:r>
        <w:t xml:space="preserve"> </w:t>
      </w:r>
      <w:r>
        <w:rPr>
          <w:lang w:val="mn-MN"/>
        </w:rPr>
        <w:t xml:space="preserve">нь </w:t>
      </w:r>
      <w:r>
        <w:t>(paper template) IEEE</w:t>
      </w:r>
      <w:r>
        <w:rPr>
          <w:lang w:val="mn-MN"/>
        </w:rPr>
        <w:t xml:space="preserve">-ийн олон улсын хурлын стандарт загварыг орчуулан бэлтгэсэн болно. </w:t>
      </w:r>
    </w:p>
    <w:p w:rsidR="00E0457F" w:rsidRPr="00760D10" w:rsidRDefault="001026E1">
      <w:pPr>
        <w:pStyle w:val="BodyText"/>
      </w:pPr>
      <w:r>
        <w:rPr>
          <w:lang w:val="mn-MN"/>
        </w:rPr>
        <w:t xml:space="preserve">Өгүүлэл хэвлэгдэх цаас нь А4 хэмжээтэй байна. </w:t>
      </w:r>
      <w:r w:rsidR="00E0457F" w:rsidRPr="00760D10">
        <w:t xml:space="preserve">(210 </w:t>
      </w:r>
      <w:r w:rsidR="002C59F3" w:rsidRPr="00760D10">
        <w:t>×</w:t>
      </w:r>
      <w:r w:rsidR="00E0457F" w:rsidRPr="00760D10">
        <w:t xml:space="preserve"> </w:t>
      </w:r>
      <w:smartTag w:uri="urn:schemas-microsoft-com:office:smarttags" w:element="metricconverter">
        <w:smartTagPr>
          <w:attr w:name="ProductID" w:val="297 mm"/>
        </w:smartTagPr>
        <w:r w:rsidR="00E0457F" w:rsidRPr="00760D10">
          <w:t>297 mm</w:t>
        </w:r>
      </w:smartTag>
      <w:r w:rsidR="002C59F3" w:rsidRPr="00760D10">
        <w:t>,</w:t>
      </w:r>
      <w:r w:rsidR="00E0457F" w:rsidRPr="00760D10">
        <w:t>).</w:t>
      </w:r>
    </w:p>
    <w:p w:rsidR="00503600" w:rsidRDefault="001026E1">
      <w:pPr>
        <w:pStyle w:val="BodyText"/>
        <w:rPr>
          <w:lang w:val="mn-MN"/>
        </w:rPr>
      </w:pPr>
      <w:r>
        <w:rPr>
          <w:i/>
          <w:lang w:val="mn-MN"/>
        </w:rPr>
        <w:t>Хэмжээсүүд</w:t>
      </w:r>
      <w:r w:rsidR="00E0457F" w:rsidRPr="00760D10">
        <w:rPr>
          <w:i/>
        </w:rPr>
        <w:t>:</w:t>
      </w:r>
      <w:r w:rsidR="00E0457F" w:rsidRPr="00760D10">
        <w:t xml:space="preserve"> </w:t>
      </w:r>
      <w:r w:rsidR="00503600">
        <w:rPr>
          <w:lang w:val="mn-MN"/>
        </w:rPr>
        <w:t>Хүснэгт</w:t>
      </w:r>
      <w:r w:rsidR="00646AC6">
        <w:rPr>
          <w:lang w:val="mn-MN"/>
        </w:rPr>
        <w:t xml:space="preserve"> </w:t>
      </w:r>
      <w:r w:rsidR="00503600">
        <w:rPr>
          <w:lang w:val="mn-MN"/>
        </w:rPr>
        <w:t>1</w:t>
      </w:r>
      <w:r>
        <w:rPr>
          <w:lang w:val="mn-MN"/>
        </w:rPr>
        <w:t>–д харуулсан хэмжээсүүдийн дагуу өгүүллий</w:t>
      </w:r>
      <w:r w:rsidR="00646AC6">
        <w:rPr>
          <w:lang w:val="mn-MN"/>
        </w:rPr>
        <w:t>н</w:t>
      </w:r>
      <w:r>
        <w:rPr>
          <w:lang w:val="mn-MN"/>
        </w:rPr>
        <w:t xml:space="preserve"> </w:t>
      </w:r>
      <w:r w:rsidR="003906BC">
        <w:rPr>
          <w:lang w:val="mn-MN"/>
        </w:rPr>
        <w:t xml:space="preserve">эхийг </w:t>
      </w:r>
      <w:r>
        <w:rPr>
          <w:lang w:val="mn-MN"/>
        </w:rPr>
        <w:t>бэлдсэн байна.</w:t>
      </w:r>
      <w:r w:rsidR="00E0457F" w:rsidRPr="00760D10">
        <w:t xml:space="preserve"> </w:t>
      </w:r>
      <w:r w:rsidR="00503600">
        <w:rPr>
          <w:lang w:val="mn-MN"/>
        </w:rPr>
        <w:t xml:space="preserve">Үсгийн фонт </w:t>
      </w:r>
      <w:r w:rsidR="00E0457F" w:rsidRPr="00760D10">
        <w:t xml:space="preserve">Times New Roman </w:t>
      </w:r>
      <w:r w:rsidR="00503600">
        <w:rPr>
          <w:lang w:val="mn-MN"/>
        </w:rPr>
        <w:t xml:space="preserve">байна. </w:t>
      </w:r>
    </w:p>
    <w:p w:rsidR="00E0457F" w:rsidRPr="001026E1" w:rsidRDefault="00E0457F">
      <w:pPr>
        <w:pStyle w:val="BodyText"/>
        <w:rPr>
          <w:lang w:val="mn-MN"/>
        </w:rPr>
      </w:pPr>
      <w:r w:rsidRPr="00760D10">
        <w:rPr>
          <w:i/>
        </w:rPr>
        <w:t>Margins:</w:t>
      </w:r>
      <w:r w:rsidRPr="00760D10">
        <w:t xml:space="preserve"> top </w:t>
      </w:r>
      <w:r w:rsidR="001026E1">
        <w:rPr>
          <w:lang w:val="mn-MN"/>
        </w:rPr>
        <w:t>болон</w:t>
      </w:r>
      <w:r w:rsidRPr="00760D10">
        <w:t xml:space="preserve"> bottom = </w:t>
      </w:r>
      <w:r w:rsidR="001026E1">
        <w:rPr>
          <w:lang w:val="mn-MN"/>
        </w:rPr>
        <w:t>25</w:t>
      </w:r>
      <w:r w:rsidR="00CD6892" w:rsidRPr="00760D10">
        <w:t> </w:t>
      </w:r>
      <w:r w:rsidR="001026E1">
        <w:rPr>
          <w:lang w:val="mn-MN"/>
        </w:rPr>
        <w:t>мм</w:t>
      </w:r>
      <w:r w:rsidR="000303EE" w:rsidRPr="00760D10">
        <w:t xml:space="preserve">, left </w:t>
      </w:r>
      <w:r w:rsidR="001026E1">
        <w:rPr>
          <w:lang w:val="mn-MN"/>
        </w:rPr>
        <w:t xml:space="preserve">болон </w:t>
      </w:r>
      <w:r w:rsidR="000303EE" w:rsidRPr="00760D10">
        <w:t>right = 20 </w:t>
      </w:r>
      <w:r w:rsidR="001026E1">
        <w:rPr>
          <w:lang w:val="mn-MN"/>
        </w:rPr>
        <w:t>мм</w:t>
      </w:r>
      <w:r w:rsidRPr="00760D10">
        <w:t>.</w:t>
      </w:r>
    </w:p>
    <w:p w:rsidR="002675AC" w:rsidRPr="00760D10" w:rsidRDefault="00503600" w:rsidP="00503600">
      <w:pPr>
        <w:pStyle w:val="tablehead"/>
        <w:numPr>
          <w:ilvl w:val="0"/>
          <w:numId w:val="0"/>
        </w:numPr>
        <w:rPr>
          <w:snapToGrid w:val="0"/>
        </w:rPr>
      </w:pPr>
      <w:r>
        <w:rPr>
          <w:snapToGrid w:val="0"/>
          <w:lang w:val="mn-MN"/>
        </w:rPr>
        <w:t>Хүснэгт 1</w:t>
      </w:r>
      <w:r w:rsidR="002675AC" w:rsidRPr="00760D10">
        <w:rPr>
          <w:snapToGrid w:val="0"/>
        </w:rPr>
        <w:br/>
      </w:r>
      <w:r w:rsidR="001026E1">
        <w:rPr>
          <w:snapToGrid w:val="0"/>
          <w:lang w:val="mn-MN"/>
        </w:rPr>
        <w:t>Хэвлэлтэнд орох өгүүлийн хэмжээсүүд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"/>
        <w:gridCol w:w="1954"/>
        <w:gridCol w:w="992"/>
        <w:gridCol w:w="1183"/>
        <w:gridCol w:w="12"/>
      </w:tblGrid>
      <w:tr w:rsidR="00093F54" w:rsidRPr="00760D10" w:rsidTr="00646AC6">
        <w:trPr>
          <w:cantSplit/>
          <w:trHeight w:val="240"/>
          <w:tblHeader/>
          <w:jc w:val="center"/>
        </w:trPr>
        <w:tc>
          <w:tcPr>
            <w:tcW w:w="687" w:type="dxa"/>
            <w:gridSpan w:val="2"/>
            <w:vMerge w:val="restart"/>
            <w:vAlign w:val="center"/>
          </w:tcPr>
          <w:p w:rsidR="00093F54" w:rsidRPr="00760D10" w:rsidRDefault="00503600" w:rsidP="00100B88">
            <w:pPr>
              <w:pStyle w:val="TableColHeadIEEE"/>
            </w:pPr>
            <w:r>
              <w:rPr>
                <w:lang w:val="mn-MN"/>
              </w:rPr>
              <w:t>Хэмжээ</w:t>
            </w:r>
            <w:r w:rsidR="00093F54" w:rsidRPr="00760D10">
              <w:t xml:space="preserve"> (pts.)</w:t>
            </w:r>
          </w:p>
        </w:tc>
        <w:tc>
          <w:tcPr>
            <w:tcW w:w="4141" w:type="dxa"/>
            <w:gridSpan w:val="4"/>
            <w:vAlign w:val="center"/>
          </w:tcPr>
          <w:p w:rsidR="00093F54" w:rsidRPr="00503600" w:rsidRDefault="00503600" w:rsidP="00100B88">
            <w:pPr>
              <w:pStyle w:val="TableColHeadIEEE"/>
              <w:rPr>
                <w:lang w:val="mn-MN"/>
              </w:rPr>
            </w:pPr>
            <w:r>
              <w:rPr>
                <w:lang w:val="mn-MN"/>
              </w:rPr>
              <w:t>Фонтын хэлбэр</w:t>
            </w:r>
          </w:p>
        </w:tc>
      </w:tr>
      <w:tr w:rsidR="00093F54" w:rsidRPr="00760D10" w:rsidTr="00646AC6">
        <w:trPr>
          <w:cantSplit/>
          <w:trHeight w:val="240"/>
          <w:tblHeader/>
          <w:jc w:val="center"/>
        </w:trPr>
        <w:tc>
          <w:tcPr>
            <w:tcW w:w="687" w:type="dxa"/>
            <w:gridSpan w:val="2"/>
            <w:vMerge/>
          </w:tcPr>
          <w:p w:rsidR="00093F54" w:rsidRPr="00760D10" w:rsidRDefault="00093F54" w:rsidP="00100B88">
            <w:pPr>
              <w:rPr>
                <w:sz w:val="16"/>
              </w:rPr>
            </w:pPr>
          </w:p>
        </w:tc>
        <w:tc>
          <w:tcPr>
            <w:tcW w:w="1954" w:type="dxa"/>
            <w:vAlign w:val="center"/>
          </w:tcPr>
          <w:p w:rsidR="00093F54" w:rsidRPr="00760D10" w:rsidRDefault="00093F54" w:rsidP="00100B88">
            <w:pPr>
              <w:pStyle w:val="TableColSubheadIEEE"/>
              <w:rPr>
                <w:i w:val="0"/>
                <w:sz w:val="16"/>
              </w:rPr>
            </w:pPr>
            <w:r w:rsidRPr="00760D10">
              <w:rPr>
                <w:i w:val="0"/>
                <w:sz w:val="16"/>
              </w:rPr>
              <w:t>Regular</w:t>
            </w:r>
          </w:p>
        </w:tc>
        <w:tc>
          <w:tcPr>
            <w:tcW w:w="992" w:type="dxa"/>
            <w:vAlign w:val="center"/>
          </w:tcPr>
          <w:p w:rsidR="00093F54" w:rsidRPr="00760D10" w:rsidRDefault="00093F54" w:rsidP="00100B88">
            <w:pPr>
              <w:pStyle w:val="TableColSubheadIEEE"/>
              <w:rPr>
                <w:i w:val="0"/>
                <w:sz w:val="16"/>
              </w:rPr>
            </w:pPr>
            <w:r w:rsidRPr="00760D10">
              <w:rPr>
                <w:i w:val="0"/>
                <w:sz w:val="16"/>
              </w:rPr>
              <w:t>Bold</w:t>
            </w:r>
          </w:p>
        </w:tc>
        <w:tc>
          <w:tcPr>
            <w:tcW w:w="1195" w:type="dxa"/>
            <w:gridSpan w:val="2"/>
            <w:vAlign w:val="center"/>
          </w:tcPr>
          <w:p w:rsidR="00093F54" w:rsidRPr="00760D10" w:rsidRDefault="00093F54" w:rsidP="00100B88">
            <w:pPr>
              <w:pStyle w:val="TableColSubheadIEEE"/>
              <w:rPr>
                <w:i w:val="0"/>
                <w:sz w:val="16"/>
              </w:rPr>
            </w:pPr>
            <w:r w:rsidRPr="00760D10">
              <w:rPr>
                <w:i w:val="0"/>
                <w:sz w:val="16"/>
              </w:rPr>
              <w:t>Italic</w:t>
            </w:r>
          </w:p>
        </w:tc>
      </w:tr>
      <w:tr w:rsidR="00093F54" w:rsidRPr="00760D10" w:rsidTr="00646AC6">
        <w:trPr>
          <w:gridAfter w:val="1"/>
          <w:wAfter w:w="12" w:type="dxa"/>
          <w:trHeight w:val="320"/>
          <w:jc w:val="center"/>
        </w:trPr>
        <w:tc>
          <w:tcPr>
            <w:tcW w:w="681" w:type="dxa"/>
            <w:vAlign w:val="center"/>
          </w:tcPr>
          <w:p w:rsidR="00093F54" w:rsidRPr="00760D10" w:rsidRDefault="00093F54" w:rsidP="00100B88">
            <w:pPr>
              <w:pStyle w:val="TableIEEE"/>
              <w:jc w:val="center"/>
            </w:pPr>
            <w:r w:rsidRPr="00760D10">
              <w:t>8</w:t>
            </w:r>
          </w:p>
        </w:tc>
        <w:tc>
          <w:tcPr>
            <w:tcW w:w="1960" w:type="dxa"/>
            <w:gridSpan w:val="2"/>
            <w:vAlign w:val="center"/>
          </w:tcPr>
          <w:p w:rsidR="00093F54" w:rsidRPr="00760D10" w:rsidRDefault="00503600" w:rsidP="00503600">
            <w:pPr>
              <w:pStyle w:val="TableIEEE"/>
              <w:jc w:val="left"/>
            </w:pPr>
            <w:r>
              <w:rPr>
                <w:lang w:val="mn-MN"/>
              </w:rPr>
              <w:t>Хүснэгтийн гарчиг,</w:t>
            </w:r>
            <w:r w:rsidRPr="00760D10">
              <w:rPr>
                <w:rStyle w:val="FootnoteReference"/>
              </w:rPr>
              <w:footnoteReference w:id="1"/>
            </w:r>
            <w:r w:rsidRPr="00760D10">
              <w:t xml:space="preserve"> </w:t>
            </w:r>
            <w:r>
              <w:rPr>
                <w:lang w:val="mn-MN"/>
              </w:rPr>
              <w:t>хүснэгтэн доторх текст</w:t>
            </w:r>
            <w:r w:rsidRPr="00760D10">
              <w:t xml:space="preserve"> </w:t>
            </w:r>
            <w:r>
              <w:rPr>
                <w:lang w:val="mn-MN"/>
              </w:rPr>
              <w:t>, эшлэл</w:t>
            </w:r>
            <w:r w:rsidR="00093F54" w:rsidRPr="00760D10">
              <w:t xml:space="preserve">, </w:t>
            </w:r>
            <w:r>
              <w:rPr>
                <w:lang w:val="mn-MN"/>
              </w:rPr>
              <w:t>зургын гарчиг</w:t>
            </w:r>
            <w:r w:rsidR="00093F54" w:rsidRPr="00760D10">
              <w:t xml:space="preserve">, </w:t>
            </w:r>
            <w:r>
              <w:rPr>
                <w:lang w:val="mn-MN"/>
              </w:rPr>
              <w:t>тайлбар</w:t>
            </w:r>
          </w:p>
        </w:tc>
        <w:tc>
          <w:tcPr>
            <w:tcW w:w="992" w:type="dxa"/>
            <w:vAlign w:val="center"/>
          </w:tcPr>
          <w:p w:rsidR="00093F54" w:rsidRPr="00760D10" w:rsidRDefault="00093F54" w:rsidP="00100B88">
            <w:pPr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93F54" w:rsidRPr="00760D10" w:rsidRDefault="00093F54" w:rsidP="00100B88">
            <w:pPr>
              <w:rPr>
                <w:sz w:val="16"/>
              </w:rPr>
            </w:pPr>
          </w:p>
        </w:tc>
      </w:tr>
      <w:tr w:rsidR="00093F54" w:rsidRPr="00760D10" w:rsidTr="00646AC6">
        <w:trPr>
          <w:gridAfter w:val="1"/>
          <w:wAfter w:w="12" w:type="dxa"/>
          <w:trHeight w:val="320"/>
          <w:jc w:val="center"/>
        </w:trPr>
        <w:tc>
          <w:tcPr>
            <w:tcW w:w="681" w:type="dxa"/>
            <w:vAlign w:val="center"/>
          </w:tcPr>
          <w:p w:rsidR="00093F54" w:rsidRPr="00760D10" w:rsidRDefault="00093F54" w:rsidP="00100B88">
            <w:pPr>
              <w:pStyle w:val="TableIEEE"/>
              <w:jc w:val="center"/>
            </w:pPr>
            <w:r w:rsidRPr="00760D10">
              <w:t>9</w:t>
            </w:r>
          </w:p>
        </w:tc>
        <w:tc>
          <w:tcPr>
            <w:tcW w:w="1960" w:type="dxa"/>
            <w:gridSpan w:val="2"/>
            <w:vAlign w:val="center"/>
          </w:tcPr>
          <w:p w:rsidR="00093F54" w:rsidRPr="00760D10" w:rsidRDefault="00093F54" w:rsidP="00100B88">
            <w:pPr>
              <w:pStyle w:val="TableIEEE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93F54" w:rsidRPr="00503600" w:rsidRDefault="00503600" w:rsidP="00100B88">
            <w:pPr>
              <w:pStyle w:val="TableIEEE"/>
              <w:rPr>
                <w:lang w:val="mn-MN"/>
              </w:rPr>
            </w:pPr>
            <w:r>
              <w:rPr>
                <w:lang w:val="mn-MN"/>
              </w:rPr>
              <w:t>Хураангуй</w:t>
            </w:r>
          </w:p>
        </w:tc>
        <w:tc>
          <w:tcPr>
            <w:tcW w:w="1183" w:type="dxa"/>
            <w:vAlign w:val="center"/>
          </w:tcPr>
          <w:p w:rsidR="00093F54" w:rsidRPr="00760D10" w:rsidRDefault="00093F54" w:rsidP="00100B88">
            <w:pPr>
              <w:pStyle w:val="TableIEEE"/>
            </w:pPr>
          </w:p>
        </w:tc>
      </w:tr>
      <w:tr w:rsidR="00093F54" w:rsidRPr="00760D10" w:rsidTr="00646AC6">
        <w:trPr>
          <w:gridAfter w:val="1"/>
          <w:wAfter w:w="12" w:type="dxa"/>
          <w:trHeight w:val="320"/>
          <w:jc w:val="center"/>
        </w:trPr>
        <w:tc>
          <w:tcPr>
            <w:tcW w:w="681" w:type="dxa"/>
            <w:vAlign w:val="center"/>
          </w:tcPr>
          <w:p w:rsidR="00093F54" w:rsidRPr="00760D10" w:rsidRDefault="00093F54" w:rsidP="00100B88">
            <w:pPr>
              <w:pStyle w:val="TableIEEE"/>
              <w:jc w:val="center"/>
            </w:pPr>
            <w:r w:rsidRPr="00760D10">
              <w:t>10</w:t>
            </w:r>
          </w:p>
        </w:tc>
        <w:tc>
          <w:tcPr>
            <w:tcW w:w="1960" w:type="dxa"/>
            <w:gridSpan w:val="2"/>
            <w:vAlign w:val="center"/>
          </w:tcPr>
          <w:p w:rsidR="00093F54" w:rsidRPr="00760D10" w:rsidRDefault="00503600" w:rsidP="00503600">
            <w:pPr>
              <w:pStyle w:val="TableIEEE"/>
              <w:jc w:val="left"/>
            </w:pPr>
            <w:r>
              <w:rPr>
                <w:lang w:val="mn-MN"/>
              </w:rPr>
              <w:t>Зохиогчдийн</w:t>
            </w:r>
            <w:r w:rsidR="00093F54" w:rsidRPr="00760D10">
              <w:t xml:space="preserve"> </w:t>
            </w:r>
            <w:r>
              <w:rPr>
                <w:lang w:val="mn-MN"/>
              </w:rPr>
              <w:t>мэдээлэл</w:t>
            </w:r>
            <w:r w:rsidR="00093F54" w:rsidRPr="00760D10">
              <w:t>,</w:t>
            </w:r>
            <w:r>
              <w:rPr>
                <w:lang w:val="mn-MN"/>
              </w:rPr>
              <w:t>үндсэн текст, томъёо</w:t>
            </w:r>
            <w:r w:rsidR="00093F54" w:rsidRPr="00760D10">
              <w:t xml:space="preserve">, </w:t>
            </w:r>
            <w:r>
              <w:rPr>
                <w:lang w:val="mn-MN"/>
              </w:rPr>
              <w:t>Хэсгийн үндсэн гарчиг</w:t>
            </w:r>
            <w:r w:rsidR="00093F54" w:rsidRPr="00760D10">
              <w:rPr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:rsidR="00093F54" w:rsidRPr="00760D10" w:rsidRDefault="00093F54" w:rsidP="00100B88">
            <w:pPr>
              <w:pStyle w:val="TableIEEE"/>
            </w:pPr>
          </w:p>
        </w:tc>
        <w:tc>
          <w:tcPr>
            <w:tcW w:w="1183" w:type="dxa"/>
            <w:vAlign w:val="center"/>
          </w:tcPr>
          <w:p w:rsidR="00093F54" w:rsidRPr="00503600" w:rsidRDefault="00503600" w:rsidP="00100B88">
            <w:pPr>
              <w:pStyle w:val="TableIEEE"/>
              <w:rPr>
                <w:lang w:val="mn-MN"/>
              </w:rPr>
            </w:pPr>
            <w:r>
              <w:rPr>
                <w:lang w:val="mn-MN"/>
              </w:rPr>
              <w:t>Дэд гарчиг</w:t>
            </w:r>
          </w:p>
        </w:tc>
      </w:tr>
      <w:tr w:rsidR="00093F54" w:rsidRPr="00760D10" w:rsidTr="00646AC6">
        <w:trPr>
          <w:gridAfter w:val="1"/>
          <w:wAfter w:w="12" w:type="dxa"/>
          <w:trHeight w:val="320"/>
          <w:jc w:val="center"/>
        </w:trPr>
        <w:tc>
          <w:tcPr>
            <w:tcW w:w="681" w:type="dxa"/>
            <w:vAlign w:val="center"/>
          </w:tcPr>
          <w:p w:rsidR="00093F54" w:rsidRPr="00760D10" w:rsidRDefault="00093F54" w:rsidP="00100B88">
            <w:pPr>
              <w:pStyle w:val="TableIEEE"/>
              <w:jc w:val="center"/>
            </w:pPr>
            <w:r w:rsidRPr="00760D10">
              <w:t>11</w:t>
            </w:r>
          </w:p>
        </w:tc>
        <w:tc>
          <w:tcPr>
            <w:tcW w:w="1960" w:type="dxa"/>
            <w:gridSpan w:val="2"/>
            <w:vAlign w:val="center"/>
          </w:tcPr>
          <w:p w:rsidR="00093F54" w:rsidRPr="00503600" w:rsidRDefault="00503600" w:rsidP="00100B88">
            <w:pPr>
              <w:pStyle w:val="TableIEEE"/>
              <w:rPr>
                <w:lang w:val="mn-MN"/>
              </w:rPr>
            </w:pPr>
            <w:r>
              <w:rPr>
                <w:lang w:val="mn-MN"/>
              </w:rPr>
              <w:t>Зохиогчдийн нэрс</w:t>
            </w:r>
          </w:p>
        </w:tc>
        <w:tc>
          <w:tcPr>
            <w:tcW w:w="992" w:type="dxa"/>
            <w:vAlign w:val="center"/>
          </w:tcPr>
          <w:p w:rsidR="00093F54" w:rsidRPr="00760D10" w:rsidRDefault="00093F54" w:rsidP="00100B88">
            <w:pPr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93F54" w:rsidRPr="00760D10" w:rsidRDefault="00093F54" w:rsidP="00100B88">
            <w:pPr>
              <w:rPr>
                <w:sz w:val="16"/>
              </w:rPr>
            </w:pPr>
          </w:p>
        </w:tc>
      </w:tr>
      <w:tr w:rsidR="00093F54" w:rsidRPr="00760D10" w:rsidTr="00646AC6">
        <w:trPr>
          <w:gridAfter w:val="1"/>
          <w:wAfter w:w="12" w:type="dxa"/>
          <w:trHeight w:val="320"/>
          <w:jc w:val="center"/>
        </w:trPr>
        <w:tc>
          <w:tcPr>
            <w:tcW w:w="681" w:type="dxa"/>
            <w:vAlign w:val="center"/>
          </w:tcPr>
          <w:p w:rsidR="00093F54" w:rsidRPr="00760D10" w:rsidRDefault="00093F54" w:rsidP="00100B88">
            <w:pPr>
              <w:pStyle w:val="TableIEEE"/>
              <w:jc w:val="center"/>
            </w:pPr>
            <w:r w:rsidRPr="00760D10">
              <w:t>24</w:t>
            </w:r>
          </w:p>
        </w:tc>
        <w:tc>
          <w:tcPr>
            <w:tcW w:w="1960" w:type="dxa"/>
            <w:gridSpan w:val="2"/>
            <w:vAlign w:val="center"/>
          </w:tcPr>
          <w:p w:rsidR="00093F54" w:rsidRPr="00503600" w:rsidRDefault="00503600" w:rsidP="00100B88">
            <w:pPr>
              <w:pStyle w:val="TableIEEE"/>
              <w:rPr>
                <w:lang w:val="mn-MN"/>
              </w:rPr>
            </w:pPr>
            <w:r>
              <w:rPr>
                <w:lang w:val="mn-MN"/>
              </w:rPr>
              <w:t>Өгүүллийн гарчиг</w:t>
            </w:r>
          </w:p>
        </w:tc>
        <w:tc>
          <w:tcPr>
            <w:tcW w:w="992" w:type="dxa"/>
            <w:vAlign w:val="center"/>
          </w:tcPr>
          <w:p w:rsidR="00093F54" w:rsidRPr="00760D10" w:rsidRDefault="00093F54" w:rsidP="00100B88">
            <w:pPr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93F54" w:rsidRPr="00760D10" w:rsidRDefault="00093F54" w:rsidP="00100B88">
            <w:pPr>
              <w:rPr>
                <w:sz w:val="16"/>
              </w:rPr>
            </w:pPr>
          </w:p>
        </w:tc>
      </w:tr>
    </w:tbl>
    <w:p w:rsidR="002675AC" w:rsidRPr="00760D10" w:rsidRDefault="002675AC" w:rsidP="00512FE3">
      <w:pPr>
        <w:pStyle w:val="BodyText"/>
      </w:pPr>
    </w:p>
    <w:p w:rsidR="00FE7048" w:rsidRPr="00760D10" w:rsidRDefault="000D1DAF" w:rsidP="00FE7048">
      <w:pPr>
        <w:pStyle w:val="BodyText"/>
      </w:pPr>
      <w:r>
        <w:rPr>
          <w:lang w:val="mn-MN"/>
        </w:rPr>
        <w:t xml:space="preserve">Багагнын өргөн нь </w:t>
      </w:r>
      <w:r w:rsidR="00FE7048" w:rsidRPr="00760D10">
        <w:t>82 </w:t>
      </w:r>
      <w:r>
        <w:rPr>
          <w:lang w:val="mn-MN"/>
        </w:rPr>
        <w:t>мм</w:t>
      </w:r>
      <w:r w:rsidR="00FE7048" w:rsidRPr="00760D10">
        <w:t xml:space="preserve"> </w:t>
      </w:r>
      <w:r>
        <w:rPr>
          <w:lang w:val="mn-MN"/>
        </w:rPr>
        <w:t>байна</w:t>
      </w:r>
      <w:r w:rsidR="00FE7048" w:rsidRPr="00760D10">
        <w:t xml:space="preserve">. </w:t>
      </w:r>
      <w:r>
        <w:rPr>
          <w:lang w:val="mn-MN"/>
        </w:rPr>
        <w:t xml:space="preserve">Хоёр баганын хоорондын зай </w:t>
      </w:r>
      <w:r w:rsidR="00FE7048" w:rsidRPr="00760D10">
        <w:t>6 </w:t>
      </w:r>
      <w:r>
        <w:rPr>
          <w:lang w:val="mn-MN"/>
        </w:rPr>
        <w:t>мм</w:t>
      </w:r>
      <w:r w:rsidR="00FE7048" w:rsidRPr="00760D10">
        <w:t xml:space="preserve"> </w:t>
      </w:r>
      <w:r>
        <w:rPr>
          <w:lang w:val="mn-MN"/>
        </w:rPr>
        <w:t>байна</w:t>
      </w:r>
      <w:r>
        <w:t xml:space="preserve">. </w:t>
      </w:r>
      <w:r>
        <w:rPr>
          <w:lang w:val="mn-MN"/>
        </w:rPr>
        <w:t xml:space="preserve">Догол мөр нь зүүн талаасаа </w:t>
      </w:r>
      <w:r w:rsidR="00FE7048" w:rsidRPr="00760D10">
        <w:t>3.5 </w:t>
      </w:r>
      <w:r>
        <w:rPr>
          <w:lang w:val="mn-MN"/>
        </w:rPr>
        <w:t>мм зай авна.</w:t>
      </w:r>
    </w:p>
    <w:p w:rsidR="000D1DAF" w:rsidRDefault="000D1DAF" w:rsidP="00433C06">
      <w:pPr>
        <w:pStyle w:val="BodyText"/>
        <w:spacing w:before="120"/>
        <w:rPr>
          <w:lang w:val="mn-MN"/>
        </w:rPr>
      </w:pPr>
      <w:r>
        <w:rPr>
          <w:lang w:val="mn-MN"/>
        </w:rPr>
        <w:t>Баганын текстийг зүүн баруун талдаа “</w:t>
      </w:r>
      <w:r w:rsidR="00E0457F" w:rsidRPr="00760D10">
        <w:t>justify</w:t>
      </w:r>
      <w:r>
        <w:rPr>
          <w:lang w:val="mn-MN"/>
        </w:rPr>
        <w:t>”</w:t>
      </w:r>
      <w:r w:rsidR="00E0457F" w:rsidRPr="00760D10">
        <w:t xml:space="preserve"> </w:t>
      </w:r>
      <w:r>
        <w:rPr>
          <w:lang w:val="mn-MN"/>
        </w:rPr>
        <w:t>буюу мөрийг тэгшилсэн байна</w:t>
      </w:r>
      <w:r w:rsidR="00E0457F" w:rsidRPr="00760D10">
        <w:t xml:space="preserve">. </w:t>
      </w:r>
      <w:r>
        <w:rPr>
          <w:lang w:val="mn-MN"/>
        </w:rPr>
        <w:t xml:space="preserve">Өгүүллийн сүүлийн хуудсанд хоёр баганын уртыг адилхан байлгах хэрэгтэй ингэснээр баганын өндөр адилхан болох юм. Мэдээж утгын болон үгийн алдааг сайтар нягтласан байх ёстой. </w:t>
      </w:r>
    </w:p>
    <w:p w:rsidR="009C7C08" w:rsidRDefault="009C7C08" w:rsidP="008B6C2B"/>
    <w:p w:rsidR="00D07BC7" w:rsidRPr="00760D10" w:rsidRDefault="008B6C2B" w:rsidP="008B6C2B">
      <w:r w:rsidRPr="00760D10">
        <w:t xml:space="preserve">II. </w:t>
      </w:r>
      <w:r w:rsidR="00FB71BD">
        <w:rPr>
          <w:lang w:val="mn-MN"/>
        </w:rPr>
        <w:t>ЗӨВЛӨМЖҮҮД</w:t>
      </w:r>
    </w:p>
    <w:p w:rsidR="00D07BC7" w:rsidRPr="00760D10" w:rsidRDefault="00FE147B" w:rsidP="00FE147B">
      <w:pPr>
        <w:pStyle w:val="Heading2"/>
        <w:numPr>
          <w:ilvl w:val="0"/>
          <w:numId w:val="0"/>
        </w:numPr>
        <w:ind w:left="288" w:hanging="288"/>
        <w:rPr>
          <w:noProof w:val="0"/>
        </w:rPr>
      </w:pPr>
      <w:r w:rsidRPr="00760D10">
        <w:rPr>
          <w:snapToGrid w:val="0"/>
        </w:rPr>
        <w:t xml:space="preserve">A. </w:t>
      </w:r>
      <w:r w:rsidR="00CD6551">
        <w:rPr>
          <w:snapToGrid w:val="0"/>
          <w:lang w:val="mn-MN"/>
        </w:rPr>
        <w:t>Зураг болон хүснэгт</w:t>
      </w:r>
      <w:r w:rsidR="002D7D6C" w:rsidRPr="00760D10">
        <w:rPr>
          <w:snapToGrid w:val="0"/>
        </w:rPr>
        <w:t xml:space="preserve"> – </w:t>
      </w:r>
      <w:r w:rsidR="00CD6551">
        <w:rPr>
          <w:snapToGrid w:val="0"/>
          <w:lang w:val="mn-MN"/>
        </w:rPr>
        <w:t>Дэд хэсгийн загвар</w:t>
      </w:r>
      <w:r w:rsidR="002D7D6C" w:rsidRPr="00760D10">
        <w:rPr>
          <w:snapToGrid w:val="0"/>
        </w:rPr>
        <w:t xml:space="preserve"> </w:t>
      </w:r>
    </w:p>
    <w:p w:rsidR="00D07BC7" w:rsidRPr="00760D10" w:rsidRDefault="00FB71BD" w:rsidP="000718B8">
      <w:pPr>
        <w:pStyle w:val="BodyText"/>
        <w:spacing w:line="240" w:lineRule="auto"/>
        <w:ind w:firstLine="204"/>
      </w:pPr>
      <w:r>
        <w:rPr>
          <w:lang w:val="mn-MN"/>
        </w:rPr>
        <w:t>Зураг болон хүснэгтийг баганын дээд болон доод хэсэгт байрлуулвал тохиромжтой бөгөөд баганын дунд хэсэгт байрлуулахаас зайлсхийх хэрэгтэй.</w:t>
      </w:r>
      <w:r w:rsidR="00D07BC7" w:rsidRPr="00760D10">
        <w:t xml:space="preserve"> </w:t>
      </w:r>
      <w:r>
        <w:rPr>
          <w:lang w:val="mn-MN"/>
        </w:rPr>
        <w:t>Зарим том хэмжээтэй зураг болон хүснэгтийг хоёр баганыг бүхэлд нь хамрахаар байрлуулж болно. Зург</w:t>
      </w:r>
      <w:r w:rsidR="00FE0046">
        <w:rPr>
          <w:lang w:val="mn-MN"/>
        </w:rPr>
        <w:t>ий</w:t>
      </w:r>
      <w:r>
        <w:rPr>
          <w:lang w:val="mn-MN"/>
        </w:rPr>
        <w:t>н нэр болон тайлбар зург</w:t>
      </w:r>
      <w:r w:rsidR="00FE0046">
        <w:rPr>
          <w:lang w:val="mn-MN"/>
        </w:rPr>
        <w:t>ий</w:t>
      </w:r>
      <w:r>
        <w:rPr>
          <w:lang w:val="mn-MN"/>
        </w:rPr>
        <w:t xml:space="preserve">н доод талд голлон байрлана. Харин хүснэгтийн нэр, тайлбарыг дээд талд нь голлуулан байршуулна. Зураг болон хүснэгтийг өгүүлэлд анх дурьдсан хэсгийн өмнө байрлуулахаас зайлсхийх хэрэгтэй. </w:t>
      </w:r>
    </w:p>
    <w:p w:rsidR="00E0457F" w:rsidRPr="003906BC" w:rsidRDefault="00FE147B" w:rsidP="00433C06">
      <w:pPr>
        <w:pStyle w:val="Heading1"/>
        <w:rPr>
          <w:noProof w:val="0"/>
          <w:lang w:val="mn-MN"/>
        </w:rPr>
      </w:pPr>
      <w:r w:rsidRPr="00760D10">
        <w:t xml:space="preserve">B. </w:t>
      </w:r>
      <w:r w:rsidR="00E93559">
        <w:rPr>
          <w:lang w:val="mn-MN"/>
        </w:rPr>
        <w:t>Эшлэл хийх</w:t>
      </w:r>
      <w:r w:rsidR="003906BC">
        <w:t>/</w:t>
      </w:r>
      <w:r w:rsidR="003906BC">
        <w:rPr>
          <w:lang w:val="mn-MN"/>
        </w:rPr>
        <w:t>ашигласан материал</w:t>
      </w:r>
    </w:p>
    <w:p w:rsidR="003236F1" w:rsidRPr="00760D10" w:rsidRDefault="00E93559" w:rsidP="003236F1">
      <w:pPr>
        <w:pStyle w:val="BodyText"/>
      </w:pPr>
      <w:r>
        <w:rPr>
          <w:lang w:val="mn-MN"/>
        </w:rPr>
        <w:t xml:space="preserve">Эшлэлийн дугаар өгүүллийн эхнээс дарааллан бичигдэх бөгөөд дөрвөлжин хаалтанд бичигднэ </w:t>
      </w:r>
      <w:r>
        <w:t>[1]</w:t>
      </w:r>
      <w:r>
        <w:rPr>
          <w:lang w:val="mn-MN"/>
        </w:rPr>
        <w:t xml:space="preserve">. Цэг, таслал эшлэлийн хаалтын дараа бичигднэ </w:t>
      </w:r>
      <w:r w:rsidR="008D7A0B">
        <w:fldChar w:fldCharType="begin"/>
      </w:r>
      <w:r w:rsidR="008D7A0B">
        <w:instrText xml:space="preserve"> REF _Ref102980441 \r \h  \* MERGEFORMAT </w:instrText>
      </w:r>
      <w:r w:rsidR="008D7A0B">
        <w:fldChar w:fldCharType="separate"/>
      </w:r>
      <w:r w:rsidR="00AA2193">
        <w:t>[2]</w:t>
      </w:r>
      <w:r w:rsidR="008D7A0B">
        <w:fldChar w:fldCharType="end"/>
      </w:r>
      <w:r w:rsidR="00E0457F" w:rsidRPr="00760D10">
        <w:t xml:space="preserve">. </w:t>
      </w:r>
      <w:r>
        <w:rPr>
          <w:lang w:val="mn-MN"/>
        </w:rPr>
        <w:t>Өгүүлбэрийн эхэнд бичих бол “Эшлэл</w:t>
      </w:r>
      <w:r w:rsidR="00E0457F" w:rsidRPr="00760D10">
        <w:t xml:space="preserve"> </w:t>
      </w:r>
      <w:r w:rsidR="008D7A0B">
        <w:fldChar w:fldCharType="begin"/>
      </w:r>
      <w:r w:rsidR="008D7A0B">
        <w:instrText xml:space="preserve"> REF _Ref102980464 \n \h  \* MERGEFORMAT </w:instrText>
      </w:r>
      <w:r w:rsidR="008D7A0B">
        <w:fldChar w:fldCharType="separate"/>
      </w:r>
      <w:r w:rsidR="00AA2193">
        <w:t>[3]</w:t>
      </w:r>
      <w:r w:rsidR="008D7A0B">
        <w:fldChar w:fldCharType="end"/>
      </w:r>
      <w:r w:rsidR="00E0457F" w:rsidRPr="00760D10">
        <w:t xml:space="preserve">” </w:t>
      </w:r>
      <w:r>
        <w:rPr>
          <w:lang w:val="mn-MN"/>
        </w:rPr>
        <w:t>эсвэл</w:t>
      </w:r>
      <w:r w:rsidR="00E0457F" w:rsidRPr="00760D10">
        <w:t xml:space="preserve"> “</w:t>
      </w:r>
      <w:r>
        <w:rPr>
          <w:lang w:val="mn-MN"/>
        </w:rPr>
        <w:t xml:space="preserve">Эшлэлийн </w:t>
      </w:r>
      <w:r w:rsidR="008D7A0B">
        <w:fldChar w:fldCharType="begin"/>
      </w:r>
      <w:r w:rsidR="008D7A0B">
        <w:instrText xml:space="preserve"> REF _Ref102980464 \n \h  \* MERGEFORMAT </w:instrText>
      </w:r>
      <w:r w:rsidR="008D7A0B">
        <w:fldChar w:fldCharType="separate"/>
      </w:r>
      <w:r w:rsidR="00AA2193">
        <w:t>[3]</w:t>
      </w:r>
      <w:r w:rsidR="008D7A0B">
        <w:fldChar w:fldCharType="end"/>
      </w:r>
      <w:r w:rsidR="00E0457F" w:rsidRPr="00760D10">
        <w:t xml:space="preserve">” </w:t>
      </w:r>
      <w:r>
        <w:rPr>
          <w:lang w:val="mn-MN"/>
        </w:rPr>
        <w:t xml:space="preserve">гэж бичиж болно: </w:t>
      </w:r>
      <w:r w:rsidR="00E0457F" w:rsidRPr="00760D10">
        <w:t>“</w:t>
      </w:r>
      <w:r>
        <w:rPr>
          <w:lang w:val="mn-MN"/>
        </w:rPr>
        <w:t xml:space="preserve">Эшлэл </w:t>
      </w:r>
      <w:r w:rsidR="008D7A0B">
        <w:fldChar w:fldCharType="begin"/>
      </w:r>
      <w:r w:rsidR="008D7A0B">
        <w:instrText xml:space="preserve"> REF _Ref102980464 \n \h  \* MERGEFORMAT </w:instrText>
      </w:r>
      <w:r w:rsidR="008D7A0B">
        <w:fldChar w:fldCharType="separate"/>
      </w:r>
      <w:r w:rsidR="00AA2193">
        <w:t>[3]</w:t>
      </w:r>
      <w:r w:rsidR="008D7A0B">
        <w:fldChar w:fldCharType="end"/>
      </w:r>
      <w:r>
        <w:rPr>
          <w:lang w:val="mn-MN"/>
        </w:rPr>
        <w:t xml:space="preserve">-т өгүүлснээр дараах </w:t>
      </w:r>
      <w:r w:rsidR="00E0457F" w:rsidRPr="00760D10">
        <w:t>...”</w:t>
      </w:r>
    </w:p>
    <w:p w:rsidR="00832AE5" w:rsidRPr="00760D10" w:rsidRDefault="00E93559" w:rsidP="00FE7048">
      <w:pPr>
        <w:pStyle w:val="BodyText"/>
      </w:pPr>
      <w:r>
        <w:rPr>
          <w:lang w:val="mn-MN"/>
        </w:rPr>
        <w:t xml:space="preserve">Үг, өгүүлбэрт жич тайлбар хийх шаардлагатай бол </w:t>
      </w:r>
      <w:r>
        <w:t>footnote</w:t>
      </w:r>
      <w:r>
        <w:rPr>
          <w:rStyle w:val="FootnoteReference"/>
        </w:rPr>
        <w:footnoteReference w:id="2"/>
      </w:r>
      <w:r>
        <w:rPr>
          <w:lang w:val="mn-MN"/>
        </w:rPr>
        <w:t xml:space="preserve">-ийг </w:t>
      </w:r>
      <w:r>
        <w:t xml:space="preserve"> </w:t>
      </w:r>
      <w:r w:rsidR="003906BC">
        <w:rPr>
          <w:lang w:val="mn-MN"/>
        </w:rPr>
        <w:t>ашиглна</w:t>
      </w:r>
      <w:r w:rsidR="00FE7048" w:rsidRPr="00760D10">
        <w:t xml:space="preserve">. </w:t>
      </w:r>
      <w:r w:rsidR="003906BC">
        <w:rPr>
          <w:lang w:val="mn-MN"/>
        </w:rPr>
        <w:t xml:space="preserve">Тайлбарыг туайн баганын доод хэсэгт бичнэ. Эшлэл хийсэн жагсаалтанд энэхүү тайлбарыг ашиглаж болохгүй.  </w:t>
      </w:r>
    </w:p>
    <w:p w:rsidR="003F18F5" w:rsidRPr="00760D10" w:rsidRDefault="0086425B" w:rsidP="003F18F5">
      <w:pPr>
        <w:pStyle w:val="BodyText"/>
        <w:ind w:firstLine="0"/>
      </w:pPr>
      <w:r>
        <w:rPr>
          <w:lang w:val="mn-MN"/>
        </w:rPr>
        <w:t>Хэрэв өгүүлэл 6 болон түүнээс олон зохиогчтой бол хураангуйлан бичих хэрэгтэй. Өгүүллийн гарчигт орсон холбоос, дагавар үгүүдээс бусад бүх үгийн эхний үсгүүд томоор бичигднэ</w:t>
      </w:r>
      <w:r w:rsidR="003F18F5" w:rsidRPr="00760D10">
        <w:t>.</w:t>
      </w:r>
    </w:p>
    <w:p w:rsidR="00DC0973" w:rsidRDefault="00DC0973" w:rsidP="0086425B">
      <w:pPr>
        <w:pStyle w:val="BodyText"/>
        <w:ind w:firstLine="0"/>
        <w:rPr>
          <w:lang w:val="mn-MN"/>
        </w:rPr>
      </w:pPr>
    </w:p>
    <w:p w:rsidR="0086425B" w:rsidRDefault="0063295F" w:rsidP="0086425B">
      <w:pPr>
        <w:pStyle w:val="BodyText"/>
        <w:ind w:firstLine="0"/>
        <w:jc w:val="center"/>
      </w:pPr>
      <w:r>
        <w:rPr>
          <w:noProof/>
          <w:snapToGrid/>
        </w:rPr>
        <w:drawing>
          <wp:inline distT="0" distB="0" distL="0" distR="0">
            <wp:extent cx="192405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73" w:rsidRPr="00760D10" w:rsidRDefault="00F8173E" w:rsidP="00F8173E">
      <w:pPr>
        <w:pStyle w:val="Caption"/>
      </w:pPr>
      <w:bookmarkStart w:id="1" w:name="_Ref103491049"/>
      <w:bookmarkStart w:id="2" w:name="_Ref103483026"/>
      <w:r>
        <w:rPr>
          <w:lang w:val="mn-MN"/>
        </w:rPr>
        <w:t>Зураг</w:t>
      </w:r>
      <w:r w:rsidRPr="00760D10">
        <w:t xml:space="preserve"> </w:t>
      </w:r>
      <w:r w:rsidR="00096BB2">
        <w:fldChar w:fldCharType="begin"/>
      </w:r>
      <w:r w:rsidR="00096BB2">
        <w:instrText xml:space="preserve"> SEQ Fig. \* ARABIC </w:instrText>
      </w:r>
      <w:r w:rsidR="00096BB2">
        <w:fldChar w:fldCharType="separate"/>
      </w:r>
      <w:r>
        <w:rPr>
          <w:noProof/>
        </w:rPr>
        <w:t>1</w:t>
      </w:r>
      <w:r w:rsidR="00096BB2">
        <w:rPr>
          <w:noProof/>
        </w:rPr>
        <w:fldChar w:fldCharType="end"/>
      </w:r>
      <w:bookmarkEnd w:id="1"/>
      <w:r w:rsidRPr="00760D10">
        <w:t>.</w:t>
      </w:r>
      <w:bookmarkEnd w:id="2"/>
      <w:r w:rsidRPr="00760D10">
        <w:t xml:space="preserve"> Magnetization as a function of applied field</w:t>
      </w:r>
      <w:r w:rsidRPr="00760D10">
        <w:rPr>
          <w:b/>
        </w:rPr>
        <w:t>.</w:t>
      </w:r>
      <w:r w:rsidRPr="00760D10">
        <w:rPr>
          <w:b/>
        </w:rPr>
        <w:br w:type="textWrapping" w:clear="all"/>
      </w:r>
      <w:r>
        <w:rPr>
          <w:rFonts w:eastAsia="MS Mincho"/>
          <w:b/>
          <w:lang w:val="mn-MN"/>
        </w:rPr>
        <w:t>Богино тайлбар нь нэг мөрөнд голлон байрлана</w:t>
      </w:r>
      <w:r>
        <w:rPr>
          <w:rFonts w:eastAsia="MS Mincho"/>
          <w:b/>
        </w:rPr>
        <w:t>!</w:t>
      </w:r>
      <w:r w:rsidRPr="00760D10">
        <w:t xml:space="preserve"> </w:t>
      </w:r>
    </w:p>
    <w:p w:rsidR="00E0457F" w:rsidRPr="00760D10" w:rsidRDefault="00FE147B" w:rsidP="00433C06">
      <w:pPr>
        <w:pStyle w:val="Heading1"/>
      </w:pPr>
      <w:r w:rsidRPr="00760D10">
        <w:t xml:space="preserve">C. </w:t>
      </w:r>
      <w:r w:rsidR="00F8173E">
        <w:rPr>
          <w:lang w:val="mn-MN"/>
        </w:rPr>
        <w:t>Товчилсон үг</w:t>
      </w:r>
    </w:p>
    <w:p w:rsidR="00E0457F" w:rsidRPr="00760D10" w:rsidRDefault="00F8173E">
      <w:pPr>
        <w:pStyle w:val="BodyText"/>
        <w:rPr>
          <w:rFonts w:eastAsia="MS Mincho"/>
        </w:rPr>
      </w:pPr>
      <w:r>
        <w:rPr>
          <w:rFonts w:eastAsia="MS Mincho"/>
          <w:lang w:val="mn-MN"/>
        </w:rPr>
        <w:t xml:space="preserve">Товчилсон үгийг өгүүлэлд анх дурьдахдаа тайлбарыг хамт бичих хэрэгтэй. Гарчигт товчилсон үгийг аль болох хэрэглэхээс зайлсхийх хэрэгтэй. Хүн </w:t>
      </w:r>
      <w:r>
        <w:rPr>
          <w:rFonts w:eastAsia="MS Mincho"/>
          <w:lang w:val="mn-MN"/>
        </w:rPr>
        <w:lastRenderedPageBreak/>
        <w:t>бүрийн мэддэг хэвшмэл болсон үг</w:t>
      </w:r>
      <w:r w:rsidR="00BB69AB">
        <w:rPr>
          <w:rFonts w:eastAsia="MS Mincho"/>
          <w:lang w:val="mn-MN"/>
        </w:rPr>
        <w:t>сий</w:t>
      </w:r>
      <w:r>
        <w:rPr>
          <w:rFonts w:eastAsia="MS Mincho"/>
          <w:lang w:val="mn-MN"/>
        </w:rPr>
        <w:t xml:space="preserve">н тайлбарыг бичихгүй байж болно. </w:t>
      </w:r>
    </w:p>
    <w:p w:rsidR="00E0457F" w:rsidRPr="00F8173E" w:rsidRDefault="00FE147B" w:rsidP="00FE147B">
      <w:pPr>
        <w:pStyle w:val="Heading2"/>
        <w:numPr>
          <w:ilvl w:val="0"/>
          <w:numId w:val="0"/>
        </w:numPr>
        <w:rPr>
          <w:rFonts w:eastAsia="MS Mincho"/>
          <w:lang w:val="mn-MN"/>
        </w:rPr>
      </w:pPr>
      <w:r w:rsidRPr="00760D10">
        <w:rPr>
          <w:rFonts w:eastAsia="MS Mincho"/>
        </w:rPr>
        <w:t xml:space="preserve">D. </w:t>
      </w:r>
      <w:r w:rsidR="00F8173E">
        <w:rPr>
          <w:rFonts w:eastAsia="MS Mincho"/>
          <w:lang w:val="mn-MN"/>
        </w:rPr>
        <w:t>Т</w:t>
      </w:r>
      <w:r w:rsidR="00F8173E" w:rsidRPr="00152228">
        <w:rPr>
          <w:rFonts w:eastAsia="MS Mincho"/>
          <w:smallCaps/>
          <w:snapToGrid w:val="0"/>
          <w:lang w:val="mn-MN"/>
        </w:rPr>
        <w:t>омъёо</w:t>
      </w:r>
    </w:p>
    <w:p w:rsidR="00E0457F" w:rsidRPr="00760D10" w:rsidRDefault="00F8173E">
      <w:pPr>
        <w:pStyle w:val="BodyText"/>
      </w:pPr>
      <w:r>
        <w:rPr>
          <w:lang w:val="mn-MN"/>
        </w:rPr>
        <w:t xml:space="preserve">Томъёог дэс дарааллан дугаарлах хэрэгтэй бөгөөд  </w:t>
      </w:r>
      <w:r>
        <w:t>(1)</w:t>
      </w:r>
      <w:r>
        <w:rPr>
          <w:lang w:val="mn-MN"/>
        </w:rPr>
        <w:t xml:space="preserve">-д харуулсантай адил дугай хаалтанд бичиж </w:t>
      </w:r>
      <w:proofErr w:type="spellStart"/>
      <w:r>
        <w:t>баруун</w:t>
      </w:r>
      <w:proofErr w:type="spellEnd"/>
      <w:r>
        <w:t xml:space="preserve"> т</w:t>
      </w:r>
      <w:r>
        <w:rPr>
          <w:lang w:val="mn-MN"/>
        </w:rPr>
        <w:t>алд нь зэрэгцүүлнэ.</w:t>
      </w:r>
      <w:r w:rsidR="00E0457F" w:rsidRPr="00760D10">
        <w:t xml:space="preserve"> </w:t>
      </w:r>
      <w:r>
        <w:rPr>
          <w:lang w:val="mn-MN"/>
        </w:rPr>
        <w:t>Мөн томъёог “</w:t>
      </w:r>
      <w:r>
        <w:t>Equation</w:t>
      </w:r>
      <w:r>
        <w:rPr>
          <w:lang w:val="mn-MN"/>
        </w:rPr>
        <w:t>”</w:t>
      </w:r>
      <w:r>
        <w:t xml:space="preserve"> </w:t>
      </w:r>
      <w:r>
        <w:rPr>
          <w:lang w:val="mn-MN"/>
        </w:rPr>
        <w:t xml:space="preserve">ашиглан бичиж оруулах ёстой бөгөөд зураг хэлбэрээр оруулахыг хориглоно. </w:t>
      </w:r>
    </w:p>
    <w:p w:rsidR="0055648D" w:rsidRPr="00760D10" w:rsidRDefault="0055648D" w:rsidP="0055648D">
      <w:pPr>
        <w:pStyle w:val="MTDisplayEquation"/>
      </w:pPr>
      <w:r w:rsidRPr="00760D10">
        <w:tab/>
      </w:r>
      <w:r w:rsidRPr="00760D10">
        <w:rPr>
          <w:position w:val="-10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pt" o:ole="">
            <v:imagedata r:id="rId9" o:title=""/>
          </v:shape>
          <o:OLEObject Type="Embed" ProgID="Equation.DSMT4" ShapeID="_x0000_i1025" DrawAspect="Content" ObjectID="_1665221149" r:id="rId10"/>
        </w:object>
      </w:r>
      <w:r w:rsidR="00D47038" w:rsidRPr="00760D10">
        <w:t>.</w:t>
      </w:r>
      <w:r w:rsidRPr="00760D10">
        <w:tab/>
      </w:r>
      <w:r w:rsidR="003D1F60" w:rsidRPr="00760D10">
        <w:fldChar w:fldCharType="begin"/>
      </w:r>
      <w:r w:rsidRPr="00760D10">
        <w:instrText xml:space="preserve"> MACROBUTTON MTPlaceRef \* MERGEFORMAT </w:instrText>
      </w:r>
      <w:r w:rsidR="003D1F60" w:rsidRPr="00760D10">
        <w:fldChar w:fldCharType="begin"/>
      </w:r>
      <w:r w:rsidRPr="00760D10">
        <w:instrText xml:space="preserve"> SEQ MTEqn \h \* MERGEFORMAT </w:instrText>
      </w:r>
      <w:r w:rsidR="003D1F60" w:rsidRPr="00760D10">
        <w:fldChar w:fldCharType="end"/>
      </w:r>
      <w:bookmarkStart w:id="3" w:name="ZEqnNum683054"/>
      <w:r w:rsidRPr="00760D10">
        <w:instrText>(</w:instrText>
      </w:r>
      <w:r w:rsidR="00096BB2">
        <w:fldChar w:fldCharType="begin"/>
      </w:r>
      <w:r w:rsidR="00096BB2">
        <w:instrText xml:space="preserve"> SEQ MTEqn \c \* Arabic \* MERGEFORMAT </w:instrText>
      </w:r>
      <w:r w:rsidR="00096BB2">
        <w:fldChar w:fldCharType="separate"/>
      </w:r>
      <w:r w:rsidR="00AA2193">
        <w:rPr>
          <w:noProof/>
        </w:rPr>
        <w:instrText>1</w:instrText>
      </w:r>
      <w:r w:rsidR="00096BB2">
        <w:rPr>
          <w:noProof/>
        </w:rPr>
        <w:fldChar w:fldCharType="end"/>
      </w:r>
      <w:r w:rsidRPr="00760D10">
        <w:instrText>)</w:instrText>
      </w:r>
      <w:bookmarkEnd w:id="3"/>
      <w:r w:rsidR="003D1F60" w:rsidRPr="00760D10">
        <w:fldChar w:fldCharType="end"/>
      </w:r>
    </w:p>
    <w:p w:rsidR="00433C06" w:rsidRDefault="00433C06">
      <w:pPr>
        <w:pStyle w:val="Heading5"/>
        <w:rPr>
          <w:rFonts w:eastAsia="MS Mincho"/>
          <w:noProof w:val="0"/>
        </w:rPr>
      </w:pPr>
    </w:p>
    <w:p w:rsidR="00E0457F" w:rsidRPr="00760D10" w:rsidRDefault="00E0457F">
      <w:pPr>
        <w:pStyle w:val="Heading5"/>
        <w:rPr>
          <w:rFonts w:eastAsia="MS Mincho"/>
          <w:noProof w:val="0"/>
        </w:rPr>
      </w:pPr>
      <w:r w:rsidRPr="00760D10">
        <w:rPr>
          <w:rFonts w:eastAsia="MS Mincho"/>
          <w:noProof w:val="0"/>
        </w:rPr>
        <w:t>References</w:t>
      </w:r>
    </w:p>
    <w:p w:rsidR="00E0457F" w:rsidRPr="00760D10" w:rsidRDefault="00E0457F">
      <w:pPr>
        <w:pStyle w:val="references"/>
      </w:pPr>
      <w:bookmarkStart w:id="4" w:name="_Ref102980410"/>
      <w:r w:rsidRPr="00760D10">
        <w:t xml:space="preserve">G. Eason, B. Noble, and I. N. Sneddon, “On certain integrals of Lipschitz-Hankel type involving products of Bessel functions,” </w:t>
      </w:r>
      <w:r w:rsidRPr="00760D10">
        <w:rPr>
          <w:rFonts w:eastAsia="MS Mincho"/>
          <w:i/>
        </w:rPr>
        <w:t>Phil. Trans. Roy. Soc. London</w:t>
      </w:r>
      <w:r w:rsidRPr="00760D10">
        <w:t>, vol. A247, pp. 529–551, April 1955.</w:t>
      </w:r>
      <w:bookmarkEnd w:id="4"/>
      <w:r w:rsidRPr="00760D10">
        <w:t xml:space="preserve"> </w:t>
      </w:r>
    </w:p>
    <w:p w:rsidR="00E0457F" w:rsidRPr="00760D10" w:rsidRDefault="00E0457F">
      <w:pPr>
        <w:pStyle w:val="references"/>
      </w:pPr>
      <w:bookmarkStart w:id="5" w:name="_Ref102980441"/>
      <w:r w:rsidRPr="00760D10">
        <w:t xml:space="preserve">J. Clerk Maxwell, </w:t>
      </w:r>
      <w:r w:rsidRPr="00760D10">
        <w:rPr>
          <w:rFonts w:eastAsia="MS Mincho"/>
          <w:i/>
        </w:rPr>
        <w:t>A Treatise on Electricity and Magnetism</w:t>
      </w:r>
      <w:r w:rsidRPr="00760D10">
        <w:t>, 3</w:t>
      </w:r>
      <w:r w:rsidRPr="00760D10">
        <w:rPr>
          <w:rFonts w:eastAsia="MS Mincho"/>
          <w:vertAlign w:val="superscript"/>
        </w:rPr>
        <w:t>rd</w:t>
      </w:r>
      <w:r w:rsidRPr="00760D10">
        <w:t xml:space="preserve"> ed., vol. 2. </w:t>
      </w:r>
      <w:smartTag w:uri="urn:schemas-microsoft-com:office:smarttags" w:element="City">
        <w:smartTag w:uri="urn:schemas-microsoft-com:office:smarttags" w:element="place">
          <w:r w:rsidRPr="00760D10">
            <w:t>Oxford</w:t>
          </w:r>
        </w:smartTag>
      </w:smartTag>
      <w:r w:rsidRPr="00760D10">
        <w:t>: Clarendon, 1892, pp.68–73.</w:t>
      </w:r>
      <w:bookmarkEnd w:id="5"/>
    </w:p>
    <w:p w:rsidR="00E0457F" w:rsidRPr="00760D10" w:rsidRDefault="00E0457F">
      <w:pPr>
        <w:pStyle w:val="references"/>
      </w:pPr>
      <w:bookmarkStart w:id="6" w:name="_Ref102980464"/>
      <w:r w:rsidRPr="00760D10">
        <w:t xml:space="preserve">I. S. Jacobs and C. P. Bean, “Fine particles, thin films and exchange anisotropy,” in </w:t>
      </w:r>
      <w:r w:rsidRPr="00760D10">
        <w:rPr>
          <w:rFonts w:eastAsia="MS Mincho"/>
          <w:i/>
        </w:rPr>
        <w:t>Magnetism</w:t>
      </w:r>
      <w:r w:rsidRPr="00760D10">
        <w:t xml:space="preserve">, vol. III, G. T. </w:t>
      </w:r>
      <w:proofErr w:type="spellStart"/>
      <w:r w:rsidRPr="00760D10">
        <w:t>Rado</w:t>
      </w:r>
      <w:proofErr w:type="spellEnd"/>
      <w:r w:rsidRPr="00760D10">
        <w:t xml:space="preserve"> and H. Suhl, Eds. </w:t>
      </w:r>
      <w:smartTag w:uri="urn:schemas-microsoft-com:office:smarttags" w:element="State">
        <w:smartTag w:uri="urn:schemas-microsoft-com:office:smarttags" w:element="place">
          <w:r w:rsidRPr="00760D10">
            <w:t>New York</w:t>
          </w:r>
        </w:smartTag>
      </w:smartTag>
      <w:r w:rsidRPr="00760D10">
        <w:t>: Academic, 1963, pp. 271–350.</w:t>
      </w:r>
      <w:bookmarkEnd w:id="6"/>
    </w:p>
    <w:p w:rsidR="00E0457F" w:rsidRPr="00760D10" w:rsidRDefault="00E0457F">
      <w:pPr>
        <w:pStyle w:val="references"/>
      </w:pPr>
      <w:bookmarkStart w:id="7" w:name="_Ref103492380"/>
      <w:r w:rsidRPr="00760D10">
        <w:t>K. Elissa, “Title of paper if known,” unpublished.</w:t>
      </w:r>
      <w:bookmarkEnd w:id="7"/>
    </w:p>
    <w:p w:rsidR="00E0457F" w:rsidRPr="00760D10" w:rsidRDefault="00E0457F">
      <w:pPr>
        <w:pStyle w:val="references"/>
      </w:pPr>
      <w:bookmarkStart w:id="8" w:name="_Ref103492406"/>
      <w:r w:rsidRPr="00760D10">
        <w:t xml:space="preserve">R. Nicole, “Title of paper with only first word capitalized”, </w:t>
      </w:r>
      <w:r w:rsidRPr="00760D10">
        <w:rPr>
          <w:rFonts w:eastAsia="MS Mincho"/>
          <w:i/>
        </w:rPr>
        <w:t>J. Name Stand. Abbrev.</w:t>
      </w:r>
      <w:r w:rsidRPr="00760D10">
        <w:t>, in press.</w:t>
      </w:r>
      <w:bookmarkEnd w:id="8"/>
    </w:p>
    <w:p w:rsidR="00E0457F" w:rsidRDefault="00E0457F" w:rsidP="00433C06">
      <w:pPr>
        <w:pStyle w:val="references"/>
      </w:pPr>
      <w:bookmarkStart w:id="9" w:name="_Ref103492425"/>
      <w:r w:rsidRPr="00760D10">
        <w:t xml:space="preserve">Y. Yorozu, M. Hirano, K. Oka, and Y. Tagawa, “Electron spectroscopy studies on magneto-optical media and plastic substrate interface,” </w:t>
      </w:r>
      <w:r w:rsidRPr="00760D10">
        <w:rPr>
          <w:rFonts w:eastAsia="MS Mincho"/>
          <w:i/>
        </w:rPr>
        <w:t xml:space="preserve">IEEE Transl. J. </w:t>
      </w:r>
      <w:proofErr w:type="spellStart"/>
      <w:r w:rsidRPr="00760D10">
        <w:rPr>
          <w:rFonts w:eastAsia="MS Mincho"/>
          <w:i/>
        </w:rPr>
        <w:t>Magn</w:t>
      </w:r>
      <w:proofErr w:type="spellEnd"/>
      <w:r w:rsidRPr="00760D10">
        <w:rPr>
          <w:rFonts w:eastAsia="MS Mincho"/>
          <w:i/>
        </w:rPr>
        <w:t xml:space="preserve">. </w:t>
      </w:r>
      <w:smartTag w:uri="urn:schemas-microsoft-com:office:smarttags" w:element="country-region">
        <w:r w:rsidRPr="00760D10">
          <w:rPr>
            <w:rFonts w:eastAsia="MS Mincho"/>
            <w:i/>
          </w:rPr>
          <w:t>Japan</w:t>
        </w:r>
      </w:smartTag>
      <w:r w:rsidRPr="00760D10">
        <w:t>, vol. 2, pp. 740–741, August 1987 [Digests 9</w:t>
      </w:r>
      <w:r w:rsidRPr="00760D10">
        <w:rPr>
          <w:rFonts w:eastAsia="MS Mincho"/>
          <w:vertAlign w:val="superscript"/>
        </w:rPr>
        <w:t>th</w:t>
      </w:r>
      <w:r w:rsidRPr="00760D10">
        <w:t xml:space="preserve"> Annual Conf. Magnetics </w:t>
      </w:r>
      <w:smartTag w:uri="urn:schemas-microsoft-com:office:smarttags" w:element="country-region">
        <w:smartTag w:uri="urn:schemas-microsoft-com:office:smarttags" w:element="place">
          <w:r w:rsidRPr="00760D10">
            <w:t>Japan</w:t>
          </w:r>
        </w:smartTag>
      </w:smartTag>
      <w:r w:rsidRPr="00760D10">
        <w:t>, p. 301, 1982].</w:t>
      </w:r>
      <w:bookmarkEnd w:id="9"/>
    </w:p>
    <w:sectPr w:rsidR="00E0457F" w:rsidSect="001026E1">
      <w:type w:val="continuous"/>
      <w:pgSz w:w="11909" w:h="16834" w:code="9"/>
      <w:pgMar w:top="1418" w:right="1134" w:bottom="1418" w:left="1134" w:header="720" w:footer="72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BB2" w:rsidRDefault="00096BB2">
      <w:r>
        <w:separator/>
      </w:r>
    </w:p>
  </w:endnote>
  <w:endnote w:type="continuationSeparator" w:id="0">
    <w:p w:rsidR="00096BB2" w:rsidRDefault="0009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BB2" w:rsidRDefault="00096BB2">
      <w:r>
        <w:separator/>
      </w:r>
    </w:p>
  </w:footnote>
  <w:footnote w:type="continuationSeparator" w:id="0">
    <w:p w:rsidR="00096BB2" w:rsidRDefault="00096BB2">
      <w:r>
        <w:continuationSeparator/>
      </w:r>
    </w:p>
  </w:footnote>
  <w:footnote w:id="1">
    <w:p w:rsidR="00503600" w:rsidRPr="000D1DAF" w:rsidRDefault="00503600" w:rsidP="00503600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Uppercase</w:t>
      </w:r>
      <w:r w:rsidR="000D1DAF">
        <w:rPr>
          <w:lang w:val="mn-MN"/>
        </w:rPr>
        <w:t xml:space="preserve"> </w:t>
      </w:r>
      <w:r w:rsidR="000D1DAF">
        <w:t>/</w:t>
      </w:r>
      <w:r w:rsidR="000D1DAF">
        <w:rPr>
          <w:lang w:val="mn-MN"/>
        </w:rPr>
        <w:t>том үсгээр бичнэ</w:t>
      </w:r>
      <w:r w:rsidR="000D1DAF">
        <w:t xml:space="preserve">/  </w:t>
      </w:r>
    </w:p>
  </w:footnote>
  <w:footnote w:id="2">
    <w:p w:rsidR="00E93559" w:rsidRPr="003906BC" w:rsidRDefault="00E93559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="003906BC">
        <w:t>Microsoft W</w:t>
      </w:r>
      <w:r>
        <w:t xml:space="preserve">ord </w:t>
      </w:r>
      <w:r>
        <w:rPr>
          <w:lang w:val="mn-MN"/>
        </w:rPr>
        <w:t xml:space="preserve">програмын </w:t>
      </w:r>
      <w:r>
        <w:t xml:space="preserve">References </w:t>
      </w:r>
      <w:r w:rsidR="003906BC">
        <w:rPr>
          <w:lang w:val="mn-MN"/>
        </w:rPr>
        <w:t>хэсэгт байрладаг.</w:t>
      </w:r>
      <w:r w:rsidR="003906B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8E34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ECE1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2E4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E606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A861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CBB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F604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E0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2AE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027A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94C"/>
    <w:multiLevelType w:val="hybridMultilevel"/>
    <w:tmpl w:val="1C60F6EC"/>
    <w:lvl w:ilvl="0" w:tplc="B38EB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93819"/>
    <w:multiLevelType w:val="multilevel"/>
    <w:tmpl w:val="0152FFA6"/>
    <w:lvl w:ilvl="0">
      <w:start w:val="1"/>
      <w:numFmt w:val="decimal"/>
      <w:pStyle w:val="FigureNumber"/>
      <w:suff w:val="nothing"/>
      <w:lvlText w:val="Fig. %1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2" w15:restartNumberingAfterBreak="0">
    <w:nsid w:val="09721294"/>
    <w:multiLevelType w:val="hybridMultilevel"/>
    <w:tmpl w:val="EFA63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AF0333"/>
    <w:multiLevelType w:val="multilevel"/>
    <w:tmpl w:val="CB0E7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E1FCF"/>
    <w:multiLevelType w:val="multilevel"/>
    <w:tmpl w:val="3382696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62380"/>
    <w:multiLevelType w:val="hybridMultilevel"/>
    <w:tmpl w:val="2BCE0D8A"/>
    <w:lvl w:ilvl="0" w:tplc="44DC2D8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61567"/>
    <w:multiLevelType w:val="multilevel"/>
    <w:tmpl w:val="4D729CC4"/>
    <w:lvl w:ilvl="0">
      <w:start w:val="1"/>
      <w:numFmt w:val="upperRoman"/>
      <w:lvlText w:val="%1."/>
      <w:lvlJc w:val="center"/>
      <w:pPr>
        <w:tabs>
          <w:tab w:val="num" w:pos="576"/>
        </w:tabs>
        <w:ind w:left="0" w:firstLine="11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2F35525C"/>
    <w:multiLevelType w:val="multilevel"/>
    <w:tmpl w:val="65502474"/>
    <w:lvl w:ilvl="0">
      <w:start w:val="1"/>
      <w:numFmt w:val="upperRoman"/>
      <w:lvlText w:val="%1."/>
      <w:lvlJc w:val="center"/>
      <w:pPr>
        <w:tabs>
          <w:tab w:val="num" w:pos="576"/>
        </w:tabs>
        <w:ind w:left="0" w:firstLine="17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322A2E5A"/>
    <w:multiLevelType w:val="hybridMultilevel"/>
    <w:tmpl w:val="C6345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60336"/>
    <w:multiLevelType w:val="multilevel"/>
    <w:tmpl w:val="EA402BE8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189603E"/>
    <w:multiLevelType w:val="multilevel"/>
    <w:tmpl w:val="73B695A6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780"/>
        </w:tabs>
        <w:ind w:left="3708" w:hanging="288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49213E27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3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4" w15:restartNumberingAfterBreak="0">
    <w:nsid w:val="5BD24FE7"/>
    <w:multiLevelType w:val="hybridMultilevel"/>
    <w:tmpl w:val="3A58A926"/>
    <w:lvl w:ilvl="0" w:tplc="8DFA2628">
      <w:start w:val="7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F4B21"/>
    <w:multiLevelType w:val="multilevel"/>
    <w:tmpl w:val="5C36FD3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 w15:restartNumberingAfterBreak="0">
    <w:nsid w:val="6C402C58"/>
    <w:multiLevelType w:val="multilevel"/>
    <w:tmpl w:val="58C85118"/>
    <w:lvl w:ilvl="0">
      <w:start w:val="1"/>
      <w:numFmt w:val="decimal"/>
      <w:pStyle w:val="figurecaption"/>
      <w:lvlText w:val="Fig. %1. 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CD32DA8"/>
    <w:multiLevelType w:val="singleLevel"/>
    <w:tmpl w:val="7292BDBA"/>
    <w:lvl w:ilvl="0">
      <w:start w:val="1"/>
      <w:numFmt w:val="upperRoman"/>
      <w:pStyle w:val="tablehead"/>
      <w:lvlText w:val="TABLE 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8" w15:restartNumberingAfterBreak="0">
    <w:nsid w:val="70BA716E"/>
    <w:multiLevelType w:val="multilevel"/>
    <w:tmpl w:val="F1F87D58"/>
    <w:lvl w:ilvl="0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B6B80"/>
    <w:multiLevelType w:val="singleLevel"/>
    <w:tmpl w:val="653ACD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0" w15:restartNumberingAfterBreak="0">
    <w:nsid w:val="72835C0D"/>
    <w:multiLevelType w:val="multilevel"/>
    <w:tmpl w:val="BDCE1B9E"/>
    <w:lvl w:ilvl="0">
      <w:start w:val="1"/>
      <w:numFmt w:val="decimal"/>
      <w:lvlText w:val="Fig. 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3"/>
  </w:num>
  <w:num w:numId="9">
    <w:abstractNumId w:val="27"/>
  </w:num>
  <w:num w:numId="10">
    <w:abstractNumId w:val="20"/>
  </w:num>
  <w:num w:numId="11">
    <w:abstractNumId w:val="13"/>
  </w:num>
  <w:num w:numId="12">
    <w:abstractNumId w:val="22"/>
  </w:num>
  <w:num w:numId="13">
    <w:abstractNumId w:val="16"/>
  </w:num>
  <w:num w:numId="14">
    <w:abstractNumId w:val="17"/>
  </w:num>
  <w:num w:numId="15">
    <w:abstractNumId w:val="28"/>
  </w:num>
  <w:num w:numId="16">
    <w:abstractNumId w:val="30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2"/>
  </w:num>
  <w:num w:numId="31">
    <w:abstractNumId w:val="10"/>
  </w:num>
  <w:num w:numId="32">
    <w:abstractNumId w:val="15"/>
  </w:num>
  <w:num w:numId="33">
    <w:abstractNumId w:val="29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8D"/>
    <w:rsid w:val="000166D7"/>
    <w:rsid w:val="000303EE"/>
    <w:rsid w:val="0004290C"/>
    <w:rsid w:val="00057619"/>
    <w:rsid w:val="000718B8"/>
    <w:rsid w:val="000767FB"/>
    <w:rsid w:val="000872BC"/>
    <w:rsid w:val="00093F54"/>
    <w:rsid w:val="00096BB2"/>
    <w:rsid w:val="00097581"/>
    <w:rsid w:val="000D1DAF"/>
    <w:rsid w:val="000E6145"/>
    <w:rsid w:val="00100B88"/>
    <w:rsid w:val="001026E1"/>
    <w:rsid w:val="00121281"/>
    <w:rsid w:val="00152228"/>
    <w:rsid w:val="00174153"/>
    <w:rsid w:val="0018680D"/>
    <w:rsid w:val="00192DF4"/>
    <w:rsid w:val="00247FCC"/>
    <w:rsid w:val="00251DF0"/>
    <w:rsid w:val="00261865"/>
    <w:rsid w:val="00265B03"/>
    <w:rsid w:val="002675AC"/>
    <w:rsid w:val="0027619F"/>
    <w:rsid w:val="0028150D"/>
    <w:rsid w:val="002C59F3"/>
    <w:rsid w:val="002D7D6C"/>
    <w:rsid w:val="002E6C9B"/>
    <w:rsid w:val="002F18B7"/>
    <w:rsid w:val="003227E3"/>
    <w:rsid w:val="003236F1"/>
    <w:rsid w:val="003241A8"/>
    <w:rsid w:val="003335A9"/>
    <w:rsid w:val="00337F89"/>
    <w:rsid w:val="00344060"/>
    <w:rsid w:val="003906BC"/>
    <w:rsid w:val="0039220A"/>
    <w:rsid w:val="003A0C4F"/>
    <w:rsid w:val="003D1F60"/>
    <w:rsid w:val="003F18F5"/>
    <w:rsid w:val="003F24AC"/>
    <w:rsid w:val="003F39E5"/>
    <w:rsid w:val="003F7A72"/>
    <w:rsid w:val="004066C5"/>
    <w:rsid w:val="00410AC1"/>
    <w:rsid w:val="00411922"/>
    <w:rsid w:val="00426C5F"/>
    <w:rsid w:val="00431DCF"/>
    <w:rsid w:val="00433C06"/>
    <w:rsid w:val="00435B13"/>
    <w:rsid w:val="00480D85"/>
    <w:rsid w:val="00487789"/>
    <w:rsid w:val="00487C50"/>
    <w:rsid w:val="00497179"/>
    <w:rsid w:val="004A067D"/>
    <w:rsid w:val="004B3269"/>
    <w:rsid w:val="004C3458"/>
    <w:rsid w:val="004D0CFC"/>
    <w:rsid w:val="004F0E4D"/>
    <w:rsid w:val="004F2D51"/>
    <w:rsid w:val="00503600"/>
    <w:rsid w:val="00512FE3"/>
    <w:rsid w:val="00521286"/>
    <w:rsid w:val="0055648D"/>
    <w:rsid w:val="00563C09"/>
    <w:rsid w:val="00566EE2"/>
    <w:rsid w:val="005A15EC"/>
    <w:rsid w:val="005C2010"/>
    <w:rsid w:val="005E0BF4"/>
    <w:rsid w:val="00613BDD"/>
    <w:rsid w:val="00614EDB"/>
    <w:rsid w:val="00623527"/>
    <w:rsid w:val="0063295F"/>
    <w:rsid w:val="00644900"/>
    <w:rsid w:val="00646AC6"/>
    <w:rsid w:val="00665060"/>
    <w:rsid w:val="00673CF7"/>
    <w:rsid w:val="00676FF7"/>
    <w:rsid w:val="00685F29"/>
    <w:rsid w:val="006A335E"/>
    <w:rsid w:val="00760D10"/>
    <w:rsid w:val="007613CA"/>
    <w:rsid w:val="007A02C4"/>
    <w:rsid w:val="007A6526"/>
    <w:rsid w:val="007D27C2"/>
    <w:rsid w:val="0080460C"/>
    <w:rsid w:val="008179DD"/>
    <w:rsid w:val="00817CC1"/>
    <w:rsid w:val="0082167F"/>
    <w:rsid w:val="00832AE5"/>
    <w:rsid w:val="008506CD"/>
    <w:rsid w:val="0086425B"/>
    <w:rsid w:val="008773AD"/>
    <w:rsid w:val="00897649"/>
    <w:rsid w:val="008B6C2B"/>
    <w:rsid w:val="008C3590"/>
    <w:rsid w:val="008D4EC5"/>
    <w:rsid w:val="008D7A0B"/>
    <w:rsid w:val="008E38C3"/>
    <w:rsid w:val="008F38B1"/>
    <w:rsid w:val="00943DA2"/>
    <w:rsid w:val="009728B0"/>
    <w:rsid w:val="00984954"/>
    <w:rsid w:val="009854F2"/>
    <w:rsid w:val="00985A18"/>
    <w:rsid w:val="009A0B5A"/>
    <w:rsid w:val="009A55FE"/>
    <w:rsid w:val="009C1E93"/>
    <w:rsid w:val="009C7C08"/>
    <w:rsid w:val="009E62F6"/>
    <w:rsid w:val="009F370B"/>
    <w:rsid w:val="009F6233"/>
    <w:rsid w:val="00A01CA7"/>
    <w:rsid w:val="00A065DF"/>
    <w:rsid w:val="00A122BD"/>
    <w:rsid w:val="00A12377"/>
    <w:rsid w:val="00A21098"/>
    <w:rsid w:val="00A21C2E"/>
    <w:rsid w:val="00A2594F"/>
    <w:rsid w:val="00A72795"/>
    <w:rsid w:val="00A731B0"/>
    <w:rsid w:val="00A83FC3"/>
    <w:rsid w:val="00A863E4"/>
    <w:rsid w:val="00A97987"/>
    <w:rsid w:val="00AA2193"/>
    <w:rsid w:val="00AD2ED7"/>
    <w:rsid w:val="00AE04B4"/>
    <w:rsid w:val="00AF4540"/>
    <w:rsid w:val="00B175EE"/>
    <w:rsid w:val="00B508AF"/>
    <w:rsid w:val="00B61073"/>
    <w:rsid w:val="00B62200"/>
    <w:rsid w:val="00B86450"/>
    <w:rsid w:val="00B87657"/>
    <w:rsid w:val="00BA57E9"/>
    <w:rsid w:val="00BB09A5"/>
    <w:rsid w:val="00BB69AB"/>
    <w:rsid w:val="00BC3E9D"/>
    <w:rsid w:val="00BD6907"/>
    <w:rsid w:val="00BF064A"/>
    <w:rsid w:val="00C03626"/>
    <w:rsid w:val="00C21712"/>
    <w:rsid w:val="00C319E1"/>
    <w:rsid w:val="00C44293"/>
    <w:rsid w:val="00CC6B6E"/>
    <w:rsid w:val="00CD244F"/>
    <w:rsid w:val="00CD6551"/>
    <w:rsid w:val="00CD6892"/>
    <w:rsid w:val="00D0468F"/>
    <w:rsid w:val="00D07BC7"/>
    <w:rsid w:val="00D12314"/>
    <w:rsid w:val="00D27293"/>
    <w:rsid w:val="00D47038"/>
    <w:rsid w:val="00D60225"/>
    <w:rsid w:val="00D717EA"/>
    <w:rsid w:val="00DA0A3C"/>
    <w:rsid w:val="00DB43B6"/>
    <w:rsid w:val="00DB5CC1"/>
    <w:rsid w:val="00DC0973"/>
    <w:rsid w:val="00DC7239"/>
    <w:rsid w:val="00DD02D8"/>
    <w:rsid w:val="00DF40A0"/>
    <w:rsid w:val="00E0457F"/>
    <w:rsid w:val="00E105AC"/>
    <w:rsid w:val="00E1627D"/>
    <w:rsid w:val="00E21D59"/>
    <w:rsid w:val="00E30DD4"/>
    <w:rsid w:val="00E33448"/>
    <w:rsid w:val="00E53348"/>
    <w:rsid w:val="00E64082"/>
    <w:rsid w:val="00E846D3"/>
    <w:rsid w:val="00E864D4"/>
    <w:rsid w:val="00E92214"/>
    <w:rsid w:val="00E93064"/>
    <w:rsid w:val="00E93559"/>
    <w:rsid w:val="00E97324"/>
    <w:rsid w:val="00EC7F9A"/>
    <w:rsid w:val="00EE005F"/>
    <w:rsid w:val="00EE3E02"/>
    <w:rsid w:val="00F02FF9"/>
    <w:rsid w:val="00F13F46"/>
    <w:rsid w:val="00F20CD1"/>
    <w:rsid w:val="00F32D9A"/>
    <w:rsid w:val="00F570E6"/>
    <w:rsid w:val="00F65465"/>
    <w:rsid w:val="00F748F0"/>
    <w:rsid w:val="00F8173E"/>
    <w:rsid w:val="00F87CAD"/>
    <w:rsid w:val="00F92D77"/>
    <w:rsid w:val="00FB71BD"/>
    <w:rsid w:val="00FC5759"/>
    <w:rsid w:val="00FE0046"/>
    <w:rsid w:val="00FE147B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9A80815-F7D2-4C75-8E35-5154B051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F60"/>
    <w:pPr>
      <w:jc w:val="center"/>
    </w:pPr>
  </w:style>
  <w:style w:type="paragraph" w:styleId="Heading1">
    <w:name w:val="heading 1"/>
    <w:basedOn w:val="Normal"/>
    <w:next w:val="Normal"/>
    <w:link w:val="Heading1Char"/>
    <w:autoRedefine/>
    <w:qFormat/>
    <w:rsid w:val="00433C06"/>
    <w:pPr>
      <w:keepNext/>
      <w:keepLines/>
      <w:tabs>
        <w:tab w:val="left" w:pos="216"/>
      </w:tabs>
      <w:spacing w:before="120" w:after="60"/>
      <w:jc w:val="left"/>
      <w:outlineLvl w:val="0"/>
    </w:pPr>
    <w:rPr>
      <w:rFonts w:eastAsia="MS Mincho"/>
      <w:i/>
      <w:smallCaps/>
      <w:noProof/>
      <w:snapToGrid w:val="0"/>
    </w:rPr>
  </w:style>
  <w:style w:type="paragraph" w:styleId="Heading2">
    <w:name w:val="heading 2"/>
    <w:basedOn w:val="Normal"/>
    <w:next w:val="Normal"/>
    <w:qFormat/>
    <w:rsid w:val="00E97324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noProof/>
    </w:rPr>
  </w:style>
  <w:style w:type="paragraph" w:styleId="Heading3">
    <w:name w:val="heading 3"/>
    <w:basedOn w:val="Normal"/>
    <w:next w:val="Normal"/>
    <w:qFormat/>
    <w:rsid w:val="00E97324"/>
    <w:pPr>
      <w:numPr>
        <w:ilvl w:val="2"/>
        <w:numId w:val="4"/>
      </w:numPr>
      <w:spacing w:line="240" w:lineRule="exact"/>
      <w:jc w:val="both"/>
      <w:outlineLvl w:val="2"/>
    </w:pPr>
    <w:rPr>
      <w:i/>
      <w:noProof/>
    </w:rPr>
  </w:style>
  <w:style w:type="paragraph" w:styleId="Heading4">
    <w:name w:val="heading 4"/>
    <w:basedOn w:val="Normal"/>
    <w:next w:val="Normal"/>
    <w:qFormat/>
    <w:rsid w:val="00E97324"/>
    <w:pPr>
      <w:numPr>
        <w:ilvl w:val="3"/>
        <w:numId w:val="4"/>
      </w:numPr>
      <w:spacing w:before="40" w:after="40"/>
      <w:jc w:val="both"/>
      <w:outlineLvl w:val="3"/>
    </w:pPr>
    <w:rPr>
      <w:i/>
      <w:noProof/>
    </w:rPr>
  </w:style>
  <w:style w:type="paragraph" w:styleId="Heading5">
    <w:name w:val="heading 5"/>
    <w:basedOn w:val="Normal"/>
    <w:next w:val="Normal"/>
    <w:qFormat/>
    <w:rsid w:val="003D1F60"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Heading6">
    <w:name w:val="heading 6"/>
    <w:basedOn w:val="Normal"/>
    <w:next w:val="Normal"/>
    <w:qFormat/>
    <w:rsid w:val="00F87C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7CA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87CA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87C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3D1F60"/>
    <w:pPr>
      <w:spacing w:after="200"/>
      <w:jc w:val="both"/>
    </w:pPr>
    <w:rPr>
      <w:b/>
      <w:sz w:val="18"/>
    </w:rPr>
  </w:style>
  <w:style w:type="paragraph" w:customStyle="1" w:styleId="Affiliation">
    <w:name w:val="Affiliation"/>
    <w:rsid w:val="003D1F60"/>
    <w:pPr>
      <w:jc w:val="center"/>
    </w:pPr>
  </w:style>
  <w:style w:type="paragraph" w:customStyle="1" w:styleId="Author">
    <w:name w:val="Author"/>
    <w:rsid w:val="003D1F60"/>
    <w:pPr>
      <w:spacing w:before="360" w:after="40"/>
      <w:jc w:val="center"/>
    </w:pPr>
    <w:rPr>
      <w:sz w:val="22"/>
    </w:rPr>
  </w:style>
  <w:style w:type="paragraph" w:styleId="BodyText">
    <w:name w:val="Body Text"/>
    <w:basedOn w:val="Normal"/>
    <w:rsid w:val="003D1F60"/>
    <w:pPr>
      <w:spacing w:after="50" w:line="221" w:lineRule="auto"/>
      <w:ind w:firstLine="202"/>
      <w:jc w:val="both"/>
    </w:pPr>
    <w:rPr>
      <w:snapToGrid w:val="0"/>
      <w:spacing w:val="-1"/>
    </w:rPr>
  </w:style>
  <w:style w:type="paragraph" w:customStyle="1" w:styleId="bulletlist">
    <w:name w:val="bullet list"/>
    <w:basedOn w:val="BodyText"/>
    <w:rsid w:val="003D1F60"/>
    <w:pPr>
      <w:numPr>
        <w:numId w:val="1"/>
      </w:numPr>
    </w:pPr>
  </w:style>
  <w:style w:type="paragraph" w:customStyle="1" w:styleId="equation">
    <w:name w:val="equation"/>
    <w:basedOn w:val="Normal"/>
    <w:rsid w:val="003D1F60"/>
    <w:pPr>
      <w:tabs>
        <w:tab w:val="center" w:pos="2520"/>
        <w:tab w:val="right" w:pos="5040"/>
      </w:tabs>
      <w:spacing w:before="240" w:after="240" w:line="216" w:lineRule="auto"/>
    </w:pPr>
  </w:style>
  <w:style w:type="paragraph" w:customStyle="1" w:styleId="figurecaption">
    <w:name w:val="figure caption"/>
    <w:autoRedefine/>
    <w:rsid w:val="00410AC1"/>
    <w:pPr>
      <w:numPr>
        <w:numId w:val="2"/>
      </w:numPr>
      <w:spacing w:before="80" w:after="200"/>
      <w:jc w:val="both"/>
    </w:pPr>
    <w:rPr>
      <w:sz w:val="16"/>
    </w:rPr>
  </w:style>
  <w:style w:type="paragraph" w:customStyle="1" w:styleId="footnote">
    <w:name w:val="footnote"/>
    <w:rsid w:val="003D1F60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</w:rPr>
  </w:style>
  <w:style w:type="paragraph" w:customStyle="1" w:styleId="keywords">
    <w:name w:val="key words"/>
    <w:uiPriority w:val="99"/>
    <w:rsid w:val="003D1F60"/>
    <w:pPr>
      <w:spacing w:after="120"/>
      <w:ind w:firstLine="288"/>
      <w:jc w:val="both"/>
    </w:pPr>
    <w:rPr>
      <w:b/>
      <w:i/>
      <w:sz w:val="18"/>
    </w:rPr>
  </w:style>
  <w:style w:type="paragraph" w:customStyle="1" w:styleId="papersubtitle">
    <w:name w:val="paper subtitle"/>
    <w:rsid w:val="003D1F60"/>
    <w:pPr>
      <w:spacing w:after="120"/>
      <w:jc w:val="center"/>
    </w:pPr>
    <w:rPr>
      <w:sz w:val="28"/>
    </w:rPr>
  </w:style>
  <w:style w:type="paragraph" w:customStyle="1" w:styleId="papertitle">
    <w:name w:val="paper title"/>
    <w:rsid w:val="003D1F60"/>
    <w:pPr>
      <w:spacing w:after="120"/>
      <w:jc w:val="center"/>
    </w:pPr>
    <w:rPr>
      <w:sz w:val="48"/>
    </w:rPr>
  </w:style>
  <w:style w:type="paragraph" w:customStyle="1" w:styleId="references">
    <w:name w:val="references"/>
    <w:rsid w:val="003D1F60"/>
    <w:pPr>
      <w:numPr>
        <w:numId w:val="8"/>
      </w:numPr>
      <w:spacing w:after="40" w:line="180" w:lineRule="exact"/>
      <w:jc w:val="both"/>
    </w:pPr>
    <w:rPr>
      <w:sz w:val="16"/>
    </w:rPr>
  </w:style>
  <w:style w:type="paragraph" w:customStyle="1" w:styleId="sponsors">
    <w:name w:val="sponsors"/>
    <w:rsid w:val="003D1F60"/>
    <w:pPr>
      <w:framePr w:wrap="auto" w:hAnchor="text" w:x="615" w:y="2239"/>
      <w:pBdr>
        <w:top w:val="single" w:sz="4" w:space="2" w:color="auto"/>
      </w:pBdr>
      <w:ind w:firstLine="288"/>
    </w:pPr>
    <w:rPr>
      <w:sz w:val="16"/>
    </w:rPr>
  </w:style>
  <w:style w:type="paragraph" w:customStyle="1" w:styleId="tablecolhead">
    <w:name w:val="table col head"/>
    <w:basedOn w:val="Normal"/>
    <w:rsid w:val="003D1F60"/>
    <w:rPr>
      <w:b/>
      <w:sz w:val="16"/>
    </w:rPr>
  </w:style>
  <w:style w:type="paragraph" w:customStyle="1" w:styleId="tablecolsubhead">
    <w:name w:val="table col subhead"/>
    <w:basedOn w:val="tablecolhead"/>
    <w:rsid w:val="003D1F60"/>
    <w:rPr>
      <w:i/>
      <w:sz w:val="15"/>
    </w:rPr>
  </w:style>
  <w:style w:type="paragraph" w:customStyle="1" w:styleId="tablecopy">
    <w:name w:val="table copy"/>
    <w:rsid w:val="003D1F60"/>
    <w:pPr>
      <w:jc w:val="both"/>
    </w:pPr>
    <w:rPr>
      <w:sz w:val="16"/>
    </w:rPr>
  </w:style>
  <w:style w:type="paragraph" w:customStyle="1" w:styleId="tablefootnote">
    <w:name w:val="table footnote"/>
    <w:rsid w:val="003D1F60"/>
    <w:pPr>
      <w:spacing w:before="60" w:after="30"/>
      <w:jc w:val="right"/>
    </w:pPr>
    <w:rPr>
      <w:sz w:val="12"/>
    </w:rPr>
  </w:style>
  <w:style w:type="paragraph" w:customStyle="1" w:styleId="tablehead">
    <w:name w:val="table head"/>
    <w:next w:val="Normal"/>
    <w:autoRedefine/>
    <w:rsid w:val="0018680D"/>
    <w:pPr>
      <w:keepNext/>
      <w:numPr>
        <w:numId w:val="9"/>
      </w:numPr>
      <w:spacing w:before="240" w:after="120" w:line="216" w:lineRule="auto"/>
      <w:jc w:val="center"/>
    </w:pPr>
    <w:rPr>
      <w:smallCaps/>
      <w:sz w:val="16"/>
    </w:rPr>
  </w:style>
  <w:style w:type="paragraph" w:styleId="FootnoteText">
    <w:name w:val="footnote text"/>
    <w:basedOn w:val="Normal"/>
    <w:autoRedefine/>
    <w:semiHidden/>
    <w:rsid w:val="00D07BC7"/>
    <w:pPr>
      <w:ind w:left="198"/>
      <w:jc w:val="left"/>
    </w:pPr>
    <w:rPr>
      <w:sz w:val="16"/>
    </w:rPr>
  </w:style>
  <w:style w:type="character" w:styleId="FootnoteReference">
    <w:name w:val="footnote reference"/>
    <w:semiHidden/>
    <w:rsid w:val="003D1F60"/>
    <w:rPr>
      <w:vertAlign w:val="superscript"/>
    </w:rPr>
  </w:style>
  <w:style w:type="character" w:customStyle="1" w:styleId="MTEquationSection">
    <w:name w:val="MTEquationSection"/>
    <w:rsid w:val="0055648D"/>
    <w:rPr>
      <w:rFonts w:eastAsia="MS Mincho"/>
      <w:vanish w:val="0"/>
      <w:color w:val="FF0000"/>
    </w:rPr>
  </w:style>
  <w:style w:type="paragraph" w:customStyle="1" w:styleId="MTDisplayEquation">
    <w:name w:val="MTDisplayEquation"/>
    <w:basedOn w:val="BodyText"/>
    <w:next w:val="Normal"/>
    <w:autoRedefine/>
    <w:rsid w:val="00623527"/>
    <w:pPr>
      <w:tabs>
        <w:tab w:val="center" w:pos="2320"/>
        <w:tab w:val="right" w:pos="4640"/>
      </w:tabs>
      <w:spacing w:before="120" w:after="120"/>
      <w:ind w:firstLine="204"/>
    </w:pPr>
  </w:style>
  <w:style w:type="paragraph" w:styleId="Caption">
    <w:name w:val="caption"/>
    <w:basedOn w:val="Normal"/>
    <w:next w:val="BodyText"/>
    <w:autoRedefine/>
    <w:qFormat/>
    <w:rsid w:val="00FE7048"/>
    <w:pPr>
      <w:spacing w:before="120" w:after="120"/>
    </w:pPr>
    <w:rPr>
      <w:bCs/>
      <w:sz w:val="16"/>
    </w:rPr>
  </w:style>
  <w:style w:type="paragraph" w:customStyle="1" w:styleId="Figure">
    <w:name w:val="Figure"/>
    <w:basedOn w:val="Normal"/>
    <w:next w:val="Caption"/>
    <w:autoRedefine/>
    <w:rsid w:val="00623527"/>
    <w:pPr>
      <w:keepNext/>
      <w:autoSpaceDE w:val="0"/>
      <w:autoSpaceDN w:val="0"/>
      <w:spacing w:before="240" w:after="120"/>
    </w:pPr>
    <w:rPr>
      <w:rFonts w:ascii="Times" w:hAnsi="Times" w:cs="Times"/>
      <w:sz w:val="16"/>
      <w:szCs w:val="16"/>
      <w:lang w:val="en-GB"/>
    </w:rPr>
  </w:style>
  <w:style w:type="paragraph" w:customStyle="1" w:styleId="FigureNumber">
    <w:name w:val="FigureNumber"/>
    <w:basedOn w:val="Figure"/>
    <w:next w:val="Normal"/>
    <w:rsid w:val="00410AC1"/>
    <w:pPr>
      <w:numPr>
        <w:numId w:val="17"/>
      </w:numPr>
      <w:spacing w:before="0"/>
      <w:jc w:val="both"/>
    </w:pPr>
  </w:style>
  <w:style w:type="paragraph" w:customStyle="1" w:styleId="StyleCaptionCentered">
    <w:name w:val="Style Caption + Centered"/>
    <w:basedOn w:val="Caption"/>
    <w:autoRedefine/>
    <w:rsid w:val="00B87657"/>
    <w:rPr>
      <w:bCs w:val="0"/>
    </w:rPr>
  </w:style>
  <w:style w:type="paragraph" w:styleId="BalloonText">
    <w:name w:val="Balloon Text"/>
    <w:basedOn w:val="Normal"/>
    <w:semiHidden/>
    <w:rsid w:val="00F87CA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87CAD"/>
    <w:pPr>
      <w:spacing w:after="120"/>
      <w:ind w:left="1440" w:right="1440"/>
    </w:pPr>
  </w:style>
  <w:style w:type="paragraph" w:styleId="BodyText2">
    <w:name w:val="Body Text 2"/>
    <w:basedOn w:val="Normal"/>
    <w:rsid w:val="00F87CAD"/>
    <w:pPr>
      <w:spacing w:after="120" w:line="480" w:lineRule="auto"/>
    </w:pPr>
  </w:style>
  <w:style w:type="paragraph" w:styleId="BodyText3">
    <w:name w:val="Body Text 3"/>
    <w:basedOn w:val="Normal"/>
    <w:rsid w:val="00F87CA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7CAD"/>
    <w:pPr>
      <w:spacing w:after="120" w:line="240" w:lineRule="auto"/>
      <w:ind w:firstLine="210"/>
      <w:jc w:val="center"/>
    </w:pPr>
    <w:rPr>
      <w:snapToGrid/>
      <w:spacing w:val="0"/>
    </w:rPr>
  </w:style>
  <w:style w:type="paragraph" w:styleId="BodyTextIndent">
    <w:name w:val="Body Text Indent"/>
    <w:basedOn w:val="Normal"/>
    <w:rsid w:val="00F87CAD"/>
    <w:pPr>
      <w:spacing w:after="120"/>
      <w:ind w:left="283"/>
    </w:pPr>
  </w:style>
  <w:style w:type="paragraph" w:styleId="BodyTextFirstIndent2">
    <w:name w:val="Body Text First Indent 2"/>
    <w:basedOn w:val="BodyTextIndent"/>
    <w:rsid w:val="00F87CAD"/>
    <w:pPr>
      <w:ind w:firstLine="210"/>
    </w:pPr>
  </w:style>
  <w:style w:type="paragraph" w:styleId="BodyTextIndent2">
    <w:name w:val="Body Text Indent 2"/>
    <w:basedOn w:val="Normal"/>
    <w:rsid w:val="00F87CA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7CA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7CAD"/>
    <w:pPr>
      <w:ind w:left="4252"/>
    </w:pPr>
  </w:style>
  <w:style w:type="paragraph" w:styleId="CommentText">
    <w:name w:val="annotation text"/>
    <w:basedOn w:val="Normal"/>
    <w:semiHidden/>
    <w:rsid w:val="00F87CAD"/>
  </w:style>
  <w:style w:type="paragraph" w:styleId="CommentSubject">
    <w:name w:val="annotation subject"/>
    <w:basedOn w:val="CommentText"/>
    <w:next w:val="CommentText"/>
    <w:semiHidden/>
    <w:rsid w:val="00F87CAD"/>
    <w:rPr>
      <w:b/>
      <w:bCs/>
    </w:rPr>
  </w:style>
  <w:style w:type="paragraph" w:styleId="Date">
    <w:name w:val="Date"/>
    <w:basedOn w:val="Normal"/>
    <w:next w:val="Normal"/>
    <w:rsid w:val="00F87CAD"/>
  </w:style>
  <w:style w:type="paragraph" w:styleId="DocumentMap">
    <w:name w:val="Document Map"/>
    <w:basedOn w:val="Normal"/>
    <w:semiHidden/>
    <w:rsid w:val="00F87CA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87CAD"/>
  </w:style>
  <w:style w:type="paragraph" w:styleId="EndnoteText">
    <w:name w:val="endnote text"/>
    <w:basedOn w:val="Normal"/>
    <w:semiHidden/>
    <w:rsid w:val="00F87CAD"/>
  </w:style>
  <w:style w:type="paragraph" w:styleId="EnvelopeAddress">
    <w:name w:val="envelope address"/>
    <w:basedOn w:val="Normal"/>
    <w:rsid w:val="00F87CA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87CAD"/>
    <w:rPr>
      <w:rFonts w:ascii="Arial" w:hAnsi="Arial" w:cs="Arial"/>
    </w:rPr>
  </w:style>
  <w:style w:type="paragraph" w:styleId="Footer">
    <w:name w:val="footer"/>
    <w:basedOn w:val="Normal"/>
    <w:rsid w:val="00F87CAD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87CAD"/>
    <w:pPr>
      <w:tabs>
        <w:tab w:val="center" w:pos="4536"/>
        <w:tab w:val="right" w:pos="9072"/>
      </w:tabs>
    </w:pPr>
  </w:style>
  <w:style w:type="paragraph" w:styleId="HTMLAddress">
    <w:name w:val="HTML Address"/>
    <w:basedOn w:val="Normal"/>
    <w:rsid w:val="00F87CAD"/>
    <w:rPr>
      <w:i/>
      <w:iCs/>
    </w:rPr>
  </w:style>
  <w:style w:type="paragraph" w:styleId="HTMLPreformatted">
    <w:name w:val="HTML Preformatted"/>
    <w:basedOn w:val="Normal"/>
    <w:rsid w:val="00F87CA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F87CA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87CA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87CA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87CA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87CA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87CA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87CA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87CA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87CA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87CAD"/>
    <w:rPr>
      <w:rFonts w:ascii="Arial" w:hAnsi="Arial" w:cs="Arial"/>
      <w:b/>
      <w:bCs/>
    </w:rPr>
  </w:style>
  <w:style w:type="paragraph" w:styleId="List">
    <w:name w:val="List"/>
    <w:basedOn w:val="Normal"/>
    <w:rsid w:val="00F87CAD"/>
    <w:pPr>
      <w:ind w:left="283" w:hanging="283"/>
    </w:pPr>
  </w:style>
  <w:style w:type="paragraph" w:styleId="List2">
    <w:name w:val="List 2"/>
    <w:basedOn w:val="Normal"/>
    <w:rsid w:val="00F87CAD"/>
    <w:pPr>
      <w:ind w:left="566" w:hanging="283"/>
    </w:pPr>
  </w:style>
  <w:style w:type="paragraph" w:styleId="List3">
    <w:name w:val="List 3"/>
    <w:basedOn w:val="Normal"/>
    <w:rsid w:val="00F87CAD"/>
    <w:pPr>
      <w:ind w:left="849" w:hanging="283"/>
    </w:pPr>
  </w:style>
  <w:style w:type="paragraph" w:styleId="List4">
    <w:name w:val="List 4"/>
    <w:basedOn w:val="Normal"/>
    <w:rsid w:val="00F87CAD"/>
    <w:pPr>
      <w:ind w:left="1132" w:hanging="283"/>
    </w:pPr>
  </w:style>
  <w:style w:type="paragraph" w:styleId="List5">
    <w:name w:val="List 5"/>
    <w:basedOn w:val="Normal"/>
    <w:rsid w:val="00F87CAD"/>
    <w:pPr>
      <w:ind w:left="1415" w:hanging="283"/>
    </w:pPr>
  </w:style>
  <w:style w:type="paragraph" w:styleId="ListBullet">
    <w:name w:val="List Bullet"/>
    <w:basedOn w:val="Normal"/>
    <w:autoRedefine/>
    <w:rsid w:val="00F87CAD"/>
    <w:pPr>
      <w:numPr>
        <w:numId w:val="18"/>
      </w:numPr>
    </w:pPr>
  </w:style>
  <w:style w:type="paragraph" w:styleId="ListBullet2">
    <w:name w:val="List Bullet 2"/>
    <w:basedOn w:val="Normal"/>
    <w:autoRedefine/>
    <w:rsid w:val="00F87CAD"/>
    <w:pPr>
      <w:numPr>
        <w:numId w:val="19"/>
      </w:numPr>
    </w:pPr>
  </w:style>
  <w:style w:type="paragraph" w:styleId="ListBullet3">
    <w:name w:val="List Bullet 3"/>
    <w:basedOn w:val="Normal"/>
    <w:autoRedefine/>
    <w:rsid w:val="00F87CAD"/>
    <w:pPr>
      <w:numPr>
        <w:numId w:val="20"/>
      </w:numPr>
    </w:pPr>
  </w:style>
  <w:style w:type="paragraph" w:styleId="ListBullet4">
    <w:name w:val="List Bullet 4"/>
    <w:basedOn w:val="Normal"/>
    <w:autoRedefine/>
    <w:rsid w:val="00F87CAD"/>
    <w:pPr>
      <w:numPr>
        <w:numId w:val="21"/>
      </w:numPr>
    </w:pPr>
  </w:style>
  <w:style w:type="paragraph" w:styleId="ListBullet5">
    <w:name w:val="List Bullet 5"/>
    <w:basedOn w:val="Normal"/>
    <w:autoRedefine/>
    <w:rsid w:val="00F87CAD"/>
    <w:pPr>
      <w:numPr>
        <w:numId w:val="22"/>
      </w:numPr>
    </w:pPr>
  </w:style>
  <w:style w:type="paragraph" w:styleId="ListContinue">
    <w:name w:val="List Continue"/>
    <w:basedOn w:val="Normal"/>
    <w:rsid w:val="00F87CAD"/>
    <w:pPr>
      <w:spacing w:after="120"/>
      <w:ind w:left="283"/>
    </w:pPr>
  </w:style>
  <w:style w:type="paragraph" w:styleId="ListContinue2">
    <w:name w:val="List Continue 2"/>
    <w:basedOn w:val="Normal"/>
    <w:rsid w:val="00F87CAD"/>
    <w:pPr>
      <w:spacing w:after="120"/>
      <w:ind w:left="566"/>
    </w:pPr>
  </w:style>
  <w:style w:type="paragraph" w:styleId="ListContinue3">
    <w:name w:val="List Continue 3"/>
    <w:basedOn w:val="Normal"/>
    <w:rsid w:val="00F87CAD"/>
    <w:pPr>
      <w:spacing w:after="120"/>
      <w:ind w:left="849"/>
    </w:pPr>
  </w:style>
  <w:style w:type="paragraph" w:styleId="ListContinue4">
    <w:name w:val="List Continue 4"/>
    <w:basedOn w:val="Normal"/>
    <w:rsid w:val="00F87CAD"/>
    <w:pPr>
      <w:spacing w:after="120"/>
      <w:ind w:left="1132"/>
    </w:pPr>
  </w:style>
  <w:style w:type="paragraph" w:styleId="ListContinue5">
    <w:name w:val="List Continue 5"/>
    <w:basedOn w:val="Normal"/>
    <w:rsid w:val="00F87CAD"/>
    <w:pPr>
      <w:spacing w:after="120"/>
      <w:ind w:left="1415"/>
    </w:pPr>
  </w:style>
  <w:style w:type="paragraph" w:styleId="ListNumber">
    <w:name w:val="List Number"/>
    <w:basedOn w:val="Normal"/>
    <w:rsid w:val="00F87CAD"/>
    <w:pPr>
      <w:numPr>
        <w:numId w:val="23"/>
      </w:numPr>
    </w:pPr>
  </w:style>
  <w:style w:type="paragraph" w:styleId="ListNumber2">
    <w:name w:val="List Number 2"/>
    <w:basedOn w:val="Normal"/>
    <w:rsid w:val="00F87CAD"/>
    <w:pPr>
      <w:numPr>
        <w:numId w:val="24"/>
      </w:numPr>
    </w:pPr>
  </w:style>
  <w:style w:type="paragraph" w:styleId="ListNumber3">
    <w:name w:val="List Number 3"/>
    <w:basedOn w:val="Normal"/>
    <w:rsid w:val="00F87CAD"/>
    <w:pPr>
      <w:numPr>
        <w:numId w:val="25"/>
      </w:numPr>
    </w:pPr>
  </w:style>
  <w:style w:type="paragraph" w:styleId="ListNumber4">
    <w:name w:val="List Number 4"/>
    <w:basedOn w:val="Normal"/>
    <w:rsid w:val="00F87CAD"/>
    <w:pPr>
      <w:numPr>
        <w:numId w:val="26"/>
      </w:numPr>
    </w:pPr>
  </w:style>
  <w:style w:type="paragraph" w:styleId="ListNumber5">
    <w:name w:val="List Number 5"/>
    <w:basedOn w:val="Normal"/>
    <w:rsid w:val="00F87CAD"/>
    <w:pPr>
      <w:numPr>
        <w:numId w:val="27"/>
      </w:numPr>
    </w:pPr>
  </w:style>
  <w:style w:type="paragraph" w:styleId="MacroText">
    <w:name w:val="macro"/>
    <w:semiHidden/>
    <w:rsid w:val="00F87C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87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F87CAD"/>
    <w:rPr>
      <w:sz w:val="24"/>
      <w:szCs w:val="24"/>
    </w:rPr>
  </w:style>
  <w:style w:type="paragraph" w:styleId="NormalIndent">
    <w:name w:val="Normal Indent"/>
    <w:basedOn w:val="Normal"/>
    <w:rsid w:val="00F87CAD"/>
    <w:pPr>
      <w:ind w:left="708"/>
    </w:pPr>
  </w:style>
  <w:style w:type="paragraph" w:styleId="NoteHeading">
    <w:name w:val="Note Heading"/>
    <w:basedOn w:val="Normal"/>
    <w:next w:val="Normal"/>
    <w:rsid w:val="00F87CAD"/>
  </w:style>
  <w:style w:type="paragraph" w:styleId="PlainText">
    <w:name w:val="Plain Text"/>
    <w:basedOn w:val="Normal"/>
    <w:rsid w:val="00F87CAD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F87CAD"/>
  </w:style>
  <w:style w:type="paragraph" w:styleId="Signature">
    <w:name w:val="Signature"/>
    <w:basedOn w:val="Normal"/>
    <w:rsid w:val="00F87CAD"/>
    <w:pPr>
      <w:ind w:left="4252"/>
    </w:pPr>
  </w:style>
  <w:style w:type="paragraph" w:styleId="Subtitle">
    <w:name w:val="Subtitle"/>
    <w:basedOn w:val="Normal"/>
    <w:qFormat/>
    <w:rsid w:val="00F87CAD"/>
    <w:pPr>
      <w:spacing w:after="60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F87CAD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87CAD"/>
    <w:pPr>
      <w:ind w:left="400" w:hanging="400"/>
    </w:pPr>
  </w:style>
  <w:style w:type="paragraph" w:styleId="Title">
    <w:name w:val="Title"/>
    <w:basedOn w:val="Normal"/>
    <w:link w:val="TitleChar"/>
    <w:qFormat/>
    <w:rsid w:val="00F87CAD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87CA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87CAD"/>
  </w:style>
  <w:style w:type="paragraph" w:styleId="TOC2">
    <w:name w:val="toc 2"/>
    <w:basedOn w:val="Normal"/>
    <w:next w:val="Normal"/>
    <w:autoRedefine/>
    <w:semiHidden/>
    <w:rsid w:val="00F87CAD"/>
    <w:pPr>
      <w:ind w:left="200"/>
    </w:pPr>
  </w:style>
  <w:style w:type="paragraph" w:styleId="TOC3">
    <w:name w:val="toc 3"/>
    <w:basedOn w:val="Normal"/>
    <w:next w:val="Normal"/>
    <w:autoRedefine/>
    <w:semiHidden/>
    <w:rsid w:val="00F87CAD"/>
    <w:pPr>
      <w:ind w:left="400"/>
    </w:pPr>
  </w:style>
  <w:style w:type="paragraph" w:styleId="TOC4">
    <w:name w:val="toc 4"/>
    <w:basedOn w:val="Normal"/>
    <w:next w:val="Normal"/>
    <w:autoRedefine/>
    <w:semiHidden/>
    <w:rsid w:val="00F87CAD"/>
    <w:pPr>
      <w:ind w:left="600"/>
    </w:pPr>
  </w:style>
  <w:style w:type="paragraph" w:styleId="TOC5">
    <w:name w:val="toc 5"/>
    <w:basedOn w:val="Normal"/>
    <w:next w:val="Normal"/>
    <w:autoRedefine/>
    <w:semiHidden/>
    <w:rsid w:val="00F87CAD"/>
    <w:pPr>
      <w:ind w:left="800"/>
    </w:pPr>
  </w:style>
  <w:style w:type="paragraph" w:styleId="TOC6">
    <w:name w:val="toc 6"/>
    <w:basedOn w:val="Normal"/>
    <w:next w:val="Normal"/>
    <w:autoRedefine/>
    <w:semiHidden/>
    <w:rsid w:val="00F87CAD"/>
    <w:pPr>
      <w:ind w:left="1000"/>
    </w:pPr>
  </w:style>
  <w:style w:type="paragraph" w:styleId="TOC7">
    <w:name w:val="toc 7"/>
    <w:basedOn w:val="Normal"/>
    <w:next w:val="Normal"/>
    <w:autoRedefine/>
    <w:semiHidden/>
    <w:rsid w:val="00F87CAD"/>
    <w:pPr>
      <w:ind w:left="1200"/>
    </w:pPr>
  </w:style>
  <w:style w:type="paragraph" w:styleId="TOC8">
    <w:name w:val="toc 8"/>
    <w:basedOn w:val="Normal"/>
    <w:next w:val="Normal"/>
    <w:autoRedefine/>
    <w:semiHidden/>
    <w:rsid w:val="00F87CAD"/>
    <w:pPr>
      <w:ind w:left="1400"/>
    </w:pPr>
  </w:style>
  <w:style w:type="paragraph" w:styleId="TOC9">
    <w:name w:val="toc 9"/>
    <w:basedOn w:val="Normal"/>
    <w:next w:val="Normal"/>
    <w:autoRedefine/>
    <w:semiHidden/>
    <w:rsid w:val="00F87CAD"/>
    <w:pPr>
      <w:ind w:left="1600"/>
    </w:pPr>
  </w:style>
  <w:style w:type="character" w:styleId="Hyperlink">
    <w:name w:val="Hyperlink"/>
    <w:rsid w:val="003241A8"/>
    <w:rPr>
      <w:color w:val="0000FF"/>
      <w:u w:val="single"/>
    </w:rPr>
  </w:style>
  <w:style w:type="paragraph" w:customStyle="1" w:styleId="TableColHeadIEEE">
    <w:name w:val="Table_Col_Head_IEEE"/>
    <w:basedOn w:val="Normal"/>
    <w:rsid w:val="00093F54"/>
    <w:rPr>
      <w:sz w:val="16"/>
    </w:rPr>
  </w:style>
  <w:style w:type="paragraph" w:customStyle="1" w:styleId="TableColSubheadIEEE">
    <w:name w:val="Table_Col_Subhead_IEEE"/>
    <w:basedOn w:val="Normal"/>
    <w:rsid w:val="00093F54"/>
    <w:rPr>
      <w:i/>
      <w:sz w:val="15"/>
    </w:rPr>
  </w:style>
  <w:style w:type="paragraph" w:customStyle="1" w:styleId="TableIEEE">
    <w:name w:val="Table_IEEE"/>
    <w:basedOn w:val="Normal"/>
    <w:rsid w:val="00093F54"/>
    <w:pPr>
      <w:jc w:val="both"/>
    </w:pPr>
    <w:rPr>
      <w:sz w:val="16"/>
    </w:rPr>
  </w:style>
  <w:style w:type="character" w:customStyle="1" w:styleId="TitleChar">
    <w:name w:val="Title Char"/>
    <w:link w:val="Title"/>
    <w:rsid w:val="004B3269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5761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433C06"/>
    <w:rPr>
      <w:rFonts w:eastAsia="MS Mincho"/>
      <w:i/>
      <w:smallCaps/>
      <w:noProof/>
      <w:snapToGrid w:val="0"/>
    </w:rPr>
  </w:style>
  <w:style w:type="paragraph" w:customStyle="1" w:styleId="IEEEAbtract">
    <w:name w:val="IEEE Abtract"/>
    <w:basedOn w:val="Normal"/>
    <w:next w:val="Normal"/>
    <w:link w:val="IEEEAbtractChar"/>
    <w:rsid w:val="00F32D9A"/>
    <w:pPr>
      <w:adjustRightInd w:val="0"/>
      <w:snapToGrid w:val="0"/>
      <w:ind w:firstLine="216"/>
      <w:jc w:val="both"/>
    </w:pPr>
    <w:rPr>
      <w:rFonts w:eastAsia="SimSun"/>
      <w:b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F32D9A"/>
    <w:pPr>
      <w:ind w:firstLine="0"/>
    </w:pPr>
    <w:rPr>
      <w:i/>
    </w:rPr>
  </w:style>
  <w:style w:type="character" w:customStyle="1" w:styleId="IEEEAbstractHeadingChar">
    <w:name w:val="IEEE Abstract Heading Char"/>
    <w:link w:val="IEEEAbstractHeading"/>
    <w:rsid w:val="00F32D9A"/>
    <w:rPr>
      <w:rFonts w:eastAsia="SimSun"/>
      <w:b/>
      <w:i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rsid w:val="00F32D9A"/>
    <w:rPr>
      <w:rFonts w:eastAsia="SimSun"/>
      <w:b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EF54-E699-434A-B04E-3CC39DF7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Administrator</cp:lastModifiedBy>
  <cp:revision>3</cp:revision>
  <cp:lastPrinted>2011-04-05T14:08:00Z</cp:lastPrinted>
  <dcterms:created xsi:type="dcterms:W3CDTF">2020-10-06T08:00:00Z</dcterms:created>
  <dcterms:modified xsi:type="dcterms:W3CDTF">2020-10-26T04:39:00Z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