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9FF" w:rsidRPr="00F84AF5" w:rsidRDefault="009519FF" w:rsidP="00F84AF5">
      <w:pPr>
        <w:spacing w:after="0" w:line="240" w:lineRule="auto"/>
        <w:jc w:val="right"/>
        <w:rPr>
          <w:rFonts w:ascii="Arial" w:hAnsi="Arial" w:cs="Arial"/>
          <w:b/>
          <w:sz w:val="12"/>
          <w:szCs w:val="12"/>
          <w:lang w:val="mn-MN"/>
        </w:rPr>
      </w:pPr>
    </w:p>
    <w:p w:rsidR="009519FF" w:rsidRPr="00F84AF5" w:rsidRDefault="009519FF" w:rsidP="00F84AF5">
      <w:pPr>
        <w:spacing w:after="0" w:line="240" w:lineRule="auto"/>
        <w:jc w:val="center"/>
        <w:rPr>
          <w:rFonts w:ascii="Arial" w:hAnsi="Arial" w:cs="Arial"/>
          <w:b/>
          <w:sz w:val="12"/>
          <w:szCs w:val="12"/>
          <w:lang w:val="mn-MN"/>
        </w:rPr>
      </w:pPr>
      <w:r w:rsidRPr="00F84AF5">
        <w:rPr>
          <w:rFonts w:ascii="Arial" w:hAnsi="Arial" w:cs="Arial"/>
          <w:b/>
          <w:sz w:val="12"/>
          <w:szCs w:val="12"/>
        </w:rPr>
        <w:t>ӨВӨРХАНГАЙ АЙМГИЙН</w:t>
      </w:r>
      <w:r w:rsidRPr="00F84AF5">
        <w:rPr>
          <w:rFonts w:ascii="Arial" w:hAnsi="Arial" w:cs="Arial"/>
          <w:b/>
          <w:sz w:val="12"/>
          <w:szCs w:val="12"/>
          <w:lang w:val="mn-MN"/>
        </w:rPr>
        <w:t xml:space="preserve"> ХУЖИРТ СУМЫН ЗАСАГ ДАРГЫН 2016-2020 ОНЫ ҮЙЛ АЖИЛЛАГААНЫ “БҮТЭЭЛЧ ХУЖИРТ-2020” </w:t>
      </w:r>
    </w:p>
    <w:p w:rsidR="009519FF" w:rsidRPr="00F84AF5" w:rsidRDefault="00A91085" w:rsidP="00F84AF5">
      <w:pPr>
        <w:spacing w:after="0" w:line="240" w:lineRule="auto"/>
        <w:jc w:val="center"/>
        <w:rPr>
          <w:rFonts w:ascii="Arial" w:hAnsi="Arial" w:cs="Arial"/>
          <w:b/>
          <w:sz w:val="12"/>
          <w:szCs w:val="12"/>
          <w:lang w:val="mn-MN"/>
        </w:rPr>
      </w:pPr>
      <w:r w:rsidRPr="00F84AF5">
        <w:rPr>
          <w:rFonts w:ascii="Arial" w:hAnsi="Arial" w:cs="Arial"/>
          <w:b/>
          <w:sz w:val="12"/>
          <w:szCs w:val="12"/>
          <w:lang w:val="mn-MN"/>
        </w:rPr>
        <w:t>ХӨТӨЛБӨРИЙН 2017 ОНЫ ТАЙЛАН</w:t>
      </w:r>
    </w:p>
    <w:p w:rsidR="009519FF" w:rsidRPr="00F84AF5" w:rsidRDefault="009519FF" w:rsidP="00F84AF5">
      <w:pPr>
        <w:spacing w:after="0" w:line="240" w:lineRule="auto"/>
        <w:jc w:val="center"/>
        <w:rPr>
          <w:rFonts w:ascii="Arial" w:hAnsi="Arial" w:cs="Arial"/>
          <w:b/>
          <w:sz w:val="12"/>
          <w:szCs w:val="12"/>
          <w:lang w:val="mn-MN"/>
        </w:rPr>
      </w:pPr>
    </w:p>
    <w:p w:rsidR="009519FF" w:rsidRPr="00F84AF5" w:rsidRDefault="005C5DF7" w:rsidP="00F84AF5">
      <w:pPr>
        <w:spacing w:after="0" w:line="240" w:lineRule="auto"/>
        <w:rPr>
          <w:rFonts w:ascii="Arial" w:hAnsi="Arial" w:cs="Arial"/>
          <w:sz w:val="12"/>
          <w:szCs w:val="12"/>
          <w:lang w:val="mn-MN"/>
        </w:rPr>
      </w:pPr>
      <w:r w:rsidRPr="00F84AF5">
        <w:rPr>
          <w:rFonts w:ascii="Arial" w:hAnsi="Arial" w:cs="Arial"/>
          <w:sz w:val="12"/>
          <w:szCs w:val="12"/>
          <w:lang w:val="mn-MN"/>
        </w:rPr>
        <w:t xml:space="preserve">     2018</w:t>
      </w:r>
      <w:r w:rsidR="00E378C7" w:rsidRPr="00F84AF5">
        <w:rPr>
          <w:rFonts w:ascii="Arial" w:hAnsi="Arial" w:cs="Arial"/>
          <w:sz w:val="12"/>
          <w:szCs w:val="12"/>
          <w:lang w:val="mn-MN"/>
        </w:rPr>
        <w:t>.12.16</w:t>
      </w:r>
      <w:r w:rsidR="00A91085" w:rsidRPr="00F84AF5">
        <w:rPr>
          <w:rFonts w:ascii="Arial" w:hAnsi="Arial" w:cs="Arial"/>
          <w:sz w:val="12"/>
          <w:szCs w:val="12"/>
          <w:lang w:val="mn-MN"/>
        </w:rPr>
        <w:t>.</w:t>
      </w:r>
      <w:r w:rsidR="009519FF" w:rsidRPr="00F84AF5">
        <w:rPr>
          <w:rFonts w:ascii="Arial" w:hAnsi="Arial" w:cs="Arial"/>
          <w:sz w:val="12"/>
          <w:szCs w:val="12"/>
          <w:lang w:val="mn-MN"/>
        </w:rPr>
        <w:tab/>
      </w:r>
      <w:r w:rsidR="009519FF" w:rsidRPr="00F84AF5">
        <w:rPr>
          <w:rFonts w:ascii="Arial" w:hAnsi="Arial" w:cs="Arial"/>
          <w:sz w:val="12"/>
          <w:szCs w:val="12"/>
          <w:lang w:val="mn-MN"/>
        </w:rPr>
        <w:tab/>
      </w:r>
      <w:r w:rsidR="009519FF" w:rsidRPr="00F84AF5">
        <w:rPr>
          <w:rFonts w:ascii="Arial" w:hAnsi="Arial" w:cs="Arial"/>
          <w:sz w:val="12"/>
          <w:szCs w:val="12"/>
          <w:lang w:val="mn-MN"/>
        </w:rPr>
        <w:tab/>
      </w:r>
      <w:r w:rsidR="009519FF" w:rsidRPr="00F84AF5">
        <w:rPr>
          <w:rFonts w:ascii="Arial" w:hAnsi="Arial" w:cs="Arial"/>
          <w:sz w:val="12"/>
          <w:szCs w:val="12"/>
          <w:lang w:val="mn-MN"/>
        </w:rPr>
        <w:tab/>
      </w:r>
      <w:r w:rsidR="009519FF" w:rsidRPr="00F84AF5">
        <w:rPr>
          <w:rFonts w:ascii="Arial" w:hAnsi="Arial" w:cs="Arial"/>
          <w:sz w:val="12"/>
          <w:szCs w:val="12"/>
          <w:lang w:val="mn-MN"/>
        </w:rPr>
        <w:tab/>
      </w:r>
      <w:r w:rsidR="009519FF" w:rsidRPr="00F84AF5">
        <w:rPr>
          <w:rFonts w:ascii="Arial" w:hAnsi="Arial" w:cs="Arial"/>
          <w:sz w:val="12"/>
          <w:szCs w:val="12"/>
          <w:lang w:val="mn-MN"/>
        </w:rPr>
        <w:tab/>
      </w:r>
      <w:r w:rsidR="009519FF" w:rsidRPr="00F84AF5">
        <w:rPr>
          <w:rFonts w:ascii="Arial" w:hAnsi="Arial" w:cs="Arial"/>
          <w:sz w:val="12"/>
          <w:szCs w:val="12"/>
          <w:lang w:val="mn-MN"/>
        </w:rPr>
        <w:tab/>
      </w:r>
      <w:r w:rsidR="009519FF" w:rsidRPr="00F84AF5">
        <w:rPr>
          <w:rFonts w:ascii="Arial" w:hAnsi="Arial" w:cs="Arial"/>
          <w:sz w:val="12"/>
          <w:szCs w:val="12"/>
          <w:lang w:val="mn-MN"/>
        </w:rPr>
        <w:tab/>
      </w:r>
      <w:r w:rsidR="009519FF" w:rsidRPr="00F84AF5">
        <w:rPr>
          <w:rFonts w:ascii="Arial" w:hAnsi="Arial" w:cs="Arial"/>
          <w:sz w:val="12"/>
          <w:szCs w:val="12"/>
          <w:lang w:val="mn-MN"/>
        </w:rPr>
        <w:tab/>
      </w:r>
      <w:r w:rsidR="009519FF" w:rsidRPr="00F84AF5">
        <w:rPr>
          <w:rFonts w:ascii="Arial" w:hAnsi="Arial" w:cs="Arial"/>
          <w:sz w:val="12"/>
          <w:szCs w:val="12"/>
          <w:lang w:val="mn-MN"/>
        </w:rPr>
        <w:tab/>
      </w:r>
      <w:r w:rsidR="009519FF" w:rsidRPr="00F84AF5">
        <w:rPr>
          <w:rFonts w:ascii="Arial" w:hAnsi="Arial" w:cs="Arial"/>
          <w:sz w:val="12"/>
          <w:szCs w:val="12"/>
          <w:lang w:val="mn-MN"/>
        </w:rPr>
        <w:tab/>
      </w:r>
      <w:r w:rsidR="009519FF" w:rsidRPr="00F84AF5">
        <w:rPr>
          <w:rFonts w:ascii="Arial" w:hAnsi="Arial" w:cs="Arial"/>
          <w:sz w:val="12"/>
          <w:szCs w:val="12"/>
          <w:lang w:val="mn-MN"/>
        </w:rPr>
        <w:tab/>
      </w:r>
      <w:r w:rsidR="009519FF" w:rsidRPr="00F84AF5">
        <w:rPr>
          <w:rFonts w:ascii="Arial" w:hAnsi="Arial" w:cs="Arial"/>
          <w:sz w:val="12"/>
          <w:szCs w:val="12"/>
          <w:lang w:val="mn-MN"/>
        </w:rPr>
        <w:tab/>
      </w:r>
      <w:r w:rsidR="009519FF" w:rsidRPr="00F84AF5">
        <w:rPr>
          <w:rFonts w:ascii="Arial" w:hAnsi="Arial" w:cs="Arial"/>
          <w:sz w:val="12"/>
          <w:szCs w:val="12"/>
          <w:lang w:val="mn-MN"/>
        </w:rPr>
        <w:tab/>
      </w:r>
      <w:r w:rsidR="009519FF" w:rsidRPr="00F84AF5">
        <w:rPr>
          <w:rFonts w:ascii="Arial" w:hAnsi="Arial" w:cs="Arial"/>
          <w:sz w:val="12"/>
          <w:szCs w:val="12"/>
          <w:lang w:val="mn-MN"/>
        </w:rPr>
        <w:tab/>
      </w:r>
      <w:r w:rsidR="009519FF" w:rsidRPr="00F84AF5">
        <w:rPr>
          <w:rFonts w:ascii="Arial" w:hAnsi="Arial" w:cs="Arial"/>
          <w:sz w:val="12"/>
          <w:szCs w:val="12"/>
          <w:lang w:val="mn-MN"/>
        </w:rPr>
        <w:tab/>
        <w:t>Хужирт сум</w:t>
      </w:r>
    </w:p>
    <w:tbl>
      <w:tblPr>
        <w:tblW w:w="14906"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9"/>
        <w:gridCol w:w="72"/>
        <w:gridCol w:w="659"/>
        <w:gridCol w:w="50"/>
        <w:gridCol w:w="1985"/>
        <w:gridCol w:w="3402"/>
        <w:gridCol w:w="6520"/>
        <w:gridCol w:w="850"/>
        <w:gridCol w:w="709"/>
      </w:tblGrid>
      <w:tr w:rsidR="003B2564" w:rsidRPr="00F84AF5" w:rsidTr="00294B07">
        <w:trPr>
          <w:trHeight w:val="707"/>
        </w:trPr>
        <w:tc>
          <w:tcPr>
            <w:tcW w:w="659" w:type="dxa"/>
            <w:vMerge w:val="restart"/>
            <w:vAlign w:val="center"/>
            <w:hideMark/>
          </w:tcPr>
          <w:p w:rsidR="003B2564" w:rsidRPr="00F84AF5" w:rsidRDefault="003B2564" w:rsidP="00F84AF5">
            <w:pPr>
              <w:pStyle w:val="NoSpacing1"/>
              <w:jc w:val="center"/>
              <w:rPr>
                <w:rFonts w:ascii="Arial" w:hAnsi="Arial" w:cs="Arial"/>
                <w:b/>
                <w:sz w:val="12"/>
                <w:szCs w:val="12"/>
                <w:lang w:val="mn-MN"/>
              </w:rPr>
            </w:pPr>
            <w:r w:rsidRPr="00F84AF5">
              <w:rPr>
                <w:rFonts w:ascii="Arial" w:hAnsi="Arial" w:cs="Arial"/>
                <w:b/>
                <w:sz w:val="12"/>
                <w:szCs w:val="12"/>
                <w:lang w:val="mn-MN"/>
              </w:rPr>
              <w:t>Д/д</w:t>
            </w:r>
          </w:p>
        </w:tc>
        <w:tc>
          <w:tcPr>
            <w:tcW w:w="731" w:type="dxa"/>
            <w:gridSpan w:val="2"/>
          </w:tcPr>
          <w:p w:rsidR="003B2564" w:rsidRPr="00F84AF5" w:rsidRDefault="003B2564" w:rsidP="00F84AF5">
            <w:pPr>
              <w:pStyle w:val="NoSpacing1"/>
              <w:jc w:val="center"/>
              <w:rPr>
                <w:rFonts w:ascii="Arial" w:hAnsi="Arial" w:cs="Arial"/>
                <w:b/>
                <w:sz w:val="12"/>
                <w:szCs w:val="12"/>
                <w:lang w:val="mn-MN"/>
              </w:rPr>
            </w:pPr>
          </w:p>
        </w:tc>
        <w:tc>
          <w:tcPr>
            <w:tcW w:w="2035" w:type="dxa"/>
            <w:gridSpan w:val="2"/>
            <w:vMerge w:val="restart"/>
            <w:vAlign w:val="center"/>
            <w:hideMark/>
          </w:tcPr>
          <w:p w:rsidR="003B2564" w:rsidRPr="00F84AF5" w:rsidRDefault="003B2564" w:rsidP="00F84AF5">
            <w:pPr>
              <w:pStyle w:val="NoSpacing1"/>
              <w:jc w:val="center"/>
              <w:rPr>
                <w:rFonts w:ascii="Arial" w:hAnsi="Arial" w:cs="Arial"/>
                <w:b/>
                <w:sz w:val="12"/>
                <w:szCs w:val="12"/>
              </w:rPr>
            </w:pPr>
            <w:r w:rsidRPr="00F84AF5">
              <w:rPr>
                <w:rFonts w:ascii="Arial" w:hAnsi="Arial" w:cs="Arial"/>
                <w:b/>
                <w:sz w:val="12"/>
                <w:szCs w:val="12"/>
                <w:lang w:val="mn-MN"/>
              </w:rPr>
              <w:t>Урт болон дунд хугацааны хөтөлбөр, бодлогын баримт би</w:t>
            </w:r>
            <w:r w:rsidRPr="00F84AF5">
              <w:rPr>
                <w:rFonts w:ascii="Arial" w:hAnsi="Arial" w:cs="Arial"/>
                <w:b/>
                <w:sz w:val="12"/>
                <w:szCs w:val="12"/>
              </w:rPr>
              <w:t>чиг</w:t>
            </w:r>
          </w:p>
        </w:tc>
        <w:tc>
          <w:tcPr>
            <w:tcW w:w="3402" w:type="dxa"/>
            <w:vMerge w:val="restart"/>
            <w:vAlign w:val="center"/>
            <w:hideMark/>
          </w:tcPr>
          <w:p w:rsidR="003B2564" w:rsidRPr="00F84AF5" w:rsidRDefault="003B2564" w:rsidP="00F84AF5">
            <w:pPr>
              <w:pStyle w:val="NoSpacing1"/>
              <w:jc w:val="center"/>
              <w:rPr>
                <w:rFonts w:ascii="Arial" w:hAnsi="Arial" w:cs="Arial"/>
                <w:b/>
                <w:sz w:val="12"/>
                <w:szCs w:val="12"/>
                <w:lang w:val="mn-MN"/>
              </w:rPr>
            </w:pPr>
            <w:r w:rsidRPr="00F84AF5">
              <w:rPr>
                <w:rFonts w:ascii="Arial" w:hAnsi="Arial" w:cs="Arial"/>
                <w:b/>
                <w:sz w:val="12"/>
                <w:szCs w:val="12"/>
                <w:lang w:val="mn-MN"/>
              </w:rPr>
              <w:t xml:space="preserve">Зорилт, хэрэгжүүлэх үйл ажиллагаа </w:t>
            </w:r>
          </w:p>
        </w:tc>
        <w:tc>
          <w:tcPr>
            <w:tcW w:w="6520" w:type="dxa"/>
            <w:vMerge w:val="restart"/>
            <w:tcBorders>
              <w:right w:val="single" w:sz="4" w:space="0" w:color="auto"/>
            </w:tcBorders>
            <w:vAlign w:val="center"/>
            <w:hideMark/>
          </w:tcPr>
          <w:p w:rsidR="003B2564" w:rsidRPr="00F84AF5" w:rsidRDefault="003B2564" w:rsidP="00F84AF5">
            <w:pPr>
              <w:pStyle w:val="NoSpacing1"/>
              <w:jc w:val="center"/>
              <w:rPr>
                <w:rFonts w:ascii="Arial" w:hAnsi="Arial" w:cs="Arial"/>
                <w:b/>
                <w:sz w:val="12"/>
                <w:szCs w:val="12"/>
                <w:lang w:val="mn-MN"/>
              </w:rPr>
            </w:pPr>
            <w:r w:rsidRPr="00F84AF5">
              <w:rPr>
                <w:rFonts w:ascii="Arial" w:hAnsi="Arial" w:cs="Arial"/>
                <w:b/>
                <w:sz w:val="12"/>
                <w:szCs w:val="12"/>
                <w:lang w:val="mn-MN"/>
              </w:rPr>
              <w:t>Хийсэн ажил</w:t>
            </w:r>
          </w:p>
        </w:tc>
        <w:tc>
          <w:tcPr>
            <w:tcW w:w="1559" w:type="dxa"/>
            <w:gridSpan w:val="2"/>
            <w:vAlign w:val="center"/>
          </w:tcPr>
          <w:p w:rsidR="003B2564" w:rsidRPr="00F84AF5" w:rsidRDefault="003B2564" w:rsidP="00F84AF5">
            <w:pPr>
              <w:pStyle w:val="NoSpacing1"/>
              <w:jc w:val="center"/>
              <w:rPr>
                <w:rFonts w:ascii="Arial" w:hAnsi="Arial" w:cs="Arial"/>
                <w:b/>
                <w:sz w:val="12"/>
                <w:szCs w:val="12"/>
                <w:lang w:val="mn-MN"/>
              </w:rPr>
            </w:pPr>
            <w:r w:rsidRPr="00F84AF5">
              <w:rPr>
                <w:rFonts w:ascii="Arial" w:hAnsi="Arial" w:cs="Arial"/>
                <w:b/>
                <w:sz w:val="12"/>
                <w:szCs w:val="12"/>
                <w:lang w:val="mn-MN"/>
              </w:rPr>
              <w:t>үнэлгээ</w:t>
            </w:r>
          </w:p>
        </w:tc>
      </w:tr>
      <w:tr w:rsidR="003B2564" w:rsidRPr="00F84AF5" w:rsidTr="00294B07">
        <w:trPr>
          <w:trHeight w:val="707"/>
        </w:trPr>
        <w:tc>
          <w:tcPr>
            <w:tcW w:w="659" w:type="dxa"/>
            <w:vMerge/>
            <w:vAlign w:val="center"/>
          </w:tcPr>
          <w:p w:rsidR="003B2564" w:rsidRPr="00F84AF5" w:rsidRDefault="003B2564" w:rsidP="00F84AF5">
            <w:pPr>
              <w:pStyle w:val="NoSpacing1"/>
              <w:jc w:val="center"/>
              <w:rPr>
                <w:rFonts w:ascii="Arial" w:hAnsi="Arial" w:cs="Arial"/>
                <w:b/>
                <w:sz w:val="12"/>
                <w:szCs w:val="12"/>
                <w:lang w:val="mn-MN"/>
              </w:rPr>
            </w:pPr>
          </w:p>
        </w:tc>
        <w:tc>
          <w:tcPr>
            <w:tcW w:w="731" w:type="dxa"/>
            <w:gridSpan w:val="2"/>
          </w:tcPr>
          <w:p w:rsidR="003B2564" w:rsidRPr="00F84AF5" w:rsidRDefault="003B2564" w:rsidP="00F84AF5">
            <w:pPr>
              <w:pStyle w:val="NoSpacing1"/>
              <w:jc w:val="center"/>
              <w:rPr>
                <w:rFonts w:ascii="Arial" w:hAnsi="Arial" w:cs="Arial"/>
                <w:b/>
                <w:sz w:val="12"/>
                <w:szCs w:val="12"/>
                <w:lang w:val="mn-MN"/>
              </w:rPr>
            </w:pPr>
          </w:p>
        </w:tc>
        <w:tc>
          <w:tcPr>
            <w:tcW w:w="2035" w:type="dxa"/>
            <w:gridSpan w:val="2"/>
            <w:vMerge/>
            <w:vAlign w:val="center"/>
          </w:tcPr>
          <w:p w:rsidR="003B2564" w:rsidRPr="00F84AF5" w:rsidRDefault="003B2564" w:rsidP="00F84AF5">
            <w:pPr>
              <w:pStyle w:val="NoSpacing1"/>
              <w:jc w:val="center"/>
              <w:rPr>
                <w:rFonts w:ascii="Arial" w:hAnsi="Arial" w:cs="Arial"/>
                <w:b/>
                <w:sz w:val="12"/>
                <w:szCs w:val="12"/>
                <w:lang w:val="mn-MN"/>
              </w:rPr>
            </w:pPr>
          </w:p>
        </w:tc>
        <w:tc>
          <w:tcPr>
            <w:tcW w:w="3402" w:type="dxa"/>
            <w:vMerge/>
            <w:vAlign w:val="center"/>
          </w:tcPr>
          <w:p w:rsidR="003B2564" w:rsidRPr="00F84AF5" w:rsidRDefault="003B2564" w:rsidP="00F84AF5">
            <w:pPr>
              <w:pStyle w:val="NoSpacing1"/>
              <w:jc w:val="center"/>
              <w:rPr>
                <w:rFonts w:ascii="Arial" w:hAnsi="Arial" w:cs="Arial"/>
                <w:b/>
                <w:sz w:val="12"/>
                <w:szCs w:val="12"/>
                <w:lang w:val="mn-MN"/>
              </w:rPr>
            </w:pPr>
          </w:p>
        </w:tc>
        <w:tc>
          <w:tcPr>
            <w:tcW w:w="6520" w:type="dxa"/>
            <w:vMerge/>
            <w:tcBorders>
              <w:right w:val="single" w:sz="4" w:space="0" w:color="auto"/>
            </w:tcBorders>
            <w:vAlign w:val="center"/>
          </w:tcPr>
          <w:p w:rsidR="003B2564" w:rsidRPr="00F84AF5" w:rsidRDefault="003B2564" w:rsidP="00F84AF5">
            <w:pPr>
              <w:pStyle w:val="NoSpacing1"/>
              <w:jc w:val="center"/>
              <w:rPr>
                <w:rFonts w:ascii="Arial" w:hAnsi="Arial" w:cs="Arial"/>
                <w:b/>
                <w:sz w:val="12"/>
                <w:szCs w:val="12"/>
                <w:lang w:val="mn-MN"/>
              </w:rPr>
            </w:pPr>
          </w:p>
        </w:tc>
        <w:tc>
          <w:tcPr>
            <w:tcW w:w="850" w:type="dxa"/>
            <w:tcBorders>
              <w:right w:val="single" w:sz="4" w:space="0" w:color="auto"/>
            </w:tcBorders>
            <w:vAlign w:val="center"/>
          </w:tcPr>
          <w:p w:rsidR="003B2564" w:rsidRPr="00F84AF5" w:rsidRDefault="003B2564" w:rsidP="00F84AF5">
            <w:pPr>
              <w:pStyle w:val="NoSpacing1"/>
              <w:jc w:val="center"/>
              <w:rPr>
                <w:rFonts w:ascii="Arial" w:hAnsi="Arial" w:cs="Arial"/>
                <w:b/>
                <w:sz w:val="12"/>
                <w:szCs w:val="12"/>
                <w:lang w:val="mn-MN"/>
              </w:rPr>
            </w:pPr>
            <w:r w:rsidRPr="00F84AF5">
              <w:rPr>
                <w:rFonts w:ascii="Arial" w:hAnsi="Arial" w:cs="Arial"/>
                <w:b/>
                <w:sz w:val="12"/>
                <w:szCs w:val="12"/>
                <w:lang w:val="mn-MN"/>
              </w:rPr>
              <w:t>здтг</w:t>
            </w:r>
          </w:p>
        </w:tc>
        <w:tc>
          <w:tcPr>
            <w:tcW w:w="709" w:type="dxa"/>
            <w:tcBorders>
              <w:left w:val="single" w:sz="4" w:space="0" w:color="auto"/>
            </w:tcBorders>
            <w:vAlign w:val="center"/>
          </w:tcPr>
          <w:p w:rsidR="003B2564" w:rsidRPr="00F84AF5" w:rsidRDefault="003B2564" w:rsidP="00F84AF5">
            <w:pPr>
              <w:pStyle w:val="NoSpacing1"/>
              <w:jc w:val="center"/>
              <w:rPr>
                <w:rFonts w:ascii="Arial" w:hAnsi="Arial" w:cs="Arial"/>
                <w:b/>
                <w:sz w:val="12"/>
                <w:szCs w:val="12"/>
                <w:lang w:val="mn-MN"/>
              </w:rPr>
            </w:pPr>
            <w:r w:rsidRPr="00F84AF5">
              <w:rPr>
                <w:rFonts w:ascii="Arial" w:hAnsi="Arial" w:cs="Arial"/>
                <w:b/>
                <w:sz w:val="12"/>
                <w:szCs w:val="12"/>
                <w:lang w:val="mn-MN"/>
              </w:rPr>
              <w:t>итх</w:t>
            </w:r>
          </w:p>
        </w:tc>
      </w:tr>
      <w:tr w:rsidR="003B2564" w:rsidRPr="00F84AF5" w:rsidTr="00294B07">
        <w:trPr>
          <w:trHeight w:val="327"/>
        </w:trPr>
        <w:tc>
          <w:tcPr>
            <w:tcW w:w="659" w:type="dxa"/>
            <w:vAlign w:val="center"/>
            <w:hideMark/>
          </w:tcPr>
          <w:p w:rsidR="003B2564" w:rsidRPr="00F84AF5" w:rsidRDefault="003B2564" w:rsidP="00F84AF5">
            <w:pPr>
              <w:pStyle w:val="NoSpacing1"/>
              <w:jc w:val="center"/>
              <w:rPr>
                <w:rFonts w:ascii="Arial" w:hAnsi="Arial" w:cs="Arial"/>
                <w:b/>
                <w:sz w:val="12"/>
                <w:szCs w:val="12"/>
                <w:lang w:val="mn-MN"/>
              </w:rPr>
            </w:pPr>
            <w:r w:rsidRPr="00F84AF5">
              <w:rPr>
                <w:rFonts w:ascii="Arial" w:hAnsi="Arial" w:cs="Arial"/>
                <w:b/>
                <w:sz w:val="12"/>
                <w:szCs w:val="12"/>
                <w:lang w:val="mn-MN"/>
              </w:rPr>
              <w:t>1</w:t>
            </w:r>
          </w:p>
        </w:tc>
        <w:tc>
          <w:tcPr>
            <w:tcW w:w="731" w:type="dxa"/>
            <w:gridSpan w:val="2"/>
          </w:tcPr>
          <w:p w:rsidR="003B2564" w:rsidRPr="00F84AF5" w:rsidRDefault="003B2564" w:rsidP="00F84AF5">
            <w:pPr>
              <w:pStyle w:val="NoSpacing1"/>
              <w:jc w:val="center"/>
              <w:rPr>
                <w:rFonts w:ascii="Arial" w:hAnsi="Arial" w:cs="Arial"/>
                <w:b/>
                <w:sz w:val="12"/>
                <w:szCs w:val="12"/>
                <w:lang w:val="mn-MN"/>
              </w:rPr>
            </w:pPr>
          </w:p>
        </w:tc>
        <w:tc>
          <w:tcPr>
            <w:tcW w:w="2035" w:type="dxa"/>
            <w:gridSpan w:val="2"/>
            <w:vAlign w:val="center"/>
            <w:hideMark/>
          </w:tcPr>
          <w:p w:rsidR="003B2564" w:rsidRPr="00F84AF5" w:rsidRDefault="003B2564" w:rsidP="00F84AF5">
            <w:pPr>
              <w:pStyle w:val="NoSpacing1"/>
              <w:jc w:val="center"/>
              <w:rPr>
                <w:rFonts w:ascii="Arial" w:hAnsi="Arial" w:cs="Arial"/>
                <w:b/>
                <w:sz w:val="12"/>
                <w:szCs w:val="12"/>
                <w:lang w:val="mn-MN"/>
              </w:rPr>
            </w:pPr>
            <w:r w:rsidRPr="00F84AF5">
              <w:rPr>
                <w:rFonts w:ascii="Arial" w:hAnsi="Arial" w:cs="Arial"/>
                <w:b/>
                <w:sz w:val="12"/>
                <w:szCs w:val="12"/>
                <w:lang w:val="mn-MN"/>
              </w:rPr>
              <w:t>2</w:t>
            </w:r>
          </w:p>
        </w:tc>
        <w:tc>
          <w:tcPr>
            <w:tcW w:w="3402" w:type="dxa"/>
            <w:vAlign w:val="center"/>
            <w:hideMark/>
          </w:tcPr>
          <w:p w:rsidR="003B2564" w:rsidRPr="00F84AF5" w:rsidRDefault="003B2564" w:rsidP="00F84AF5">
            <w:pPr>
              <w:pStyle w:val="NoSpacing1"/>
              <w:jc w:val="center"/>
              <w:rPr>
                <w:rFonts w:ascii="Arial" w:hAnsi="Arial" w:cs="Arial"/>
                <w:b/>
                <w:sz w:val="12"/>
                <w:szCs w:val="12"/>
                <w:lang w:val="mn-MN"/>
              </w:rPr>
            </w:pPr>
            <w:r w:rsidRPr="00F84AF5">
              <w:rPr>
                <w:rFonts w:ascii="Arial" w:hAnsi="Arial" w:cs="Arial"/>
                <w:b/>
                <w:sz w:val="12"/>
                <w:szCs w:val="12"/>
                <w:lang w:val="mn-MN"/>
              </w:rPr>
              <w:t>3</w:t>
            </w:r>
          </w:p>
        </w:tc>
        <w:tc>
          <w:tcPr>
            <w:tcW w:w="6520" w:type="dxa"/>
            <w:vAlign w:val="center"/>
            <w:hideMark/>
          </w:tcPr>
          <w:p w:rsidR="003B2564" w:rsidRPr="00F84AF5" w:rsidRDefault="003B2564" w:rsidP="00F84AF5">
            <w:pPr>
              <w:pStyle w:val="NoSpacing1"/>
              <w:jc w:val="center"/>
              <w:rPr>
                <w:rFonts w:ascii="Arial" w:hAnsi="Arial" w:cs="Arial"/>
                <w:b/>
                <w:sz w:val="12"/>
                <w:szCs w:val="12"/>
              </w:rPr>
            </w:pPr>
            <w:r w:rsidRPr="00F84AF5">
              <w:rPr>
                <w:rFonts w:ascii="Arial" w:hAnsi="Arial" w:cs="Arial"/>
                <w:b/>
                <w:sz w:val="12"/>
                <w:szCs w:val="12"/>
              </w:rPr>
              <w:t>4</w:t>
            </w:r>
          </w:p>
        </w:tc>
        <w:tc>
          <w:tcPr>
            <w:tcW w:w="850" w:type="dxa"/>
            <w:vAlign w:val="center"/>
            <w:hideMark/>
          </w:tcPr>
          <w:p w:rsidR="003B2564" w:rsidRPr="00F84AF5" w:rsidRDefault="003B2564" w:rsidP="00F84AF5">
            <w:pPr>
              <w:pStyle w:val="NoSpacing1"/>
              <w:jc w:val="center"/>
              <w:rPr>
                <w:rFonts w:ascii="Arial" w:hAnsi="Arial" w:cs="Arial"/>
                <w:b/>
                <w:sz w:val="12"/>
                <w:szCs w:val="12"/>
              </w:rPr>
            </w:pPr>
            <w:r w:rsidRPr="00F84AF5">
              <w:rPr>
                <w:rFonts w:ascii="Arial" w:hAnsi="Arial" w:cs="Arial"/>
                <w:b/>
                <w:sz w:val="12"/>
                <w:szCs w:val="12"/>
              </w:rPr>
              <w:t>5</w:t>
            </w:r>
          </w:p>
        </w:tc>
        <w:tc>
          <w:tcPr>
            <w:tcW w:w="709" w:type="dxa"/>
            <w:vAlign w:val="center"/>
          </w:tcPr>
          <w:p w:rsidR="003B2564" w:rsidRPr="00F84AF5" w:rsidRDefault="003B2564" w:rsidP="00F84AF5">
            <w:pPr>
              <w:pStyle w:val="NoSpacing1"/>
              <w:jc w:val="center"/>
              <w:rPr>
                <w:rFonts w:ascii="Arial" w:hAnsi="Arial" w:cs="Arial"/>
                <w:b/>
                <w:sz w:val="12"/>
                <w:szCs w:val="12"/>
              </w:rPr>
            </w:pPr>
            <w:r w:rsidRPr="00F84AF5">
              <w:rPr>
                <w:rFonts w:ascii="Arial" w:hAnsi="Arial" w:cs="Arial"/>
                <w:b/>
                <w:sz w:val="12"/>
                <w:szCs w:val="12"/>
              </w:rPr>
              <w:t>6</w:t>
            </w:r>
          </w:p>
        </w:tc>
      </w:tr>
      <w:tr w:rsidR="003B2564" w:rsidRPr="00F84AF5" w:rsidTr="00294B07">
        <w:trPr>
          <w:trHeight w:val="237"/>
        </w:trPr>
        <w:tc>
          <w:tcPr>
            <w:tcW w:w="731" w:type="dxa"/>
            <w:gridSpan w:val="2"/>
          </w:tcPr>
          <w:p w:rsidR="003B2564" w:rsidRPr="00F84AF5" w:rsidRDefault="003B2564" w:rsidP="00F84AF5">
            <w:pPr>
              <w:spacing w:after="0" w:line="240" w:lineRule="auto"/>
              <w:contextualSpacing/>
              <w:jc w:val="center"/>
              <w:rPr>
                <w:rFonts w:ascii="Arial" w:hAnsi="Arial" w:cs="Arial"/>
                <w:b/>
                <w:sz w:val="12"/>
                <w:szCs w:val="12"/>
                <w:lang w:val="mn-MN"/>
              </w:rPr>
            </w:pPr>
          </w:p>
        </w:tc>
        <w:tc>
          <w:tcPr>
            <w:tcW w:w="14175" w:type="dxa"/>
            <w:gridSpan w:val="7"/>
            <w:vAlign w:val="center"/>
            <w:hideMark/>
          </w:tcPr>
          <w:p w:rsidR="003B2564" w:rsidRPr="00F84AF5" w:rsidRDefault="003B2564" w:rsidP="00F84AF5">
            <w:pPr>
              <w:spacing w:after="0" w:line="240" w:lineRule="auto"/>
              <w:contextualSpacing/>
              <w:jc w:val="center"/>
              <w:rPr>
                <w:rFonts w:ascii="Arial" w:hAnsi="Arial" w:cs="Arial"/>
                <w:b/>
                <w:sz w:val="12"/>
                <w:szCs w:val="12"/>
                <w:lang w:val="mn-MN"/>
              </w:rPr>
            </w:pPr>
            <w:r w:rsidRPr="00F84AF5">
              <w:rPr>
                <w:rFonts w:ascii="Arial" w:hAnsi="Arial" w:cs="Arial"/>
                <w:b/>
                <w:sz w:val="12"/>
                <w:szCs w:val="12"/>
                <w:lang w:val="mn-MN"/>
              </w:rPr>
              <w:t>НЭГ.</w:t>
            </w:r>
            <w:r w:rsidRPr="00F84AF5">
              <w:rPr>
                <w:rFonts w:ascii="Arial" w:hAnsi="Arial" w:cs="Arial"/>
                <w:b/>
                <w:sz w:val="12"/>
                <w:szCs w:val="12"/>
              </w:rPr>
              <w:t xml:space="preserve"> </w:t>
            </w:r>
            <w:r w:rsidRPr="00F84AF5">
              <w:rPr>
                <w:rFonts w:ascii="Arial" w:hAnsi="Arial" w:cs="Arial"/>
                <w:b/>
                <w:sz w:val="12"/>
                <w:szCs w:val="12"/>
                <w:lang w:val="mn-MN"/>
              </w:rPr>
              <w:t>БАЙГАЛЬ ОРЧИН, АЯЛАЛ ЖУУЛЧЛАЛ, НОГООН ХӨГЖЛИЙН БОДЛОГЫН ЗОРИЛГО, ЗОРИЛТУУД</w:t>
            </w:r>
          </w:p>
          <w:p w:rsidR="003B2564" w:rsidRPr="00F84AF5" w:rsidRDefault="003B2564" w:rsidP="00F84AF5">
            <w:pPr>
              <w:spacing w:after="0" w:line="240" w:lineRule="auto"/>
              <w:contextualSpacing/>
              <w:jc w:val="both"/>
              <w:rPr>
                <w:rFonts w:ascii="Arial" w:hAnsi="Arial" w:cs="Arial"/>
                <w:b/>
                <w:bCs/>
                <w:i/>
                <w:iCs/>
                <w:sz w:val="12"/>
                <w:szCs w:val="12"/>
                <w:lang w:val="mn-MN"/>
              </w:rPr>
            </w:pPr>
            <w:r w:rsidRPr="00F84AF5">
              <w:rPr>
                <w:rFonts w:ascii="Arial" w:hAnsi="Arial" w:cs="Arial"/>
                <w:b/>
                <w:i/>
                <w:sz w:val="12"/>
                <w:szCs w:val="12"/>
                <w:lang w:val="mn-MN"/>
              </w:rPr>
              <w:t xml:space="preserve">САЛБАРЫН ЗОРИЛГО: </w:t>
            </w:r>
            <w:r w:rsidRPr="00F84AF5">
              <w:rPr>
                <w:rFonts w:ascii="Arial" w:hAnsi="Arial" w:cs="Arial"/>
                <w:bCs/>
                <w:i/>
                <w:iCs/>
                <w:sz w:val="12"/>
                <w:szCs w:val="12"/>
              </w:rPr>
              <w:t>Байгаль орчны</w:t>
            </w:r>
            <w:r w:rsidRPr="00F84AF5">
              <w:rPr>
                <w:rFonts w:ascii="Arial" w:hAnsi="Arial" w:cs="Arial"/>
                <w:bCs/>
                <w:i/>
                <w:iCs/>
                <w:sz w:val="12"/>
                <w:szCs w:val="12"/>
                <w:lang w:val="mn-MN"/>
              </w:rPr>
              <w:t xml:space="preserve">г хамгаалах, </w:t>
            </w:r>
            <w:r w:rsidRPr="00F84AF5">
              <w:rPr>
                <w:rFonts w:ascii="Arial" w:hAnsi="Arial" w:cs="Arial"/>
                <w:bCs/>
                <w:i/>
                <w:iCs/>
                <w:sz w:val="12"/>
                <w:szCs w:val="12"/>
              </w:rPr>
              <w:t>тэнцвэрт байдлыг хангах, нөөц баялг</w:t>
            </w:r>
            <w:r w:rsidRPr="00F84AF5">
              <w:rPr>
                <w:rFonts w:ascii="Arial" w:hAnsi="Arial" w:cs="Arial"/>
                <w:bCs/>
                <w:i/>
                <w:iCs/>
                <w:sz w:val="12"/>
                <w:szCs w:val="12"/>
                <w:lang w:val="mn-MN"/>
              </w:rPr>
              <w:t>ий</w:t>
            </w:r>
            <w:r w:rsidRPr="00F84AF5">
              <w:rPr>
                <w:rFonts w:ascii="Arial" w:hAnsi="Arial" w:cs="Arial"/>
                <w:bCs/>
                <w:i/>
                <w:iCs/>
                <w:sz w:val="12"/>
                <w:szCs w:val="12"/>
              </w:rPr>
              <w:t>г зохистой ашиглах, нөхөн сэргээх</w:t>
            </w:r>
            <w:r w:rsidRPr="00F84AF5">
              <w:rPr>
                <w:rFonts w:ascii="Arial" w:hAnsi="Arial" w:cs="Arial"/>
                <w:bCs/>
                <w:i/>
                <w:iCs/>
                <w:sz w:val="12"/>
                <w:szCs w:val="12"/>
                <w:lang w:val="mn-MN"/>
              </w:rPr>
              <w:t>, тогтвортой аялал жуулчлал,</w:t>
            </w:r>
            <w:r w:rsidRPr="00F84AF5">
              <w:rPr>
                <w:rFonts w:ascii="Arial" w:hAnsi="Arial" w:cs="Arial"/>
                <w:bCs/>
                <w:i/>
                <w:iCs/>
                <w:sz w:val="12"/>
                <w:szCs w:val="12"/>
              </w:rPr>
              <w:t xml:space="preserve"> </w:t>
            </w:r>
            <w:r w:rsidRPr="00F84AF5">
              <w:rPr>
                <w:rFonts w:ascii="Arial" w:hAnsi="Arial" w:cs="Arial"/>
                <w:bCs/>
                <w:i/>
                <w:iCs/>
                <w:sz w:val="12"/>
                <w:szCs w:val="12"/>
                <w:lang w:val="mn-MN"/>
              </w:rPr>
              <w:t>ногоон хөгжлийн цогц бодлогыг хэрэгжүүлнэ.</w:t>
            </w:r>
          </w:p>
        </w:tc>
      </w:tr>
      <w:tr w:rsidR="003B2564" w:rsidRPr="00F84AF5" w:rsidTr="00294B07">
        <w:trPr>
          <w:trHeight w:val="237"/>
        </w:trPr>
        <w:tc>
          <w:tcPr>
            <w:tcW w:w="731" w:type="dxa"/>
            <w:gridSpan w:val="2"/>
          </w:tcPr>
          <w:p w:rsidR="003B2564" w:rsidRPr="00F84AF5" w:rsidRDefault="003B2564" w:rsidP="00F84AF5">
            <w:pPr>
              <w:pStyle w:val="ListParagraph"/>
              <w:spacing w:after="0" w:line="240" w:lineRule="auto"/>
              <w:ind w:left="0"/>
              <w:jc w:val="center"/>
              <w:rPr>
                <w:rFonts w:ascii="Arial" w:hAnsi="Arial" w:cs="Arial"/>
                <w:b/>
                <w:bCs/>
                <w:iCs/>
                <w:sz w:val="12"/>
                <w:szCs w:val="12"/>
                <w:lang w:val="mn-MN"/>
              </w:rPr>
            </w:pPr>
          </w:p>
        </w:tc>
        <w:tc>
          <w:tcPr>
            <w:tcW w:w="14175" w:type="dxa"/>
            <w:gridSpan w:val="7"/>
            <w:vAlign w:val="center"/>
            <w:hideMark/>
          </w:tcPr>
          <w:p w:rsidR="003B2564" w:rsidRPr="00F84AF5" w:rsidRDefault="003B2564" w:rsidP="00F84AF5">
            <w:pPr>
              <w:pStyle w:val="ListParagraph"/>
              <w:spacing w:after="0" w:line="240" w:lineRule="auto"/>
              <w:ind w:left="0"/>
              <w:jc w:val="center"/>
              <w:rPr>
                <w:rFonts w:ascii="Arial" w:hAnsi="Arial" w:cs="Arial"/>
                <w:b/>
                <w:bCs/>
                <w:i/>
                <w:iCs/>
                <w:sz w:val="12"/>
                <w:szCs w:val="12"/>
                <w:lang w:val="mn-MN"/>
              </w:rPr>
            </w:pPr>
            <w:r w:rsidRPr="00F84AF5">
              <w:rPr>
                <w:rFonts w:ascii="Arial" w:hAnsi="Arial" w:cs="Arial"/>
                <w:b/>
                <w:bCs/>
                <w:iCs/>
                <w:sz w:val="12"/>
                <w:szCs w:val="12"/>
                <w:lang w:val="mn-MN"/>
              </w:rPr>
              <w:t>1</w:t>
            </w:r>
            <w:r w:rsidRPr="00F84AF5">
              <w:rPr>
                <w:rFonts w:ascii="Arial" w:hAnsi="Arial" w:cs="Arial"/>
                <w:b/>
                <w:bCs/>
                <w:iCs/>
                <w:sz w:val="12"/>
                <w:szCs w:val="12"/>
              </w:rPr>
              <w:t>.</w:t>
            </w:r>
            <w:r w:rsidRPr="00F84AF5">
              <w:rPr>
                <w:rFonts w:ascii="Arial" w:hAnsi="Arial" w:cs="Arial"/>
                <w:b/>
                <w:bCs/>
                <w:iCs/>
                <w:sz w:val="12"/>
                <w:szCs w:val="12"/>
                <w:lang w:val="mn-MN"/>
              </w:rPr>
              <w:t>1</w:t>
            </w:r>
            <w:r w:rsidRPr="00F84AF5">
              <w:rPr>
                <w:rFonts w:ascii="Arial" w:hAnsi="Arial" w:cs="Arial"/>
                <w:b/>
                <w:bCs/>
                <w:iCs/>
                <w:sz w:val="12"/>
                <w:szCs w:val="12"/>
              </w:rPr>
              <w:t>.</w:t>
            </w:r>
            <w:r w:rsidRPr="00F84AF5">
              <w:rPr>
                <w:rFonts w:ascii="Arial" w:hAnsi="Arial" w:cs="Arial"/>
                <w:b/>
                <w:bCs/>
                <w:iCs/>
                <w:sz w:val="12"/>
                <w:szCs w:val="12"/>
                <w:lang w:val="mn-MN"/>
              </w:rPr>
              <w:t xml:space="preserve"> БАЙГАЛЬ ОРЧИН, ГАЗРЫН ХАРИЛЦАА</w:t>
            </w:r>
          </w:p>
        </w:tc>
      </w:tr>
      <w:tr w:rsidR="003B2564" w:rsidRPr="00F84AF5" w:rsidTr="00294B07">
        <w:trPr>
          <w:trHeight w:val="237"/>
        </w:trPr>
        <w:tc>
          <w:tcPr>
            <w:tcW w:w="731" w:type="dxa"/>
            <w:gridSpan w:val="2"/>
          </w:tcPr>
          <w:p w:rsidR="003B2564" w:rsidRPr="00F84AF5" w:rsidRDefault="003B2564" w:rsidP="00F84AF5">
            <w:pPr>
              <w:spacing w:after="0" w:line="240" w:lineRule="auto"/>
              <w:jc w:val="both"/>
              <w:rPr>
                <w:rFonts w:ascii="Arial" w:hAnsi="Arial" w:cs="Arial"/>
                <w:b/>
                <w:sz w:val="12"/>
                <w:szCs w:val="12"/>
                <w:lang w:val="mn-MN"/>
              </w:rPr>
            </w:pPr>
          </w:p>
        </w:tc>
        <w:tc>
          <w:tcPr>
            <w:tcW w:w="14175" w:type="dxa"/>
            <w:gridSpan w:val="7"/>
            <w:vAlign w:val="center"/>
            <w:hideMark/>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b/>
                <w:sz w:val="12"/>
                <w:szCs w:val="12"/>
                <w:lang w:val="mn-MN"/>
              </w:rPr>
              <w:t xml:space="preserve">         Зорилт 1.1.1:</w:t>
            </w:r>
            <w:r w:rsidRPr="00F84AF5">
              <w:rPr>
                <w:rFonts w:ascii="Arial" w:hAnsi="Arial" w:cs="Arial"/>
                <w:sz w:val="12"/>
                <w:szCs w:val="12"/>
                <w:lang w:val="mn-MN"/>
              </w:rPr>
              <w:t xml:space="preserve"> Уур амьсгалын өөрчлөлтөд</w:t>
            </w:r>
            <w:r w:rsidRPr="00F84AF5">
              <w:rPr>
                <w:rFonts w:ascii="Arial" w:hAnsi="Arial" w:cs="Arial"/>
                <w:sz w:val="12"/>
                <w:szCs w:val="12"/>
              </w:rPr>
              <w:t xml:space="preserve"> </w:t>
            </w:r>
            <w:r w:rsidRPr="00F84AF5">
              <w:rPr>
                <w:rFonts w:ascii="Arial" w:hAnsi="Arial" w:cs="Arial"/>
                <w:sz w:val="12"/>
                <w:szCs w:val="12"/>
                <w:lang w:val="mn-MN"/>
              </w:rPr>
              <w:t>дасан</w:t>
            </w:r>
            <w:r w:rsidRPr="00F84AF5">
              <w:rPr>
                <w:rFonts w:ascii="Arial" w:hAnsi="Arial" w:cs="Arial"/>
                <w:sz w:val="12"/>
                <w:szCs w:val="12"/>
              </w:rPr>
              <w:t xml:space="preserve"> </w:t>
            </w:r>
            <w:r w:rsidRPr="00F84AF5">
              <w:rPr>
                <w:rFonts w:ascii="Arial" w:hAnsi="Arial" w:cs="Arial"/>
                <w:sz w:val="12"/>
                <w:szCs w:val="12"/>
                <w:lang w:val="mn-MN"/>
              </w:rPr>
              <w:t>зохицох</w:t>
            </w:r>
            <w:r w:rsidRPr="00F84AF5">
              <w:rPr>
                <w:rFonts w:ascii="Arial" w:hAnsi="Arial" w:cs="Arial"/>
                <w:sz w:val="12"/>
                <w:szCs w:val="12"/>
              </w:rPr>
              <w:t xml:space="preserve"> </w:t>
            </w:r>
            <w:r w:rsidRPr="00F84AF5">
              <w:rPr>
                <w:rFonts w:ascii="Arial" w:hAnsi="Arial" w:cs="Arial"/>
                <w:sz w:val="12"/>
                <w:szCs w:val="12"/>
                <w:lang w:val="mn-MN"/>
              </w:rPr>
              <w:t>чадавхийг</w:t>
            </w:r>
            <w:r w:rsidRPr="00F84AF5">
              <w:rPr>
                <w:rFonts w:ascii="Arial" w:hAnsi="Arial" w:cs="Arial"/>
                <w:sz w:val="12"/>
                <w:szCs w:val="12"/>
              </w:rPr>
              <w:t xml:space="preserve"> </w:t>
            </w:r>
            <w:r w:rsidRPr="00F84AF5">
              <w:rPr>
                <w:rFonts w:ascii="Arial" w:hAnsi="Arial" w:cs="Arial"/>
                <w:sz w:val="12"/>
                <w:szCs w:val="12"/>
                <w:lang w:val="mn-MN"/>
              </w:rPr>
              <w:t>бүрдүүлж, цаг</w:t>
            </w:r>
            <w:r w:rsidRPr="00F84AF5">
              <w:rPr>
                <w:rFonts w:ascii="Arial" w:hAnsi="Arial" w:cs="Arial"/>
                <w:sz w:val="12"/>
                <w:szCs w:val="12"/>
              </w:rPr>
              <w:t xml:space="preserve"> </w:t>
            </w:r>
            <w:r w:rsidRPr="00F84AF5">
              <w:rPr>
                <w:rFonts w:ascii="Arial" w:hAnsi="Arial" w:cs="Arial"/>
                <w:sz w:val="12"/>
                <w:szCs w:val="12"/>
                <w:lang w:val="mn-MN"/>
              </w:rPr>
              <w:t>агаарын</w:t>
            </w:r>
            <w:r w:rsidRPr="00F84AF5">
              <w:rPr>
                <w:rFonts w:ascii="Arial" w:hAnsi="Arial" w:cs="Arial"/>
                <w:sz w:val="12"/>
                <w:szCs w:val="12"/>
              </w:rPr>
              <w:t xml:space="preserve"> </w:t>
            </w:r>
            <w:r w:rsidRPr="00F84AF5">
              <w:rPr>
                <w:rFonts w:ascii="Arial" w:hAnsi="Arial" w:cs="Arial"/>
                <w:sz w:val="12"/>
                <w:szCs w:val="12"/>
                <w:lang w:val="mn-MN"/>
              </w:rPr>
              <w:t>аюулт</w:t>
            </w:r>
            <w:r w:rsidRPr="00F84AF5">
              <w:rPr>
                <w:rFonts w:ascii="Arial" w:hAnsi="Arial" w:cs="Arial"/>
                <w:sz w:val="12"/>
                <w:szCs w:val="12"/>
              </w:rPr>
              <w:t xml:space="preserve"> </w:t>
            </w:r>
            <w:r w:rsidRPr="00F84AF5">
              <w:rPr>
                <w:rFonts w:ascii="Arial" w:hAnsi="Arial" w:cs="Arial"/>
                <w:sz w:val="12"/>
                <w:szCs w:val="12"/>
                <w:lang w:val="mn-MN"/>
              </w:rPr>
              <w:t>үзэгдэл, байгалийн</w:t>
            </w:r>
            <w:r w:rsidRPr="00F84AF5">
              <w:rPr>
                <w:rFonts w:ascii="Arial" w:hAnsi="Arial" w:cs="Arial"/>
                <w:sz w:val="12"/>
                <w:szCs w:val="12"/>
              </w:rPr>
              <w:t xml:space="preserve"> </w:t>
            </w:r>
            <w:r w:rsidRPr="00F84AF5">
              <w:rPr>
                <w:rFonts w:ascii="Arial" w:hAnsi="Arial" w:cs="Arial"/>
                <w:sz w:val="12"/>
                <w:szCs w:val="12"/>
                <w:lang w:val="mn-MN"/>
              </w:rPr>
              <w:t>гамшгийн</w:t>
            </w:r>
            <w:r w:rsidRPr="00F84AF5">
              <w:rPr>
                <w:rFonts w:ascii="Arial" w:hAnsi="Arial" w:cs="Arial"/>
                <w:sz w:val="12"/>
                <w:szCs w:val="12"/>
              </w:rPr>
              <w:t xml:space="preserve"> </w:t>
            </w:r>
            <w:r w:rsidRPr="00F84AF5">
              <w:rPr>
                <w:rFonts w:ascii="Arial" w:hAnsi="Arial" w:cs="Arial"/>
                <w:sz w:val="12"/>
                <w:szCs w:val="12"/>
                <w:lang w:val="mn-MN"/>
              </w:rPr>
              <w:t>эрсдэлээс</w:t>
            </w:r>
            <w:r w:rsidRPr="00F84AF5">
              <w:rPr>
                <w:rFonts w:ascii="Arial" w:hAnsi="Arial" w:cs="Arial"/>
                <w:sz w:val="12"/>
                <w:szCs w:val="12"/>
              </w:rPr>
              <w:t xml:space="preserve"> </w:t>
            </w:r>
            <w:r w:rsidRPr="00F84AF5">
              <w:rPr>
                <w:rFonts w:ascii="Arial" w:hAnsi="Arial" w:cs="Arial"/>
                <w:sz w:val="12"/>
                <w:szCs w:val="12"/>
                <w:lang w:val="mn-MN"/>
              </w:rPr>
              <w:t>урьдчилан</w:t>
            </w:r>
            <w:r w:rsidRPr="00F84AF5">
              <w:rPr>
                <w:rFonts w:ascii="Arial" w:hAnsi="Arial" w:cs="Arial"/>
                <w:sz w:val="12"/>
                <w:szCs w:val="12"/>
              </w:rPr>
              <w:t xml:space="preserve"> </w:t>
            </w:r>
            <w:r w:rsidRPr="00F84AF5">
              <w:rPr>
                <w:rFonts w:ascii="Arial" w:hAnsi="Arial" w:cs="Arial"/>
                <w:sz w:val="12"/>
                <w:szCs w:val="12"/>
                <w:lang w:val="mn-MN"/>
              </w:rPr>
              <w:t>сэргийлэх, таслан</w:t>
            </w:r>
            <w:r w:rsidRPr="00F84AF5">
              <w:rPr>
                <w:rFonts w:ascii="Arial" w:hAnsi="Arial" w:cs="Arial"/>
                <w:sz w:val="12"/>
                <w:szCs w:val="12"/>
              </w:rPr>
              <w:t xml:space="preserve"> </w:t>
            </w:r>
            <w:r w:rsidRPr="00F84AF5">
              <w:rPr>
                <w:rFonts w:ascii="Arial" w:hAnsi="Arial" w:cs="Arial"/>
                <w:sz w:val="12"/>
                <w:szCs w:val="12"/>
                <w:lang w:val="mn-MN"/>
              </w:rPr>
              <w:t>зогсоох</w:t>
            </w:r>
            <w:r w:rsidRPr="00F84AF5">
              <w:rPr>
                <w:rFonts w:ascii="Arial" w:hAnsi="Arial" w:cs="Arial"/>
                <w:sz w:val="12"/>
                <w:szCs w:val="12"/>
              </w:rPr>
              <w:t xml:space="preserve"> </w:t>
            </w:r>
            <w:r w:rsidRPr="00F84AF5">
              <w:rPr>
                <w:rFonts w:ascii="Arial" w:hAnsi="Arial" w:cs="Arial"/>
                <w:sz w:val="12"/>
                <w:szCs w:val="12"/>
                <w:lang w:val="mn-MN"/>
              </w:rPr>
              <w:t>тогтолцоог</w:t>
            </w:r>
            <w:r w:rsidRPr="00F84AF5">
              <w:rPr>
                <w:rFonts w:ascii="Arial" w:hAnsi="Arial" w:cs="Arial"/>
                <w:sz w:val="12"/>
                <w:szCs w:val="12"/>
              </w:rPr>
              <w:t xml:space="preserve"> </w:t>
            </w:r>
            <w:r w:rsidRPr="00F84AF5">
              <w:rPr>
                <w:rFonts w:ascii="Arial" w:hAnsi="Arial" w:cs="Arial"/>
                <w:sz w:val="12"/>
                <w:szCs w:val="12"/>
                <w:lang w:val="mn-MN"/>
              </w:rPr>
              <w:t>бэхжүүлнэ.</w:t>
            </w: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rPr>
            </w:pPr>
            <w:r w:rsidRPr="00F84AF5">
              <w:rPr>
                <w:rFonts w:ascii="Arial" w:hAnsi="Arial" w:cs="Arial"/>
                <w:sz w:val="12"/>
                <w:szCs w:val="12"/>
                <w:lang w:val="mn-MN"/>
              </w:rPr>
              <w:t>1.1.1.</w:t>
            </w:r>
            <w:r w:rsidRPr="00F84AF5">
              <w:rPr>
                <w:rFonts w:ascii="Arial" w:hAnsi="Arial" w:cs="Arial"/>
                <w:sz w:val="12"/>
                <w:szCs w:val="12"/>
              </w:rPr>
              <w:t>1</w:t>
            </w:r>
          </w:p>
        </w:tc>
        <w:tc>
          <w:tcPr>
            <w:tcW w:w="1985" w:type="dxa"/>
            <w:vAlign w:val="center"/>
          </w:tcPr>
          <w:p w:rsidR="003B2564" w:rsidRPr="00F84AF5" w:rsidRDefault="003B2564" w:rsidP="00F84AF5">
            <w:pPr>
              <w:pStyle w:val="NoSpacing1"/>
              <w:rPr>
                <w:rFonts w:ascii="Arial" w:hAnsi="Arial" w:cs="Arial"/>
                <w:sz w:val="12"/>
                <w:szCs w:val="12"/>
                <w:lang w:val="mn-MN"/>
              </w:rPr>
            </w:pPr>
            <w:bookmarkStart w:id="0" w:name="_GoBack"/>
            <w:bookmarkEnd w:id="0"/>
          </w:p>
        </w:tc>
        <w:tc>
          <w:tcPr>
            <w:tcW w:w="3402"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Уур амьсгалын өөрчлөлтөнд тухай бүр цаг агаарт зориудаар нөлөөлөх ажлыг холбогдох байгууллагатай хамтран зохион байгуулах</w:t>
            </w:r>
          </w:p>
        </w:tc>
        <w:tc>
          <w:tcPr>
            <w:tcW w:w="652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Хугацаа болоогүй</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1.1.1.2</w:t>
            </w:r>
          </w:p>
        </w:tc>
        <w:tc>
          <w:tcPr>
            <w:tcW w:w="1985" w:type="dxa"/>
            <w:vAlign w:val="center"/>
          </w:tcPr>
          <w:p w:rsidR="003B2564" w:rsidRPr="00F84AF5" w:rsidRDefault="003B2564" w:rsidP="00F84AF5">
            <w:pPr>
              <w:pStyle w:val="NoSpacing1"/>
              <w:jc w:val="center"/>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Гамшиг ослоос урьдчилан сэргийлэх ажлыг жил бүр тусгай төлөвлөгөөтэйгөөр хэрэгжүүлнэ.</w:t>
            </w:r>
          </w:p>
        </w:tc>
        <w:tc>
          <w:tcPr>
            <w:tcW w:w="6520" w:type="dxa"/>
            <w:shd w:val="clear" w:color="auto" w:fill="FFFFFF" w:themeFill="background1"/>
            <w:vAlign w:val="center"/>
          </w:tcPr>
          <w:p w:rsidR="003B2564" w:rsidRPr="00F84AF5" w:rsidRDefault="003B2564" w:rsidP="00F84AF5">
            <w:pPr>
              <w:spacing w:after="0" w:line="240" w:lineRule="auto"/>
              <w:rPr>
                <w:rFonts w:ascii="Arial" w:hAnsi="Arial" w:cs="Arial"/>
                <w:color w:val="000000" w:themeColor="text1"/>
                <w:sz w:val="12"/>
                <w:szCs w:val="12"/>
                <w:lang w:val="mn-MN"/>
              </w:rPr>
            </w:pPr>
            <w:r w:rsidRPr="00F84AF5">
              <w:rPr>
                <w:rFonts w:ascii="Arial" w:hAnsi="Arial" w:cs="Arial"/>
                <w:color w:val="000000" w:themeColor="text1"/>
                <w:sz w:val="12"/>
                <w:szCs w:val="12"/>
                <w:lang w:val="mn-MN"/>
              </w:rPr>
              <w:t>Гамшгаас хамгаалах 201</w:t>
            </w:r>
            <w:r w:rsidR="00EF7E68" w:rsidRPr="00F84AF5">
              <w:rPr>
                <w:rFonts w:ascii="Arial" w:hAnsi="Arial" w:cs="Arial"/>
                <w:color w:val="000000" w:themeColor="text1"/>
                <w:sz w:val="12"/>
                <w:szCs w:val="12"/>
                <w:lang w:val="mn-MN"/>
              </w:rPr>
              <w:t>8</w:t>
            </w:r>
            <w:r w:rsidRPr="00F84AF5">
              <w:rPr>
                <w:rFonts w:ascii="Arial" w:hAnsi="Arial" w:cs="Arial"/>
                <w:color w:val="000000" w:themeColor="text1"/>
                <w:sz w:val="12"/>
                <w:szCs w:val="12"/>
                <w:lang w:val="mn-MN"/>
              </w:rPr>
              <w:t xml:space="preserve"> оны төлөвлөгөө боловсруулан  доорхи ажлуудыг хийж гүйцэтгэлээ.</w:t>
            </w:r>
          </w:p>
          <w:p w:rsidR="003B2564" w:rsidRPr="00F84AF5" w:rsidRDefault="003B2564" w:rsidP="00F84AF5">
            <w:pPr>
              <w:spacing w:after="0" w:line="240" w:lineRule="auto"/>
              <w:rPr>
                <w:rFonts w:ascii="Arial" w:hAnsi="Arial" w:cs="Arial"/>
                <w:color w:val="000000" w:themeColor="text1"/>
                <w:sz w:val="12"/>
                <w:szCs w:val="12"/>
                <w:lang w:val="mn-MN"/>
              </w:rPr>
            </w:pPr>
            <w:r w:rsidRPr="00F84AF5">
              <w:rPr>
                <w:rFonts w:ascii="Arial" w:hAnsi="Arial" w:cs="Arial"/>
                <w:color w:val="000000" w:themeColor="text1"/>
                <w:sz w:val="12"/>
                <w:szCs w:val="12"/>
                <w:lang w:val="mn-MN"/>
              </w:rPr>
              <w:t>Үүнд:</w:t>
            </w:r>
          </w:p>
          <w:p w:rsidR="003B2564" w:rsidRPr="00F84AF5" w:rsidRDefault="003B2564" w:rsidP="00F84AF5">
            <w:pPr>
              <w:pStyle w:val="ListParagraph"/>
              <w:numPr>
                <w:ilvl w:val="0"/>
                <w:numId w:val="2"/>
              </w:numPr>
              <w:spacing w:after="0" w:line="240" w:lineRule="auto"/>
              <w:jc w:val="both"/>
              <w:rPr>
                <w:rFonts w:ascii="Arial" w:hAnsi="Arial" w:cs="Arial"/>
                <w:color w:val="000000" w:themeColor="text1"/>
                <w:sz w:val="12"/>
                <w:szCs w:val="12"/>
                <w:lang w:val="mn-MN"/>
              </w:rPr>
            </w:pPr>
            <w:r w:rsidRPr="00F84AF5">
              <w:rPr>
                <w:rFonts w:ascii="Arial" w:hAnsi="Arial" w:cs="Arial"/>
                <w:color w:val="000000" w:themeColor="text1"/>
                <w:sz w:val="12"/>
                <w:szCs w:val="12"/>
                <w:lang w:val="mn-MN"/>
              </w:rPr>
              <w:t xml:space="preserve">Гамшгаас хамгаалах мэргэжлийн ангийн дадлага сургалтыг </w:t>
            </w:r>
            <w:r w:rsidR="00EF7E68" w:rsidRPr="00F84AF5">
              <w:rPr>
                <w:rFonts w:ascii="Arial" w:hAnsi="Arial" w:cs="Arial"/>
                <w:color w:val="000000" w:themeColor="text1"/>
                <w:sz w:val="12"/>
                <w:szCs w:val="12"/>
                <w:lang w:val="mn-MN"/>
              </w:rPr>
              <w:t>1</w:t>
            </w:r>
            <w:r w:rsidRPr="00F84AF5">
              <w:rPr>
                <w:rFonts w:ascii="Arial" w:hAnsi="Arial" w:cs="Arial"/>
                <w:color w:val="000000" w:themeColor="text1"/>
                <w:sz w:val="12"/>
                <w:szCs w:val="12"/>
                <w:lang w:val="mn-MN"/>
              </w:rPr>
              <w:t xml:space="preserve"> удаа хийж нийт бие бүрэлдэхүүний бэлэн байдлын зэргийг шалгаж ажилласан.</w:t>
            </w:r>
          </w:p>
          <w:p w:rsidR="003B2564" w:rsidRPr="00F84AF5" w:rsidRDefault="003B2564" w:rsidP="00F84AF5">
            <w:pPr>
              <w:pStyle w:val="ListParagraph"/>
              <w:numPr>
                <w:ilvl w:val="0"/>
                <w:numId w:val="2"/>
              </w:numPr>
              <w:spacing w:after="0" w:line="240" w:lineRule="auto"/>
              <w:jc w:val="both"/>
              <w:rPr>
                <w:rFonts w:ascii="Arial" w:hAnsi="Arial" w:cs="Arial"/>
                <w:color w:val="000000" w:themeColor="text1"/>
                <w:sz w:val="12"/>
                <w:szCs w:val="12"/>
                <w:lang w:val="mn-MN"/>
              </w:rPr>
            </w:pPr>
            <w:r w:rsidRPr="00F84AF5">
              <w:rPr>
                <w:rFonts w:ascii="Arial" w:hAnsi="Arial" w:cs="Arial"/>
                <w:color w:val="000000" w:themeColor="text1"/>
                <w:sz w:val="12"/>
                <w:szCs w:val="12"/>
                <w:lang w:val="mn-MN"/>
              </w:rPr>
              <w:t>Мөн ой хээрийн түймэр гарах эрсдэл бүхий улиралд иргэдэд мэдээллийг мессеж модем, цаг уурын өртөөний скаймодем ашиглан иргэдэд мэдээллийг хүргэж мөн ой хээрийн түймэрт өртөж болзошгүй нутгуудад аймгийн Онцгой байдлын газартай хамтран сургалт болон гарын авлага материал тарааж ажилласан.</w:t>
            </w:r>
          </w:p>
          <w:p w:rsidR="003B2564" w:rsidRPr="00F84AF5" w:rsidRDefault="003B2564" w:rsidP="00F84AF5">
            <w:pPr>
              <w:pStyle w:val="ListParagraph"/>
              <w:numPr>
                <w:ilvl w:val="0"/>
                <w:numId w:val="2"/>
              </w:numPr>
              <w:spacing w:after="0" w:line="240" w:lineRule="auto"/>
              <w:jc w:val="both"/>
              <w:rPr>
                <w:rFonts w:ascii="Arial" w:hAnsi="Arial" w:cs="Arial"/>
                <w:color w:val="000000" w:themeColor="text1"/>
                <w:sz w:val="12"/>
                <w:szCs w:val="12"/>
                <w:lang w:val="mn-MN"/>
              </w:rPr>
            </w:pPr>
            <w:r w:rsidRPr="00F84AF5">
              <w:rPr>
                <w:rFonts w:ascii="Arial" w:hAnsi="Arial" w:cs="Arial"/>
                <w:color w:val="000000" w:themeColor="text1"/>
                <w:sz w:val="12"/>
                <w:szCs w:val="12"/>
                <w:lang w:val="mn-MN"/>
              </w:rPr>
              <w:t>Гамшгаас хамгаалах ажлын хүрээнд нийт</w:t>
            </w:r>
            <w:r w:rsidR="00EF7E68" w:rsidRPr="00F84AF5">
              <w:rPr>
                <w:rFonts w:ascii="Arial" w:hAnsi="Arial" w:cs="Arial"/>
                <w:color w:val="000000" w:themeColor="text1"/>
                <w:sz w:val="12"/>
                <w:szCs w:val="12"/>
                <w:lang w:val="mn-MN"/>
              </w:rPr>
              <w:t xml:space="preserve"> 42</w:t>
            </w:r>
            <w:r w:rsidRPr="00F84AF5">
              <w:rPr>
                <w:rFonts w:ascii="Arial" w:hAnsi="Arial" w:cs="Arial"/>
                <w:color w:val="000000" w:themeColor="text1"/>
                <w:sz w:val="12"/>
                <w:szCs w:val="12"/>
                <w:lang w:val="mn-MN"/>
              </w:rPr>
              <w:t xml:space="preserve"> иргэнд “Гамшигийн эрдлийг уламжлалт болон шинжлэх ухааны аргыг ашиглан даван туулах”сэдэвтэй сургалтыг хийсэн.</w:t>
            </w:r>
          </w:p>
          <w:p w:rsidR="003B2564" w:rsidRPr="00F84AF5" w:rsidRDefault="003B2564" w:rsidP="00F84AF5">
            <w:pPr>
              <w:pStyle w:val="ListParagraph"/>
              <w:numPr>
                <w:ilvl w:val="0"/>
                <w:numId w:val="2"/>
              </w:numPr>
              <w:spacing w:after="0" w:line="240" w:lineRule="auto"/>
              <w:jc w:val="both"/>
              <w:rPr>
                <w:rFonts w:ascii="Arial" w:hAnsi="Arial" w:cs="Arial"/>
                <w:color w:val="000000" w:themeColor="text1"/>
                <w:sz w:val="12"/>
                <w:szCs w:val="12"/>
                <w:lang w:val="mn-MN"/>
              </w:rPr>
            </w:pPr>
            <w:r w:rsidRPr="00F84AF5">
              <w:rPr>
                <w:rFonts w:ascii="Arial" w:hAnsi="Arial" w:cs="Arial"/>
                <w:color w:val="000000" w:themeColor="text1"/>
                <w:sz w:val="12"/>
                <w:szCs w:val="12"/>
                <w:lang w:val="mn-MN"/>
              </w:rPr>
              <w:t>Цаг уурын станцаас 5 хоног бүрт цаг агаарын урьдчилан сэргийлэх мэдээллийг иргэдэд скаймессеж модемоор хүргэж хэвшээд байна.</w:t>
            </w:r>
          </w:p>
          <w:p w:rsidR="005C5DF7" w:rsidRPr="00F84AF5" w:rsidRDefault="005C5DF7" w:rsidP="00F84AF5">
            <w:pPr>
              <w:spacing w:after="0" w:line="240" w:lineRule="auto"/>
              <w:jc w:val="both"/>
              <w:rPr>
                <w:rFonts w:ascii="Arial" w:hAnsi="Arial" w:cs="Arial"/>
                <w:color w:val="000000" w:themeColor="text1"/>
                <w:sz w:val="12"/>
                <w:szCs w:val="12"/>
                <w:lang w:val="mn-MN"/>
              </w:rPr>
            </w:pPr>
            <w:r w:rsidRPr="00F84AF5">
              <w:rPr>
                <w:rFonts w:ascii="Arial" w:hAnsi="Arial" w:cs="Arial"/>
                <w:color w:val="000000" w:themeColor="text1"/>
                <w:sz w:val="12"/>
                <w:szCs w:val="12"/>
                <w:lang w:val="mn-MN"/>
              </w:rPr>
              <w:t>НҮБ, Мерсикор монгол олон улсын байгууллагын Өвөрхангай аймаг дахь төлөөлөгчийн газар, аймгийн ОБГазраас цаг агаар бэлчээрийн мэдээллийг гар утасны мессежээр хүлээн авах ажлыг нэвтрүүлээд байна.Ингэснээр тухайн иргэн сум, багийн кодоо хийн 12 төрлийн мэдээллийг авах болсон.2017-2018 оны хугацаанд гамшгаас хамгаалах урьдчилан сэргийлэх мэдээллийг иргэдэд өгч ажилласнаар байгалийн гамшиг болон бусад гоц халдварт өвчлөлд гарз хохирол харьцангуй бага байсан.</w:t>
            </w:r>
          </w:p>
        </w:tc>
        <w:tc>
          <w:tcPr>
            <w:tcW w:w="850" w:type="dxa"/>
            <w:shd w:val="clear" w:color="auto" w:fill="FFFFFF" w:themeFill="background1"/>
            <w:vAlign w:val="center"/>
          </w:tcPr>
          <w:p w:rsidR="003B2564" w:rsidRPr="00F84AF5" w:rsidRDefault="003B2564" w:rsidP="00F84AF5">
            <w:pPr>
              <w:spacing w:after="0" w:line="240" w:lineRule="auto"/>
              <w:jc w:val="center"/>
              <w:rPr>
                <w:rFonts w:ascii="Arial" w:hAnsi="Arial" w:cs="Arial"/>
                <w:sz w:val="12"/>
                <w:szCs w:val="12"/>
                <w:lang w:val="en-NZ"/>
              </w:rPr>
            </w:pPr>
            <w:r w:rsidRPr="00F84AF5">
              <w:rPr>
                <w:rFonts w:ascii="Arial" w:hAnsi="Arial" w:cs="Arial"/>
                <w:sz w:val="12"/>
                <w:szCs w:val="12"/>
                <w:lang w:val="en-NZ"/>
              </w:rPr>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p>
        </w:tc>
        <w:tc>
          <w:tcPr>
            <w:tcW w:w="11907" w:type="dxa"/>
            <w:gridSpan w:val="3"/>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spacing w:after="0" w:line="240" w:lineRule="auto"/>
              <w:jc w:val="center"/>
              <w:rPr>
                <w:rFonts w:ascii="Arial" w:hAnsi="Arial" w:cs="Arial"/>
                <w:b/>
                <w:sz w:val="12"/>
                <w:szCs w:val="12"/>
                <w:lang w:val="mn-MN"/>
              </w:rPr>
            </w:pPr>
          </w:p>
        </w:tc>
        <w:tc>
          <w:tcPr>
            <w:tcW w:w="14175" w:type="dxa"/>
            <w:gridSpan w:val="7"/>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Зорилт 1.1.2:</w:t>
            </w:r>
            <w:r w:rsidRPr="00F84AF5">
              <w:rPr>
                <w:rFonts w:ascii="Arial" w:hAnsi="Arial" w:cs="Arial"/>
                <w:sz w:val="12"/>
                <w:szCs w:val="12"/>
                <w:lang w:val="mn-MN"/>
              </w:rPr>
              <w:t xml:space="preserve"> Усны нөөц, гол</w:t>
            </w:r>
            <w:r w:rsidRPr="00F84AF5">
              <w:rPr>
                <w:rFonts w:ascii="Arial" w:hAnsi="Arial" w:cs="Arial"/>
                <w:sz w:val="12"/>
                <w:szCs w:val="12"/>
              </w:rPr>
              <w:t xml:space="preserve"> </w:t>
            </w:r>
            <w:r w:rsidRPr="00F84AF5">
              <w:rPr>
                <w:rFonts w:ascii="Arial" w:hAnsi="Arial" w:cs="Arial"/>
                <w:sz w:val="12"/>
                <w:szCs w:val="12"/>
                <w:lang w:val="mn-MN"/>
              </w:rPr>
              <w:t>мөрний</w:t>
            </w:r>
            <w:r w:rsidRPr="00F84AF5">
              <w:rPr>
                <w:rFonts w:ascii="Arial" w:hAnsi="Arial" w:cs="Arial"/>
                <w:sz w:val="12"/>
                <w:szCs w:val="12"/>
              </w:rPr>
              <w:t xml:space="preserve"> </w:t>
            </w:r>
            <w:r w:rsidRPr="00F84AF5">
              <w:rPr>
                <w:rFonts w:ascii="Arial" w:hAnsi="Arial" w:cs="Arial"/>
                <w:sz w:val="12"/>
                <w:szCs w:val="12"/>
                <w:lang w:val="mn-MN"/>
              </w:rPr>
              <w:t>урсац</w:t>
            </w:r>
            <w:r w:rsidRPr="00F84AF5">
              <w:rPr>
                <w:rFonts w:ascii="Arial" w:hAnsi="Arial" w:cs="Arial"/>
                <w:sz w:val="12"/>
                <w:szCs w:val="12"/>
              </w:rPr>
              <w:t xml:space="preserve"> </w:t>
            </w:r>
            <w:r w:rsidRPr="00F84AF5">
              <w:rPr>
                <w:rFonts w:ascii="Arial" w:hAnsi="Arial" w:cs="Arial"/>
                <w:sz w:val="12"/>
                <w:szCs w:val="12"/>
                <w:lang w:val="mn-MN"/>
              </w:rPr>
              <w:t>бүрэлдэх</w:t>
            </w:r>
            <w:r w:rsidRPr="00F84AF5">
              <w:rPr>
                <w:rFonts w:ascii="Arial" w:hAnsi="Arial" w:cs="Arial"/>
                <w:sz w:val="12"/>
                <w:szCs w:val="12"/>
              </w:rPr>
              <w:t xml:space="preserve"> </w:t>
            </w:r>
            <w:r w:rsidRPr="00F84AF5">
              <w:rPr>
                <w:rFonts w:ascii="Arial" w:hAnsi="Arial" w:cs="Arial"/>
                <w:sz w:val="12"/>
                <w:szCs w:val="12"/>
                <w:lang w:val="mn-MN"/>
              </w:rPr>
              <w:t>эхийг хамгаалалтад</w:t>
            </w:r>
            <w:r w:rsidRPr="00F84AF5">
              <w:rPr>
                <w:rFonts w:ascii="Arial" w:hAnsi="Arial" w:cs="Arial"/>
                <w:sz w:val="12"/>
                <w:szCs w:val="12"/>
              </w:rPr>
              <w:t xml:space="preserve"> </w:t>
            </w:r>
            <w:r w:rsidRPr="00F84AF5">
              <w:rPr>
                <w:rFonts w:ascii="Arial" w:hAnsi="Arial" w:cs="Arial"/>
                <w:sz w:val="12"/>
                <w:szCs w:val="12"/>
                <w:lang w:val="mn-MN"/>
              </w:rPr>
              <w:t>авч, хур, тунадас, гадаргын</w:t>
            </w:r>
            <w:r w:rsidRPr="00F84AF5">
              <w:rPr>
                <w:rFonts w:ascii="Arial" w:hAnsi="Arial" w:cs="Arial"/>
                <w:sz w:val="12"/>
                <w:szCs w:val="12"/>
              </w:rPr>
              <w:t xml:space="preserve"> </w:t>
            </w:r>
            <w:r w:rsidRPr="00F84AF5">
              <w:rPr>
                <w:rFonts w:ascii="Arial" w:hAnsi="Arial" w:cs="Arial"/>
                <w:sz w:val="12"/>
                <w:szCs w:val="12"/>
                <w:lang w:val="mn-MN"/>
              </w:rPr>
              <w:t>ус</w:t>
            </w:r>
            <w:r w:rsidRPr="00F84AF5">
              <w:rPr>
                <w:rFonts w:ascii="Arial" w:hAnsi="Arial" w:cs="Arial"/>
                <w:sz w:val="12"/>
                <w:szCs w:val="12"/>
              </w:rPr>
              <w:t xml:space="preserve"> </w:t>
            </w:r>
            <w:r w:rsidRPr="00F84AF5">
              <w:rPr>
                <w:rFonts w:ascii="Arial" w:hAnsi="Arial" w:cs="Arial"/>
                <w:sz w:val="12"/>
                <w:szCs w:val="12"/>
                <w:lang w:val="mn-MN"/>
              </w:rPr>
              <w:t>хуримтлуулах</w:t>
            </w:r>
            <w:r w:rsidRPr="00F84AF5">
              <w:rPr>
                <w:rFonts w:ascii="Arial" w:hAnsi="Arial" w:cs="Arial"/>
                <w:sz w:val="12"/>
                <w:szCs w:val="12"/>
              </w:rPr>
              <w:t xml:space="preserve"> </w:t>
            </w:r>
            <w:r w:rsidRPr="00F84AF5">
              <w:rPr>
                <w:rFonts w:ascii="Arial" w:hAnsi="Arial" w:cs="Arial"/>
                <w:sz w:val="12"/>
                <w:szCs w:val="12"/>
                <w:lang w:val="mn-MN"/>
              </w:rPr>
              <w:t>хөв цөөрөм байгуулна.</w:t>
            </w:r>
          </w:p>
        </w:tc>
      </w:tr>
      <w:tr w:rsidR="003B2564" w:rsidRPr="00F84AF5" w:rsidTr="00294B07">
        <w:trPr>
          <w:trHeight w:val="3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1.1.2.1</w:t>
            </w:r>
          </w:p>
        </w:tc>
        <w:tc>
          <w:tcPr>
            <w:tcW w:w="1985" w:type="dxa"/>
            <w:vAlign w:val="center"/>
          </w:tcPr>
          <w:p w:rsidR="003B2564" w:rsidRPr="00F84AF5" w:rsidRDefault="003B2564" w:rsidP="00F84AF5">
            <w:pPr>
              <w:pStyle w:val="NoSpacing1"/>
              <w:jc w:val="center"/>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Усны нөөц булаг шандны эхийг хашиж хамгаалж, усны мэдээллийн санг шинэчлэнэ.</w:t>
            </w:r>
          </w:p>
        </w:tc>
        <w:tc>
          <w:tcPr>
            <w:tcW w:w="6520" w:type="dxa"/>
            <w:vAlign w:val="center"/>
          </w:tcPr>
          <w:p w:rsidR="00973916" w:rsidRPr="00F84AF5" w:rsidRDefault="00973916" w:rsidP="00F84AF5">
            <w:pPr>
              <w:spacing w:after="0" w:line="240" w:lineRule="auto"/>
              <w:jc w:val="both"/>
              <w:rPr>
                <w:rFonts w:ascii="Arial" w:hAnsi="Arial" w:cs="Arial"/>
                <w:b/>
                <w:sz w:val="12"/>
                <w:szCs w:val="12"/>
                <w:lang w:val="mn-MN"/>
              </w:rPr>
            </w:pPr>
            <w:r w:rsidRPr="00F84AF5">
              <w:rPr>
                <w:rFonts w:ascii="Arial" w:hAnsi="Arial" w:cs="Arial"/>
                <w:sz w:val="12"/>
                <w:szCs w:val="12"/>
                <w:lang w:val="en-NZ"/>
              </w:rPr>
              <w:t xml:space="preserve">3 </w:t>
            </w:r>
            <w:r w:rsidRPr="00F84AF5">
              <w:rPr>
                <w:rFonts w:ascii="Arial" w:hAnsi="Arial" w:cs="Arial"/>
                <w:sz w:val="12"/>
                <w:szCs w:val="12"/>
                <w:lang w:val="mn-MN"/>
              </w:rPr>
              <w:t>дугаар багийн Баянхошууны булгийг нутгийн иргэдийн оролцоотой хашиж хамгаалсан. Усны нэгдсэн тооллогыг хийж, холбогдох байгууллагуудад хүргүүлсэн. Тооллогоор нийт 102 булаг, 8 нуур, 5 рашаан, 14 гол горхи, цэвэр усны 38 гүний худаг тооллогдсон.</w:t>
            </w:r>
            <w:r w:rsidRPr="00F84AF5">
              <w:rPr>
                <w:rFonts w:ascii="Arial" w:hAnsi="Arial" w:cs="Arial"/>
                <w:b/>
                <w:sz w:val="12"/>
                <w:szCs w:val="12"/>
                <w:lang w:val="mn-MN"/>
              </w:rPr>
              <w:tab/>
            </w:r>
          </w:p>
          <w:p w:rsidR="003B2564" w:rsidRPr="00F84AF5" w:rsidRDefault="003B2564" w:rsidP="00F84AF5">
            <w:pPr>
              <w:spacing w:after="0" w:line="240" w:lineRule="auto"/>
              <w:jc w:val="both"/>
              <w:rPr>
                <w:rFonts w:ascii="Arial" w:hAnsi="Arial" w:cs="Arial"/>
                <w:sz w:val="12"/>
                <w:szCs w:val="12"/>
                <w:lang w:val="mn-MN"/>
              </w:rPr>
            </w:pP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1.1.2.2</w:t>
            </w:r>
          </w:p>
        </w:tc>
        <w:tc>
          <w:tcPr>
            <w:tcW w:w="1985" w:type="dxa"/>
            <w:vAlign w:val="center"/>
          </w:tcPr>
          <w:p w:rsidR="003B2564" w:rsidRPr="00F84AF5" w:rsidRDefault="003B2564" w:rsidP="00F84AF5">
            <w:pPr>
              <w:pStyle w:val="NoSpacing1"/>
              <w:jc w:val="center"/>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Төв суурин газрын хүн амыг баталгаат ундны усаар хангах эрүүл ахуйн бүс дэглэмийг шинэчлэн тогтоож, тоолууржуулах</w:t>
            </w:r>
          </w:p>
        </w:tc>
        <w:tc>
          <w:tcPr>
            <w:tcW w:w="6520" w:type="dxa"/>
            <w:vAlign w:val="center"/>
          </w:tcPr>
          <w:p w:rsidR="003B2564" w:rsidRPr="00F84AF5" w:rsidRDefault="00B97C07"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Сумын төвд унд ахуйн зориулалтаар 13 цэвэр усны гүний худгийг ашиглаж байна.</w:t>
            </w:r>
            <w:r w:rsidR="00973916" w:rsidRPr="00F84AF5">
              <w:rPr>
                <w:rFonts w:ascii="Arial" w:hAnsi="Arial" w:cs="Arial"/>
                <w:sz w:val="12"/>
                <w:szCs w:val="12"/>
                <w:lang w:val="mn-MN"/>
              </w:rPr>
              <w:t xml:space="preserve">Сумын ИТХурлын Тэргүүлэгчдийн 2018 оны 05 дугаар сарын а </w:t>
            </w:r>
            <w:r w:rsidR="00973916" w:rsidRPr="00F84AF5">
              <w:rPr>
                <w:rFonts w:ascii="Arial" w:hAnsi="Arial" w:cs="Arial"/>
                <w:sz w:val="12"/>
                <w:szCs w:val="12"/>
              </w:rPr>
              <w:t>/</w:t>
            </w:r>
            <w:r w:rsidR="00973916" w:rsidRPr="00F84AF5">
              <w:rPr>
                <w:rFonts w:ascii="Arial" w:hAnsi="Arial" w:cs="Arial"/>
                <w:sz w:val="12"/>
                <w:szCs w:val="12"/>
                <w:lang w:val="mn-MN"/>
              </w:rPr>
              <w:t>20 дугаар тогтоолоор усны нөөцийг хомсдох, бохирдол болон үер усны гамшгаас хамгаалах зор</w:t>
            </w:r>
            <w:r w:rsidRPr="00F84AF5">
              <w:rPr>
                <w:rFonts w:ascii="Arial" w:hAnsi="Arial" w:cs="Arial"/>
                <w:sz w:val="12"/>
                <w:szCs w:val="12"/>
                <w:lang w:val="mn-MN"/>
              </w:rPr>
              <w:t xml:space="preserve">илгоор аж ахуйн нэгж байгууллагуудын болон </w:t>
            </w:r>
            <w:r w:rsidR="00973916" w:rsidRPr="00F84AF5">
              <w:rPr>
                <w:rFonts w:ascii="Arial" w:hAnsi="Arial" w:cs="Arial"/>
                <w:sz w:val="12"/>
                <w:szCs w:val="12"/>
                <w:lang w:val="mn-MN"/>
              </w:rPr>
              <w:t>4, 5 дугаар багийн гүний худгийн эргэн тойронд 50 метрт онцгой хамгаалалтын бүсийг тогтоосон.</w:t>
            </w:r>
            <w:r w:rsidRPr="00F84AF5">
              <w:rPr>
                <w:rFonts w:ascii="Arial" w:hAnsi="Arial" w:cs="Arial"/>
                <w:sz w:val="12"/>
                <w:szCs w:val="12"/>
                <w:lang w:val="mn-MN"/>
              </w:rPr>
              <w:t xml:space="preserve">Мөн иргэдийн ундны усны хангамжийн </w:t>
            </w:r>
            <w:r w:rsidR="0058119D" w:rsidRPr="00F84AF5">
              <w:rPr>
                <w:rFonts w:ascii="Arial" w:hAnsi="Arial" w:cs="Arial"/>
                <w:sz w:val="12"/>
                <w:szCs w:val="12"/>
                <w:lang w:val="mn-MN"/>
              </w:rPr>
              <w:t>баталгаатай эрүүл ахуйн шаардлага хангасан усаар хангах үүднээс улирал тутамд ариутгал хийж шинжилгээнд хамруулж ажилласан.Шинжилгээний хариугаар усны чанар бүтцэд өөрчлөлт ороогүй болно.2017 онд 5 худагт тоолуур тавьсан .</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1.1.2.3</w:t>
            </w:r>
          </w:p>
        </w:tc>
        <w:tc>
          <w:tcPr>
            <w:tcW w:w="1985" w:type="dxa"/>
            <w:vAlign w:val="center"/>
          </w:tcPr>
          <w:p w:rsidR="003B2564" w:rsidRPr="00F84AF5" w:rsidRDefault="003B2564" w:rsidP="00F84AF5">
            <w:pPr>
              <w:pStyle w:val="NoSpacing1"/>
              <w:jc w:val="center"/>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Рашаан, шаврын нөөцийн хэмжээг мэргэжлийн байгууллагаар тогтоолгож, хамгаалах, зүй зохистой ашиглах талаар журам гарган мөрдүүлэх, рашаан усны худгийг тоолууржуулах</w:t>
            </w:r>
          </w:p>
        </w:tc>
        <w:tc>
          <w:tcPr>
            <w:tcW w:w="6520" w:type="dxa"/>
            <w:vAlign w:val="center"/>
          </w:tcPr>
          <w:p w:rsidR="003B2564" w:rsidRPr="00F84AF5" w:rsidRDefault="00973916" w:rsidP="00F84AF5">
            <w:pPr>
              <w:spacing w:after="0" w:line="240" w:lineRule="auto"/>
              <w:ind w:right="77"/>
              <w:jc w:val="both"/>
              <w:rPr>
                <w:rFonts w:ascii="Arial" w:hAnsi="Arial" w:cs="Arial"/>
                <w:bCs/>
                <w:iCs/>
                <w:sz w:val="12"/>
                <w:szCs w:val="12"/>
              </w:rPr>
            </w:pPr>
            <w:r w:rsidRPr="00F84AF5">
              <w:rPr>
                <w:rFonts w:ascii="Arial" w:hAnsi="Arial" w:cs="Arial"/>
                <w:bCs/>
                <w:iCs/>
                <w:sz w:val="12"/>
                <w:szCs w:val="12"/>
                <w:lang w:val="mn-MN"/>
              </w:rPr>
              <w:t>Рашаан, шаврын нөөцийг усны мэргэжлийн байгууллага “Карст” ХХК 2017 оны 10 дугаар сараас хийж эхэлсэн. 2018 оны 06 дугаар сарын 10-ны өдрөөс 9 дүгээр сарын 03-ны өдөр хүртэл рашаан, шавар, цэвэр усны нөөцөд өрөмдлөгө хийсэн. Рашааны мониторингийн-1 буюу М</w:t>
            </w:r>
            <w:r w:rsidRPr="00F84AF5">
              <w:rPr>
                <w:rFonts w:ascii="Arial" w:hAnsi="Arial" w:cs="Arial"/>
                <w:bCs/>
                <w:iCs/>
                <w:sz w:val="12"/>
                <w:szCs w:val="12"/>
                <w:vertAlign w:val="subscript"/>
                <w:lang w:val="mn-MN"/>
              </w:rPr>
              <w:t>1</w:t>
            </w:r>
            <w:r w:rsidRPr="00F84AF5">
              <w:rPr>
                <w:rFonts w:ascii="Arial" w:hAnsi="Arial" w:cs="Arial"/>
                <w:bCs/>
                <w:iCs/>
                <w:sz w:val="12"/>
                <w:szCs w:val="12"/>
                <w:lang w:val="mn-MN"/>
              </w:rPr>
              <w:t>, бактерлогийн шинжилгээний-1 буюу М</w:t>
            </w:r>
            <w:r w:rsidRPr="00F84AF5">
              <w:rPr>
                <w:rFonts w:ascii="Arial" w:hAnsi="Arial" w:cs="Arial"/>
                <w:bCs/>
                <w:iCs/>
                <w:sz w:val="12"/>
                <w:szCs w:val="12"/>
                <w:vertAlign w:val="subscript"/>
                <w:lang w:val="mn-MN"/>
              </w:rPr>
              <w:t>2</w:t>
            </w:r>
            <w:r w:rsidRPr="00F84AF5">
              <w:rPr>
                <w:rFonts w:ascii="Arial" w:hAnsi="Arial" w:cs="Arial"/>
                <w:bCs/>
                <w:iCs/>
                <w:sz w:val="12"/>
                <w:szCs w:val="12"/>
                <w:lang w:val="mn-MN"/>
              </w:rPr>
              <w:t>, нөөцийн-1 буюу М</w:t>
            </w:r>
            <w:r w:rsidRPr="00F84AF5">
              <w:rPr>
                <w:rFonts w:ascii="Arial" w:hAnsi="Arial" w:cs="Arial"/>
                <w:bCs/>
                <w:iCs/>
                <w:sz w:val="12"/>
                <w:szCs w:val="12"/>
                <w:vertAlign w:val="subscript"/>
                <w:lang w:val="mn-MN"/>
              </w:rPr>
              <w:t>3</w:t>
            </w:r>
            <w:r w:rsidRPr="00F84AF5">
              <w:rPr>
                <w:rFonts w:ascii="Arial" w:hAnsi="Arial" w:cs="Arial"/>
                <w:bCs/>
                <w:iCs/>
                <w:sz w:val="12"/>
                <w:szCs w:val="12"/>
                <w:lang w:val="mn-MN"/>
              </w:rPr>
              <w:t>, цэвэр усны нөөцийн-2 буюу М</w:t>
            </w:r>
            <w:r w:rsidRPr="00F84AF5">
              <w:rPr>
                <w:rFonts w:ascii="Arial" w:hAnsi="Arial" w:cs="Arial"/>
                <w:bCs/>
                <w:iCs/>
                <w:sz w:val="12"/>
                <w:szCs w:val="12"/>
                <w:vertAlign w:val="subscript"/>
                <w:lang w:val="mn-MN"/>
              </w:rPr>
              <w:t>4</w:t>
            </w:r>
            <w:r w:rsidRPr="00F84AF5">
              <w:rPr>
                <w:rFonts w:ascii="Arial" w:hAnsi="Arial" w:cs="Arial"/>
                <w:bCs/>
                <w:iCs/>
                <w:sz w:val="12"/>
                <w:szCs w:val="12"/>
                <w:lang w:val="mn-MN"/>
              </w:rPr>
              <w:t>, М</w:t>
            </w:r>
            <w:r w:rsidRPr="00F84AF5">
              <w:rPr>
                <w:rFonts w:ascii="Arial" w:hAnsi="Arial" w:cs="Arial"/>
                <w:bCs/>
                <w:iCs/>
                <w:sz w:val="12"/>
                <w:szCs w:val="12"/>
                <w:vertAlign w:val="subscript"/>
                <w:lang w:val="mn-MN"/>
              </w:rPr>
              <w:t>5</w:t>
            </w:r>
            <w:r w:rsidRPr="00F84AF5">
              <w:rPr>
                <w:rFonts w:ascii="Arial" w:hAnsi="Arial" w:cs="Arial"/>
                <w:bCs/>
                <w:iCs/>
                <w:sz w:val="12"/>
                <w:szCs w:val="12"/>
                <w:lang w:val="mn-MN"/>
              </w:rPr>
              <w:t xml:space="preserve"> цооног, шаврын нөөцийг тогтоохоо</w:t>
            </w:r>
            <w:r w:rsidR="0058119D" w:rsidRPr="00F84AF5">
              <w:rPr>
                <w:rFonts w:ascii="Arial" w:hAnsi="Arial" w:cs="Arial"/>
                <w:bCs/>
                <w:iCs/>
                <w:sz w:val="12"/>
                <w:szCs w:val="12"/>
                <w:lang w:val="mn-MN"/>
              </w:rPr>
              <w:t>р 49 өрөмдлөгө хийсэн.Судалгааны тайлан 2019 оны эхний улиралд багатаж гарахаар төлөвлөгөөтэй ажиллаж байна.Рашаан шаврын хамгаалалтын бүсийг рашаан шаврын нөөц тогтоох ажлын дүгнэлтийг үндэслэн тогтоохоор хойшлогдоод байна.</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p>
        </w:tc>
        <w:tc>
          <w:tcPr>
            <w:tcW w:w="11907" w:type="dxa"/>
            <w:gridSpan w:val="3"/>
            <w:vAlign w:val="center"/>
          </w:tcPr>
          <w:p w:rsidR="003B2564" w:rsidRPr="00F84AF5" w:rsidRDefault="003B2564" w:rsidP="00F84AF5">
            <w:pPr>
              <w:spacing w:after="0" w:line="240" w:lineRule="auto"/>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314"/>
        </w:trPr>
        <w:tc>
          <w:tcPr>
            <w:tcW w:w="731" w:type="dxa"/>
            <w:gridSpan w:val="2"/>
          </w:tcPr>
          <w:p w:rsidR="003B2564" w:rsidRPr="00F84AF5" w:rsidRDefault="003B2564" w:rsidP="00F84AF5">
            <w:pPr>
              <w:spacing w:after="0" w:line="240" w:lineRule="auto"/>
              <w:jc w:val="center"/>
              <w:rPr>
                <w:rFonts w:ascii="Arial" w:hAnsi="Arial" w:cs="Arial"/>
                <w:b/>
                <w:sz w:val="12"/>
                <w:szCs w:val="12"/>
                <w:lang w:val="mn-MN"/>
              </w:rPr>
            </w:pPr>
          </w:p>
        </w:tc>
        <w:tc>
          <w:tcPr>
            <w:tcW w:w="14175" w:type="dxa"/>
            <w:gridSpan w:val="7"/>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Зорилт 1.1.3:</w:t>
            </w:r>
            <w:r w:rsidRPr="00F84AF5">
              <w:rPr>
                <w:rFonts w:ascii="Arial" w:hAnsi="Arial" w:cs="Arial"/>
                <w:sz w:val="12"/>
                <w:szCs w:val="12"/>
                <w:lang w:val="mn-MN"/>
              </w:rPr>
              <w:t xml:space="preserve"> Биологийн олон янз байдлыг хамгаалж, экосистемийн үйлчилгээний</w:t>
            </w:r>
            <w:r w:rsidRPr="00F84AF5">
              <w:rPr>
                <w:rFonts w:ascii="Arial" w:hAnsi="Arial" w:cs="Arial"/>
                <w:sz w:val="12"/>
                <w:szCs w:val="12"/>
              </w:rPr>
              <w:t xml:space="preserve"> </w:t>
            </w:r>
            <w:r w:rsidRPr="00F84AF5">
              <w:rPr>
                <w:rFonts w:ascii="Arial" w:hAnsi="Arial" w:cs="Arial"/>
                <w:sz w:val="12"/>
                <w:szCs w:val="12"/>
                <w:lang w:val="mn-MN"/>
              </w:rPr>
              <w:t>тогтвортой</w:t>
            </w:r>
            <w:r w:rsidRPr="00F84AF5">
              <w:rPr>
                <w:rFonts w:ascii="Arial" w:hAnsi="Arial" w:cs="Arial"/>
                <w:sz w:val="12"/>
                <w:szCs w:val="12"/>
              </w:rPr>
              <w:t xml:space="preserve"> </w:t>
            </w:r>
            <w:r w:rsidRPr="00F84AF5">
              <w:rPr>
                <w:rFonts w:ascii="Arial" w:hAnsi="Arial" w:cs="Arial"/>
                <w:sz w:val="12"/>
                <w:szCs w:val="12"/>
                <w:lang w:val="mn-MN"/>
              </w:rPr>
              <w:t>байдлыг хадгална.</w:t>
            </w: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1.1.3.1</w:t>
            </w:r>
          </w:p>
        </w:tc>
        <w:tc>
          <w:tcPr>
            <w:tcW w:w="1985" w:type="dxa"/>
            <w:vAlign w:val="center"/>
          </w:tcPr>
          <w:p w:rsidR="003B2564" w:rsidRPr="00F84AF5" w:rsidRDefault="003B2564" w:rsidP="00F84AF5">
            <w:pPr>
              <w:pStyle w:val="NoSpacing1"/>
              <w:jc w:val="center"/>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Ойжуулалт, мод үржүүлгийн мэргэжлийн байгууллага, иргэдийн санал санаачлагыг дэмжиж, ойн нөхөн сэргээлтийг эрчимжүүлэн, ойн хортон шавьжтай тэмцэх</w:t>
            </w:r>
          </w:p>
        </w:tc>
        <w:tc>
          <w:tcPr>
            <w:tcW w:w="6520" w:type="dxa"/>
            <w:vAlign w:val="center"/>
          </w:tcPr>
          <w:p w:rsidR="00B008DC" w:rsidRPr="00F84AF5" w:rsidRDefault="00B008DC" w:rsidP="00F84AF5">
            <w:pPr>
              <w:tabs>
                <w:tab w:val="left" w:pos="287"/>
              </w:tabs>
              <w:spacing w:after="0" w:line="240" w:lineRule="auto"/>
              <w:ind w:left="56" w:right="89" w:hanging="22"/>
              <w:jc w:val="both"/>
              <w:rPr>
                <w:rFonts w:ascii="Arial" w:eastAsia="Verdana" w:hAnsi="Arial" w:cs="Arial"/>
                <w:sz w:val="12"/>
                <w:szCs w:val="12"/>
                <w:lang w:val="mn-MN"/>
              </w:rPr>
            </w:pPr>
            <w:r w:rsidRPr="00F84AF5">
              <w:rPr>
                <w:rFonts w:ascii="Arial" w:eastAsia="Verdana" w:hAnsi="Arial" w:cs="Arial"/>
                <w:sz w:val="12"/>
                <w:szCs w:val="12"/>
                <w:lang w:val="mn-MN"/>
              </w:rPr>
              <w:t>Ой судалгаа, хөгжлийн төв УТҮГ-ын Ойн нөөцийн судалгааны албаны мэргэжилтэнгүүд 2018 оны 5 дугаар сард ойн хөнөөлт шавжны судалгааг хийсэн.</w:t>
            </w:r>
            <w:r w:rsidR="00225D75" w:rsidRPr="00F84AF5">
              <w:rPr>
                <w:rFonts w:ascii="Arial" w:eastAsia="Verdana" w:hAnsi="Arial" w:cs="Arial"/>
                <w:sz w:val="12"/>
                <w:szCs w:val="12"/>
                <w:lang w:val="mn-MN"/>
              </w:rPr>
              <w:t xml:space="preserve"> Ба 2017 онд хийгдсэн ойн хортон шавьжтай тэмцэх ажлын үр дүнд </w:t>
            </w:r>
            <w:r w:rsidRPr="00F84AF5">
              <w:rPr>
                <w:rFonts w:ascii="Arial" w:eastAsia="Verdana" w:hAnsi="Arial" w:cs="Arial"/>
                <w:sz w:val="12"/>
                <w:szCs w:val="12"/>
                <w:lang w:val="mn-MN"/>
              </w:rPr>
              <w:t xml:space="preserve"> Ойн хөнөөлт шавжийн тархалт, голомт байхгүй гэсэн дүгнэлт гарсан.</w:t>
            </w:r>
          </w:p>
          <w:p w:rsidR="003B2564" w:rsidRPr="00F84AF5" w:rsidRDefault="00B008DC" w:rsidP="00F84AF5">
            <w:pPr>
              <w:spacing w:after="0" w:line="240" w:lineRule="auto"/>
              <w:jc w:val="both"/>
              <w:rPr>
                <w:rFonts w:ascii="Arial" w:hAnsi="Arial" w:cs="Arial"/>
                <w:sz w:val="12"/>
                <w:szCs w:val="12"/>
                <w:lang w:val="mn-MN"/>
              </w:rPr>
            </w:pPr>
            <w:r w:rsidRPr="00F84AF5">
              <w:rPr>
                <w:rFonts w:ascii="Arial" w:eastAsia="Verdana" w:hAnsi="Arial" w:cs="Arial"/>
                <w:sz w:val="12"/>
                <w:szCs w:val="12"/>
                <w:lang w:val="mn-MN"/>
              </w:rPr>
              <w:t xml:space="preserve">Ойн арчилгаа, цэвэрлэгээний мэргэжлийн байгууллага “Хаан соёолж” ХХК нь 2 дугаар багийн Бургасны Баатарын даваа гэдэг газар 2500  ширхэг буюу 2 га талбайд, тус багийн </w:t>
            </w:r>
            <w:r w:rsidRPr="00F84AF5">
              <w:rPr>
                <w:rFonts w:ascii="Arial" w:hAnsi="Arial" w:cs="Arial"/>
                <w:sz w:val="12"/>
                <w:szCs w:val="12"/>
                <w:lang w:val="mn-MN"/>
              </w:rPr>
              <w:t>Ч.Баатарбилэг, Д.Сэрээнэн, Л.Хүрэлбаатар, Б.Энэбиш, Л.Батжаргал нар 500 ширхэг шинэсний тарьцыг Өвсний хоолой гэдэг газрын ой санд тарьж, ойжуулалт хийсэн.</w:t>
            </w:r>
            <w:r w:rsidR="000A3C4E" w:rsidRPr="00F84AF5">
              <w:rPr>
                <w:rFonts w:ascii="Arial" w:hAnsi="Arial" w:cs="Arial"/>
                <w:sz w:val="12"/>
                <w:szCs w:val="12"/>
                <w:lang w:val="mn-MN"/>
              </w:rPr>
              <w:t xml:space="preserve">Тарьцийн ургалт    </w:t>
            </w:r>
            <w:r w:rsidR="00543188" w:rsidRPr="00F84AF5">
              <w:rPr>
                <w:rFonts w:ascii="Arial" w:hAnsi="Arial" w:cs="Arial"/>
                <w:sz w:val="12"/>
                <w:szCs w:val="12"/>
                <w:lang w:val="en-NZ"/>
              </w:rPr>
              <w:t>75</w:t>
            </w:r>
            <w:r w:rsidR="000A3C4E" w:rsidRPr="00F84AF5">
              <w:rPr>
                <w:rFonts w:ascii="Arial" w:hAnsi="Arial" w:cs="Arial"/>
                <w:sz w:val="12"/>
                <w:szCs w:val="12"/>
                <w:lang w:val="mn-MN"/>
              </w:rPr>
              <w:t xml:space="preserve">  хувьтай байна. </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3B2564" w:rsidRPr="00F84AF5" w:rsidRDefault="003B2564" w:rsidP="00F84AF5">
            <w:pPr>
              <w:spacing w:after="0" w:line="240" w:lineRule="auto"/>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1.1.3.2</w:t>
            </w:r>
          </w:p>
        </w:tc>
        <w:tc>
          <w:tcPr>
            <w:tcW w:w="1985" w:type="dxa"/>
            <w:vAlign w:val="center"/>
          </w:tcPr>
          <w:p w:rsidR="003B2564" w:rsidRPr="00F84AF5" w:rsidRDefault="003B2564" w:rsidP="00F84AF5">
            <w:pPr>
              <w:pStyle w:val="NoSpacing1"/>
              <w:jc w:val="center"/>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Ойгоос мод шилжүүлэн суулгах журмын дагуу төв суурин газарт шилжүүлэн суулгах ажлыг зохион байгуулах</w:t>
            </w:r>
          </w:p>
        </w:tc>
        <w:tc>
          <w:tcPr>
            <w:tcW w:w="652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Хугацаа болоогүй</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1.1.3.3</w:t>
            </w:r>
          </w:p>
        </w:tc>
        <w:tc>
          <w:tcPr>
            <w:tcW w:w="1985" w:type="dxa"/>
            <w:vAlign w:val="center"/>
          </w:tcPr>
          <w:p w:rsidR="003B2564" w:rsidRPr="00F84AF5" w:rsidRDefault="003B2564" w:rsidP="00F84AF5">
            <w:pPr>
              <w:pStyle w:val="NoSpacing1"/>
              <w:jc w:val="center"/>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Төв</w:t>
            </w:r>
            <w:r w:rsidRPr="00F84AF5">
              <w:rPr>
                <w:rFonts w:ascii="Arial" w:hAnsi="Arial" w:cs="Arial"/>
                <w:sz w:val="12"/>
                <w:szCs w:val="12"/>
              </w:rPr>
              <w:t xml:space="preserve"> </w:t>
            </w:r>
            <w:r w:rsidRPr="00F84AF5">
              <w:rPr>
                <w:rFonts w:ascii="Arial" w:hAnsi="Arial" w:cs="Arial"/>
                <w:sz w:val="12"/>
                <w:szCs w:val="12"/>
                <w:lang w:val="mn-MN"/>
              </w:rPr>
              <w:t>суурин</w:t>
            </w:r>
            <w:r w:rsidRPr="00F84AF5">
              <w:rPr>
                <w:rFonts w:ascii="Arial" w:hAnsi="Arial" w:cs="Arial"/>
                <w:sz w:val="12"/>
                <w:szCs w:val="12"/>
              </w:rPr>
              <w:t xml:space="preserve"> </w:t>
            </w:r>
            <w:r w:rsidRPr="00F84AF5">
              <w:rPr>
                <w:rFonts w:ascii="Arial" w:hAnsi="Arial" w:cs="Arial"/>
                <w:sz w:val="12"/>
                <w:szCs w:val="12"/>
                <w:lang w:val="mn-MN"/>
              </w:rPr>
              <w:t>газрын ногоон байгууламжийг газар зохион байгуулалтын төлөвлөлтөд</w:t>
            </w:r>
            <w:r w:rsidRPr="00F84AF5">
              <w:rPr>
                <w:rFonts w:ascii="Arial" w:hAnsi="Arial" w:cs="Arial"/>
                <w:sz w:val="12"/>
                <w:szCs w:val="12"/>
              </w:rPr>
              <w:t xml:space="preserve"> </w:t>
            </w:r>
            <w:r w:rsidRPr="00F84AF5">
              <w:rPr>
                <w:rFonts w:ascii="Arial" w:hAnsi="Arial" w:cs="Arial"/>
                <w:sz w:val="12"/>
                <w:szCs w:val="12"/>
                <w:lang w:val="mn-MN"/>
              </w:rPr>
              <w:t>тусгах</w:t>
            </w:r>
            <w:r w:rsidRPr="00F84AF5">
              <w:rPr>
                <w:rFonts w:ascii="Arial" w:hAnsi="Arial" w:cs="Arial"/>
                <w:sz w:val="12"/>
                <w:szCs w:val="12"/>
              </w:rPr>
              <w:t xml:space="preserve"> </w:t>
            </w:r>
            <w:r w:rsidRPr="00F84AF5">
              <w:rPr>
                <w:rFonts w:ascii="Arial" w:hAnsi="Arial" w:cs="Arial"/>
                <w:sz w:val="12"/>
                <w:szCs w:val="12"/>
                <w:lang w:val="mn-MN"/>
              </w:rPr>
              <w:t>замаар</w:t>
            </w:r>
            <w:r w:rsidRPr="00F84AF5">
              <w:rPr>
                <w:rFonts w:ascii="Arial" w:hAnsi="Arial" w:cs="Arial"/>
                <w:sz w:val="12"/>
                <w:szCs w:val="12"/>
              </w:rPr>
              <w:t xml:space="preserve"> </w:t>
            </w:r>
            <w:r w:rsidRPr="00F84AF5">
              <w:rPr>
                <w:rFonts w:ascii="Arial" w:hAnsi="Arial" w:cs="Arial"/>
                <w:sz w:val="12"/>
                <w:szCs w:val="12"/>
                <w:lang w:val="mn-MN"/>
              </w:rPr>
              <w:t>хэмжээг</w:t>
            </w:r>
            <w:r w:rsidRPr="00F84AF5">
              <w:rPr>
                <w:rFonts w:ascii="Arial" w:hAnsi="Arial" w:cs="Arial"/>
                <w:sz w:val="12"/>
                <w:szCs w:val="12"/>
              </w:rPr>
              <w:t xml:space="preserve"> </w:t>
            </w:r>
            <w:r w:rsidRPr="00F84AF5">
              <w:rPr>
                <w:rFonts w:ascii="Arial" w:hAnsi="Arial" w:cs="Arial"/>
                <w:sz w:val="12"/>
                <w:szCs w:val="12"/>
                <w:lang w:val="mn-MN"/>
              </w:rPr>
              <w:t>одоогийн</w:t>
            </w:r>
            <w:r w:rsidRPr="00F84AF5">
              <w:rPr>
                <w:rFonts w:ascii="Arial" w:hAnsi="Arial" w:cs="Arial"/>
                <w:sz w:val="12"/>
                <w:szCs w:val="12"/>
              </w:rPr>
              <w:t xml:space="preserve"> </w:t>
            </w:r>
            <w:r w:rsidRPr="00F84AF5">
              <w:rPr>
                <w:rFonts w:ascii="Arial" w:hAnsi="Arial" w:cs="Arial"/>
                <w:sz w:val="12"/>
                <w:szCs w:val="12"/>
                <w:lang w:val="mn-MN"/>
              </w:rPr>
              <w:t>түвшингээс</w:t>
            </w:r>
            <w:r w:rsidRPr="00F84AF5">
              <w:rPr>
                <w:rFonts w:ascii="Arial" w:hAnsi="Arial" w:cs="Arial"/>
                <w:sz w:val="12"/>
                <w:szCs w:val="12"/>
              </w:rPr>
              <w:t xml:space="preserve"> </w:t>
            </w:r>
            <w:r w:rsidRPr="00F84AF5">
              <w:rPr>
                <w:rFonts w:ascii="Arial" w:hAnsi="Arial" w:cs="Arial"/>
                <w:sz w:val="12"/>
                <w:szCs w:val="12"/>
                <w:lang w:val="mn-MN"/>
              </w:rPr>
              <w:t>2 дахин</w:t>
            </w:r>
            <w:r w:rsidRPr="00F84AF5">
              <w:rPr>
                <w:rFonts w:ascii="Arial" w:hAnsi="Arial" w:cs="Arial"/>
                <w:sz w:val="12"/>
                <w:szCs w:val="12"/>
              </w:rPr>
              <w:t xml:space="preserve"> </w:t>
            </w:r>
            <w:r w:rsidRPr="00F84AF5">
              <w:rPr>
                <w:rFonts w:ascii="Arial" w:hAnsi="Arial" w:cs="Arial"/>
                <w:sz w:val="12"/>
                <w:szCs w:val="12"/>
                <w:lang w:val="mn-MN"/>
              </w:rPr>
              <w:t>нэмэгдүүлэх</w:t>
            </w:r>
          </w:p>
        </w:tc>
        <w:tc>
          <w:tcPr>
            <w:tcW w:w="6520" w:type="dxa"/>
            <w:vAlign w:val="center"/>
          </w:tcPr>
          <w:p w:rsidR="007D22D4" w:rsidRPr="00F84AF5" w:rsidRDefault="007D22D4" w:rsidP="00F84AF5">
            <w:pPr>
              <w:pStyle w:val="ListParagraph"/>
              <w:spacing w:after="0" w:line="240" w:lineRule="auto"/>
              <w:ind w:left="-19"/>
              <w:jc w:val="both"/>
              <w:rPr>
                <w:rFonts w:ascii="Arial" w:hAnsi="Arial" w:cs="Arial"/>
                <w:sz w:val="12"/>
                <w:szCs w:val="12"/>
                <w:lang w:val="mn-MN"/>
              </w:rPr>
            </w:pPr>
            <w:r w:rsidRPr="00F84AF5">
              <w:rPr>
                <w:rFonts w:ascii="Arial" w:hAnsi="Arial" w:cs="Arial"/>
                <w:sz w:val="12"/>
                <w:szCs w:val="12"/>
                <w:lang w:val="mn-MN"/>
              </w:rPr>
              <w:t>Сумын хэмжээнд нийт 19744м</w:t>
            </w:r>
            <w:r w:rsidRPr="00F84AF5">
              <w:rPr>
                <w:rFonts w:ascii="Arial" w:hAnsi="Arial" w:cs="Arial"/>
                <w:sz w:val="12"/>
                <w:szCs w:val="12"/>
                <w:vertAlign w:val="superscript"/>
                <w:lang w:val="mn-MN"/>
              </w:rPr>
              <w:t>2</w:t>
            </w:r>
            <w:r w:rsidRPr="00F84AF5">
              <w:rPr>
                <w:rFonts w:ascii="Arial" w:hAnsi="Arial" w:cs="Arial"/>
                <w:sz w:val="12"/>
                <w:szCs w:val="12"/>
                <w:vertAlign w:val="superscript"/>
              </w:rPr>
              <w:t xml:space="preserve"> </w:t>
            </w:r>
            <w:r w:rsidRPr="00F84AF5">
              <w:rPr>
                <w:rFonts w:ascii="Arial" w:hAnsi="Arial" w:cs="Arial"/>
                <w:sz w:val="12"/>
                <w:szCs w:val="12"/>
                <w:lang w:val="mn-MN"/>
              </w:rPr>
              <w:t xml:space="preserve">талбайд 12 төрлийн 15115 ширхэг модны тарьц суулгацыг тарьсан. Тарьсан модны 14986 ширхэгийг аж ахуйн нэгж, байгууллага, 129 ширхэгийг айл өрх тарьсан. </w:t>
            </w:r>
          </w:p>
          <w:p w:rsidR="003B2564" w:rsidRPr="00F84AF5" w:rsidRDefault="007D22D4"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 Сумын төвийн ногоон байгуула</w:t>
            </w:r>
            <w:r w:rsidR="000A3C4E" w:rsidRPr="00F84AF5">
              <w:rPr>
                <w:rFonts w:ascii="Arial" w:hAnsi="Arial" w:cs="Arial"/>
                <w:sz w:val="12"/>
                <w:szCs w:val="12"/>
                <w:lang w:val="mn-MN"/>
              </w:rPr>
              <w:t>мжийн талбайн хэмжээ урд</w:t>
            </w:r>
            <w:r w:rsidRPr="00F84AF5">
              <w:rPr>
                <w:rFonts w:ascii="Arial" w:hAnsi="Arial" w:cs="Arial"/>
                <w:sz w:val="12"/>
                <w:szCs w:val="12"/>
                <w:lang w:val="mn-MN"/>
              </w:rPr>
              <w:t xml:space="preserve"> оныхоос 12.6</w:t>
            </w:r>
            <w:r w:rsidR="00615B3A" w:rsidRPr="00F84AF5">
              <w:rPr>
                <w:rFonts w:ascii="Arial" w:hAnsi="Arial" w:cs="Arial"/>
                <w:sz w:val="12"/>
                <w:szCs w:val="12"/>
                <w:lang w:val="mn-MN"/>
              </w:rPr>
              <w:t xml:space="preserve">  хувь буюу  1.97 га-гаар </w:t>
            </w:r>
            <w:r w:rsidRPr="00F84AF5">
              <w:rPr>
                <w:rFonts w:ascii="Arial" w:hAnsi="Arial" w:cs="Arial"/>
                <w:sz w:val="12"/>
                <w:szCs w:val="12"/>
                <w:lang w:val="mn-MN"/>
              </w:rPr>
              <w:t xml:space="preserve"> нэмэгдэж, 9.72 га болсон.</w:t>
            </w:r>
            <w:r w:rsidR="00225D75" w:rsidRPr="00F84AF5">
              <w:rPr>
                <w:rFonts w:ascii="Arial" w:hAnsi="Arial" w:cs="Arial"/>
                <w:sz w:val="12"/>
                <w:szCs w:val="12"/>
                <w:lang w:val="mn-MN"/>
              </w:rPr>
              <w:t xml:space="preserve">Мөн 2008 оны хувьд ЖЕМ ХУЖИРТ ХХК нь төв суурин газрын ногоон байгууламжийг нэмэгдүүлэх ажилд ихээхэн санал санаачлагатай ажиллаж 200 ширхэг шинэсний тарьц,Хужирт тух ХХК нь </w:t>
            </w:r>
            <w:r w:rsidR="00615B3A" w:rsidRPr="00F84AF5">
              <w:rPr>
                <w:rFonts w:ascii="Arial" w:hAnsi="Arial" w:cs="Arial"/>
                <w:sz w:val="12"/>
                <w:szCs w:val="12"/>
                <w:lang w:val="mn-MN"/>
              </w:rPr>
              <w:t>5</w:t>
            </w:r>
            <w:r w:rsidR="00225D75" w:rsidRPr="00F84AF5">
              <w:rPr>
                <w:rFonts w:ascii="Arial" w:hAnsi="Arial" w:cs="Arial"/>
                <w:sz w:val="12"/>
                <w:szCs w:val="12"/>
                <w:lang w:val="mn-MN"/>
              </w:rPr>
              <w:t xml:space="preserve">  га-д 10 нэр төрлийн мо</w:t>
            </w:r>
            <w:r w:rsidR="00B0355F" w:rsidRPr="00F84AF5">
              <w:rPr>
                <w:rFonts w:ascii="Arial" w:hAnsi="Arial" w:cs="Arial"/>
                <w:sz w:val="12"/>
                <w:szCs w:val="12"/>
                <w:lang w:val="mn-MN"/>
              </w:rPr>
              <w:t>д бут тавьж зүлэгжүүлэлт хийсэн нь талархууштай байна.</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FA3DE1" w:rsidP="00F84AF5">
            <w:pPr>
              <w:pStyle w:val="NoSpacing1"/>
              <w:jc w:val="center"/>
              <w:rPr>
                <w:rFonts w:ascii="Arial" w:hAnsi="Arial" w:cs="Arial"/>
                <w:sz w:val="12"/>
                <w:szCs w:val="12"/>
                <w:lang w:val="mn-MN"/>
              </w:rPr>
            </w:pPr>
            <w:r w:rsidRPr="00F84AF5">
              <w:rPr>
                <w:rFonts w:ascii="Arial" w:hAnsi="Arial" w:cs="Arial"/>
                <w:sz w:val="12"/>
                <w:szCs w:val="12"/>
                <w:lang w:val="mn-MN"/>
              </w:rPr>
              <w:t>ц</w:t>
            </w: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1.1.3.4</w:t>
            </w:r>
          </w:p>
        </w:tc>
        <w:tc>
          <w:tcPr>
            <w:tcW w:w="1985" w:type="dxa"/>
            <w:vAlign w:val="center"/>
          </w:tcPr>
          <w:p w:rsidR="003B2564" w:rsidRPr="00F84AF5" w:rsidRDefault="003B2564" w:rsidP="00F84AF5">
            <w:pPr>
              <w:pStyle w:val="NoSpacing1"/>
              <w:jc w:val="center"/>
              <w:rPr>
                <w:rFonts w:ascii="Arial" w:hAnsi="Arial" w:cs="Arial"/>
                <w:sz w:val="12"/>
                <w:szCs w:val="12"/>
                <w:lang w:val="mn-MN"/>
              </w:rPr>
            </w:pPr>
          </w:p>
        </w:tc>
        <w:tc>
          <w:tcPr>
            <w:tcW w:w="3402" w:type="dxa"/>
            <w:vAlign w:val="center"/>
          </w:tcPr>
          <w:p w:rsidR="003B2564" w:rsidRPr="00F84AF5" w:rsidRDefault="003B2564" w:rsidP="00F84AF5">
            <w:pPr>
              <w:spacing w:after="0" w:line="240" w:lineRule="auto"/>
              <w:ind w:left="-79" w:firstLine="142"/>
              <w:jc w:val="both"/>
              <w:rPr>
                <w:rFonts w:ascii="Arial" w:hAnsi="Arial" w:cs="Arial"/>
                <w:sz w:val="12"/>
                <w:szCs w:val="12"/>
                <w:lang w:val="mn-MN"/>
              </w:rPr>
            </w:pPr>
            <w:r w:rsidRPr="00F84AF5">
              <w:rPr>
                <w:rFonts w:ascii="Arial" w:hAnsi="Arial" w:cs="Arial"/>
                <w:sz w:val="12"/>
                <w:szCs w:val="12"/>
                <w:lang w:val="mn-MN"/>
              </w:rPr>
              <w:t>Цэвэр технологи, байгальд</w:t>
            </w:r>
            <w:r w:rsidRPr="00F84AF5">
              <w:rPr>
                <w:rFonts w:ascii="Arial" w:hAnsi="Arial" w:cs="Arial"/>
                <w:sz w:val="12"/>
                <w:szCs w:val="12"/>
              </w:rPr>
              <w:t xml:space="preserve"> ээлтэй</w:t>
            </w:r>
            <w:r w:rsidRPr="00F84AF5">
              <w:rPr>
                <w:rFonts w:ascii="Arial" w:hAnsi="Arial" w:cs="Arial"/>
                <w:sz w:val="12"/>
                <w:szCs w:val="12"/>
                <w:lang w:val="mn-MN"/>
              </w:rPr>
              <w:t xml:space="preserve"> </w:t>
            </w:r>
            <w:r w:rsidRPr="00F84AF5">
              <w:rPr>
                <w:rFonts w:ascii="Arial" w:hAnsi="Arial" w:cs="Arial"/>
                <w:sz w:val="12"/>
                <w:szCs w:val="12"/>
              </w:rPr>
              <w:t>материал,</w:t>
            </w:r>
            <w:r w:rsidRPr="00F84AF5">
              <w:rPr>
                <w:rFonts w:ascii="Arial" w:hAnsi="Arial" w:cs="Arial"/>
                <w:sz w:val="12"/>
                <w:szCs w:val="12"/>
                <w:lang w:val="mn-MN"/>
              </w:rPr>
              <w:t xml:space="preserve"> </w:t>
            </w:r>
            <w:r w:rsidRPr="00F84AF5">
              <w:rPr>
                <w:rFonts w:ascii="Arial" w:hAnsi="Arial" w:cs="Arial"/>
                <w:sz w:val="12"/>
                <w:szCs w:val="12"/>
              </w:rPr>
              <w:t>мод орлох бүтээгдэхүүний үйлдвэрлэл, техник технологи нэвтрүүлэхийг бодлогоор дэмжи</w:t>
            </w:r>
            <w:r w:rsidRPr="00F84AF5">
              <w:rPr>
                <w:rFonts w:ascii="Arial" w:hAnsi="Arial" w:cs="Arial"/>
                <w:sz w:val="12"/>
                <w:szCs w:val="12"/>
                <w:lang w:val="mn-MN"/>
              </w:rPr>
              <w:t>х</w:t>
            </w:r>
          </w:p>
        </w:tc>
        <w:tc>
          <w:tcPr>
            <w:tcW w:w="652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Хугацаа болоогүй/2019-2020/</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1.1.3.5</w:t>
            </w:r>
          </w:p>
        </w:tc>
        <w:tc>
          <w:tcPr>
            <w:tcW w:w="1985" w:type="dxa"/>
            <w:vAlign w:val="center"/>
          </w:tcPr>
          <w:p w:rsidR="003B2564" w:rsidRPr="00F84AF5" w:rsidRDefault="003B2564" w:rsidP="00F84AF5">
            <w:pPr>
              <w:pStyle w:val="NoSpacing1"/>
              <w:jc w:val="center"/>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bCs/>
                <w:sz w:val="12"/>
                <w:szCs w:val="12"/>
                <w:lang w:val="mn-MN"/>
              </w:rPr>
              <w:t>Байгаль орчинтой зүй зохистой харьцах боловсрол олгох, биологийн олон янз байдал, байгаль орчныг хамгаалах, нөхөн сэргээх ажлын ач холбогдлыг таниулах асуудлыг мэргэжлийн болон төрийн бус байгууллага мөн насан туршийн боловсролын төвөөр дамжуулан сурталчилах</w:t>
            </w:r>
          </w:p>
          <w:p w:rsidR="003B2564" w:rsidRPr="00F84AF5" w:rsidRDefault="003B2564" w:rsidP="00F84AF5">
            <w:pPr>
              <w:spacing w:after="0" w:line="240" w:lineRule="auto"/>
              <w:jc w:val="both"/>
              <w:rPr>
                <w:rFonts w:ascii="Arial" w:hAnsi="Arial" w:cs="Arial"/>
                <w:sz w:val="12"/>
                <w:szCs w:val="12"/>
                <w:lang w:val="mn-MN"/>
              </w:rPr>
            </w:pPr>
          </w:p>
        </w:tc>
        <w:tc>
          <w:tcPr>
            <w:tcW w:w="6520" w:type="dxa"/>
            <w:vAlign w:val="center"/>
          </w:tcPr>
          <w:p w:rsidR="003B2564" w:rsidRPr="00F84AF5" w:rsidRDefault="0005072E" w:rsidP="00F84AF5">
            <w:pPr>
              <w:spacing w:after="0" w:line="240" w:lineRule="auto"/>
              <w:contextualSpacing/>
              <w:jc w:val="both"/>
              <w:rPr>
                <w:rFonts w:ascii="Arial" w:hAnsi="Arial" w:cs="Arial"/>
                <w:sz w:val="12"/>
                <w:szCs w:val="12"/>
                <w:lang w:val="mn-MN"/>
              </w:rPr>
            </w:pPr>
            <w:r w:rsidRPr="00F84AF5">
              <w:rPr>
                <w:rFonts w:ascii="Arial" w:hAnsi="Arial" w:cs="Arial"/>
                <w:sz w:val="12"/>
                <w:szCs w:val="12"/>
                <w:lang w:val="mn-MN"/>
              </w:rPr>
              <w:t>2018 оны 05 дугаар сарын 08-ны өдөр сумын иргэдийн Төлөөлөгчдийн  хурлын төлөөлөгчдөд Тусгай хамгаалалттай газар нутгийн тухай хууль, Газрын тухай хууль болон “</w:t>
            </w:r>
            <w:r w:rsidRPr="00F84AF5">
              <w:rPr>
                <w:rFonts w:ascii="Arial" w:hAnsi="Arial" w:cs="Arial"/>
                <w:sz w:val="12"/>
                <w:szCs w:val="12"/>
              </w:rPr>
              <w:t xml:space="preserve">Газар нутгийг орон нутгийн хамгаалалтад авах тухай” </w:t>
            </w:r>
            <w:r w:rsidRPr="00F84AF5">
              <w:rPr>
                <w:rFonts w:ascii="Arial" w:hAnsi="Arial" w:cs="Arial"/>
                <w:sz w:val="12"/>
                <w:szCs w:val="12"/>
                <w:lang w:val="mn-MN"/>
              </w:rPr>
              <w:t xml:space="preserve">журмаар сургалт хийж, 6 дугаар багийн нутаг Дулаан уулыг орон нутгийн хамгаалалтанд авах талаар асуудлыг оруулж хэлэлцүүлж батлуулсан. </w:t>
            </w:r>
            <w:r w:rsidR="006C28D3" w:rsidRPr="00F84AF5">
              <w:rPr>
                <w:rFonts w:ascii="Arial" w:hAnsi="Arial" w:cs="Arial"/>
                <w:sz w:val="12"/>
                <w:szCs w:val="12"/>
                <w:lang w:val="en-NZ"/>
              </w:rPr>
              <w:t xml:space="preserve"> </w:t>
            </w:r>
            <w:r w:rsidRPr="00F84AF5">
              <w:rPr>
                <w:rFonts w:ascii="Arial" w:hAnsi="Arial" w:cs="Arial"/>
                <w:sz w:val="12"/>
                <w:szCs w:val="12"/>
                <w:lang w:val="mn-MN"/>
              </w:rPr>
              <w:t>Ойн сан бүхий 1, 2 дугаар багийн 42 иргэнд “Ой хээрийн түймрээс урьдчилан сэргийлэх” зөвлөмжийг боловсруулан тарааж, “Ой, хээрийн түймэр гаргахгүй байх баталгааны гэрээ”-г 12 өрх, “Хөх чулуут” нөхөрлөл, ойн мэргэжлийн байгууллага “Хаан соёолж” ХХК, “Өгөөмөр шунхлай” ХХК-ний захирлуудтай байгуулан ажилласан. Мөн үер усны аюулаас өөрийгөө болон гэр орноо хамгаалах талаар</w:t>
            </w:r>
            <w:r w:rsidRPr="00F84AF5">
              <w:rPr>
                <w:rFonts w:ascii="Arial" w:eastAsia="Calibri" w:hAnsi="Arial" w:cs="Arial"/>
                <w:sz w:val="12"/>
                <w:szCs w:val="12"/>
                <w:lang w:val="mn-MN"/>
              </w:rPr>
              <w:t xml:space="preserve"> боршур боловсруулан иргэдэд тарааж, цахим мэдээллийн сүлжээнд байршуулсан. Хөдөөний Багийн иргэдийн нийтийн хурлуудад оролцож, Ойн тухай хууль болон түлшний мод бэлтгэл, ой хээрийн түймрээс урьдчилан сэргийлэх талаар  мэдээлэл хийж санал бодлоо солилцсон. Ой хээрийн түймрээс урьдчилан сэргийлэх, Ойн тухай хуулиар бэлтгэсэн боршурыг иргэдэд  өгсөн.</w:t>
            </w:r>
            <w:r w:rsidRPr="00F84AF5">
              <w:rPr>
                <w:rFonts w:ascii="Arial" w:eastAsia="Verdana" w:hAnsi="Arial" w:cs="Arial"/>
                <w:sz w:val="12"/>
                <w:szCs w:val="12"/>
                <w:lang w:val="mn-MN"/>
              </w:rPr>
              <w:t xml:space="preserve"> Нийт  640</w:t>
            </w:r>
            <w:r w:rsidRPr="00F84AF5">
              <w:rPr>
                <w:rFonts w:ascii="Arial" w:hAnsi="Arial" w:cs="Arial"/>
                <w:sz w:val="12"/>
                <w:szCs w:val="12"/>
                <w:lang w:val="mn-MN"/>
              </w:rPr>
              <w:t xml:space="preserve"> иргэнд боршур тараасан.</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714"/>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1.1.3.6</w:t>
            </w:r>
          </w:p>
        </w:tc>
        <w:tc>
          <w:tcPr>
            <w:tcW w:w="1985" w:type="dxa"/>
            <w:vAlign w:val="center"/>
          </w:tcPr>
          <w:p w:rsidR="003B2564" w:rsidRPr="00F84AF5" w:rsidRDefault="003B2564" w:rsidP="00F84AF5">
            <w:pPr>
              <w:pStyle w:val="NoSpacing1"/>
              <w:jc w:val="center"/>
              <w:rPr>
                <w:rFonts w:ascii="Arial" w:hAnsi="Arial" w:cs="Arial"/>
                <w:sz w:val="12"/>
                <w:szCs w:val="12"/>
                <w:lang w:val="mn-MN"/>
              </w:rPr>
            </w:pPr>
          </w:p>
        </w:tc>
        <w:tc>
          <w:tcPr>
            <w:tcW w:w="3402" w:type="dxa"/>
            <w:vAlign w:val="center"/>
          </w:tcPr>
          <w:p w:rsidR="003B2564" w:rsidRPr="00F84AF5" w:rsidRDefault="003B2564" w:rsidP="00F84AF5">
            <w:pPr>
              <w:spacing w:after="0" w:line="240" w:lineRule="auto"/>
              <w:ind w:left="63"/>
              <w:jc w:val="both"/>
              <w:rPr>
                <w:rFonts w:ascii="Arial" w:hAnsi="Arial" w:cs="Arial"/>
                <w:sz w:val="12"/>
                <w:szCs w:val="12"/>
                <w:lang w:val="mn-MN"/>
              </w:rPr>
            </w:pPr>
            <w:r w:rsidRPr="00F84AF5">
              <w:rPr>
                <w:rFonts w:ascii="Arial" w:hAnsi="Arial" w:cs="Arial"/>
                <w:sz w:val="12"/>
                <w:szCs w:val="12"/>
                <w:lang w:val="mn-MN"/>
              </w:rPr>
              <w:t>Агаар, хөрс, усыг бохирдуулж байгаа эх үүсвэр, хаягдлын тооллого  явуулж, бүртгэл мэдээллийн сан бүрдүүлж, хяналт шинжилгээг үр дүнтэй тогтмол болгох,</w:t>
            </w:r>
          </w:p>
          <w:p w:rsidR="003B2564" w:rsidRPr="00F84AF5" w:rsidRDefault="003B2564" w:rsidP="00F84AF5">
            <w:pPr>
              <w:spacing w:after="0" w:line="240" w:lineRule="auto"/>
              <w:jc w:val="both"/>
              <w:rPr>
                <w:rFonts w:ascii="Arial" w:hAnsi="Arial" w:cs="Arial"/>
                <w:sz w:val="12"/>
                <w:szCs w:val="12"/>
                <w:lang w:val="mn-MN"/>
              </w:rPr>
            </w:pPr>
          </w:p>
        </w:tc>
        <w:tc>
          <w:tcPr>
            <w:tcW w:w="6520" w:type="dxa"/>
            <w:vAlign w:val="center"/>
          </w:tcPr>
          <w:p w:rsidR="003B2564" w:rsidRPr="00F84AF5" w:rsidRDefault="003B2564" w:rsidP="00F84AF5">
            <w:pPr>
              <w:spacing w:after="0" w:line="240" w:lineRule="auto"/>
              <w:jc w:val="both"/>
              <w:rPr>
                <w:rFonts w:ascii="Arial" w:eastAsia="Calibri" w:hAnsi="Arial" w:cs="Arial"/>
                <w:sz w:val="12"/>
                <w:szCs w:val="12"/>
                <w:lang w:val="mn-MN"/>
              </w:rPr>
            </w:pPr>
            <w:r w:rsidRPr="00F84AF5">
              <w:rPr>
                <w:rFonts w:ascii="Arial" w:eastAsia="Calibri" w:hAnsi="Arial" w:cs="Arial"/>
                <w:sz w:val="12"/>
                <w:szCs w:val="12"/>
                <w:lang w:val="mn-MN"/>
              </w:rPr>
              <w:t>Агаарын бохирдлын эх үүсвэрийн улсын тооллогыг 11 дүгээр сард хийж, судалгааг гаргасан</w:t>
            </w:r>
            <w:r w:rsidR="00215E78" w:rsidRPr="00F84AF5">
              <w:rPr>
                <w:rFonts w:ascii="Arial" w:eastAsia="Calibri" w:hAnsi="Arial" w:cs="Arial"/>
                <w:sz w:val="12"/>
                <w:szCs w:val="12"/>
                <w:lang w:val="mn-MN"/>
              </w:rPr>
              <w:t>. Судалгаа</w:t>
            </w:r>
            <w:r w:rsidR="00543188" w:rsidRPr="00F84AF5">
              <w:rPr>
                <w:rFonts w:ascii="Arial" w:eastAsia="Calibri" w:hAnsi="Arial" w:cs="Arial"/>
                <w:sz w:val="12"/>
                <w:szCs w:val="12"/>
                <w:lang w:val="mn-MN"/>
              </w:rPr>
              <w:t>нд сумын төвийн 10 квт</w:t>
            </w:r>
            <w:r w:rsidRPr="00F84AF5">
              <w:rPr>
                <w:rFonts w:ascii="Arial" w:eastAsia="Calibri" w:hAnsi="Arial" w:cs="Arial"/>
                <w:sz w:val="12"/>
                <w:szCs w:val="12"/>
                <w:lang w:val="mn-MN"/>
              </w:rPr>
              <w:t xml:space="preserve"> хүртэлх агаарын бохирдлын эх үүсвэрт</w:t>
            </w:r>
            <w:r w:rsidR="00543188" w:rsidRPr="00F84AF5">
              <w:rPr>
                <w:rFonts w:ascii="Arial" w:eastAsia="Calibri" w:hAnsi="Arial" w:cs="Arial"/>
                <w:sz w:val="12"/>
                <w:szCs w:val="12"/>
                <w:lang w:val="mn-MN"/>
              </w:rPr>
              <w:t xml:space="preserve"> 1007 айл өрх, 11-100квт</w:t>
            </w:r>
            <w:r w:rsidRPr="00F84AF5">
              <w:rPr>
                <w:rFonts w:ascii="Arial" w:eastAsia="Calibri" w:hAnsi="Arial" w:cs="Arial"/>
                <w:sz w:val="12"/>
                <w:szCs w:val="12"/>
                <w:lang w:val="mn-MN"/>
              </w:rPr>
              <w:t xml:space="preserve"> хүртэлх агаарын бохирдлын эх үүсвэрт-13 нам дара</w:t>
            </w:r>
            <w:r w:rsidR="00543188" w:rsidRPr="00F84AF5">
              <w:rPr>
                <w:rFonts w:ascii="Arial" w:eastAsia="Calibri" w:hAnsi="Arial" w:cs="Arial"/>
                <w:sz w:val="12"/>
                <w:szCs w:val="12"/>
                <w:lang w:val="mn-MN"/>
              </w:rPr>
              <w:t>лтын зуух, 101 квт</w:t>
            </w:r>
            <w:r w:rsidRPr="00F84AF5">
              <w:rPr>
                <w:rFonts w:ascii="Arial" w:eastAsia="Calibri" w:hAnsi="Arial" w:cs="Arial"/>
                <w:sz w:val="12"/>
                <w:szCs w:val="12"/>
                <w:lang w:val="mn-MN"/>
              </w:rPr>
              <w:t xml:space="preserve"> дээш агаарын бохирдлын эх үүсвэрт-10 аж ахуйн нэгж, байгууллага,  агаар бохирдуулагч 1339 авто тээврийн хэрэгсэл хамрагдсан.</w:t>
            </w:r>
          </w:p>
          <w:p w:rsidR="003B2564" w:rsidRPr="00F84AF5" w:rsidRDefault="003B2564" w:rsidP="00F84AF5">
            <w:pPr>
              <w:spacing w:after="0" w:line="240" w:lineRule="auto"/>
              <w:jc w:val="both"/>
              <w:rPr>
                <w:rFonts w:ascii="Arial" w:eastAsia="Calibri" w:hAnsi="Arial" w:cs="Arial"/>
                <w:sz w:val="12"/>
                <w:szCs w:val="12"/>
                <w:lang w:val="mn-MN"/>
              </w:rPr>
            </w:pPr>
            <w:r w:rsidRPr="00F84AF5">
              <w:rPr>
                <w:rFonts w:ascii="Arial" w:eastAsia="Calibri" w:hAnsi="Arial" w:cs="Arial"/>
                <w:sz w:val="12"/>
                <w:szCs w:val="12"/>
                <w:lang w:val="mn-MN"/>
              </w:rPr>
              <w:t xml:space="preserve">Рашаан, ус ашиглагч “Хужирт рашаан сувилал” ХХК-ний цэвэрлэх байгууламжийн оролт, гаралтаас 4, 7-р сард, “Элма Хужирт” ХХК, “Ананд Хужирт” ХХК, “Тө-Ба-Сэ” ХХК-ний ашиглалтаас гарч бохир усыг Хүрээлэн байгаа орчин. Усны чанар. Хаягдал ус. Ерөнхий шаардлага </w:t>
            </w:r>
            <w:r w:rsidRPr="00F84AF5">
              <w:rPr>
                <w:rFonts w:ascii="Arial" w:eastAsia="Calibri" w:hAnsi="Arial" w:cs="Arial"/>
                <w:sz w:val="12"/>
                <w:szCs w:val="12"/>
              </w:rPr>
              <w:t>MNS</w:t>
            </w:r>
            <w:r w:rsidRPr="00F84AF5">
              <w:rPr>
                <w:rFonts w:ascii="Arial" w:eastAsia="Calibri" w:hAnsi="Arial" w:cs="Arial"/>
                <w:sz w:val="12"/>
                <w:szCs w:val="12"/>
                <w:lang w:val="mn-MN"/>
              </w:rPr>
              <w:t xml:space="preserve"> 4943:2015 стандартын шаардлага хангаж буйд 3, 7 дугаар сард сорилтын дээж аван аймгийн Ус, цаг уур орчны шинжилгээний газар, байгаль орчны шинжилгээний итгэмжлэгдсэн лабораторид шинжлүүлсэн.</w:t>
            </w:r>
          </w:p>
          <w:p w:rsidR="003B2564" w:rsidRPr="00F84AF5" w:rsidRDefault="003B2564" w:rsidP="00F84AF5">
            <w:pPr>
              <w:spacing w:after="0" w:line="240" w:lineRule="auto"/>
              <w:jc w:val="both"/>
              <w:rPr>
                <w:rFonts w:ascii="Arial" w:hAnsi="Arial" w:cs="Arial"/>
                <w:sz w:val="12"/>
                <w:szCs w:val="12"/>
                <w:lang w:val="mn-MN"/>
              </w:rPr>
            </w:pPr>
            <w:r w:rsidRPr="00F84AF5">
              <w:rPr>
                <w:rFonts w:ascii="Arial" w:eastAsia="Calibri" w:hAnsi="Arial" w:cs="Arial"/>
                <w:sz w:val="12"/>
                <w:szCs w:val="12"/>
                <w:lang w:val="mn-MN"/>
              </w:rPr>
              <w:t>2017/15-16, 2017/82-83 дугаартай сорилтын дүнгээр “Хужирт рашаан сувилал” ХХК-ний цэвэрлэх байгууламжаас гарч буй ус нь 33.6%,</w:t>
            </w:r>
            <w:r w:rsidR="00543188" w:rsidRPr="00F84AF5">
              <w:rPr>
                <w:rFonts w:ascii="Arial" w:eastAsia="Calibri" w:hAnsi="Arial" w:cs="Arial"/>
                <w:sz w:val="12"/>
                <w:szCs w:val="12"/>
                <w:lang w:val="mn-MN"/>
              </w:rPr>
              <w:t xml:space="preserve">Элма Хужирт ХХК </w:t>
            </w:r>
            <w:r w:rsidRPr="00F84AF5">
              <w:rPr>
                <w:rFonts w:ascii="Arial" w:eastAsia="Calibri" w:hAnsi="Arial" w:cs="Arial"/>
                <w:sz w:val="12"/>
                <w:szCs w:val="12"/>
                <w:lang w:val="mn-MN"/>
              </w:rPr>
              <w:t xml:space="preserve">23.8%-ийн цэвэршүүлэлттэй. Тус компаниудын цэвэрлэх байгууламж болон бохирын цооногоос гарч буй ус нь Хүрээлэн байгаа орчин. Усны чанар. Хаягдал ус. Ерөнхий шаардлага </w:t>
            </w:r>
            <w:r w:rsidRPr="00F84AF5">
              <w:rPr>
                <w:rFonts w:ascii="Arial" w:eastAsia="Calibri" w:hAnsi="Arial" w:cs="Arial"/>
                <w:sz w:val="12"/>
                <w:szCs w:val="12"/>
              </w:rPr>
              <w:t>MNS</w:t>
            </w:r>
            <w:r w:rsidRPr="00F84AF5">
              <w:rPr>
                <w:rFonts w:ascii="Arial" w:eastAsia="Calibri" w:hAnsi="Arial" w:cs="Arial"/>
                <w:sz w:val="12"/>
                <w:szCs w:val="12"/>
                <w:lang w:val="mn-MN"/>
              </w:rPr>
              <w:t xml:space="preserve"> 4943:2015 стандартад заагдсан зөвшөөрөгдөх дээд хэмжээнээс нийт азот 2.1-8.2 дахин, биохимийн хэрэгцээт хүчилтөрөгч 4.4-6 дахин, пермингнатын исэлдэх анар 13.6 дахин давсан бохирдолтой байна.</w:t>
            </w:r>
            <w:r w:rsidR="00215E78" w:rsidRPr="00F84AF5">
              <w:rPr>
                <w:rFonts w:ascii="Arial" w:eastAsia="Calibri" w:hAnsi="Arial" w:cs="Arial"/>
                <w:sz w:val="12"/>
                <w:szCs w:val="12"/>
                <w:lang w:val="mn-MN"/>
              </w:rPr>
              <w:t>Энэ нь байгаль орчинд    муугаар нөлөөлж байна.Дээрхи усны болон хөрсний бохирдол үүсгэж байгаа аж ахуйн нэгж байгууллагад удаа дараа зөвлөмж,албан шаардлага хүргүүлснээр цэвэрлэх байгууламж шинээр барьж эхлүүлэх ажил эхлээд байна.</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286"/>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1.1.3.7</w:t>
            </w:r>
          </w:p>
        </w:tc>
        <w:tc>
          <w:tcPr>
            <w:tcW w:w="1985" w:type="dxa"/>
            <w:vAlign w:val="center"/>
          </w:tcPr>
          <w:p w:rsidR="003B2564" w:rsidRPr="00F84AF5" w:rsidRDefault="003B2564" w:rsidP="00F84AF5">
            <w:pPr>
              <w:pStyle w:val="NoSpacing1"/>
              <w:jc w:val="center"/>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Хог хаягдлыг ангилан ялгах ажлыг зохион байгуулах</w:t>
            </w:r>
            <w:r w:rsidRPr="00F84AF5">
              <w:rPr>
                <w:rFonts w:ascii="Arial" w:hAnsi="Arial" w:cs="Arial"/>
                <w:sz w:val="12"/>
                <w:szCs w:val="12"/>
                <w:lang w:val="en-NZ"/>
              </w:rPr>
              <w:t>/</w:t>
            </w:r>
            <w:r w:rsidRPr="00F84AF5">
              <w:rPr>
                <w:rFonts w:ascii="Arial" w:hAnsi="Arial" w:cs="Arial"/>
                <w:sz w:val="12"/>
                <w:szCs w:val="12"/>
                <w:lang w:val="mn-MN"/>
              </w:rPr>
              <w:t>төсөл хөтөлбөрөөр дэмжих/</w:t>
            </w:r>
          </w:p>
        </w:tc>
        <w:tc>
          <w:tcPr>
            <w:tcW w:w="652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Хугацаа болоогүй</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1.1.3.8</w:t>
            </w:r>
          </w:p>
        </w:tc>
        <w:tc>
          <w:tcPr>
            <w:tcW w:w="1985" w:type="dxa"/>
            <w:vAlign w:val="center"/>
          </w:tcPr>
          <w:p w:rsidR="003B2564" w:rsidRPr="00F84AF5" w:rsidRDefault="003B2564" w:rsidP="00F84AF5">
            <w:pPr>
              <w:pStyle w:val="NoSpacing1"/>
              <w:jc w:val="center"/>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Сумын төвийн нэгдсэн хогийн цэгийн тохижилтийг хийж тэгшилж булах, машин орж гарах нөхцөлийг хангах</w:t>
            </w:r>
          </w:p>
          <w:p w:rsidR="003B2564" w:rsidRPr="00F84AF5" w:rsidRDefault="003B2564" w:rsidP="00F84AF5">
            <w:pPr>
              <w:spacing w:after="0" w:line="240" w:lineRule="auto"/>
              <w:jc w:val="both"/>
              <w:rPr>
                <w:rFonts w:ascii="Arial" w:hAnsi="Arial" w:cs="Arial"/>
                <w:sz w:val="12"/>
                <w:szCs w:val="12"/>
                <w:lang w:val="mn-MN"/>
              </w:rPr>
            </w:pPr>
          </w:p>
        </w:tc>
        <w:tc>
          <w:tcPr>
            <w:tcW w:w="6520" w:type="dxa"/>
            <w:vAlign w:val="center"/>
          </w:tcPr>
          <w:p w:rsidR="003B2564" w:rsidRPr="00F84AF5" w:rsidRDefault="00215E78" w:rsidP="00F84AF5">
            <w:pPr>
              <w:spacing w:after="0" w:line="240" w:lineRule="auto"/>
              <w:ind w:firstLine="720"/>
              <w:jc w:val="both"/>
              <w:rPr>
                <w:rFonts w:ascii="Arial" w:hAnsi="Arial" w:cs="Arial"/>
                <w:sz w:val="12"/>
                <w:szCs w:val="12"/>
                <w:lang w:val="mn-MN"/>
              </w:rPr>
            </w:pPr>
            <w:r w:rsidRPr="00F84AF5">
              <w:rPr>
                <w:rFonts w:ascii="Arial" w:hAnsi="Arial" w:cs="Arial"/>
                <w:sz w:val="12"/>
                <w:szCs w:val="12"/>
                <w:lang w:val="mn-MN"/>
              </w:rPr>
              <w:t>Орон нутаг хөгжлийн сангийн</w:t>
            </w:r>
            <w:r w:rsidR="00863F55" w:rsidRPr="00F84AF5">
              <w:rPr>
                <w:rFonts w:ascii="Arial" w:hAnsi="Arial" w:cs="Arial"/>
                <w:sz w:val="12"/>
                <w:szCs w:val="12"/>
                <w:lang w:val="mn-MN"/>
              </w:rPr>
              <w:t xml:space="preserve"> хөрөнгө 7 сая төгрөгөөр хог хаягдлын нэгдсэн цэгийн дотор болон гадна талбайд асгасан 1 га хог хаягдлыг түрэх, хогны машин дундуур нь явж хог асгах боломжтой болгох, орох гарах гарц гаргах ажлыг 2018 оны 05 дугаар сарын 26-28-ны өдрүүдэд “Эрдэнэсийн хотхон” ХХК хийж гүйцэтгэсэн.Мөн 9 сард “Хужирт тур” ХХК-аар хогийн цэгийн хогийг ковшоор  дотогш түрүүлж цэгцэлсэн.</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p>
        </w:tc>
        <w:tc>
          <w:tcPr>
            <w:tcW w:w="11907" w:type="dxa"/>
            <w:gridSpan w:val="3"/>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313"/>
        </w:trPr>
        <w:tc>
          <w:tcPr>
            <w:tcW w:w="731" w:type="dxa"/>
            <w:gridSpan w:val="2"/>
          </w:tcPr>
          <w:p w:rsidR="003B2564" w:rsidRPr="00F84AF5" w:rsidRDefault="003B2564" w:rsidP="00F84AF5">
            <w:pPr>
              <w:spacing w:after="0" w:line="240" w:lineRule="auto"/>
              <w:jc w:val="center"/>
              <w:rPr>
                <w:rFonts w:ascii="Arial" w:hAnsi="Arial" w:cs="Arial"/>
                <w:b/>
                <w:sz w:val="12"/>
                <w:szCs w:val="12"/>
                <w:lang w:val="mn-MN"/>
              </w:rPr>
            </w:pPr>
          </w:p>
        </w:tc>
        <w:tc>
          <w:tcPr>
            <w:tcW w:w="14175" w:type="dxa"/>
            <w:gridSpan w:val="7"/>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Зорилт 1.1.4:</w:t>
            </w:r>
            <w:r w:rsidRPr="00F84AF5">
              <w:rPr>
                <w:rFonts w:ascii="Arial" w:hAnsi="Arial" w:cs="Arial"/>
                <w:sz w:val="12"/>
                <w:szCs w:val="12"/>
                <w:lang w:val="mn-MN"/>
              </w:rPr>
              <w:t xml:space="preserve"> Газар зохион байгуулалтыг оновчтой төлөвлөж, хэрэгжүүлнэ.</w:t>
            </w: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1.1.4.1</w:t>
            </w:r>
          </w:p>
        </w:tc>
        <w:tc>
          <w:tcPr>
            <w:tcW w:w="1985" w:type="dxa"/>
            <w:vAlign w:val="center"/>
          </w:tcPr>
          <w:p w:rsidR="003B2564" w:rsidRPr="00F84AF5" w:rsidRDefault="003B2564" w:rsidP="00F84AF5">
            <w:pPr>
              <w:pStyle w:val="NoSpacing1"/>
              <w:jc w:val="center"/>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Гэр хорооллын бүсэд дахин төлөвлөлт хийх замаар газар ашиглалтын нягтрал, гудамж хорооны эмх цэгцийг сайжруулж, зохион байгуулалтыг оновчтой болгох</w:t>
            </w:r>
          </w:p>
        </w:tc>
        <w:tc>
          <w:tcPr>
            <w:tcW w:w="652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Хугацаа болоогүй</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1.1.4.2</w:t>
            </w:r>
          </w:p>
        </w:tc>
        <w:tc>
          <w:tcPr>
            <w:tcW w:w="1985" w:type="dxa"/>
            <w:vAlign w:val="center"/>
          </w:tcPr>
          <w:p w:rsidR="003B2564" w:rsidRPr="00F84AF5" w:rsidRDefault="003B2564" w:rsidP="00F84AF5">
            <w:pPr>
              <w:pStyle w:val="NoSpacing1"/>
              <w:jc w:val="center"/>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b/>
                <w:sz w:val="12"/>
                <w:szCs w:val="12"/>
                <w:lang w:val="mn-MN"/>
              </w:rPr>
            </w:pPr>
            <w:r w:rsidRPr="00F84AF5">
              <w:rPr>
                <w:rFonts w:ascii="Arial" w:hAnsi="Arial" w:cs="Arial"/>
                <w:sz w:val="12"/>
                <w:szCs w:val="12"/>
              </w:rPr>
              <w:t>Иргэдийн</w:t>
            </w:r>
            <w:r w:rsidRPr="00F84AF5">
              <w:rPr>
                <w:rFonts w:ascii="Arial" w:hAnsi="Arial" w:cs="Arial"/>
                <w:sz w:val="12"/>
                <w:szCs w:val="12"/>
                <w:lang w:val="mn-MN"/>
              </w:rPr>
              <w:t xml:space="preserve"> </w:t>
            </w:r>
            <w:r w:rsidRPr="00F84AF5">
              <w:rPr>
                <w:rFonts w:ascii="Arial" w:hAnsi="Arial" w:cs="Arial"/>
                <w:sz w:val="12"/>
                <w:szCs w:val="12"/>
              </w:rPr>
              <w:t>амины</w:t>
            </w:r>
            <w:r w:rsidRPr="00F84AF5">
              <w:rPr>
                <w:rFonts w:ascii="Arial" w:hAnsi="Arial" w:cs="Arial"/>
                <w:sz w:val="12"/>
                <w:szCs w:val="12"/>
                <w:lang w:val="mn-MN"/>
              </w:rPr>
              <w:t xml:space="preserve"> </w:t>
            </w:r>
            <w:r w:rsidRPr="00F84AF5">
              <w:rPr>
                <w:rFonts w:ascii="Arial" w:hAnsi="Arial" w:cs="Arial"/>
                <w:sz w:val="12"/>
                <w:szCs w:val="12"/>
              </w:rPr>
              <w:t>орон</w:t>
            </w:r>
            <w:r w:rsidRPr="00F84AF5">
              <w:rPr>
                <w:rFonts w:ascii="Arial" w:hAnsi="Arial" w:cs="Arial"/>
                <w:sz w:val="12"/>
                <w:szCs w:val="12"/>
                <w:lang w:val="mn-MN"/>
              </w:rPr>
              <w:t xml:space="preserve"> </w:t>
            </w:r>
            <w:r w:rsidRPr="00F84AF5">
              <w:rPr>
                <w:rFonts w:ascii="Arial" w:hAnsi="Arial" w:cs="Arial"/>
                <w:sz w:val="12"/>
                <w:szCs w:val="12"/>
              </w:rPr>
              <w:t>сууцны</w:t>
            </w:r>
            <w:r w:rsidRPr="00F84AF5">
              <w:rPr>
                <w:rFonts w:ascii="Arial" w:hAnsi="Arial" w:cs="Arial"/>
                <w:sz w:val="12"/>
                <w:szCs w:val="12"/>
                <w:lang w:val="mn-MN"/>
              </w:rPr>
              <w:t xml:space="preserve"> </w:t>
            </w:r>
            <w:r w:rsidRPr="00F84AF5">
              <w:rPr>
                <w:rFonts w:ascii="Arial" w:hAnsi="Arial" w:cs="Arial"/>
                <w:sz w:val="12"/>
                <w:szCs w:val="12"/>
              </w:rPr>
              <w:t>зориулалтаар</w:t>
            </w:r>
            <w:r w:rsidRPr="00F84AF5">
              <w:rPr>
                <w:rFonts w:ascii="Arial" w:hAnsi="Arial" w:cs="Arial"/>
                <w:sz w:val="12"/>
                <w:szCs w:val="12"/>
                <w:lang w:val="mn-MN"/>
              </w:rPr>
              <w:t xml:space="preserve"> </w:t>
            </w:r>
            <w:r w:rsidRPr="00F84AF5">
              <w:rPr>
                <w:rFonts w:ascii="Arial" w:hAnsi="Arial" w:cs="Arial"/>
                <w:sz w:val="12"/>
                <w:szCs w:val="12"/>
              </w:rPr>
              <w:t>шинээр</w:t>
            </w:r>
            <w:r w:rsidRPr="00F84AF5">
              <w:rPr>
                <w:rFonts w:ascii="Arial" w:hAnsi="Arial" w:cs="Arial"/>
                <w:sz w:val="12"/>
                <w:szCs w:val="12"/>
                <w:lang w:val="mn-MN"/>
              </w:rPr>
              <w:t xml:space="preserve"> </w:t>
            </w:r>
            <w:r w:rsidRPr="00F84AF5">
              <w:rPr>
                <w:rFonts w:ascii="Arial" w:hAnsi="Arial" w:cs="Arial"/>
                <w:sz w:val="12"/>
                <w:szCs w:val="12"/>
              </w:rPr>
              <w:t>эзэмшүүлэх</w:t>
            </w:r>
            <w:r w:rsidRPr="00F84AF5">
              <w:rPr>
                <w:rFonts w:ascii="Arial" w:hAnsi="Arial" w:cs="Arial"/>
                <w:sz w:val="12"/>
                <w:szCs w:val="12"/>
                <w:lang w:val="mn-MN"/>
              </w:rPr>
              <w:t xml:space="preserve">, өмчлүүлэх </w:t>
            </w:r>
            <w:r w:rsidRPr="00F84AF5">
              <w:rPr>
                <w:rFonts w:ascii="Arial" w:hAnsi="Arial" w:cs="Arial"/>
                <w:sz w:val="12"/>
                <w:szCs w:val="12"/>
              </w:rPr>
              <w:t>газ</w:t>
            </w:r>
            <w:r w:rsidRPr="00F84AF5">
              <w:rPr>
                <w:rFonts w:ascii="Arial" w:hAnsi="Arial" w:cs="Arial"/>
                <w:sz w:val="12"/>
                <w:szCs w:val="12"/>
                <w:lang w:val="mn-MN"/>
              </w:rPr>
              <w:t>арт төлөвлөлт хийх</w:t>
            </w:r>
          </w:p>
        </w:tc>
        <w:tc>
          <w:tcPr>
            <w:tcW w:w="652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Хугацаа болоогүй /2019-2020/</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444"/>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1.1.4.3</w:t>
            </w:r>
          </w:p>
        </w:tc>
        <w:tc>
          <w:tcPr>
            <w:tcW w:w="1985" w:type="dxa"/>
            <w:vAlign w:val="center"/>
          </w:tcPr>
          <w:p w:rsidR="003B2564" w:rsidRPr="00F84AF5" w:rsidRDefault="003B2564" w:rsidP="00F84AF5">
            <w:pPr>
              <w:pStyle w:val="NoSpacing1"/>
              <w:jc w:val="center"/>
              <w:rPr>
                <w:rFonts w:ascii="Arial" w:hAnsi="Arial" w:cs="Arial"/>
                <w:sz w:val="12"/>
                <w:szCs w:val="12"/>
                <w:lang w:val="mn-MN"/>
              </w:rPr>
            </w:pPr>
          </w:p>
        </w:tc>
        <w:tc>
          <w:tcPr>
            <w:tcW w:w="3402" w:type="dxa"/>
            <w:vAlign w:val="center"/>
          </w:tcPr>
          <w:p w:rsidR="003B2564" w:rsidRPr="00F84AF5" w:rsidRDefault="003B2564" w:rsidP="00F84AF5">
            <w:pPr>
              <w:spacing w:after="0" w:line="240" w:lineRule="auto"/>
              <w:ind w:left="63"/>
              <w:jc w:val="both"/>
              <w:rPr>
                <w:rFonts w:ascii="Arial" w:hAnsi="Arial" w:cs="Arial"/>
                <w:sz w:val="12"/>
                <w:szCs w:val="12"/>
                <w:lang w:val="mn-MN"/>
              </w:rPr>
            </w:pPr>
            <w:r w:rsidRPr="00F84AF5">
              <w:rPr>
                <w:rFonts w:ascii="Arial" w:hAnsi="Arial" w:cs="Arial"/>
                <w:sz w:val="12"/>
                <w:szCs w:val="12"/>
                <w:lang w:val="mn-MN"/>
              </w:rPr>
              <w:t>Газар олголтыг иргэдэд ойлгомжтой, ил тод болгож, газар олгох үйл явцыг хялбаршуулах</w:t>
            </w:r>
          </w:p>
        </w:tc>
        <w:tc>
          <w:tcPr>
            <w:tcW w:w="6520" w:type="dxa"/>
            <w:vAlign w:val="center"/>
          </w:tcPr>
          <w:p w:rsidR="003B2564" w:rsidRPr="00F84AF5" w:rsidRDefault="00E839B2" w:rsidP="00F84AF5">
            <w:pPr>
              <w:spacing w:line="240" w:lineRule="auto"/>
              <w:jc w:val="both"/>
              <w:rPr>
                <w:rFonts w:ascii="Arial" w:hAnsi="Arial" w:cs="Arial"/>
                <w:sz w:val="12"/>
                <w:szCs w:val="12"/>
                <w:lang w:val="mn-MN"/>
              </w:rPr>
            </w:pPr>
            <w:r w:rsidRPr="00F84AF5">
              <w:rPr>
                <w:rFonts w:ascii="Arial" w:hAnsi="Arial" w:cs="Arial"/>
                <w:sz w:val="12"/>
                <w:szCs w:val="12"/>
                <w:lang w:val="mn-MN"/>
              </w:rPr>
              <w:t>Монгол улсын иргэнд газар өмчлүүлэх тухай хууль,</w:t>
            </w:r>
            <w:r w:rsidRPr="00F84AF5">
              <w:rPr>
                <w:rFonts w:ascii="Arial" w:hAnsi="Arial" w:cs="Arial"/>
                <w:sz w:val="12"/>
                <w:szCs w:val="12"/>
              </w:rPr>
              <w:t xml:space="preserve"> </w:t>
            </w:r>
            <w:r w:rsidRPr="00F84AF5">
              <w:rPr>
                <w:rFonts w:ascii="Arial" w:hAnsi="Arial" w:cs="Arial"/>
                <w:sz w:val="12"/>
                <w:szCs w:val="12"/>
                <w:lang w:val="mn-MN"/>
              </w:rPr>
              <w:t>сумын 2018 оны газар зохион байгуулалтын төлөвлөгөөний дагуу гэр бүлийн хэрэгцээнд шинээр газар өмчлөхөөр 98 иргэний өргөдлийг хүлээн авч 2018 оны 4 дүгээр сарын 30-ны өдрийн а/54 дугаар  “Газар өмчлүүлэх тухай”  захирамжаар</w:t>
            </w:r>
            <w:r w:rsidRPr="00F84AF5">
              <w:rPr>
                <w:rFonts w:ascii="Arial" w:hAnsi="Arial" w:cs="Arial"/>
                <w:sz w:val="12"/>
                <w:szCs w:val="12"/>
              </w:rPr>
              <w:t xml:space="preserve"> </w:t>
            </w:r>
            <w:r w:rsidRPr="00F84AF5">
              <w:rPr>
                <w:rFonts w:ascii="Arial" w:hAnsi="Arial" w:cs="Arial"/>
                <w:sz w:val="12"/>
                <w:szCs w:val="12"/>
                <w:lang w:val="mn-MN"/>
              </w:rPr>
              <w:t xml:space="preserve">24,21 </w:t>
            </w:r>
            <w:r w:rsidRPr="00F84AF5">
              <w:rPr>
                <w:rFonts w:ascii="Arial" w:hAnsi="Arial" w:cs="Arial"/>
                <w:sz w:val="12"/>
                <w:szCs w:val="12"/>
              </w:rPr>
              <w:t xml:space="preserve"> </w:t>
            </w:r>
            <w:r w:rsidRPr="00F84AF5">
              <w:rPr>
                <w:rFonts w:ascii="Arial" w:hAnsi="Arial" w:cs="Arial"/>
                <w:sz w:val="12"/>
                <w:szCs w:val="12"/>
                <w:lang w:val="mn-MN"/>
              </w:rPr>
              <w:t xml:space="preserve">га газрыг 98 иргэнд өмчлүүлсэн.  Мөн </w:t>
            </w:r>
            <w:r w:rsidRPr="00F84AF5">
              <w:rPr>
                <w:rFonts w:ascii="Arial" w:hAnsi="Arial" w:cs="Arial"/>
                <w:sz w:val="12"/>
                <w:szCs w:val="12"/>
                <w:lang w:val="mn-MN"/>
              </w:rPr>
              <w:lastRenderedPageBreak/>
              <w:t>2018</w:t>
            </w:r>
            <w:r w:rsidRPr="00F84AF5">
              <w:rPr>
                <w:rFonts w:ascii="Arial" w:hAnsi="Arial" w:cs="Arial"/>
                <w:sz w:val="12"/>
                <w:szCs w:val="12"/>
              </w:rPr>
              <w:t xml:space="preserve"> </w:t>
            </w:r>
            <w:r w:rsidRPr="00F84AF5">
              <w:rPr>
                <w:rFonts w:ascii="Arial" w:hAnsi="Arial" w:cs="Arial"/>
                <w:sz w:val="12"/>
                <w:szCs w:val="12"/>
                <w:lang w:val="mn-MN"/>
              </w:rPr>
              <w:t>оны 11 дүгээр сарын 27-ны өдрийн а/172 дугаар “Газар өмчлүүлэх тухай”  захирамжаар</w:t>
            </w:r>
            <w:r w:rsidRPr="00F84AF5">
              <w:rPr>
                <w:rFonts w:ascii="Arial" w:hAnsi="Arial" w:cs="Arial"/>
                <w:sz w:val="12"/>
                <w:szCs w:val="12"/>
              </w:rPr>
              <w:t xml:space="preserve"> </w:t>
            </w:r>
            <w:r w:rsidRPr="00F84AF5">
              <w:rPr>
                <w:rFonts w:ascii="Arial" w:hAnsi="Arial" w:cs="Arial"/>
                <w:sz w:val="12"/>
                <w:szCs w:val="12"/>
                <w:lang w:val="mn-MN"/>
              </w:rPr>
              <w:t>4,65 га газрыг 20 иргэнд өмчлүүлсэн</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en-NZ"/>
              </w:rPr>
            </w:pPr>
            <w:r w:rsidRPr="00F84AF5">
              <w:rPr>
                <w:rFonts w:ascii="Arial" w:hAnsi="Arial" w:cs="Arial"/>
                <w:sz w:val="12"/>
                <w:szCs w:val="12"/>
                <w:lang w:val="en-NZ"/>
              </w:rPr>
              <w:lastRenderedPageBreak/>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1.1.4.4</w:t>
            </w:r>
          </w:p>
        </w:tc>
        <w:tc>
          <w:tcPr>
            <w:tcW w:w="1985" w:type="dxa"/>
            <w:vAlign w:val="center"/>
          </w:tcPr>
          <w:p w:rsidR="003B2564" w:rsidRPr="00F84AF5" w:rsidRDefault="003B2564" w:rsidP="00F84AF5">
            <w:pPr>
              <w:pStyle w:val="NoSpacing1"/>
              <w:jc w:val="center"/>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Шинээр үйлчилгээний газар байгуулах газрыг сумын хөгжлийн ерөнхий төлөвлөгөөтэй уялдуулан жил бүрийн газар зохион байгуулалтын төлөвлөгөөтэй уялдуулан шийдвэрлэх</w:t>
            </w:r>
          </w:p>
          <w:p w:rsidR="003B2564" w:rsidRPr="00F84AF5" w:rsidRDefault="003B2564" w:rsidP="00F84AF5">
            <w:pPr>
              <w:spacing w:after="0" w:line="240" w:lineRule="auto"/>
              <w:jc w:val="both"/>
              <w:rPr>
                <w:rFonts w:ascii="Arial" w:hAnsi="Arial" w:cs="Arial"/>
                <w:sz w:val="12"/>
                <w:szCs w:val="12"/>
                <w:lang w:val="mn-MN"/>
              </w:rPr>
            </w:pPr>
          </w:p>
        </w:tc>
        <w:tc>
          <w:tcPr>
            <w:tcW w:w="6520" w:type="dxa"/>
            <w:vAlign w:val="center"/>
          </w:tcPr>
          <w:p w:rsidR="003B2564" w:rsidRPr="00F84AF5" w:rsidRDefault="00FC015C" w:rsidP="00F84AF5">
            <w:pPr>
              <w:spacing w:line="240" w:lineRule="auto"/>
              <w:jc w:val="both"/>
              <w:rPr>
                <w:rFonts w:ascii="Arial" w:hAnsi="Arial" w:cs="Arial"/>
                <w:sz w:val="12"/>
                <w:szCs w:val="12"/>
                <w:lang w:val="mn-MN"/>
              </w:rPr>
            </w:pPr>
            <w:r w:rsidRPr="00F84AF5">
              <w:rPr>
                <w:rFonts w:ascii="Arial" w:hAnsi="Arial" w:cs="Arial"/>
                <w:sz w:val="12"/>
                <w:szCs w:val="12"/>
                <w:lang w:val="mn-MN"/>
              </w:rPr>
              <w:t>2018 оны 3 дугаар сарын 02-ны өдрийн а/15 дугаар захирамжаар Сумын 2018 оны газар зохион байгуулалтын төлөвлөгөөнд тусгагдсаны дагуу  5-р багийн нутаг 12 айлын орон сууцны зүүн талд 1000м2 газрыг дулаан гражын зориулалтаар,  3-р багийн нутаг Шавар түрүүний гарамны баруун урд талд Оорцог уулын зүүн талд 5000 м2 газрыг аялал жуулчлалын зориулалтаар тус тус газар эзэмших эрхийн гэрчилгээний дуудлага худалдааг 2018 оны 04 дүгээр сарын 19-нд явуулсан.2018 оны 5 дугаар сарын 15-ны өдрийн а/64 дугаар захирамжаар дуудлага худалдааны ялагч “Хужирт бүтээмж”  ХХК-нд 5-р багийн нутаг 12 айлын орон сууцны зүүн талд 1000 м2 газрыг дулаан гражын зориулалтаар 30 жилийн хугацаатайгаар эзэмшүүлсэн.Мөн 2018 оны 5 дугаар сарын 15-ны өдрийн а/65 дугаар захирамжаар дуудлага худалдааны ялагч 4-р багийн иргэн Д.Зууннастад  3-р багийн нутаг Шавар түрүүний гарамны баруун урд талд Оорцог уулын зүүн талд 5000 м2 газрыг аялал жуулчлалын зориулалтаар 30 жи</w:t>
            </w:r>
            <w:r w:rsidR="00387BC8" w:rsidRPr="00F84AF5">
              <w:rPr>
                <w:rFonts w:ascii="Arial" w:hAnsi="Arial" w:cs="Arial"/>
                <w:sz w:val="12"/>
                <w:szCs w:val="12"/>
                <w:lang w:val="mn-MN"/>
              </w:rPr>
              <w:t xml:space="preserve">лийн хугацаатайгаар эзэмшүүлсэн. </w:t>
            </w:r>
            <w:r w:rsidRPr="00F84AF5">
              <w:rPr>
                <w:rFonts w:ascii="Arial" w:hAnsi="Arial" w:cs="Arial"/>
                <w:sz w:val="12"/>
                <w:szCs w:val="12"/>
                <w:lang w:val="mn-MN"/>
              </w:rPr>
              <w:t xml:space="preserve">2018 оны </w:t>
            </w:r>
            <w:r w:rsidRPr="00F84AF5">
              <w:rPr>
                <w:rFonts w:ascii="Arial" w:hAnsi="Arial" w:cs="Arial"/>
                <w:sz w:val="12"/>
                <w:szCs w:val="12"/>
              </w:rPr>
              <w:t>4</w:t>
            </w:r>
            <w:r w:rsidRPr="00F84AF5">
              <w:rPr>
                <w:rFonts w:ascii="Arial" w:hAnsi="Arial" w:cs="Arial"/>
                <w:sz w:val="12"/>
                <w:szCs w:val="12"/>
                <w:lang w:val="mn-MN"/>
              </w:rPr>
              <w:t xml:space="preserve"> дүгээр  сарын 30-ны өдрийн а/56  дугаар захирамжаар 5-р багийн нутаг Улаан давааны өвөрт 1 га газрыг бордооны үйлдвэрлэл эрхлэх зориулалтаар, 5-р багийн нутаг Жамбалын талд 465 га газрыг үр тариа, тэжээлийн ургамал тариалах зориулалтаар тус тус газар эзэмших эрхийн гэрчилгээний дуудлага худалдааг 2018 оны 5 дугаар сарын 31-нд явуулсан. Дуудлага худалдаанд ялалт байгуулсан иргэнтэй “Дуудлага худалдааны ялагчтай байгуулах гэрээ”-г байгуулан ажиллаж байна.</w:t>
            </w:r>
            <w:r w:rsidR="00387BC8" w:rsidRPr="00F84AF5">
              <w:rPr>
                <w:rFonts w:ascii="Arial" w:hAnsi="Arial" w:cs="Arial"/>
                <w:sz w:val="12"/>
                <w:szCs w:val="12"/>
                <w:lang w:val="mn-MN"/>
              </w:rPr>
              <w:t xml:space="preserve"> </w:t>
            </w:r>
            <w:r w:rsidRPr="00F84AF5">
              <w:rPr>
                <w:rFonts w:ascii="Arial" w:hAnsi="Arial" w:cs="Arial"/>
                <w:sz w:val="12"/>
                <w:szCs w:val="12"/>
                <w:lang w:val="mn-MN"/>
              </w:rPr>
              <w:t>Дээрх иргэн,  аж ахуйн нэгж, байгуулагад   эзэмшлийн газартаа байгаль орчинд нөлөөлөх байдлын үнэлгээ, түүх археологийн судалгаа хийлгэсний дараа газар эзэмших эрхийн гэрчилгээг олгон улсын бүртгэлд бүртгэнэ.</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en-NZ"/>
              </w:rPr>
            </w:pPr>
            <w:r w:rsidRPr="00F84AF5">
              <w:rPr>
                <w:rFonts w:ascii="Arial" w:hAnsi="Arial" w:cs="Arial"/>
                <w:sz w:val="12"/>
                <w:szCs w:val="12"/>
                <w:lang w:val="en-NZ"/>
              </w:rPr>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p>
        </w:tc>
        <w:tc>
          <w:tcPr>
            <w:tcW w:w="11907" w:type="dxa"/>
            <w:gridSpan w:val="3"/>
            <w:vAlign w:val="center"/>
          </w:tcPr>
          <w:p w:rsidR="003B2564" w:rsidRPr="00F84AF5" w:rsidRDefault="003B2564" w:rsidP="00F84AF5">
            <w:pPr>
              <w:spacing w:line="240" w:lineRule="auto"/>
              <w:jc w:val="both"/>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3B2564" w:rsidRPr="00F84AF5" w:rsidRDefault="004F799A" w:rsidP="00F84AF5">
            <w:pPr>
              <w:spacing w:after="0" w:line="240" w:lineRule="auto"/>
              <w:jc w:val="center"/>
              <w:rPr>
                <w:rFonts w:ascii="Arial" w:hAnsi="Arial" w:cs="Arial"/>
                <w:sz w:val="12"/>
                <w:szCs w:val="12"/>
                <w:lang w:val="en-NZ"/>
              </w:rPr>
            </w:pPr>
            <w:r w:rsidRPr="00F84AF5">
              <w:rPr>
                <w:rFonts w:ascii="Arial" w:hAnsi="Arial" w:cs="Arial"/>
                <w:sz w:val="12"/>
                <w:szCs w:val="12"/>
                <w:lang w:val="en-NZ"/>
              </w:rPr>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en-NZ"/>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p>
        </w:tc>
        <w:tc>
          <w:tcPr>
            <w:tcW w:w="11907" w:type="dxa"/>
            <w:gridSpan w:val="3"/>
            <w:vAlign w:val="center"/>
          </w:tcPr>
          <w:p w:rsidR="003B2564" w:rsidRPr="00F84AF5" w:rsidRDefault="003B2564" w:rsidP="00F84AF5">
            <w:pPr>
              <w:spacing w:line="240" w:lineRule="auto"/>
              <w:jc w:val="both"/>
              <w:rPr>
                <w:rFonts w:ascii="Arial" w:hAnsi="Arial" w:cs="Arial"/>
                <w:sz w:val="12"/>
                <w:szCs w:val="12"/>
                <w:lang w:val="mn-MN"/>
              </w:rPr>
            </w:pPr>
            <w:r w:rsidRPr="00F84AF5">
              <w:rPr>
                <w:rFonts w:ascii="Arial" w:hAnsi="Arial" w:cs="Arial"/>
                <w:b/>
                <w:bCs/>
                <w:iCs/>
                <w:sz w:val="12"/>
                <w:szCs w:val="12"/>
                <w:lang w:val="mn-MN"/>
              </w:rPr>
              <w:t>1</w:t>
            </w:r>
            <w:r w:rsidRPr="00F84AF5">
              <w:rPr>
                <w:rFonts w:ascii="Arial" w:hAnsi="Arial" w:cs="Arial"/>
                <w:b/>
                <w:bCs/>
                <w:iCs/>
                <w:sz w:val="12"/>
                <w:szCs w:val="12"/>
              </w:rPr>
              <w:t>.</w:t>
            </w:r>
            <w:r w:rsidRPr="00F84AF5">
              <w:rPr>
                <w:rFonts w:ascii="Arial" w:hAnsi="Arial" w:cs="Arial"/>
                <w:b/>
                <w:bCs/>
                <w:iCs/>
                <w:sz w:val="12"/>
                <w:szCs w:val="12"/>
                <w:lang w:val="mn-MN"/>
              </w:rPr>
              <w:t>1</w:t>
            </w:r>
            <w:r w:rsidRPr="00F84AF5">
              <w:rPr>
                <w:rFonts w:ascii="Arial" w:hAnsi="Arial" w:cs="Arial"/>
                <w:b/>
                <w:bCs/>
                <w:iCs/>
                <w:sz w:val="12"/>
                <w:szCs w:val="12"/>
              </w:rPr>
              <w:t>.</w:t>
            </w:r>
            <w:r w:rsidRPr="00F84AF5">
              <w:rPr>
                <w:rFonts w:ascii="Arial" w:hAnsi="Arial" w:cs="Arial"/>
                <w:b/>
                <w:bCs/>
                <w:iCs/>
                <w:sz w:val="12"/>
                <w:szCs w:val="12"/>
                <w:lang w:val="mn-MN"/>
              </w:rPr>
              <w:t xml:space="preserve"> БАЙГАЛЬ ОРЧИН, ГАЗРЫН ХАРИЛЦАА</w:t>
            </w:r>
            <w:r w:rsidRPr="00F84AF5">
              <w:rPr>
                <w:rFonts w:ascii="Arial" w:hAnsi="Arial" w:cs="Arial"/>
                <w:b/>
                <w:bCs/>
                <w:iCs/>
                <w:sz w:val="12"/>
                <w:szCs w:val="12"/>
                <w:lang w:val="en-NZ"/>
              </w:rPr>
              <w:t>-</w:t>
            </w:r>
            <w:r w:rsidRPr="00F84AF5">
              <w:rPr>
                <w:rFonts w:ascii="Arial" w:hAnsi="Arial" w:cs="Arial"/>
                <w:b/>
                <w:bCs/>
                <w:iCs/>
                <w:sz w:val="12"/>
                <w:szCs w:val="12"/>
                <w:lang w:val="mn-MN"/>
              </w:rPr>
              <w:t>ны дундаж оноо</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en-NZ"/>
              </w:rPr>
            </w:pPr>
          </w:p>
        </w:tc>
      </w:tr>
      <w:tr w:rsidR="003B2564" w:rsidRPr="00F84AF5" w:rsidTr="00294B07">
        <w:trPr>
          <w:trHeight w:val="639"/>
        </w:trPr>
        <w:tc>
          <w:tcPr>
            <w:tcW w:w="731" w:type="dxa"/>
            <w:gridSpan w:val="2"/>
          </w:tcPr>
          <w:p w:rsidR="003B2564" w:rsidRPr="00F84AF5" w:rsidRDefault="003B2564" w:rsidP="00F84AF5">
            <w:pPr>
              <w:pStyle w:val="ListParagraph"/>
              <w:numPr>
                <w:ilvl w:val="1"/>
                <w:numId w:val="4"/>
              </w:numPr>
              <w:spacing w:after="0" w:line="240" w:lineRule="auto"/>
              <w:jc w:val="center"/>
              <w:rPr>
                <w:rFonts w:ascii="Arial" w:hAnsi="Arial" w:cs="Arial"/>
                <w:b/>
                <w:bCs/>
                <w:iCs/>
                <w:sz w:val="12"/>
                <w:szCs w:val="12"/>
                <w:lang w:val="mn-MN"/>
              </w:rPr>
            </w:pPr>
          </w:p>
        </w:tc>
        <w:tc>
          <w:tcPr>
            <w:tcW w:w="14175" w:type="dxa"/>
            <w:gridSpan w:val="7"/>
            <w:vAlign w:val="center"/>
          </w:tcPr>
          <w:p w:rsidR="003B2564" w:rsidRPr="00F84AF5" w:rsidRDefault="003B2564" w:rsidP="00F84AF5">
            <w:pPr>
              <w:pStyle w:val="ListParagraph"/>
              <w:numPr>
                <w:ilvl w:val="1"/>
                <w:numId w:val="4"/>
              </w:numPr>
              <w:spacing w:after="0" w:line="240" w:lineRule="auto"/>
              <w:jc w:val="center"/>
              <w:rPr>
                <w:rFonts w:ascii="Arial" w:hAnsi="Arial" w:cs="Arial"/>
                <w:b/>
                <w:i/>
                <w:sz w:val="12"/>
                <w:szCs w:val="12"/>
                <w:lang w:val="mn-MN"/>
              </w:rPr>
            </w:pPr>
            <w:r w:rsidRPr="00F84AF5">
              <w:rPr>
                <w:rFonts w:ascii="Arial" w:hAnsi="Arial" w:cs="Arial"/>
                <w:b/>
                <w:bCs/>
                <w:iCs/>
                <w:sz w:val="12"/>
                <w:szCs w:val="12"/>
                <w:lang w:val="mn-MN"/>
              </w:rPr>
              <w:t>АЯЛАЛ ЖУУЛЧЛАЛ</w:t>
            </w:r>
          </w:p>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Зорилт 1:</w:t>
            </w:r>
            <w:r w:rsidRPr="00F84AF5">
              <w:rPr>
                <w:rFonts w:ascii="Arial" w:hAnsi="Arial" w:cs="Arial"/>
                <w:sz w:val="12"/>
                <w:szCs w:val="12"/>
                <w:lang w:val="mn-MN"/>
              </w:rPr>
              <w:t xml:space="preserve"> Аялал жуулчлалыг сумын хөгжлийн тэргүүлэх</w:t>
            </w:r>
            <w:r w:rsidRPr="00F84AF5">
              <w:rPr>
                <w:rFonts w:ascii="Arial" w:hAnsi="Arial" w:cs="Arial"/>
                <w:sz w:val="12"/>
                <w:szCs w:val="12"/>
              </w:rPr>
              <w:t xml:space="preserve"> </w:t>
            </w:r>
            <w:r w:rsidRPr="00F84AF5">
              <w:rPr>
                <w:rFonts w:ascii="Arial" w:hAnsi="Arial" w:cs="Arial"/>
                <w:sz w:val="12"/>
                <w:szCs w:val="12"/>
                <w:lang w:val="mn-MN"/>
              </w:rPr>
              <w:t>салбар</w:t>
            </w:r>
            <w:r w:rsidRPr="00F84AF5">
              <w:rPr>
                <w:rFonts w:ascii="Arial" w:hAnsi="Arial" w:cs="Arial"/>
                <w:sz w:val="12"/>
                <w:szCs w:val="12"/>
              </w:rPr>
              <w:t xml:space="preserve"> </w:t>
            </w:r>
            <w:r w:rsidRPr="00F84AF5">
              <w:rPr>
                <w:rFonts w:ascii="Arial" w:hAnsi="Arial" w:cs="Arial"/>
                <w:sz w:val="12"/>
                <w:szCs w:val="12"/>
                <w:lang w:val="mn-MN"/>
              </w:rPr>
              <w:t>болгон хөгжүүлж, салбарын эдийн засгийн үр ашгийг нэмэгдүүлнэ.</w:t>
            </w: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1.2.1.1</w:t>
            </w:r>
          </w:p>
        </w:tc>
        <w:tc>
          <w:tcPr>
            <w:tcW w:w="1985" w:type="dxa"/>
            <w:vAlign w:val="center"/>
          </w:tcPr>
          <w:p w:rsidR="003B2564" w:rsidRPr="00F84AF5" w:rsidRDefault="003B2564" w:rsidP="00F84AF5">
            <w:pPr>
              <w:pStyle w:val="NoSpacing1"/>
              <w:jc w:val="center"/>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Халуун рашааны эмчилгээг түшиглэн жуулчдад зориулсан эмнэлэг, амралт, ардын уламжлалт эмчилгээ, үйлчилгээний газруудыг бодлогоор дэмжиж, жуулчдын тоог нэмэгдүүлэх </w:t>
            </w:r>
          </w:p>
        </w:tc>
        <w:tc>
          <w:tcPr>
            <w:tcW w:w="6520"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2017 оны 10 дугаар сард “Газарчин аялал жуулчлалын дээд сургууль”  ахмадын сувиллыг байгуулж, ашиглалт</w:t>
            </w:r>
            <w:r w:rsidR="00C206B3" w:rsidRPr="00F84AF5">
              <w:rPr>
                <w:rFonts w:ascii="Arial" w:hAnsi="Arial" w:cs="Arial"/>
                <w:sz w:val="12"/>
                <w:szCs w:val="12"/>
                <w:lang w:val="mn-MN"/>
              </w:rPr>
              <w:t>анд орж үйл ажиллагаа</w:t>
            </w:r>
            <w:r w:rsidR="007E4E4C" w:rsidRPr="00F84AF5">
              <w:rPr>
                <w:rFonts w:ascii="Arial" w:hAnsi="Arial" w:cs="Arial"/>
                <w:sz w:val="12"/>
                <w:szCs w:val="12"/>
                <w:lang w:val="mn-MN"/>
              </w:rPr>
              <w:t>гаа эхлэн тогтмол ажиллаж байна.</w:t>
            </w:r>
            <w:r w:rsidR="00C206B3" w:rsidRPr="00F84AF5">
              <w:rPr>
                <w:rFonts w:ascii="Arial" w:hAnsi="Arial" w:cs="Arial"/>
                <w:sz w:val="12"/>
                <w:szCs w:val="12"/>
                <w:lang w:val="mn-MN"/>
              </w:rPr>
              <w:t xml:space="preserve"> </w:t>
            </w:r>
            <w:r w:rsidRPr="00F84AF5">
              <w:rPr>
                <w:rFonts w:ascii="Arial" w:hAnsi="Arial" w:cs="Arial"/>
                <w:sz w:val="12"/>
                <w:szCs w:val="12"/>
                <w:lang w:val="mn-MN"/>
              </w:rPr>
              <w:t>Ахмадын сувилал нь ахмад настныг өдрийг 10000 төгрөгөөр хүлээн авч үйлчилдэг</w:t>
            </w:r>
            <w:r w:rsidR="00215E78" w:rsidRPr="00F84AF5">
              <w:rPr>
                <w:rFonts w:ascii="Arial" w:hAnsi="Arial" w:cs="Arial"/>
                <w:sz w:val="12"/>
                <w:szCs w:val="12"/>
                <w:lang w:val="mn-MN"/>
              </w:rPr>
              <w:t>.</w:t>
            </w:r>
          </w:p>
          <w:p w:rsidR="00215E78" w:rsidRPr="00F84AF5" w:rsidRDefault="00215E78"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2018 онд “Хужирт тур”ХХК-ны хөрөнгө оруулалтаар </w:t>
            </w:r>
            <w:r w:rsidR="003E4675" w:rsidRPr="00F84AF5">
              <w:rPr>
                <w:rFonts w:ascii="Arial" w:hAnsi="Arial" w:cs="Arial"/>
                <w:sz w:val="12"/>
                <w:szCs w:val="12"/>
                <w:lang w:val="mn-MN"/>
              </w:rPr>
              <w:t xml:space="preserve">“ХанХужирт” </w:t>
            </w:r>
            <w:r w:rsidR="003E4675" w:rsidRPr="00F84AF5">
              <w:rPr>
                <w:rFonts w:ascii="Arial" w:hAnsi="Arial" w:cs="Arial"/>
                <w:sz w:val="12"/>
                <w:szCs w:val="12"/>
                <w:lang w:val="en-NZ"/>
              </w:rPr>
              <w:t>med wellness resort</w:t>
            </w:r>
            <w:r w:rsidR="003E4675" w:rsidRPr="00F84AF5">
              <w:rPr>
                <w:rFonts w:ascii="Arial" w:hAnsi="Arial" w:cs="Arial"/>
                <w:sz w:val="12"/>
                <w:szCs w:val="12"/>
                <w:lang w:val="mn-MN"/>
              </w:rPr>
              <w:t xml:space="preserve"> байгуулан үйл ажиллагаагаа эхэлсэн ба 250 иргэн нэг удаадаа хүлээн авах чадалтай цогцолбор юм.Энэ цогцолборын онцлог нь олон улсын төвшинд амралт рашаан сувилал ба зочид буудлын үйлчилгээг үзүүлэх зорилготой.</w:t>
            </w:r>
          </w:p>
        </w:tc>
        <w:tc>
          <w:tcPr>
            <w:tcW w:w="850" w:type="dxa"/>
            <w:vAlign w:val="center"/>
          </w:tcPr>
          <w:p w:rsidR="003B2564" w:rsidRPr="00F84AF5" w:rsidRDefault="00543188"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en-NZ"/>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1.2.1.2</w:t>
            </w:r>
          </w:p>
        </w:tc>
        <w:tc>
          <w:tcPr>
            <w:tcW w:w="1985" w:type="dxa"/>
            <w:vAlign w:val="center"/>
          </w:tcPr>
          <w:p w:rsidR="003B2564" w:rsidRPr="00F84AF5" w:rsidRDefault="003B2564" w:rsidP="00F84AF5">
            <w:pPr>
              <w:pStyle w:val="NoSpacing1"/>
              <w:jc w:val="center"/>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Гадаад дотоодын аялагчдад зориулж аялал жуулчлалын шинэ бүтээгдэхүүн, үйлчилгээ, ногоон шийдэлтэй үйлчилгээний газар, үдлэх-хоноглох газруудыг төр, хувийн хэвшлийн түншлэлийн зарчмаар хөгжүүлэх</w:t>
            </w:r>
          </w:p>
        </w:tc>
        <w:tc>
          <w:tcPr>
            <w:tcW w:w="652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Хугацаа болоогүй</w:t>
            </w:r>
          </w:p>
        </w:tc>
        <w:tc>
          <w:tcPr>
            <w:tcW w:w="850" w:type="dxa"/>
            <w:vAlign w:val="center"/>
          </w:tcPr>
          <w:p w:rsidR="003B2564" w:rsidRPr="00F84AF5" w:rsidRDefault="003B2564" w:rsidP="00F84AF5">
            <w:pPr>
              <w:spacing w:after="0" w:line="240" w:lineRule="auto"/>
              <w:jc w:val="center"/>
              <w:rPr>
                <w:rFonts w:ascii="Arial" w:hAnsi="Arial" w:cs="Arial"/>
                <w:sz w:val="12"/>
                <w:szCs w:val="12"/>
              </w:rPr>
            </w:pP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p>
        </w:tc>
        <w:tc>
          <w:tcPr>
            <w:tcW w:w="11907" w:type="dxa"/>
            <w:gridSpan w:val="3"/>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Аялал жуулчлалын зорилтын дундаж оноо</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p>
        </w:tc>
        <w:tc>
          <w:tcPr>
            <w:tcW w:w="709" w:type="dxa"/>
            <w:vAlign w:val="center"/>
          </w:tcPr>
          <w:p w:rsidR="003B2564" w:rsidRPr="00F84AF5" w:rsidRDefault="003B2564" w:rsidP="00F84AF5">
            <w:pPr>
              <w:spacing w:after="0" w:line="240" w:lineRule="auto"/>
              <w:jc w:val="center"/>
              <w:rPr>
                <w:rFonts w:ascii="Arial" w:hAnsi="Arial" w:cs="Arial"/>
                <w:sz w:val="12"/>
                <w:szCs w:val="12"/>
                <w:lang w:val="en-NZ"/>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p>
        </w:tc>
        <w:tc>
          <w:tcPr>
            <w:tcW w:w="11907" w:type="dxa"/>
            <w:gridSpan w:val="3"/>
            <w:vAlign w:val="center"/>
          </w:tcPr>
          <w:p w:rsidR="003B2564" w:rsidRPr="00F84AF5" w:rsidRDefault="003B2564" w:rsidP="00F84AF5">
            <w:pPr>
              <w:spacing w:after="0" w:line="240" w:lineRule="auto"/>
              <w:rPr>
                <w:rFonts w:ascii="Arial" w:hAnsi="Arial" w:cs="Arial"/>
                <w:b/>
                <w:sz w:val="12"/>
                <w:szCs w:val="12"/>
                <w:lang w:val="mn-MN"/>
              </w:rPr>
            </w:pPr>
            <w:r w:rsidRPr="00F84AF5">
              <w:rPr>
                <w:rFonts w:ascii="Arial" w:hAnsi="Arial" w:cs="Arial"/>
                <w:b/>
                <w:sz w:val="12"/>
                <w:szCs w:val="12"/>
                <w:lang w:val="mn-MN"/>
              </w:rPr>
              <w:t>Салбарын дундаж оноо</w:t>
            </w:r>
          </w:p>
        </w:tc>
        <w:tc>
          <w:tcPr>
            <w:tcW w:w="850" w:type="dxa"/>
            <w:vAlign w:val="center"/>
          </w:tcPr>
          <w:p w:rsidR="003B2564" w:rsidRPr="00F84AF5" w:rsidRDefault="003B2564" w:rsidP="00F84AF5">
            <w:pPr>
              <w:spacing w:after="0" w:line="240" w:lineRule="auto"/>
              <w:jc w:val="center"/>
              <w:rPr>
                <w:rFonts w:ascii="Arial" w:hAnsi="Arial" w:cs="Arial"/>
                <w:b/>
                <w:sz w:val="12"/>
                <w:szCs w:val="12"/>
                <w:lang w:val="mn-MN"/>
              </w:rPr>
            </w:pPr>
          </w:p>
        </w:tc>
        <w:tc>
          <w:tcPr>
            <w:tcW w:w="709" w:type="dxa"/>
            <w:vAlign w:val="center"/>
          </w:tcPr>
          <w:p w:rsidR="003B2564" w:rsidRPr="00F84AF5" w:rsidRDefault="003B2564" w:rsidP="00F84AF5">
            <w:pPr>
              <w:spacing w:after="0" w:line="240" w:lineRule="auto"/>
              <w:rPr>
                <w:rFonts w:ascii="Arial" w:hAnsi="Arial" w:cs="Arial"/>
                <w:sz w:val="12"/>
                <w:szCs w:val="12"/>
                <w:lang w:val="en-NZ"/>
              </w:rPr>
            </w:pPr>
          </w:p>
        </w:tc>
      </w:tr>
      <w:tr w:rsidR="003B2564" w:rsidRPr="00F84AF5" w:rsidTr="00294B07">
        <w:trPr>
          <w:trHeight w:val="156"/>
        </w:trPr>
        <w:tc>
          <w:tcPr>
            <w:tcW w:w="731" w:type="dxa"/>
            <w:gridSpan w:val="2"/>
          </w:tcPr>
          <w:p w:rsidR="003B2564" w:rsidRPr="00F84AF5" w:rsidRDefault="003B2564" w:rsidP="00F84AF5">
            <w:pPr>
              <w:spacing w:after="0" w:line="240" w:lineRule="auto"/>
              <w:jc w:val="center"/>
              <w:rPr>
                <w:rFonts w:ascii="Arial" w:hAnsi="Arial" w:cs="Arial"/>
                <w:b/>
                <w:sz w:val="12"/>
                <w:szCs w:val="12"/>
                <w:lang w:val="mn-MN"/>
              </w:rPr>
            </w:pPr>
          </w:p>
        </w:tc>
        <w:tc>
          <w:tcPr>
            <w:tcW w:w="14175" w:type="dxa"/>
            <w:gridSpan w:val="7"/>
            <w:vAlign w:val="center"/>
          </w:tcPr>
          <w:p w:rsidR="003B2564" w:rsidRPr="00F84AF5" w:rsidRDefault="003B2564" w:rsidP="00F84AF5">
            <w:pPr>
              <w:spacing w:after="0" w:line="240" w:lineRule="auto"/>
              <w:jc w:val="center"/>
              <w:rPr>
                <w:rFonts w:ascii="Arial" w:hAnsi="Arial" w:cs="Arial"/>
                <w:b/>
                <w:sz w:val="12"/>
                <w:szCs w:val="12"/>
                <w:lang w:val="mn-MN"/>
              </w:rPr>
            </w:pPr>
            <w:r w:rsidRPr="00F84AF5">
              <w:rPr>
                <w:rFonts w:ascii="Arial" w:hAnsi="Arial" w:cs="Arial"/>
                <w:b/>
                <w:sz w:val="12"/>
                <w:szCs w:val="12"/>
                <w:lang w:val="mn-MN"/>
              </w:rPr>
              <w:t>ХОЁР. ЭДИЙН ЗАСГИЙН ХӨГЖЛИЙН БОДЛОГЫН ЗОРИЛГО, ЗОРИЛТУУД</w:t>
            </w:r>
          </w:p>
        </w:tc>
      </w:tr>
      <w:tr w:rsidR="003B2564" w:rsidRPr="00F84AF5" w:rsidTr="00294B07">
        <w:trPr>
          <w:trHeight w:val="79"/>
        </w:trPr>
        <w:tc>
          <w:tcPr>
            <w:tcW w:w="731" w:type="dxa"/>
            <w:gridSpan w:val="2"/>
          </w:tcPr>
          <w:p w:rsidR="003B2564" w:rsidRPr="00F84AF5" w:rsidRDefault="003B2564" w:rsidP="00F84AF5">
            <w:pPr>
              <w:spacing w:after="0" w:line="240" w:lineRule="auto"/>
              <w:jc w:val="center"/>
              <w:rPr>
                <w:rFonts w:ascii="Arial" w:hAnsi="Arial" w:cs="Arial"/>
                <w:b/>
                <w:i/>
                <w:sz w:val="12"/>
                <w:szCs w:val="12"/>
                <w:lang w:val="mn-MN"/>
              </w:rPr>
            </w:pPr>
          </w:p>
        </w:tc>
        <w:tc>
          <w:tcPr>
            <w:tcW w:w="14175" w:type="dxa"/>
            <w:gridSpan w:val="7"/>
            <w:vAlign w:val="center"/>
          </w:tcPr>
          <w:p w:rsidR="003B2564" w:rsidRPr="00F84AF5" w:rsidRDefault="003B2564" w:rsidP="00F84AF5">
            <w:pPr>
              <w:spacing w:after="0" w:line="240" w:lineRule="auto"/>
              <w:jc w:val="center"/>
              <w:rPr>
                <w:rFonts w:ascii="Arial" w:hAnsi="Arial" w:cs="Arial"/>
                <w:b/>
                <w:i/>
                <w:sz w:val="12"/>
                <w:szCs w:val="12"/>
                <w:lang w:val="mn-MN"/>
              </w:rPr>
            </w:pPr>
            <w:r w:rsidRPr="00F84AF5">
              <w:rPr>
                <w:rFonts w:ascii="Arial" w:hAnsi="Arial" w:cs="Arial"/>
                <w:b/>
                <w:i/>
                <w:sz w:val="12"/>
                <w:szCs w:val="12"/>
                <w:lang w:val="mn-MN"/>
              </w:rPr>
              <w:t>САЛБАРЫН ЗОРИЛГО: Мал аж ахуйн салбараас бусад салбарын ДНБ-ийг 2 дахин нэмэгдүүлнэ.</w:t>
            </w:r>
          </w:p>
        </w:tc>
      </w:tr>
      <w:tr w:rsidR="003B2564" w:rsidRPr="00F84AF5" w:rsidTr="00294B07">
        <w:trPr>
          <w:trHeight w:val="631"/>
        </w:trPr>
        <w:tc>
          <w:tcPr>
            <w:tcW w:w="731" w:type="dxa"/>
            <w:gridSpan w:val="2"/>
          </w:tcPr>
          <w:p w:rsidR="003B2564" w:rsidRPr="00F84AF5" w:rsidRDefault="003B2564" w:rsidP="00F84AF5">
            <w:pPr>
              <w:spacing w:after="0" w:line="240" w:lineRule="auto"/>
              <w:jc w:val="center"/>
              <w:rPr>
                <w:rFonts w:ascii="Arial" w:hAnsi="Arial" w:cs="Arial"/>
                <w:b/>
                <w:sz w:val="12"/>
                <w:szCs w:val="12"/>
                <w:lang w:val="mn-MN"/>
              </w:rPr>
            </w:pPr>
          </w:p>
        </w:tc>
        <w:tc>
          <w:tcPr>
            <w:tcW w:w="14175" w:type="dxa"/>
            <w:gridSpan w:val="7"/>
            <w:vAlign w:val="center"/>
          </w:tcPr>
          <w:p w:rsidR="003B2564" w:rsidRPr="00F84AF5" w:rsidRDefault="003B2564" w:rsidP="00F84AF5">
            <w:pPr>
              <w:spacing w:after="0" w:line="240" w:lineRule="auto"/>
              <w:jc w:val="center"/>
              <w:rPr>
                <w:rFonts w:ascii="Arial" w:hAnsi="Arial" w:cs="Arial"/>
                <w:b/>
                <w:sz w:val="12"/>
                <w:szCs w:val="12"/>
                <w:lang w:val="mn-MN"/>
              </w:rPr>
            </w:pPr>
            <w:r w:rsidRPr="00F84AF5">
              <w:rPr>
                <w:rFonts w:ascii="Arial" w:hAnsi="Arial" w:cs="Arial"/>
                <w:b/>
                <w:sz w:val="12"/>
                <w:szCs w:val="12"/>
                <w:lang w:val="mn-MN"/>
              </w:rPr>
              <w:t>2.1. ЭДИЙН ЗАСАГ, ТӨСӨВ САНХҮҮ</w:t>
            </w:r>
          </w:p>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Зорилт 2.1.1:</w:t>
            </w:r>
            <w:r w:rsidRPr="00F84AF5">
              <w:rPr>
                <w:rFonts w:ascii="Arial" w:hAnsi="Arial" w:cs="Arial"/>
                <w:sz w:val="12"/>
                <w:szCs w:val="12"/>
                <w:lang w:val="mn-MN"/>
              </w:rPr>
              <w:t xml:space="preserve"> Сумын эдийн засгийг эрчимтэй хөгжүүлж, иргэдийн амьжиргаатай уялдуулан сумын эдийн засгийг тэлэх </w:t>
            </w:r>
          </w:p>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бодлогыг авч хэрэгжүүлнэ.</w:t>
            </w: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2.1.1.1</w:t>
            </w:r>
          </w:p>
        </w:tc>
        <w:tc>
          <w:tcPr>
            <w:tcW w:w="1985" w:type="dxa"/>
            <w:vAlign w:val="center"/>
          </w:tcPr>
          <w:p w:rsidR="003B2564" w:rsidRPr="00F84AF5" w:rsidRDefault="003B2564" w:rsidP="00F84AF5">
            <w:pPr>
              <w:pStyle w:val="NoSpacing1"/>
              <w:jc w:val="center"/>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Гадаад, дотоодын хөрөнгө оруулалтыг нэмэгдүүлж,  орон нутгийнхны давуу эрхийг ханган, үр ашгийг бий болгох </w:t>
            </w:r>
          </w:p>
        </w:tc>
        <w:tc>
          <w:tcPr>
            <w:tcW w:w="6520" w:type="dxa"/>
            <w:vAlign w:val="center"/>
          </w:tcPr>
          <w:p w:rsidR="002107F6" w:rsidRPr="00F84AF5" w:rsidRDefault="002107F6" w:rsidP="00F84AF5">
            <w:pPr>
              <w:spacing w:after="0" w:line="240" w:lineRule="auto"/>
              <w:rPr>
                <w:rFonts w:ascii="Arial" w:hAnsi="Arial" w:cs="Arial"/>
                <w:sz w:val="12"/>
                <w:szCs w:val="12"/>
                <w:lang w:val="mn-MN"/>
              </w:rPr>
            </w:pPr>
            <w:r w:rsidRPr="00F84AF5">
              <w:rPr>
                <w:rFonts w:ascii="Arial" w:hAnsi="Arial" w:cs="Arial"/>
                <w:sz w:val="12"/>
                <w:szCs w:val="12"/>
                <w:lang w:val="mn-MN"/>
              </w:rPr>
              <w:t>Суманд гадаадын доор</w:t>
            </w:r>
            <w:r w:rsidR="000D5040" w:rsidRPr="00F84AF5">
              <w:rPr>
                <w:rFonts w:ascii="Arial" w:hAnsi="Arial" w:cs="Arial"/>
                <w:sz w:val="12"/>
                <w:szCs w:val="12"/>
                <w:lang w:val="mn-MN"/>
              </w:rPr>
              <w:t>х</w:t>
            </w:r>
            <w:r w:rsidRPr="00F84AF5">
              <w:rPr>
                <w:rFonts w:ascii="Arial" w:hAnsi="Arial" w:cs="Arial"/>
                <w:sz w:val="12"/>
                <w:szCs w:val="12"/>
                <w:lang w:val="mn-MN"/>
              </w:rPr>
              <w:t>и хөтөлбөр төслүүд хэрэгжиж байна.Үүнд:</w:t>
            </w:r>
          </w:p>
          <w:p w:rsidR="003B2564" w:rsidRPr="00F84AF5" w:rsidRDefault="002107F6" w:rsidP="00F84AF5">
            <w:pPr>
              <w:pStyle w:val="ListParagraph"/>
              <w:numPr>
                <w:ilvl w:val="0"/>
                <w:numId w:val="18"/>
              </w:numPr>
              <w:spacing w:after="0" w:line="240" w:lineRule="auto"/>
              <w:rPr>
                <w:rFonts w:ascii="Arial" w:hAnsi="Arial" w:cs="Arial"/>
                <w:sz w:val="12"/>
                <w:szCs w:val="12"/>
                <w:lang w:val="mn-MN"/>
              </w:rPr>
            </w:pPr>
            <w:r w:rsidRPr="00F84AF5">
              <w:rPr>
                <w:rFonts w:ascii="Arial" w:hAnsi="Arial" w:cs="Arial"/>
                <w:sz w:val="12"/>
                <w:szCs w:val="12"/>
                <w:lang w:val="mn-MN"/>
              </w:rPr>
              <w:t>Дэлхийн зөн олон улсын байгууллага</w:t>
            </w:r>
          </w:p>
          <w:p w:rsidR="002107F6" w:rsidRPr="00F84AF5" w:rsidRDefault="002107F6" w:rsidP="00F84AF5">
            <w:pPr>
              <w:pStyle w:val="ListParagraph"/>
              <w:numPr>
                <w:ilvl w:val="0"/>
                <w:numId w:val="18"/>
              </w:numPr>
              <w:spacing w:after="0" w:line="240" w:lineRule="auto"/>
              <w:rPr>
                <w:rFonts w:ascii="Arial" w:hAnsi="Arial" w:cs="Arial"/>
                <w:sz w:val="12"/>
                <w:szCs w:val="12"/>
                <w:lang w:val="mn-MN"/>
              </w:rPr>
            </w:pPr>
            <w:r w:rsidRPr="00F84AF5">
              <w:rPr>
                <w:rFonts w:ascii="Arial" w:hAnsi="Arial" w:cs="Arial"/>
                <w:sz w:val="12"/>
                <w:szCs w:val="12"/>
                <w:lang w:val="mn-MN"/>
              </w:rPr>
              <w:t>Мерсикор монгол олон улсын байгууллага</w:t>
            </w:r>
          </w:p>
          <w:p w:rsidR="002107F6" w:rsidRPr="00F84AF5" w:rsidRDefault="002107F6" w:rsidP="00F84AF5">
            <w:pPr>
              <w:pStyle w:val="ListParagraph"/>
              <w:numPr>
                <w:ilvl w:val="0"/>
                <w:numId w:val="18"/>
              </w:numPr>
              <w:spacing w:after="0" w:line="240" w:lineRule="auto"/>
              <w:rPr>
                <w:rFonts w:ascii="Arial" w:hAnsi="Arial" w:cs="Arial"/>
                <w:sz w:val="12"/>
                <w:szCs w:val="12"/>
                <w:lang w:val="mn-MN"/>
              </w:rPr>
            </w:pPr>
            <w:r w:rsidRPr="00F84AF5">
              <w:rPr>
                <w:rFonts w:ascii="Arial" w:hAnsi="Arial" w:cs="Arial"/>
                <w:sz w:val="12"/>
                <w:szCs w:val="12"/>
                <w:lang w:val="mn-MN"/>
              </w:rPr>
              <w:t>НҮБ-ийн хөтөлбөр</w:t>
            </w:r>
          </w:p>
          <w:p w:rsidR="002107F6" w:rsidRPr="00F84AF5" w:rsidRDefault="002107F6" w:rsidP="00F84AF5">
            <w:pPr>
              <w:spacing w:after="0" w:line="240" w:lineRule="auto"/>
              <w:rPr>
                <w:rFonts w:ascii="Arial" w:hAnsi="Arial" w:cs="Arial"/>
                <w:sz w:val="12"/>
                <w:szCs w:val="12"/>
                <w:lang w:val="mn-MN"/>
              </w:rPr>
            </w:pPr>
            <w:r w:rsidRPr="00F84AF5">
              <w:rPr>
                <w:rFonts w:ascii="Arial" w:hAnsi="Arial" w:cs="Arial"/>
                <w:sz w:val="12"/>
                <w:szCs w:val="12"/>
                <w:lang w:val="mn-MN"/>
              </w:rPr>
              <w:t>Мөн олон улсын хөрөнгө оруулалтыг татсан хувийн хэвшлийн “ХанХужирт” цогцолбор ажиллаж байна.</w:t>
            </w:r>
          </w:p>
        </w:tc>
        <w:tc>
          <w:tcPr>
            <w:tcW w:w="850" w:type="dxa"/>
            <w:vAlign w:val="center"/>
          </w:tcPr>
          <w:p w:rsidR="003B2564" w:rsidRPr="00F84AF5" w:rsidRDefault="00543188"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70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2.1.1.2</w:t>
            </w:r>
          </w:p>
        </w:tc>
        <w:tc>
          <w:tcPr>
            <w:tcW w:w="1985" w:type="dxa"/>
            <w:vAlign w:val="center"/>
          </w:tcPr>
          <w:p w:rsidR="003B2564" w:rsidRPr="00F84AF5" w:rsidRDefault="003B2564" w:rsidP="00F84AF5">
            <w:pPr>
              <w:pStyle w:val="NoSpacing1"/>
              <w:jc w:val="center"/>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Мал, малын гаралтай бүтээгдэхүүний эрүүл ахуйн зохистой орчинг бүрдүүлж, зах зээлд гаргах боломжийг судлан хэрэгжүүлж эхлэх</w:t>
            </w:r>
          </w:p>
        </w:tc>
        <w:tc>
          <w:tcPr>
            <w:tcW w:w="6520" w:type="dxa"/>
            <w:vAlign w:val="center"/>
          </w:tcPr>
          <w:p w:rsidR="003B2564" w:rsidRPr="00F84AF5" w:rsidRDefault="002107F6" w:rsidP="00F84AF5">
            <w:pPr>
              <w:spacing w:after="0" w:line="240" w:lineRule="auto"/>
              <w:rPr>
                <w:rFonts w:ascii="Arial" w:hAnsi="Arial" w:cs="Arial"/>
                <w:sz w:val="12"/>
                <w:szCs w:val="12"/>
                <w:lang w:val="mn-MN"/>
              </w:rPr>
            </w:pPr>
            <w:r w:rsidRPr="00F84AF5">
              <w:rPr>
                <w:rFonts w:ascii="Arial" w:hAnsi="Arial" w:cs="Arial"/>
                <w:sz w:val="12"/>
                <w:szCs w:val="12"/>
                <w:lang w:val="mn-MN"/>
              </w:rPr>
              <w:t>Аймгийн төв болон Хархорин суманд байгуулагдсан махны үйлдвэрт малчид мал махаа нийлүүлэх боломжтой болоод байна.Мөн малын мах болон, түүхий эдийн эрүүл ахуйн зохистой орчинг бүрдүүлэх ажлын хүрээнд малын вакцинжуулалтыг зохих түвшинд хийлгэж, гоц халдварт өвчлөлийн тархалтыг багасгах тал дээр мал эмнэлэг үржлийн тасаг ажиллаж байна.Дээрхи тасгаас  вакцинжуулалтад тавих хяналт, мөн шинжилгээ дүгнэлтүүдийг цаг тухайд нь хийж ирснээр гоц халдварт өвчлөлийн тархалтыг зогсоож хуучин халдварлагдсан бо</w:t>
            </w:r>
            <w:r w:rsidR="005121AF" w:rsidRPr="00F84AF5">
              <w:rPr>
                <w:rFonts w:ascii="Arial" w:hAnsi="Arial" w:cs="Arial"/>
                <w:sz w:val="12"/>
                <w:szCs w:val="12"/>
                <w:lang w:val="mn-MN"/>
              </w:rPr>
              <w:t>ом, галзуугийн голомтыг ариутгал</w:t>
            </w:r>
            <w:r w:rsidRPr="00F84AF5">
              <w:rPr>
                <w:rFonts w:ascii="Arial" w:hAnsi="Arial" w:cs="Arial"/>
                <w:sz w:val="12"/>
                <w:szCs w:val="12"/>
                <w:lang w:val="mn-MN"/>
              </w:rPr>
              <w:t xml:space="preserve"> хийж нэмэж өвчлөл гаргасангүй.</w:t>
            </w:r>
          </w:p>
        </w:tc>
        <w:tc>
          <w:tcPr>
            <w:tcW w:w="850" w:type="dxa"/>
            <w:vAlign w:val="center"/>
          </w:tcPr>
          <w:p w:rsidR="003B2564" w:rsidRPr="00F84AF5" w:rsidRDefault="00543188"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70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2.1.1.3</w:t>
            </w:r>
          </w:p>
        </w:tc>
        <w:tc>
          <w:tcPr>
            <w:tcW w:w="1985" w:type="dxa"/>
            <w:vAlign w:val="center"/>
          </w:tcPr>
          <w:p w:rsidR="003B2564" w:rsidRPr="00F84AF5" w:rsidRDefault="003B2564" w:rsidP="00F84AF5">
            <w:pPr>
              <w:pStyle w:val="NoSpacing1"/>
              <w:jc w:val="center"/>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Сумын   эдийн засгийн хөгжлийн хурдцыг ахиулах зорилгоор “Сумын эдийн засгийг эрчимтэй хөгжүүлэх, ажилгүйдлийг бууруулах чиглэл бүрийн арга хэмжээг авч хэрэгжүүлэх.</w:t>
            </w:r>
          </w:p>
        </w:tc>
        <w:tc>
          <w:tcPr>
            <w:tcW w:w="6520" w:type="dxa"/>
            <w:vAlign w:val="center"/>
          </w:tcPr>
          <w:p w:rsidR="003B2564" w:rsidRPr="00F84AF5" w:rsidRDefault="005121AF" w:rsidP="00F84AF5">
            <w:pPr>
              <w:spacing w:after="0" w:line="240" w:lineRule="auto"/>
              <w:rPr>
                <w:rFonts w:ascii="Arial" w:hAnsi="Arial" w:cs="Arial"/>
                <w:sz w:val="12"/>
                <w:szCs w:val="12"/>
                <w:lang w:val="mn-MN"/>
              </w:rPr>
            </w:pPr>
            <w:r w:rsidRPr="00F84AF5">
              <w:rPr>
                <w:rFonts w:ascii="Arial" w:hAnsi="Arial" w:cs="Arial"/>
                <w:sz w:val="12"/>
                <w:szCs w:val="12"/>
                <w:lang w:val="mn-MN"/>
              </w:rPr>
              <w:t>Орон нутгийн эдийн засгийн хөгжлий</w:t>
            </w:r>
            <w:r w:rsidR="00543188" w:rsidRPr="00F84AF5">
              <w:rPr>
                <w:rFonts w:ascii="Arial" w:hAnsi="Arial" w:cs="Arial"/>
                <w:sz w:val="12"/>
                <w:szCs w:val="12"/>
                <w:lang w:val="mn-MN"/>
              </w:rPr>
              <w:t>н хурдцы</w:t>
            </w:r>
            <w:r w:rsidRPr="00F84AF5">
              <w:rPr>
                <w:rFonts w:ascii="Arial" w:hAnsi="Arial" w:cs="Arial"/>
                <w:sz w:val="12"/>
                <w:szCs w:val="12"/>
                <w:lang w:val="mn-MN"/>
              </w:rPr>
              <w:t>г ахиулах зорилгоор сумын төр захиргааны байгууллагас иргэд аж ахуйн нэгж байгууллагад доорхи чиглэлийн үйлчилгээг үзүүлж  ажиллаж байна.Үүнд:</w:t>
            </w:r>
          </w:p>
          <w:p w:rsidR="005121AF" w:rsidRPr="00F84AF5" w:rsidRDefault="005121AF" w:rsidP="00F84AF5">
            <w:pPr>
              <w:pStyle w:val="ListParagraph"/>
              <w:numPr>
                <w:ilvl w:val="0"/>
                <w:numId w:val="19"/>
              </w:numPr>
              <w:spacing w:after="0" w:line="240" w:lineRule="auto"/>
              <w:rPr>
                <w:rFonts w:ascii="Arial" w:hAnsi="Arial" w:cs="Arial"/>
                <w:sz w:val="12"/>
                <w:szCs w:val="12"/>
                <w:lang w:val="mn-MN"/>
              </w:rPr>
            </w:pPr>
            <w:r w:rsidRPr="00F84AF5">
              <w:rPr>
                <w:rFonts w:ascii="Arial" w:hAnsi="Arial" w:cs="Arial"/>
                <w:sz w:val="12"/>
                <w:szCs w:val="12"/>
                <w:lang w:val="mn-MN"/>
              </w:rPr>
              <w:t>Иргэд аж ахуйн нэгжийг үйл ажиллагаа явуулах газар олголтыг хуулийн хүрээнд хийснээр</w:t>
            </w:r>
          </w:p>
          <w:p w:rsidR="005121AF" w:rsidRPr="00F84AF5" w:rsidRDefault="005121AF" w:rsidP="00F84AF5">
            <w:pPr>
              <w:pStyle w:val="ListParagraph"/>
              <w:numPr>
                <w:ilvl w:val="0"/>
                <w:numId w:val="19"/>
              </w:numPr>
              <w:spacing w:after="0" w:line="240" w:lineRule="auto"/>
              <w:rPr>
                <w:rFonts w:ascii="Arial" w:hAnsi="Arial" w:cs="Arial"/>
                <w:sz w:val="12"/>
                <w:szCs w:val="12"/>
                <w:lang w:val="mn-MN"/>
              </w:rPr>
            </w:pPr>
            <w:r w:rsidRPr="00F84AF5">
              <w:rPr>
                <w:rFonts w:ascii="Arial" w:hAnsi="Arial" w:cs="Arial"/>
                <w:sz w:val="12"/>
                <w:szCs w:val="12"/>
                <w:lang w:val="mn-MN"/>
              </w:rPr>
              <w:t>Сум хөгжүүлэх сангийн зээл олголтыг оновчтой хи</w:t>
            </w:r>
            <w:r w:rsidR="008A12AE" w:rsidRPr="00F84AF5">
              <w:rPr>
                <w:rFonts w:ascii="Arial" w:hAnsi="Arial" w:cs="Arial"/>
                <w:sz w:val="12"/>
                <w:szCs w:val="12"/>
                <w:lang w:val="mn-MN"/>
              </w:rPr>
              <w:t>й</w:t>
            </w:r>
            <w:r w:rsidRPr="00F84AF5">
              <w:rPr>
                <w:rFonts w:ascii="Arial" w:hAnsi="Arial" w:cs="Arial"/>
                <w:sz w:val="12"/>
                <w:szCs w:val="12"/>
                <w:lang w:val="mn-MN"/>
              </w:rPr>
              <w:t>снээр</w:t>
            </w:r>
          </w:p>
          <w:p w:rsidR="005121AF" w:rsidRPr="00F84AF5" w:rsidRDefault="005121AF" w:rsidP="00F84AF5">
            <w:pPr>
              <w:pStyle w:val="ListParagraph"/>
              <w:numPr>
                <w:ilvl w:val="0"/>
                <w:numId w:val="19"/>
              </w:numPr>
              <w:spacing w:after="0" w:line="240" w:lineRule="auto"/>
              <w:rPr>
                <w:rFonts w:ascii="Arial" w:hAnsi="Arial" w:cs="Arial"/>
                <w:sz w:val="12"/>
                <w:szCs w:val="12"/>
                <w:lang w:val="mn-MN"/>
              </w:rPr>
            </w:pPr>
            <w:r w:rsidRPr="00F84AF5">
              <w:rPr>
                <w:rFonts w:ascii="Arial" w:hAnsi="Arial" w:cs="Arial"/>
                <w:sz w:val="12"/>
                <w:szCs w:val="12"/>
                <w:lang w:val="mn-MN"/>
              </w:rPr>
              <w:lastRenderedPageBreak/>
              <w:t>2019 оноос эхлэн нийгмийн хариуцлагын гэрээг байгуулж харилцан үр ашигтай хөгжлийг бий болгох чиглэлээр сумын ИТХ-аар гэрээг батлуулсан.</w:t>
            </w:r>
          </w:p>
          <w:p w:rsidR="005121AF" w:rsidRPr="00F84AF5" w:rsidRDefault="005121AF" w:rsidP="00F84AF5">
            <w:pPr>
              <w:pStyle w:val="ListParagraph"/>
              <w:numPr>
                <w:ilvl w:val="0"/>
                <w:numId w:val="19"/>
              </w:numPr>
              <w:spacing w:after="0" w:line="240" w:lineRule="auto"/>
              <w:rPr>
                <w:rFonts w:ascii="Arial" w:hAnsi="Arial" w:cs="Arial"/>
                <w:sz w:val="12"/>
                <w:szCs w:val="12"/>
                <w:lang w:val="mn-MN"/>
              </w:rPr>
            </w:pPr>
            <w:r w:rsidRPr="00F84AF5">
              <w:rPr>
                <w:rFonts w:ascii="Arial" w:hAnsi="Arial" w:cs="Arial"/>
                <w:sz w:val="12"/>
                <w:szCs w:val="12"/>
                <w:lang w:val="mn-MN"/>
              </w:rPr>
              <w:t>Суманд үйл ажиллагаа явуулж байгаа аж ахуйн нэгж байгууллагад орон нутгаас боловсон хүчнээ авч ажиллах тал дээр хамтран ажилласан</w:t>
            </w:r>
          </w:p>
          <w:p w:rsidR="005121AF" w:rsidRPr="00F84AF5" w:rsidRDefault="005121AF" w:rsidP="00F84AF5">
            <w:pPr>
              <w:pStyle w:val="ListParagraph"/>
              <w:numPr>
                <w:ilvl w:val="0"/>
                <w:numId w:val="19"/>
              </w:numPr>
              <w:spacing w:after="0" w:line="240" w:lineRule="auto"/>
              <w:rPr>
                <w:rFonts w:ascii="Arial" w:hAnsi="Arial" w:cs="Arial"/>
                <w:sz w:val="12"/>
                <w:szCs w:val="12"/>
                <w:lang w:val="mn-MN"/>
              </w:rPr>
            </w:pPr>
            <w:r w:rsidRPr="00F84AF5">
              <w:rPr>
                <w:rFonts w:ascii="Arial" w:hAnsi="Arial" w:cs="Arial"/>
                <w:sz w:val="12"/>
                <w:szCs w:val="12"/>
                <w:lang w:val="mn-MN"/>
              </w:rPr>
              <w:t>Хуулийн хүрээнд боломжит туслалцааг иргэн аж ахуйн нэгж байгууллагад олгосноор</w:t>
            </w:r>
          </w:p>
          <w:p w:rsidR="005121AF" w:rsidRPr="00F84AF5" w:rsidRDefault="005121AF" w:rsidP="00F84AF5">
            <w:pPr>
              <w:spacing w:after="0" w:line="240" w:lineRule="auto"/>
              <w:rPr>
                <w:rFonts w:ascii="Arial" w:hAnsi="Arial" w:cs="Arial"/>
                <w:sz w:val="12"/>
                <w:szCs w:val="12"/>
                <w:lang w:val="mn-MN"/>
              </w:rPr>
            </w:pPr>
            <w:r w:rsidRPr="00F84AF5">
              <w:rPr>
                <w:rFonts w:ascii="Arial" w:hAnsi="Arial" w:cs="Arial"/>
                <w:sz w:val="12"/>
                <w:szCs w:val="12"/>
                <w:lang w:val="mn-MN"/>
              </w:rPr>
              <w:t>Дээрхи үйлчилгээг үзүүлснээр 2018 онд шинээр ажлын байр    нэмэгдэж, гадаад дотоодын хөрөнгө оруулалт 28-30 тэрбум төгрөг болтлоо өссөн.</w:t>
            </w:r>
          </w:p>
        </w:tc>
        <w:tc>
          <w:tcPr>
            <w:tcW w:w="850" w:type="dxa"/>
            <w:vAlign w:val="center"/>
          </w:tcPr>
          <w:p w:rsidR="003B2564" w:rsidRPr="00F84AF5" w:rsidRDefault="00543188"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lastRenderedPageBreak/>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p>
        </w:tc>
        <w:tc>
          <w:tcPr>
            <w:tcW w:w="11907" w:type="dxa"/>
            <w:gridSpan w:val="3"/>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spacing w:after="0" w:line="240" w:lineRule="auto"/>
              <w:jc w:val="center"/>
              <w:rPr>
                <w:rFonts w:ascii="Arial" w:hAnsi="Arial" w:cs="Arial"/>
                <w:b/>
                <w:sz w:val="12"/>
                <w:szCs w:val="12"/>
                <w:lang w:val="mn-MN"/>
              </w:rPr>
            </w:pPr>
          </w:p>
        </w:tc>
        <w:tc>
          <w:tcPr>
            <w:tcW w:w="14175" w:type="dxa"/>
            <w:gridSpan w:val="7"/>
            <w:vAlign w:val="center"/>
          </w:tcPr>
          <w:p w:rsidR="003B2564" w:rsidRPr="00F84AF5" w:rsidRDefault="003B2564" w:rsidP="00F84AF5">
            <w:pPr>
              <w:spacing w:after="0" w:line="240" w:lineRule="auto"/>
              <w:jc w:val="center"/>
              <w:rPr>
                <w:rFonts w:ascii="Arial" w:hAnsi="Arial" w:cs="Arial"/>
                <w:color w:val="000000"/>
                <w:sz w:val="12"/>
                <w:szCs w:val="12"/>
                <w:lang w:val="mn-MN"/>
              </w:rPr>
            </w:pPr>
            <w:r w:rsidRPr="00F84AF5">
              <w:rPr>
                <w:rFonts w:ascii="Arial" w:hAnsi="Arial" w:cs="Arial"/>
                <w:b/>
                <w:sz w:val="12"/>
                <w:szCs w:val="12"/>
                <w:lang w:val="mn-MN"/>
              </w:rPr>
              <w:t>Зорилт 2.1.2:</w:t>
            </w:r>
            <w:r w:rsidRPr="00F84AF5">
              <w:rPr>
                <w:rFonts w:ascii="Arial" w:hAnsi="Arial" w:cs="Arial"/>
                <w:sz w:val="12"/>
                <w:szCs w:val="12"/>
                <w:lang w:val="mn-MN"/>
              </w:rPr>
              <w:t xml:space="preserve"> </w:t>
            </w:r>
            <w:r w:rsidRPr="00F84AF5">
              <w:rPr>
                <w:rFonts w:ascii="Arial" w:hAnsi="Arial" w:cs="Arial"/>
                <w:color w:val="000000"/>
                <w:sz w:val="12"/>
                <w:szCs w:val="12"/>
                <w:lang w:val="mn-MN"/>
              </w:rPr>
              <w:t xml:space="preserve">Сумыг бие даан хөгжих эдийн засаг, төсөв санхүү, байгаль орчин, хүний нөөцийн эрх зүйн орчныг </w:t>
            </w:r>
          </w:p>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color w:val="000000"/>
                <w:sz w:val="12"/>
                <w:szCs w:val="12"/>
                <w:lang w:val="mn-MN"/>
              </w:rPr>
              <w:t>бий болгон хөгжүүлж, орон нутгийн хөгжлийн сангийн эх үүсвэрийг нэмэгдүүлнэ.</w:t>
            </w: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2.1.2.1</w:t>
            </w:r>
          </w:p>
        </w:tc>
        <w:tc>
          <w:tcPr>
            <w:tcW w:w="1985" w:type="dxa"/>
            <w:vAlign w:val="center"/>
          </w:tcPr>
          <w:p w:rsidR="003B2564" w:rsidRPr="00F84AF5" w:rsidRDefault="003B2564" w:rsidP="00F84AF5">
            <w:pPr>
              <w:pStyle w:val="NoSpacing1"/>
              <w:jc w:val="center"/>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color w:val="000000"/>
                <w:sz w:val="12"/>
                <w:szCs w:val="12"/>
                <w:lang w:val="mn-MN"/>
              </w:rPr>
            </w:pPr>
            <w:r w:rsidRPr="00F84AF5">
              <w:rPr>
                <w:rFonts w:ascii="Arial" w:hAnsi="Arial" w:cs="Arial"/>
                <w:color w:val="000000"/>
                <w:sz w:val="12"/>
                <w:szCs w:val="12"/>
                <w:lang w:val="mn-MN"/>
              </w:rPr>
              <w:t>Сумын бие даан хөгжих эдийн засгийн чиглэлийг  тодорхойлж, аймгаас бодлогын дэмжлэг авах</w:t>
            </w:r>
          </w:p>
        </w:tc>
        <w:tc>
          <w:tcPr>
            <w:tcW w:w="652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Хугацаа болоогүй</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2.1.2.2</w:t>
            </w:r>
          </w:p>
        </w:tc>
        <w:tc>
          <w:tcPr>
            <w:tcW w:w="1985" w:type="dxa"/>
            <w:vAlign w:val="center"/>
          </w:tcPr>
          <w:p w:rsidR="003B2564" w:rsidRPr="00F84AF5" w:rsidRDefault="003B2564" w:rsidP="00F84AF5">
            <w:pPr>
              <w:pStyle w:val="NoSpacing1"/>
              <w:jc w:val="center"/>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color w:val="000000"/>
                <w:sz w:val="12"/>
                <w:szCs w:val="12"/>
                <w:lang w:val="mn-MN"/>
              </w:rPr>
            </w:pPr>
            <w:r w:rsidRPr="00F84AF5">
              <w:rPr>
                <w:rFonts w:ascii="Arial" w:hAnsi="Arial" w:cs="Arial"/>
                <w:color w:val="000000"/>
                <w:sz w:val="12"/>
                <w:szCs w:val="12"/>
                <w:lang w:val="mn-MN"/>
              </w:rPr>
              <w:t>Байгалийн нөөцийг зохистойгоор ашиглаж, эдийн засгийн эргэлтэд оруулах замаар  хөгжлийг дэмжих</w:t>
            </w:r>
          </w:p>
          <w:p w:rsidR="003B2564" w:rsidRPr="00F84AF5" w:rsidRDefault="003B2564" w:rsidP="00F84AF5">
            <w:pPr>
              <w:spacing w:after="0" w:line="240" w:lineRule="auto"/>
              <w:jc w:val="both"/>
              <w:rPr>
                <w:rFonts w:ascii="Arial" w:hAnsi="Arial" w:cs="Arial"/>
                <w:color w:val="000000"/>
                <w:sz w:val="12"/>
                <w:szCs w:val="12"/>
                <w:lang w:val="mn-MN"/>
              </w:rPr>
            </w:pPr>
          </w:p>
        </w:tc>
        <w:tc>
          <w:tcPr>
            <w:tcW w:w="6520"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Түгээмэл тархацтай байгалийн баялагын татвар 2016 онд орлого давж биелэсэн ба давсан  87532,2 сая  төгрөгийг сумын </w:t>
            </w:r>
            <w:r w:rsidR="00EF0D16" w:rsidRPr="00F84AF5">
              <w:rPr>
                <w:rFonts w:ascii="Arial" w:hAnsi="Arial" w:cs="Arial"/>
                <w:sz w:val="12"/>
                <w:szCs w:val="12"/>
                <w:lang w:val="mn-MN"/>
              </w:rPr>
              <w:t xml:space="preserve">2017 оны </w:t>
            </w:r>
            <w:r w:rsidRPr="00F84AF5">
              <w:rPr>
                <w:rFonts w:ascii="Arial" w:hAnsi="Arial" w:cs="Arial"/>
                <w:sz w:val="12"/>
                <w:szCs w:val="12"/>
                <w:lang w:val="mn-MN"/>
              </w:rPr>
              <w:t>ОНХсангийн хөрөнгөд нэмж тусган суманд зайлшгүй шаардлагатай байгаа Боловсон ОО, эмнэлэгийн цусны шинжилгээний аппаратын асуудлыг шийдвэрлэсэн болно.</w:t>
            </w:r>
            <w:r w:rsidR="00EF0D16" w:rsidRPr="00F84AF5">
              <w:rPr>
                <w:rFonts w:ascii="Arial" w:hAnsi="Arial" w:cs="Arial"/>
                <w:sz w:val="12"/>
                <w:szCs w:val="12"/>
                <w:lang w:val="mn-MN"/>
              </w:rPr>
              <w:t>2017-2018 онд шавар рашаан ашиглалтыг сайжруулах, хяналт тавих, эдийн засгийн эргэлтэнд оруулах зорилгоор “Хужирт эрдэс баялаг”ОНӨГазрыг байгуулан ажиллаж байна.Эн ОНӨГазар нь рашаан шаврын олголтонд хяналт тавьж цаашид рашаан шаврын нөөц тогтоогдсоны дараа дараа ашиглалтын талаархи журам боловсруулан эдийн засгийн эргэлтэнд оруулах эхлэлийг тавина.</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2.1.2.3</w:t>
            </w:r>
          </w:p>
        </w:tc>
        <w:tc>
          <w:tcPr>
            <w:tcW w:w="1985" w:type="dxa"/>
            <w:vAlign w:val="center"/>
          </w:tcPr>
          <w:p w:rsidR="003B2564" w:rsidRPr="00F84AF5" w:rsidRDefault="003B2564" w:rsidP="00F84AF5">
            <w:pPr>
              <w:pStyle w:val="NoSpacing1"/>
              <w:jc w:val="center"/>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Төсвийн тухай хуулийн хүрээнд  сумын орон нутгийн хөгжлийн сангийн эх үүсвэрийг жил тутам нэмэгдүүлэх,аймгийн ОНХ сангийн хөрөнгөөр суманд зайлшгүй хэрэгжүүлэх ажлыг хийлгэх</w:t>
            </w:r>
          </w:p>
          <w:p w:rsidR="003B2564" w:rsidRPr="00F84AF5" w:rsidRDefault="003B2564" w:rsidP="00F84AF5">
            <w:pPr>
              <w:spacing w:after="0" w:line="240" w:lineRule="auto"/>
              <w:jc w:val="both"/>
              <w:rPr>
                <w:rFonts w:ascii="Arial" w:hAnsi="Arial" w:cs="Arial"/>
                <w:sz w:val="12"/>
                <w:szCs w:val="12"/>
                <w:lang w:val="mn-MN"/>
              </w:rPr>
            </w:pPr>
          </w:p>
        </w:tc>
        <w:tc>
          <w:tcPr>
            <w:tcW w:w="6520" w:type="dxa"/>
            <w:vAlign w:val="center"/>
          </w:tcPr>
          <w:p w:rsidR="003B2564" w:rsidRPr="00F84AF5" w:rsidRDefault="00EF0D16" w:rsidP="00F84AF5">
            <w:pPr>
              <w:spacing w:after="0" w:line="240" w:lineRule="auto"/>
              <w:jc w:val="both"/>
              <w:rPr>
                <w:rFonts w:ascii="Arial" w:hAnsi="Arial" w:cs="Arial"/>
                <w:sz w:val="12"/>
                <w:szCs w:val="12"/>
                <w:highlight w:val="yellow"/>
                <w:lang w:val="mn-MN"/>
              </w:rPr>
            </w:pPr>
            <w:r w:rsidRPr="00F84AF5">
              <w:rPr>
                <w:rFonts w:ascii="Arial" w:eastAsia="Calibri" w:hAnsi="Arial" w:cs="Arial"/>
                <w:sz w:val="12"/>
                <w:szCs w:val="12"/>
                <w:lang w:val="mn-MN"/>
              </w:rPr>
              <w:t>Сумын орон нутгийн хөгжлийн сангийн хөрөнгийн эх үүсвэр 2018 онд дараах байдлаар төлөвлөгдсөн байна. Үүнд өмнөх оны хэмнэлт 31445,6 мянган төгрөг, орлогын шилжүүлэгээр 95207,4 мянган төгрөг, санхүүгийн дэмжлэгээр 1941,6 мянган төгрөг байна. Мөн 2017 оны ОНХСангын хэрэгжилтэд  тогтвортой амжиргаа 3 төслөөс үнэлгээ хийсний үндсэн дээр  50632,8 мянган төгрөгийн урамшуулал өгсөн байна. Үүнтэй уялдан өмнөх оны эх үүсвэрээс 52,3 хувиар өссөн байна.  2018 онд орон нутаг хөгжлийн сангийн хөрөнгөөр хийх ажлыг сумын Иргэдийн төлөөлөгчдийн хурлаар хэлэлцэн батлуулж ажилласан.</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2.1.2.4.</w:t>
            </w:r>
          </w:p>
        </w:tc>
        <w:tc>
          <w:tcPr>
            <w:tcW w:w="1985" w:type="dxa"/>
            <w:vAlign w:val="center"/>
          </w:tcPr>
          <w:p w:rsidR="003B2564" w:rsidRPr="00F84AF5" w:rsidRDefault="003B2564" w:rsidP="00F84AF5">
            <w:pPr>
              <w:pStyle w:val="NoSpacing1"/>
              <w:jc w:val="center"/>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color w:val="000000"/>
                <w:sz w:val="12"/>
                <w:szCs w:val="12"/>
                <w:lang w:val="mn-MN"/>
              </w:rPr>
              <w:t>Сумын орон нутгийн хөгжлийн сангийн хөрөнгийг тодорхой, үр дүнтэй төсөл арга хэмжээнд зарцуулах чиглэлийг боловсруулж хэрэгжүүлэх</w:t>
            </w:r>
          </w:p>
          <w:p w:rsidR="003B2564" w:rsidRPr="00F84AF5" w:rsidRDefault="003B2564" w:rsidP="00F84AF5">
            <w:pPr>
              <w:spacing w:after="0" w:line="240" w:lineRule="auto"/>
              <w:jc w:val="both"/>
              <w:rPr>
                <w:rFonts w:ascii="Arial" w:hAnsi="Arial" w:cs="Arial"/>
                <w:sz w:val="12"/>
                <w:szCs w:val="12"/>
                <w:lang w:val="mn-MN"/>
              </w:rPr>
            </w:pPr>
          </w:p>
        </w:tc>
        <w:tc>
          <w:tcPr>
            <w:tcW w:w="6520" w:type="dxa"/>
            <w:vAlign w:val="center"/>
          </w:tcPr>
          <w:p w:rsidR="00153992" w:rsidRPr="00F84AF5" w:rsidRDefault="00F72289" w:rsidP="00F84AF5">
            <w:pPr>
              <w:spacing w:after="0" w:line="240" w:lineRule="auto"/>
              <w:jc w:val="both"/>
              <w:rPr>
                <w:rFonts w:ascii="Arial" w:eastAsia="Calibri" w:hAnsi="Arial" w:cs="Arial"/>
                <w:sz w:val="12"/>
                <w:szCs w:val="12"/>
                <w:lang w:val="mn-MN"/>
              </w:rPr>
            </w:pPr>
            <w:r w:rsidRPr="00F84AF5">
              <w:rPr>
                <w:rFonts w:ascii="Arial" w:eastAsia="Calibri" w:hAnsi="Arial" w:cs="Arial"/>
                <w:sz w:val="12"/>
                <w:szCs w:val="12"/>
                <w:lang w:val="mn-MN"/>
              </w:rPr>
              <w:t xml:space="preserve">Сумын Иргэдийн төлөөлөгчдийн хурлаар 2018 онд орон нутаг хөгжлийн сангийн хөрөнгө оруулалтаар доорхи ажлуудыг хийж гүйцэтгэхээр төлөвлөсөн ба гүйцэтгэл  </w:t>
            </w:r>
            <w:r w:rsidR="00543188" w:rsidRPr="00F84AF5">
              <w:rPr>
                <w:rFonts w:ascii="Arial" w:eastAsia="Calibri" w:hAnsi="Arial" w:cs="Arial"/>
                <w:sz w:val="12"/>
                <w:szCs w:val="12"/>
                <w:lang w:val="mn-MN"/>
              </w:rPr>
              <w:t>90</w:t>
            </w:r>
            <w:r w:rsidRPr="00F84AF5">
              <w:rPr>
                <w:rFonts w:ascii="Arial" w:eastAsia="Calibri" w:hAnsi="Arial" w:cs="Arial"/>
                <w:sz w:val="12"/>
                <w:szCs w:val="12"/>
                <w:lang w:val="mn-MN"/>
              </w:rPr>
              <w:t xml:space="preserve"> хувьтай байна.Үүнд:</w:t>
            </w:r>
          </w:p>
          <w:p w:rsidR="00F72289" w:rsidRPr="00F84AF5" w:rsidRDefault="00F72289" w:rsidP="00F84AF5">
            <w:pPr>
              <w:pStyle w:val="ListParagraph"/>
              <w:numPr>
                <w:ilvl w:val="0"/>
                <w:numId w:val="20"/>
              </w:numPr>
              <w:spacing w:after="0" w:line="240" w:lineRule="auto"/>
              <w:jc w:val="both"/>
              <w:rPr>
                <w:rFonts w:ascii="Arial" w:eastAsia="Calibri" w:hAnsi="Arial" w:cs="Arial"/>
                <w:sz w:val="12"/>
                <w:szCs w:val="12"/>
                <w:lang w:val="mn-MN"/>
              </w:rPr>
            </w:pPr>
            <w:r w:rsidRPr="00F84AF5">
              <w:rPr>
                <w:rFonts w:ascii="Arial" w:eastAsia="Calibri" w:hAnsi="Arial" w:cs="Arial"/>
                <w:sz w:val="12"/>
                <w:szCs w:val="12"/>
                <w:lang w:val="mn-MN"/>
              </w:rPr>
              <w:t>4, 5-р багийн тоглоомын талбай</w:t>
            </w:r>
          </w:p>
          <w:p w:rsidR="00F72289" w:rsidRPr="00F84AF5" w:rsidRDefault="00F72289" w:rsidP="00F84AF5">
            <w:pPr>
              <w:pStyle w:val="ListParagraph"/>
              <w:numPr>
                <w:ilvl w:val="0"/>
                <w:numId w:val="20"/>
              </w:numPr>
              <w:spacing w:after="0" w:line="240" w:lineRule="auto"/>
              <w:jc w:val="both"/>
              <w:rPr>
                <w:rFonts w:ascii="Arial" w:eastAsia="Calibri" w:hAnsi="Arial" w:cs="Arial"/>
                <w:sz w:val="12"/>
                <w:szCs w:val="12"/>
                <w:lang w:val="mn-MN"/>
              </w:rPr>
            </w:pPr>
            <w:r w:rsidRPr="00F84AF5">
              <w:rPr>
                <w:rFonts w:ascii="Arial" w:eastAsia="Calibri" w:hAnsi="Arial" w:cs="Arial"/>
                <w:sz w:val="12"/>
                <w:szCs w:val="12"/>
                <w:lang w:val="mn-MN"/>
              </w:rPr>
              <w:t>Нийтийн эзэмшлийн талбайн гэрэлтүүлэг</w:t>
            </w:r>
          </w:p>
          <w:p w:rsidR="00F72289" w:rsidRPr="00F84AF5" w:rsidRDefault="00F72289" w:rsidP="00F84AF5">
            <w:pPr>
              <w:pStyle w:val="ListParagraph"/>
              <w:numPr>
                <w:ilvl w:val="0"/>
                <w:numId w:val="20"/>
              </w:numPr>
              <w:spacing w:after="0" w:line="240" w:lineRule="auto"/>
              <w:jc w:val="both"/>
              <w:rPr>
                <w:rFonts w:ascii="Arial" w:eastAsia="Calibri" w:hAnsi="Arial" w:cs="Arial"/>
                <w:sz w:val="12"/>
                <w:szCs w:val="12"/>
                <w:lang w:val="mn-MN"/>
              </w:rPr>
            </w:pPr>
            <w:r w:rsidRPr="00F84AF5">
              <w:rPr>
                <w:rFonts w:ascii="Arial" w:eastAsia="Calibri" w:hAnsi="Arial" w:cs="Arial"/>
                <w:sz w:val="12"/>
                <w:szCs w:val="12"/>
                <w:lang w:val="mn-MN"/>
              </w:rPr>
              <w:t>Хогийн цэгийн тохижилт</w:t>
            </w:r>
          </w:p>
          <w:p w:rsidR="00F72289" w:rsidRPr="00F84AF5" w:rsidRDefault="00F72289" w:rsidP="00F84AF5">
            <w:pPr>
              <w:pStyle w:val="ListParagraph"/>
              <w:numPr>
                <w:ilvl w:val="0"/>
                <w:numId w:val="20"/>
              </w:numPr>
              <w:spacing w:after="0" w:line="240" w:lineRule="auto"/>
              <w:jc w:val="both"/>
              <w:rPr>
                <w:rFonts w:ascii="Arial" w:eastAsia="Calibri" w:hAnsi="Arial" w:cs="Arial"/>
                <w:sz w:val="12"/>
                <w:szCs w:val="12"/>
                <w:lang w:val="mn-MN"/>
              </w:rPr>
            </w:pPr>
            <w:r w:rsidRPr="00F84AF5">
              <w:rPr>
                <w:rFonts w:ascii="Arial" w:eastAsia="Calibri" w:hAnsi="Arial" w:cs="Arial"/>
                <w:sz w:val="12"/>
                <w:szCs w:val="12"/>
                <w:lang w:val="mn-MN"/>
              </w:rPr>
              <w:t>Үерийн усны далан засвар</w:t>
            </w:r>
          </w:p>
          <w:p w:rsidR="00F72289" w:rsidRPr="00F84AF5" w:rsidRDefault="000E5DBB" w:rsidP="00F84AF5">
            <w:pPr>
              <w:pStyle w:val="ListParagraph"/>
              <w:numPr>
                <w:ilvl w:val="0"/>
                <w:numId w:val="20"/>
              </w:numPr>
              <w:spacing w:after="0" w:line="240" w:lineRule="auto"/>
              <w:jc w:val="both"/>
              <w:rPr>
                <w:rFonts w:ascii="Arial" w:eastAsia="Calibri" w:hAnsi="Arial" w:cs="Arial"/>
                <w:sz w:val="12"/>
                <w:szCs w:val="12"/>
                <w:lang w:val="mn-MN"/>
              </w:rPr>
            </w:pPr>
            <w:r w:rsidRPr="00F84AF5">
              <w:rPr>
                <w:rFonts w:ascii="Arial" w:eastAsia="Calibri" w:hAnsi="Arial" w:cs="Arial"/>
                <w:sz w:val="12"/>
                <w:szCs w:val="12"/>
                <w:lang w:val="mn-MN"/>
              </w:rPr>
              <w:t>Хогны машин</w:t>
            </w:r>
          </w:p>
          <w:p w:rsidR="00543188" w:rsidRPr="00F84AF5" w:rsidRDefault="007E73C0" w:rsidP="00F84AF5">
            <w:pPr>
              <w:pStyle w:val="ListParagraph"/>
              <w:numPr>
                <w:ilvl w:val="0"/>
                <w:numId w:val="20"/>
              </w:numPr>
              <w:spacing w:after="0" w:line="240" w:lineRule="auto"/>
              <w:jc w:val="both"/>
              <w:rPr>
                <w:rFonts w:ascii="Arial" w:eastAsia="Calibri" w:hAnsi="Arial" w:cs="Arial"/>
                <w:sz w:val="12"/>
                <w:szCs w:val="12"/>
                <w:lang w:val="mn-MN"/>
              </w:rPr>
            </w:pPr>
            <w:r w:rsidRPr="00F84AF5">
              <w:rPr>
                <w:rFonts w:ascii="Arial" w:eastAsia="Calibri" w:hAnsi="Arial" w:cs="Arial"/>
                <w:sz w:val="12"/>
                <w:szCs w:val="12"/>
                <w:lang w:val="mn-MN"/>
              </w:rPr>
              <w:t>Камержуулалт</w:t>
            </w:r>
          </w:p>
          <w:p w:rsidR="007E73C0" w:rsidRPr="00F84AF5" w:rsidRDefault="007E73C0" w:rsidP="00F84AF5">
            <w:pPr>
              <w:pStyle w:val="ListParagraph"/>
              <w:numPr>
                <w:ilvl w:val="0"/>
                <w:numId w:val="20"/>
              </w:numPr>
              <w:spacing w:after="0" w:line="240" w:lineRule="auto"/>
              <w:jc w:val="both"/>
              <w:rPr>
                <w:rFonts w:ascii="Arial" w:eastAsia="Calibri" w:hAnsi="Arial" w:cs="Arial"/>
                <w:sz w:val="12"/>
                <w:szCs w:val="12"/>
                <w:lang w:val="mn-MN"/>
              </w:rPr>
            </w:pPr>
            <w:r w:rsidRPr="00F84AF5">
              <w:rPr>
                <w:rFonts w:ascii="Arial" w:eastAsia="Calibri" w:hAnsi="Arial" w:cs="Arial"/>
                <w:sz w:val="12"/>
                <w:szCs w:val="12"/>
                <w:lang w:val="mn-MN"/>
              </w:rPr>
              <w:t>2-р багийн төвийн засвар</w:t>
            </w:r>
          </w:p>
          <w:p w:rsidR="007E73C0" w:rsidRPr="00F84AF5" w:rsidRDefault="007E73C0" w:rsidP="00F84AF5">
            <w:pPr>
              <w:pStyle w:val="ListParagraph"/>
              <w:numPr>
                <w:ilvl w:val="0"/>
                <w:numId w:val="20"/>
              </w:numPr>
              <w:spacing w:after="0" w:line="240" w:lineRule="auto"/>
              <w:jc w:val="both"/>
              <w:rPr>
                <w:rFonts w:ascii="Arial" w:eastAsia="Calibri" w:hAnsi="Arial" w:cs="Arial"/>
                <w:sz w:val="12"/>
                <w:szCs w:val="12"/>
                <w:lang w:val="mn-MN"/>
              </w:rPr>
            </w:pPr>
          </w:p>
        </w:tc>
        <w:tc>
          <w:tcPr>
            <w:tcW w:w="850" w:type="dxa"/>
            <w:vAlign w:val="center"/>
          </w:tcPr>
          <w:p w:rsidR="003B2564" w:rsidRPr="00F84AF5" w:rsidRDefault="005D79C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p>
        </w:tc>
        <w:tc>
          <w:tcPr>
            <w:tcW w:w="11907" w:type="dxa"/>
            <w:gridSpan w:val="3"/>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Зорилтийн дундаж оноо</w:t>
            </w:r>
          </w:p>
        </w:tc>
        <w:tc>
          <w:tcPr>
            <w:tcW w:w="850" w:type="dxa"/>
            <w:vAlign w:val="center"/>
          </w:tcPr>
          <w:p w:rsidR="003B2564" w:rsidRPr="00F84AF5" w:rsidRDefault="001063E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spacing w:after="0" w:line="240" w:lineRule="auto"/>
              <w:jc w:val="center"/>
              <w:rPr>
                <w:rFonts w:ascii="Arial" w:hAnsi="Arial" w:cs="Arial"/>
                <w:b/>
                <w:sz w:val="12"/>
                <w:szCs w:val="12"/>
                <w:lang w:val="mn-MN"/>
              </w:rPr>
            </w:pPr>
          </w:p>
        </w:tc>
        <w:tc>
          <w:tcPr>
            <w:tcW w:w="14175" w:type="dxa"/>
            <w:gridSpan w:val="7"/>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Зорилт 2.1.3:</w:t>
            </w:r>
            <w:r w:rsidRPr="00F84AF5">
              <w:rPr>
                <w:rFonts w:ascii="Arial" w:hAnsi="Arial" w:cs="Arial"/>
                <w:sz w:val="12"/>
                <w:szCs w:val="12"/>
                <w:lang w:val="mn-MN"/>
              </w:rPr>
              <w:t xml:space="preserve"> Өмчийн менежментийг сайжруулах, эдийн засгийн үр ашигтай өмчийг нэмэгдүүлж, төрийн болон </w:t>
            </w:r>
          </w:p>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орон нутгийн өмч эзэмшигчдийн хариуцлагыг дээшлүүлнэ.</w:t>
            </w: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2.1.3.1</w:t>
            </w:r>
          </w:p>
        </w:tc>
        <w:tc>
          <w:tcPr>
            <w:tcW w:w="1985" w:type="dxa"/>
            <w:vAlign w:val="center"/>
          </w:tcPr>
          <w:p w:rsidR="003B2564" w:rsidRPr="00F84AF5" w:rsidRDefault="003B2564" w:rsidP="00F84AF5">
            <w:pPr>
              <w:pStyle w:val="NoSpacing1"/>
              <w:jc w:val="center"/>
              <w:rPr>
                <w:rFonts w:ascii="Arial" w:hAnsi="Arial" w:cs="Arial"/>
                <w:sz w:val="12"/>
                <w:szCs w:val="12"/>
                <w:lang w:val="mn-MN"/>
              </w:rPr>
            </w:pPr>
          </w:p>
        </w:tc>
        <w:tc>
          <w:tcPr>
            <w:tcW w:w="3402" w:type="dxa"/>
            <w:vAlign w:val="center"/>
          </w:tcPr>
          <w:p w:rsidR="003B2564" w:rsidRPr="00F84AF5" w:rsidRDefault="003B2564" w:rsidP="00F84AF5">
            <w:pPr>
              <w:tabs>
                <w:tab w:val="left" w:pos="1080"/>
              </w:tabs>
              <w:spacing w:after="0" w:line="240" w:lineRule="auto"/>
              <w:jc w:val="both"/>
              <w:rPr>
                <w:rFonts w:ascii="Arial" w:hAnsi="Arial" w:cs="Arial"/>
                <w:sz w:val="12"/>
                <w:szCs w:val="12"/>
                <w:lang w:val="mn-MN"/>
              </w:rPr>
            </w:pPr>
            <w:r w:rsidRPr="00F84AF5">
              <w:rPr>
                <w:rFonts w:ascii="Arial" w:hAnsi="Arial" w:cs="Arial"/>
                <w:sz w:val="12"/>
                <w:szCs w:val="12"/>
                <w:lang w:val="mn-MN"/>
              </w:rPr>
              <w:t>Төрийн болон орон нутгийн өмчийн ашиглалт, хамгаалалтыг сайжруулж, тэдгээрийн бүртгэл мэдээлэл, үнэлгээ, тайланг ил тод нээлттэй болгож, өмч эзэмшигчдийн хариуцлагыг дээшлүүлэх</w:t>
            </w:r>
          </w:p>
        </w:tc>
        <w:tc>
          <w:tcPr>
            <w:tcW w:w="6520" w:type="dxa"/>
            <w:vAlign w:val="center"/>
          </w:tcPr>
          <w:p w:rsidR="003B2564" w:rsidRPr="00F84AF5" w:rsidRDefault="00203787" w:rsidP="00F84AF5">
            <w:pPr>
              <w:spacing w:after="0" w:line="240" w:lineRule="auto"/>
              <w:jc w:val="both"/>
              <w:rPr>
                <w:rFonts w:ascii="Arial" w:hAnsi="Arial" w:cs="Arial"/>
                <w:sz w:val="12"/>
                <w:szCs w:val="12"/>
                <w:lang w:val="mn-MN"/>
              </w:rPr>
            </w:pPr>
            <w:r w:rsidRPr="00F84AF5">
              <w:rPr>
                <w:rFonts w:ascii="Arial" w:hAnsi="Arial" w:cs="Arial"/>
                <w:sz w:val="12"/>
                <w:szCs w:val="12"/>
              </w:rPr>
              <w:t>2018</w:t>
            </w:r>
            <w:r w:rsidR="003B2564" w:rsidRPr="00F84AF5">
              <w:rPr>
                <w:rFonts w:ascii="Arial" w:hAnsi="Arial" w:cs="Arial"/>
                <w:sz w:val="12"/>
                <w:szCs w:val="12"/>
              </w:rPr>
              <w:t xml:space="preserve"> </w:t>
            </w:r>
            <w:r w:rsidR="003B2564" w:rsidRPr="00F84AF5">
              <w:rPr>
                <w:rFonts w:ascii="Arial" w:hAnsi="Arial" w:cs="Arial"/>
                <w:sz w:val="12"/>
                <w:szCs w:val="12"/>
                <w:lang w:val="mn-MN"/>
              </w:rPr>
              <w:t xml:space="preserve">онд </w:t>
            </w:r>
            <w:r w:rsidRPr="00F84AF5">
              <w:rPr>
                <w:rFonts w:ascii="Arial" w:hAnsi="Arial" w:cs="Arial"/>
                <w:sz w:val="12"/>
                <w:szCs w:val="12"/>
                <w:lang w:val="mn-MN"/>
              </w:rPr>
              <w:t>хөрөнгийн тооллогыг 2</w:t>
            </w:r>
            <w:r w:rsidR="003B2564" w:rsidRPr="00F84AF5">
              <w:rPr>
                <w:rFonts w:ascii="Arial" w:hAnsi="Arial" w:cs="Arial"/>
                <w:sz w:val="12"/>
                <w:szCs w:val="12"/>
                <w:lang w:val="mn-MN"/>
              </w:rPr>
              <w:t xml:space="preserve"> удаа явуулсан бөгөөд тооллогоор илүүдсэн болон дутсан хөрөнгө байхгүй, хөрөнгийн ашиглалт хамгаалалт сайн . Нийтийн эзэмшилд байгаа хөрөнгүүдийг тухайн багийн засаг дарга,ойролцоох иргэдэд хариуцуулж ажиллаж засварлах тал дээр анхаарч ажиллаж байна.</w:t>
            </w:r>
            <w:r w:rsidR="00F72289" w:rsidRPr="00F84AF5">
              <w:rPr>
                <w:rFonts w:ascii="Arial" w:hAnsi="Arial" w:cs="Arial"/>
                <w:sz w:val="12"/>
                <w:szCs w:val="12"/>
                <w:lang w:val="mn-MN"/>
              </w:rPr>
              <w:t>Мөн төрийн болон орон нутгийн өмчийн хадгалалт ,ашиглалт, хамгаалалтын талаархи доорхи ажлуудыг хийж иргэдэд ил тод нээлттэй м</w:t>
            </w:r>
            <w:r w:rsidR="005D79C2" w:rsidRPr="00F84AF5">
              <w:rPr>
                <w:rFonts w:ascii="Arial" w:hAnsi="Arial" w:cs="Arial"/>
                <w:sz w:val="12"/>
                <w:szCs w:val="12"/>
                <w:lang w:val="mn-MN"/>
              </w:rPr>
              <w:t>эдээлж хэвшсэн.</w:t>
            </w:r>
          </w:p>
          <w:p w:rsidR="00F72289" w:rsidRPr="00F84AF5" w:rsidRDefault="00F72289" w:rsidP="00F84AF5">
            <w:pPr>
              <w:spacing w:after="0" w:line="240" w:lineRule="auto"/>
              <w:jc w:val="both"/>
              <w:rPr>
                <w:rFonts w:ascii="Arial" w:hAnsi="Arial" w:cs="Arial"/>
                <w:sz w:val="12"/>
                <w:szCs w:val="12"/>
                <w:lang w:val="en-NZ"/>
              </w:rPr>
            </w:pP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2.1.3.2</w:t>
            </w:r>
          </w:p>
        </w:tc>
        <w:tc>
          <w:tcPr>
            <w:tcW w:w="1985" w:type="dxa"/>
            <w:vAlign w:val="center"/>
          </w:tcPr>
          <w:p w:rsidR="003B2564" w:rsidRPr="00F84AF5" w:rsidRDefault="003B2564" w:rsidP="00F84AF5">
            <w:pPr>
              <w:pStyle w:val="NoSpacing1"/>
              <w:jc w:val="center"/>
              <w:rPr>
                <w:rFonts w:ascii="Arial" w:hAnsi="Arial" w:cs="Arial"/>
                <w:sz w:val="12"/>
                <w:szCs w:val="12"/>
                <w:lang w:val="mn-MN"/>
              </w:rPr>
            </w:pPr>
          </w:p>
        </w:tc>
        <w:tc>
          <w:tcPr>
            <w:tcW w:w="3402" w:type="dxa"/>
            <w:vAlign w:val="center"/>
          </w:tcPr>
          <w:p w:rsidR="003B2564" w:rsidRPr="00F84AF5" w:rsidRDefault="003B2564" w:rsidP="00F84AF5">
            <w:pPr>
              <w:tabs>
                <w:tab w:val="left" w:pos="63"/>
              </w:tabs>
              <w:spacing w:after="0" w:line="240" w:lineRule="auto"/>
              <w:ind w:left="63"/>
              <w:jc w:val="both"/>
              <w:rPr>
                <w:rFonts w:ascii="Arial" w:hAnsi="Arial" w:cs="Arial"/>
                <w:sz w:val="12"/>
                <w:szCs w:val="12"/>
                <w:lang w:val="mn-MN"/>
              </w:rPr>
            </w:pPr>
            <w:r w:rsidRPr="00F84AF5">
              <w:rPr>
                <w:rFonts w:ascii="Arial" w:hAnsi="Arial" w:cs="Arial"/>
                <w:sz w:val="12"/>
                <w:szCs w:val="12"/>
                <w:lang w:val="mn-MN"/>
              </w:rPr>
              <w:t>Орон нутгийн өмчийг бүртгэлээс хасах үйл ажиллагааг олон нийтэд нээлттэй болгох</w:t>
            </w:r>
          </w:p>
        </w:tc>
        <w:tc>
          <w:tcPr>
            <w:tcW w:w="6520" w:type="dxa"/>
            <w:vAlign w:val="center"/>
          </w:tcPr>
          <w:p w:rsidR="003B2564" w:rsidRPr="00F84AF5" w:rsidRDefault="00203787"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2018</w:t>
            </w:r>
            <w:r w:rsidR="003B2564" w:rsidRPr="00F84AF5">
              <w:rPr>
                <w:rFonts w:ascii="Arial" w:hAnsi="Arial" w:cs="Arial"/>
                <w:sz w:val="12"/>
                <w:szCs w:val="12"/>
                <w:lang w:val="mn-MN"/>
              </w:rPr>
              <w:t xml:space="preserve"> онд хөрөнгийн тооллого хагас жилээр 1 удаа хийгдсэн бөгөөд тооллогоор хөрөнгийн илүүдэл, дутагдал болон бүртгэлээс хасах хөрөнгө гараагүй. </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2.1.3.3</w:t>
            </w:r>
          </w:p>
        </w:tc>
        <w:tc>
          <w:tcPr>
            <w:tcW w:w="1985" w:type="dxa"/>
            <w:vAlign w:val="center"/>
          </w:tcPr>
          <w:p w:rsidR="003B2564" w:rsidRPr="00F84AF5" w:rsidRDefault="003B2564" w:rsidP="00F84AF5">
            <w:pPr>
              <w:pStyle w:val="NoSpacing1"/>
              <w:jc w:val="center"/>
              <w:rPr>
                <w:rFonts w:ascii="Arial" w:hAnsi="Arial" w:cs="Arial"/>
                <w:sz w:val="12"/>
                <w:szCs w:val="12"/>
                <w:lang w:val="mn-MN"/>
              </w:rPr>
            </w:pPr>
          </w:p>
        </w:tc>
        <w:tc>
          <w:tcPr>
            <w:tcW w:w="3402" w:type="dxa"/>
            <w:vAlign w:val="center"/>
          </w:tcPr>
          <w:p w:rsidR="003B2564" w:rsidRPr="00F84AF5" w:rsidRDefault="003B2564" w:rsidP="00F84AF5">
            <w:pPr>
              <w:tabs>
                <w:tab w:val="left" w:pos="63"/>
              </w:tabs>
              <w:spacing w:after="0" w:line="240" w:lineRule="auto"/>
              <w:ind w:left="63"/>
              <w:jc w:val="both"/>
              <w:rPr>
                <w:rFonts w:ascii="Arial" w:hAnsi="Arial" w:cs="Arial"/>
                <w:sz w:val="12"/>
                <w:szCs w:val="12"/>
                <w:lang w:val="mn-MN"/>
              </w:rPr>
            </w:pPr>
            <w:r w:rsidRPr="00F84AF5">
              <w:rPr>
                <w:rFonts w:ascii="Arial" w:hAnsi="Arial" w:cs="Arial"/>
                <w:sz w:val="12"/>
                <w:szCs w:val="12"/>
                <w:lang w:val="mn-MN"/>
              </w:rPr>
              <w:t xml:space="preserve">Төсвийн хөрөнгөөр хийгдэх барилга байгууламж, бараа, ажил үйлчилгээний төсөвт жишиг үнэ нормативт хэмжээг баримтлах, хийгдсэн ажлын чанарт хяналт тавьж, чанаргүй гүйцэтгэсний улмаас үүссэн хохирлыг нөхөн барагдуулах </w:t>
            </w:r>
          </w:p>
        </w:tc>
        <w:tc>
          <w:tcPr>
            <w:tcW w:w="6520" w:type="dxa"/>
            <w:vAlign w:val="center"/>
          </w:tcPr>
          <w:p w:rsidR="003B2564" w:rsidRPr="00F84AF5" w:rsidRDefault="00D1774B"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2018</w:t>
            </w:r>
            <w:r w:rsidR="003B2564" w:rsidRPr="00F84AF5">
              <w:rPr>
                <w:rFonts w:ascii="Arial" w:hAnsi="Arial" w:cs="Arial"/>
                <w:sz w:val="12"/>
                <w:szCs w:val="12"/>
                <w:lang w:val="mn-MN"/>
              </w:rPr>
              <w:t xml:space="preserve"> онд </w:t>
            </w:r>
            <w:r w:rsidR="00F72289" w:rsidRPr="00F84AF5">
              <w:rPr>
                <w:rFonts w:ascii="Arial" w:hAnsi="Arial" w:cs="Arial"/>
                <w:sz w:val="12"/>
                <w:szCs w:val="12"/>
                <w:lang w:val="mn-MN"/>
              </w:rPr>
              <w:t xml:space="preserve">аймгийн хөрөнгө оруулалтаар хийгдэж байгаа </w:t>
            </w:r>
            <w:r w:rsidRPr="00F84AF5">
              <w:rPr>
                <w:rFonts w:ascii="Arial" w:hAnsi="Arial" w:cs="Arial"/>
                <w:sz w:val="12"/>
                <w:szCs w:val="12"/>
                <w:lang w:val="mn-MN"/>
              </w:rPr>
              <w:t xml:space="preserve">Соёлын төвийн арын хэсэгт  </w:t>
            </w:r>
            <w:r w:rsidR="003B2564" w:rsidRPr="00F84AF5">
              <w:rPr>
                <w:rFonts w:ascii="Arial" w:hAnsi="Arial" w:cs="Arial"/>
                <w:sz w:val="12"/>
                <w:szCs w:val="12"/>
                <w:lang w:val="mn-MN"/>
              </w:rPr>
              <w:t>засварын ажил</w:t>
            </w:r>
            <w:r w:rsidR="004517C2" w:rsidRPr="00F84AF5">
              <w:rPr>
                <w:rFonts w:ascii="Arial" w:hAnsi="Arial" w:cs="Arial"/>
                <w:sz w:val="12"/>
                <w:szCs w:val="12"/>
                <w:lang w:val="mn-MN"/>
              </w:rPr>
              <w:t>,</w:t>
            </w:r>
            <w:r w:rsidR="00F72289" w:rsidRPr="00F84AF5">
              <w:rPr>
                <w:rFonts w:ascii="Arial" w:hAnsi="Arial" w:cs="Arial"/>
                <w:sz w:val="12"/>
                <w:szCs w:val="12"/>
                <w:lang w:val="mn-MN"/>
              </w:rPr>
              <w:t>Сургуулийн спорт заалны засвар,улсын хөрөнгө оруулалтаар хийгдэ байгаа сумын төвийн бетонон гүүрний засвар,сумын орон нутаг хөгжлийн сангийн хөрөнгө оруулалтаар хийгдсэн ажлууд,</w:t>
            </w:r>
            <w:r w:rsidR="004517C2" w:rsidRPr="00F84AF5">
              <w:rPr>
                <w:rFonts w:ascii="Arial" w:hAnsi="Arial" w:cs="Arial"/>
                <w:sz w:val="12"/>
                <w:szCs w:val="12"/>
                <w:lang w:val="mn-MN"/>
              </w:rPr>
              <w:t xml:space="preserve"> Иргэнд шинээр өмчлүүүлсэн газар Онгоцны буудлын торны урд хэсэг, Шар булаг</w:t>
            </w:r>
            <w:r w:rsidR="00F72289" w:rsidRPr="00F84AF5">
              <w:rPr>
                <w:rFonts w:ascii="Arial" w:hAnsi="Arial" w:cs="Arial"/>
                <w:sz w:val="12"/>
                <w:szCs w:val="12"/>
                <w:lang w:val="mn-MN"/>
              </w:rPr>
              <w:t xml:space="preserve"> хорооллын хойд хэсэгт Цахилгаа</w:t>
            </w:r>
            <w:r w:rsidR="004517C2" w:rsidRPr="00F84AF5">
              <w:rPr>
                <w:rFonts w:ascii="Arial" w:hAnsi="Arial" w:cs="Arial"/>
                <w:sz w:val="12"/>
                <w:szCs w:val="12"/>
                <w:lang w:val="mn-MN"/>
              </w:rPr>
              <w:t>ны дэд станц баригдах ажлууд хийгдсэн</w:t>
            </w:r>
            <w:r w:rsidR="003B2564" w:rsidRPr="00F84AF5">
              <w:rPr>
                <w:rFonts w:ascii="Arial" w:hAnsi="Arial" w:cs="Arial"/>
                <w:sz w:val="12"/>
                <w:szCs w:val="12"/>
                <w:lang w:val="mn-MN"/>
              </w:rPr>
              <w:t xml:space="preserve">  бөгөөд  ажлын явцад тогтмол хяналт тавин зөрчил дутагдал гаргасан болон гэрээний үүргээ биелүүлээгүй ажлуудад тухай бүрд нь акт тав</w:t>
            </w:r>
            <w:r w:rsidR="00F72289" w:rsidRPr="00F84AF5">
              <w:rPr>
                <w:rFonts w:ascii="Arial" w:hAnsi="Arial" w:cs="Arial"/>
                <w:sz w:val="12"/>
                <w:szCs w:val="12"/>
                <w:lang w:val="mn-MN"/>
              </w:rPr>
              <w:t>ьж зөрчилийг арилгуулан ажилласан.</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2.1.3.4</w:t>
            </w:r>
          </w:p>
        </w:tc>
        <w:tc>
          <w:tcPr>
            <w:tcW w:w="1985" w:type="dxa"/>
            <w:vAlign w:val="center"/>
          </w:tcPr>
          <w:p w:rsidR="003B2564" w:rsidRPr="00F84AF5" w:rsidRDefault="003B2564" w:rsidP="00F84AF5">
            <w:pPr>
              <w:pStyle w:val="NoSpacing1"/>
              <w:jc w:val="center"/>
              <w:rPr>
                <w:rFonts w:ascii="Arial" w:hAnsi="Arial" w:cs="Arial"/>
                <w:sz w:val="12"/>
                <w:szCs w:val="12"/>
                <w:lang w:val="mn-MN"/>
              </w:rPr>
            </w:pPr>
          </w:p>
        </w:tc>
        <w:tc>
          <w:tcPr>
            <w:tcW w:w="3402" w:type="dxa"/>
            <w:vAlign w:val="center"/>
          </w:tcPr>
          <w:p w:rsidR="003B2564" w:rsidRPr="00F84AF5" w:rsidRDefault="003B2564" w:rsidP="00F84AF5">
            <w:pPr>
              <w:tabs>
                <w:tab w:val="left" w:pos="0"/>
              </w:tabs>
              <w:spacing w:after="0" w:line="240" w:lineRule="auto"/>
              <w:jc w:val="both"/>
              <w:rPr>
                <w:rFonts w:ascii="Arial" w:hAnsi="Arial" w:cs="Arial"/>
                <w:sz w:val="12"/>
                <w:szCs w:val="12"/>
                <w:lang w:val="mn-MN"/>
              </w:rPr>
            </w:pPr>
            <w:r w:rsidRPr="00F84AF5">
              <w:rPr>
                <w:rFonts w:ascii="Arial" w:hAnsi="Arial" w:cs="Arial"/>
                <w:sz w:val="12"/>
                <w:szCs w:val="12"/>
                <w:lang w:val="mn-MN"/>
              </w:rPr>
              <w:t>Улсын төсвийн хөрөнгө оруулалт, гадаад, дотоодын төслийн санхүүжилтээр бий болсон болон хөрөнгүүдийн менежментийг сайжруулж, үр ашгийг нэмэгдүүлэх</w:t>
            </w:r>
          </w:p>
        </w:tc>
        <w:tc>
          <w:tcPr>
            <w:tcW w:w="6520" w:type="dxa"/>
            <w:vAlign w:val="center"/>
          </w:tcPr>
          <w:p w:rsidR="003B2564" w:rsidRPr="00F84AF5" w:rsidRDefault="003B2564" w:rsidP="00F84AF5">
            <w:pPr>
              <w:spacing w:after="0" w:line="240" w:lineRule="auto"/>
              <w:jc w:val="both"/>
              <w:rPr>
                <w:rFonts w:ascii="Arial" w:hAnsi="Arial" w:cs="Arial"/>
                <w:sz w:val="12"/>
                <w:szCs w:val="12"/>
                <w:highlight w:val="yellow"/>
                <w:lang w:val="mn-MN"/>
              </w:rPr>
            </w:pPr>
            <w:r w:rsidRPr="00F84AF5">
              <w:rPr>
                <w:rFonts w:ascii="Arial" w:hAnsi="Arial" w:cs="Arial"/>
                <w:sz w:val="12"/>
                <w:szCs w:val="12"/>
                <w:lang w:val="mn-MN"/>
              </w:rPr>
              <w:t xml:space="preserve">ОНХСангийн хөрөнгөөр суманд нийт </w:t>
            </w:r>
            <w:r w:rsidR="00297F16" w:rsidRPr="00F84AF5">
              <w:rPr>
                <w:rFonts w:ascii="Arial" w:hAnsi="Arial" w:cs="Arial"/>
                <w:sz w:val="12"/>
                <w:szCs w:val="12"/>
                <w:lang w:val="mn-MN"/>
              </w:rPr>
              <w:t>126653,0</w:t>
            </w:r>
            <w:r w:rsidRPr="00F84AF5">
              <w:rPr>
                <w:rFonts w:ascii="Arial" w:hAnsi="Arial" w:cs="Arial"/>
                <w:sz w:val="12"/>
                <w:szCs w:val="12"/>
                <w:lang w:val="mn-MN"/>
              </w:rPr>
              <w:t xml:space="preserve"> мянган төгрөг, улсын төсвийн хөрөнгө оруулалтаар СӨББ-д 10461,5 мянган төгрөгийн сургалтын хэрэглэгдэхүүн, тавилга, ЗДТГ-т 5571,4 мянган төгрөгийн зөөврийн бог малын хашаа, ЭМТ-д 190685,6 мянган төгрөгийн тоног төхөөрөмж,  ДЗОБ-ын хөрөнгө оруулалтаар ЕБС-д 27722,2 мянган төгрөг тоног төхөөрөмж  ЭМТ-д 392272,8 мянган төгрөгийн багаж, тоног төхөөрөмж нийлүүлэгдсэн бөгөөд хөрөнгүүдийн</w:t>
            </w:r>
            <w:r w:rsidR="008D1072" w:rsidRPr="00F84AF5">
              <w:rPr>
                <w:rFonts w:ascii="Arial" w:hAnsi="Arial" w:cs="Arial"/>
                <w:sz w:val="12"/>
                <w:szCs w:val="12"/>
                <w:lang w:val="mn-MN"/>
              </w:rPr>
              <w:t xml:space="preserve"> </w:t>
            </w:r>
            <w:r w:rsidRPr="00F84AF5">
              <w:rPr>
                <w:rFonts w:ascii="Arial" w:hAnsi="Arial" w:cs="Arial"/>
                <w:sz w:val="12"/>
                <w:szCs w:val="12"/>
                <w:lang w:val="mn-MN"/>
              </w:rPr>
              <w:t>ашиглалт хамгаалалт сайн зориулалтын дагуу үр ашигтай ашиглаж байна.</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p>
        </w:tc>
        <w:tc>
          <w:tcPr>
            <w:tcW w:w="11907" w:type="dxa"/>
            <w:gridSpan w:val="3"/>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tabs>
                <w:tab w:val="left" w:pos="851"/>
              </w:tabs>
              <w:spacing w:after="0" w:line="240" w:lineRule="auto"/>
              <w:jc w:val="center"/>
              <w:rPr>
                <w:rFonts w:ascii="Arial" w:hAnsi="Arial" w:cs="Arial"/>
                <w:b/>
                <w:sz w:val="12"/>
                <w:szCs w:val="12"/>
                <w:lang w:val="mn-MN"/>
              </w:rPr>
            </w:pPr>
          </w:p>
        </w:tc>
        <w:tc>
          <w:tcPr>
            <w:tcW w:w="14175" w:type="dxa"/>
            <w:gridSpan w:val="7"/>
            <w:vAlign w:val="center"/>
          </w:tcPr>
          <w:p w:rsidR="003B2564" w:rsidRPr="00F84AF5" w:rsidRDefault="003B2564" w:rsidP="00F84AF5">
            <w:pPr>
              <w:tabs>
                <w:tab w:val="left" w:pos="851"/>
              </w:tabs>
              <w:spacing w:after="0" w:line="240" w:lineRule="auto"/>
              <w:jc w:val="center"/>
              <w:rPr>
                <w:rFonts w:ascii="Arial" w:hAnsi="Arial" w:cs="Arial"/>
                <w:sz w:val="12"/>
                <w:szCs w:val="12"/>
                <w:lang w:val="mn-MN"/>
              </w:rPr>
            </w:pPr>
            <w:r w:rsidRPr="00F84AF5">
              <w:rPr>
                <w:rFonts w:ascii="Arial" w:hAnsi="Arial" w:cs="Arial"/>
                <w:b/>
                <w:sz w:val="12"/>
                <w:szCs w:val="12"/>
                <w:lang w:val="mn-MN"/>
              </w:rPr>
              <w:t>Зорилт 2.1.4:</w:t>
            </w:r>
            <w:r w:rsidRPr="00F84AF5">
              <w:rPr>
                <w:rFonts w:ascii="Arial" w:hAnsi="Arial" w:cs="Arial"/>
                <w:sz w:val="12"/>
                <w:szCs w:val="12"/>
                <w:lang w:val="mn-MN"/>
              </w:rPr>
              <w:t xml:space="preserve"> Төсвийн хөрөнгөөр бараа, ажил, үйлчилгээ худалдан авалтад дотоодын аж ахуйн нэгж, үйлдвэр эрхлэгчдийг тэргүүнд дэмжих бодлогыг баримтлан, худалдан авах үйл ажиллагааг онлайн хэлбэрт шилжүүлж, иргэд, төрийн бус байгууллагын хяналт дор ил тод явуулах тогтолцоог бүрдүүлнэ.</w:t>
            </w: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2.1.4.1</w:t>
            </w:r>
          </w:p>
        </w:tc>
        <w:tc>
          <w:tcPr>
            <w:tcW w:w="1985" w:type="dxa"/>
            <w:vAlign w:val="center"/>
          </w:tcPr>
          <w:p w:rsidR="003B2564" w:rsidRPr="00F84AF5" w:rsidRDefault="003B2564" w:rsidP="00F84AF5">
            <w:pPr>
              <w:pStyle w:val="NoSpacing1"/>
              <w:rPr>
                <w:rFonts w:ascii="Arial" w:hAnsi="Arial" w:cs="Arial"/>
                <w:sz w:val="12"/>
                <w:szCs w:val="12"/>
                <w:lang w:val="mn-MN"/>
              </w:rPr>
            </w:pPr>
          </w:p>
        </w:tc>
        <w:tc>
          <w:tcPr>
            <w:tcW w:w="3402" w:type="dxa"/>
            <w:vAlign w:val="center"/>
          </w:tcPr>
          <w:p w:rsidR="003B2564" w:rsidRPr="00F84AF5" w:rsidRDefault="003B2564" w:rsidP="00F84AF5">
            <w:pPr>
              <w:spacing w:after="0" w:line="240" w:lineRule="auto"/>
              <w:ind w:left="360"/>
              <w:jc w:val="both"/>
              <w:rPr>
                <w:rFonts w:ascii="Arial" w:hAnsi="Arial" w:cs="Arial"/>
                <w:sz w:val="12"/>
                <w:szCs w:val="12"/>
                <w:lang w:val="mn-MN"/>
              </w:rPr>
            </w:pPr>
            <w:r w:rsidRPr="00F84AF5">
              <w:rPr>
                <w:rFonts w:ascii="Arial" w:hAnsi="Arial" w:cs="Arial"/>
                <w:sz w:val="12"/>
                <w:szCs w:val="12"/>
                <w:lang w:val="mn-MN"/>
              </w:rPr>
              <w:t>Төсвийн хөрөнгөөр бараа, ажил, үйлчилгээ худалдан авалтад дотоодын давуу эрхийг тооцож ажиллах</w:t>
            </w:r>
          </w:p>
        </w:tc>
        <w:tc>
          <w:tcPr>
            <w:tcW w:w="6520"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sz w:val="12"/>
                <w:szCs w:val="12"/>
              </w:rPr>
              <w:t xml:space="preserve">Төрийн болон орон нутгийн өмчийн хөрөнгөөр бараа, ажил, үйлчилгээ худалдан авах тухай хуулийн </w:t>
            </w:r>
            <w:r w:rsidRPr="00F84AF5">
              <w:rPr>
                <w:rFonts w:ascii="Arial" w:hAnsi="Arial" w:cs="Arial"/>
                <w:sz w:val="12"/>
                <w:szCs w:val="12"/>
                <w:lang w:val="mn-MN"/>
              </w:rPr>
              <w:t>101.2</w:t>
            </w:r>
            <w:r w:rsidRPr="00F84AF5">
              <w:rPr>
                <w:rFonts w:ascii="Arial" w:hAnsi="Arial" w:cs="Arial"/>
                <w:sz w:val="12"/>
                <w:szCs w:val="12"/>
              </w:rPr>
              <w:t>д заасан</w:t>
            </w:r>
            <w:r w:rsidRPr="00F84AF5">
              <w:rPr>
                <w:rFonts w:ascii="Arial" w:hAnsi="Arial" w:cs="Arial"/>
                <w:sz w:val="12"/>
                <w:szCs w:val="12"/>
                <w:lang w:val="mn-MN"/>
              </w:rPr>
              <w:t xml:space="preserve"> заалтыг үндэслэн сумын хэмжээнд жижиг дунд үйлдвэрлэл явуулж буй аж ахуйн нэгж,иргэдийн үйлдвэрлэлийг дэмжин Төсвийн байгууллагуудын хүнсний бүтээгдэхүүн нийлүүлэх тендерийн урилга хүргүүлж , түүнд оролцуулах арга хэмжээг зохион байгуулан ажиллаж байгаа.</w:t>
            </w:r>
            <w:r w:rsidR="00296DEA" w:rsidRPr="00F84AF5">
              <w:rPr>
                <w:rFonts w:ascii="Arial" w:hAnsi="Arial" w:cs="Arial"/>
                <w:sz w:val="12"/>
                <w:szCs w:val="12"/>
                <w:lang w:val="mn-MN"/>
              </w:rPr>
              <w:t xml:space="preserve"> </w:t>
            </w:r>
            <w:r w:rsidRPr="00F84AF5">
              <w:rPr>
                <w:rFonts w:ascii="Arial" w:hAnsi="Arial" w:cs="Arial"/>
                <w:sz w:val="12"/>
                <w:szCs w:val="12"/>
                <w:lang w:val="mn-MN"/>
              </w:rPr>
              <w:t>201</w:t>
            </w:r>
            <w:r w:rsidR="008D1072" w:rsidRPr="00F84AF5">
              <w:rPr>
                <w:rFonts w:ascii="Arial" w:hAnsi="Arial" w:cs="Arial"/>
                <w:sz w:val="12"/>
                <w:szCs w:val="12"/>
                <w:lang w:val="mn-MN"/>
              </w:rPr>
              <w:t>8</w:t>
            </w:r>
            <w:r w:rsidRPr="00F84AF5">
              <w:rPr>
                <w:rFonts w:ascii="Arial" w:hAnsi="Arial" w:cs="Arial"/>
                <w:sz w:val="12"/>
                <w:szCs w:val="12"/>
                <w:lang w:val="mn-MN"/>
              </w:rPr>
              <w:t xml:space="preserve"> онд “Буман сувд”ХХК-ны талх нарийн боовны цех, “Дэлгэрэх Хужирт” ХХК, худалдаа үйлчилгээ эрхэлж буй иргэн Даваасүрэн,Ганбаатар,Долгорсүрэн нартай дотоодын давуу эрх тооцон худалдан авалтын гэрээ хийж сумын дүнгээр   205584,5 мянган  төгрөгний худалдан авалтыг хийсэн байна.</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2.1.4.2</w:t>
            </w:r>
          </w:p>
        </w:tc>
        <w:tc>
          <w:tcPr>
            <w:tcW w:w="1985" w:type="dxa"/>
            <w:vAlign w:val="center"/>
          </w:tcPr>
          <w:p w:rsidR="003B2564" w:rsidRPr="00F84AF5" w:rsidRDefault="003B2564" w:rsidP="00F84AF5">
            <w:pPr>
              <w:pStyle w:val="NoSpacing1"/>
              <w:rPr>
                <w:rFonts w:ascii="Arial" w:hAnsi="Arial" w:cs="Arial"/>
                <w:sz w:val="12"/>
                <w:szCs w:val="12"/>
                <w:lang w:val="mn-MN"/>
              </w:rPr>
            </w:pPr>
          </w:p>
        </w:tc>
        <w:tc>
          <w:tcPr>
            <w:tcW w:w="3402" w:type="dxa"/>
            <w:vAlign w:val="center"/>
          </w:tcPr>
          <w:p w:rsidR="003B2564" w:rsidRPr="00F84AF5" w:rsidRDefault="003B2564" w:rsidP="00F84AF5">
            <w:pPr>
              <w:spacing w:after="0" w:line="240" w:lineRule="auto"/>
              <w:ind w:left="360"/>
              <w:jc w:val="both"/>
              <w:rPr>
                <w:rFonts w:ascii="Arial" w:hAnsi="Arial" w:cs="Arial"/>
                <w:sz w:val="12"/>
                <w:szCs w:val="12"/>
                <w:lang w:val="mn-MN"/>
              </w:rPr>
            </w:pPr>
            <w:r w:rsidRPr="00F84AF5">
              <w:rPr>
                <w:rFonts w:ascii="Arial" w:hAnsi="Arial" w:cs="Arial"/>
                <w:sz w:val="12"/>
                <w:szCs w:val="12"/>
                <w:lang w:val="mn-MN"/>
              </w:rPr>
              <w:t>Төсөвт байгууллага болон суманд зохион байгуулагдах худалдан авах ажиллагааны явцад иргэдийн оролцоог нэмэгдүүлэх.</w:t>
            </w:r>
          </w:p>
        </w:tc>
        <w:tc>
          <w:tcPr>
            <w:tcW w:w="6520"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Сумын хэмжээнд А3 сертификаттай иргэд байдаггүй учир </w:t>
            </w:r>
            <w:r w:rsidR="000E5DBB" w:rsidRPr="00F84AF5">
              <w:rPr>
                <w:rFonts w:ascii="Arial" w:hAnsi="Arial" w:cs="Arial"/>
                <w:sz w:val="12"/>
                <w:szCs w:val="12"/>
                <w:lang w:val="mn-MN"/>
              </w:rPr>
              <w:t>худалдан авалтын ажиллагаанд иргэдийн оролцоог нэмэгдүүлэх зорилгоор А3 худалдан авах ажиллагааны сургалтанд иргэдийн хурлын төлөөлөгчдөөс хамруулан худалдан авах ажиллагаанд оролцуулж байна.</w:t>
            </w:r>
            <w:r w:rsidRPr="00F84AF5">
              <w:rPr>
                <w:rFonts w:ascii="Arial" w:hAnsi="Arial" w:cs="Arial"/>
                <w:sz w:val="12"/>
                <w:szCs w:val="12"/>
                <w:lang w:val="mn-MN"/>
              </w:rPr>
              <w:t>худалдан авах ажиллагааны шалгаруулалтад иргэд оролцох боломжгүй ч орон нутгийн хөгжлийн сангийн хөрөнгөөр худалдан авсан төсөл арга хэмжээний гүйцэтгэлийн явцад хяналт хийх болон хүлээн авах комиссын бүрэлдэхүүнд иргэдийн төлөөлөл оролцож байна.</w:t>
            </w:r>
          </w:p>
        </w:tc>
        <w:tc>
          <w:tcPr>
            <w:tcW w:w="850" w:type="dxa"/>
            <w:vAlign w:val="center"/>
          </w:tcPr>
          <w:p w:rsidR="003B2564" w:rsidRPr="00F84AF5" w:rsidRDefault="00CA2345" w:rsidP="00F84AF5">
            <w:pPr>
              <w:spacing w:after="0" w:line="240" w:lineRule="auto"/>
              <w:jc w:val="center"/>
              <w:rPr>
                <w:rFonts w:ascii="Arial" w:hAnsi="Arial" w:cs="Arial"/>
                <w:sz w:val="12"/>
                <w:szCs w:val="12"/>
                <w:lang w:val="en-NZ"/>
              </w:rPr>
            </w:pPr>
            <w:r w:rsidRPr="00F84AF5">
              <w:rPr>
                <w:rFonts w:ascii="Arial" w:hAnsi="Arial" w:cs="Arial"/>
                <w:sz w:val="12"/>
                <w:szCs w:val="12"/>
                <w:lang w:val="en-NZ"/>
              </w:rPr>
              <w:t>90</w:t>
            </w:r>
          </w:p>
        </w:tc>
        <w:tc>
          <w:tcPr>
            <w:tcW w:w="709" w:type="dxa"/>
          </w:tcPr>
          <w:p w:rsidR="003B2564" w:rsidRPr="00F84AF5" w:rsidRDefault="003B2564" w:rsidP="00F84AF5">
            <w:pPr>
              <w:spacing w:line="240" w:lineRule="auto"/>
              <w:rPr>
                <w:rFonts w:ascii="Arial" w:hAnsi="Arial" w:cs="Arial"/>
                <w:sz w:val="12"/>
                <w:szCs w:val="12"/>
              </w:rPr>
            </w:pPr>
          </w:p>
          <w:p w:rsidR="003B2564" w:rsidRPr="00F84AF5" w:rsidRDefault="003B2564" w:rsidP="00F84AF5">
            <w:pPr>
              <w:spacing w:line="240" w:lineRule="auto"/>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2.1.4.3</w:t>
            </w:r>
          </w:p>
        </w:tc>
        <w:tc>
          <w:tcPr>
            <w:tcW w:w="1985" w:type="dxa"/>
            <w:vAlign w:val="center"/>
          </w:tcPr>
          <w:p w:rsidR="003B2564" w:rsidRPr="00F84AF5" w:rsidRDefault="003B2564" w:rsidP="00F84AF5">
            <w:pPr>
              <w:pStyle w:val="NoSpacing1"/>
              <w:rPr>
                <w:rFonts w:ascii="Arial" w:hAnsi="Arial" w:cs="Arial"/>
                <w:sz w:val="12"/>
                <w:szCs w:val="12"/>
                <w:lang w:val="mn-MN"/>
              </w:rPr>
            </w:pPr>
          </w:p>
        </w:tc>
        <w:tc>
          <w:tcPr>
            <w:tcW w:w="3402" w:type="dxa"/>
            <w:vAlign w:val="center"/>
          </w:tcPr>
          <w:p w:rsidR="003B2564" w:rsidRPr="00F84AF5" w:rsidRDefault="003B2564" w:rsidP="00F84AF5">
            <w:pPr>
              <w:spacing w:after="0" w:line="240" w:lineRule="auto"/>
              <w:ind w:left="360"/>
              <w:jc w:val="both"/>
              <w:rPr>
                <w:rFonts w:ascii="Arial" w:hAnsi="Arial" w:cs="Arial"/>
                <w:sz w:val="12"/>
                <w:szCs w:val="12"/>
                <w:lang w:val="mn-MN"/>
              </w:rPr>
            </w:pPr>
            <w:r w:rsidRPr="00F84AF5">
              <w:rPr>
                <w:rFonts w:ascii="Arial" w:hAnsi="Arial" w:cs="Arial"/>
                <w:sz w:val="12"/>
                <w:szCs w:val="12"/>
                <w:lang w:val="mn-MN"/>
              </w:rPr>
              <w:t>Тендер зохион байгуулагчдыг  чадавхижуулах сургалтанд хамруулах, боломжит бүхий л ажлуудыг нээлттэй тендер шалгаруулалтын аргаар зохион байгуулж, худалдан авах ажиллагаанд өрсөлдөөнийг бий болгох</w:t>
            </w:r>
          </w:p>
        </w:tc>
        <w:tc>
          <w:tcPr>
            <w:tcW w:w="6520"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201</w:t>
            </w:r>
            <w:r w:rsidR="00FE231B" w:rsidRPr="00F84AF5">
              <w:rPr>
                <w:rFonts w:ascii="Arial" w:hAnsi="Arial" w:cs="Arial"/>
                <w:sz w:val="12"/>
                <w:szCs w:val="12"/>
                <w:lang w:val="mn-MN"/>
              </w:rPr>
              <w:t>8</w:t>
            </w:r>
            <w:r w:rsidRPr="00F84AF5">
              <w:rPr>
                <w:rFonts w:ascii="Arial" w:hAnsi="Arial" w:cs="Arial"/>
                <w:sz w:val="12"/>
                <w:szCs w:val="12"/>
                <w:lang w:val="mn-MN"/>
              </w:rPr>
              <w:t xml:space="preserve"> онд орон нутгийн х</w:t>
            </w:r>
            <w:r w:rsidR="00A15B0E" w:rsidRPr="00F84AF5">
              <w:rPr>
                <w:rFonts w:ascii="Arial" w:hAnsi="Arial" w:cs="Arial"/>
                <w:sz w:val="12"/>
                <w:szCs w:val="12"/>
                <w:lang w:val="mn-MN"/>
              </w:rPr>
              <w:t>өгжлийн сангийн хөрөнгөөр нийт 7</w:t>
            </w:r>
            <w:r w:rsidRPr="00F84AF5">
              <w:rPr>
                <w:rFonts w:ascii="Arial" w:hAnsi="Arial" w:cs="Arial"/>
                <w:sz w:val="12"/>
                <w:szCs w:val="12"/>
                <w:lang w:val="mn-MN"/>
              </w:rPr>
              <w:t xml:space="preserve"> ажил төлөвлөснөөс </w:t>
            </w:r>
            <w:r w:rsidR="00A15B0E" w:rsidRPr="00F84AF5">
              <w:rPr>
                <w:rFonts w:ascii="Arial" w:hAnsi="Arial" w:cs="Arial"/>
                <w:sz w:val="12"/>
                <w:szCs w:val="12"/>
                <w:lang w:val="mn-MN"/>
              </w:rPr>
              <w:t>2</w:t>
            </w:r>
            <w:r w:rsidRPr="00F84AF5">
              <w:rPr>
                <w:rFonts w:ascii="Arial" w:hAnsi="Arial" w:cs="Arial"/>
                <w:sz w:val="12"/>
                <w:szCs w:val="12"/>
                <w:lang w:val="mn-MN"/>
              </w:rPr>
              <w:t xml:space="preserve"> тендер шалг</w:t>
            </w:r>
            <w:r w:rsidR="00A15B0E" w:rsidRPr="00F84AF5">
              <w:rPr>
                <w:rFonts w:ascii="Arial" w:hAnsi="Arial" w:cs="Arial"/>
                <w:sz w:val="12"/>
                <w:szCs w:val="12"/>
                <w:lang w:val="mn-MN"/>
              </w:rPr>
              <w:t>аруулалт  харьцуулалтын аргаар 5</w:t>
            </w:r>
            <w:r w:rsidRPr="00F84AF5">
              <w:rPr>
                <w:rFonts w:ascii="Arial" w:hAnsi="Arial" w:cs="Arial"/>
                <w:sz w:val="12"/>
                <w:szCs w:val="12"/>
                <w:lang w:val="mn-MN"/>
              </w:rPr>
              <w:t xml:space="preserve"> ажил шууд худалдан авалтын аргаар хийгдсэн. </w:t>
            </w:r>
            <w:r w:rsidR="00A15B0E" w:rsidRPr="00F84AF5">
              <w:rPr>
                <w:rFonts w:ascii="Arial" w:hAnsi="Arial" w:cs="Arial"/>
                <w:sz w:val="12"/>
                <w:szCs w:val="12"/>
                <w:lang w:val="mn-MN"/>
              </w:rPr>
              <w:t xml:space="preserve">Хогны машин худалдан авах, Гэрлтүүлэг засвар, </w:t>
            </w:r>
            <w:r w:rsidRPr="00F84AF5">
              <w:rPr>
                <w:rFonts w:ascii="Arial" w:hAnsi="Arial" w:cs="Arial"/>
                <w:sz w:val="12"/>
                <w:szCs w:val="12"/>
                <w:lang w:val="mn-MN"/>
              </w:rPr>
              <w:t>Эрүүл мэндийн төвийн шатахуун худалдан авалт,ЕБС, СӨББ-1, 2-н хүнсний бүтээгдэхүүн худалдан авалтын тендер шалгаруулалт харьцуулалтын аргаар зохион байгуулагдсан байна.</w:t>
            </w:r>
            <w:r w:rsidR="000E5DBB" w:rsidRPr="00F84AF5">
              <w:rPr>
                <w:rFonts w:ascii="Arial" w:hAnsi="Arial" w:cs="Arial"/>
                <w:sz w:val="12"/>
                <w:szCs w:val="12"/>
                <w:lang w:val="mn-MN"/>
              </w:rPr>
              <w:t>Худалдан авах ажиллагааг 2018 онд цахим хэлбэрээр улс орон даяар нээлттэй явуулсан.</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tcPr>
          <w:p w:rsidR="003B2564" w:rsidRPr="00F84AF5" w:rsidRDefault="003B2564" w:rsidP="00F84AF5">
            <w:pPr>
              <w:spacing w:line="240" w:lineRule="auto"/>
              <w:rPr>
                <w:rFonts w:ascii="Arial" w:hAnsi="Arial" w:cs="Arial"/>
                <w:sz w:val="12"/>
                <w:szCs w:val="12"/>
              </w:rPr>
            </w:pPr>
          </w:p>
          <w:p w:rsidR="003B2564" w:rsidRPr="00F84AF5" w:rsidRDefault="003B2564" w:rsidP="00F84AF5">
            <w:pPr>
              <w:spacing w:line="240" w:lineRule="auto"/>
              <w:rPr>
                <w:rFonts w:ascii="Arial" w:hAnsi="Arial" w:cs="Arial"/>
                <w:sz w:val="12"/>
                <w:szCs w:val="12"/>
              </w:rPr>
            </w:pPr>
          </w:p>
          <w:p w:rsidR="003B2564" w:rsidRPr="00F84AF5" w:rsidRDefault="003B2564" w:rsidP="00F84AF5">
            <w:pPr>
              <w:spacing w:line="240" w:lineRule="auto"/>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2.1.4.4</w:t>
            </w:r>
          </w:p>
        </w:tc>
        <w:tc>
          <w:tcPr>
            <w:tcW w:w="1985" w:type="dxa"/>
            <w:vAlign w:val="center"/>
          </w:tcPr>
          <w:p w:rsidR="003B2564" w:rsidRPr="00F84AF5" w:rsidRDefault="003B2564" w:rsidP="00F84AF5">
            <w:pPr>
              <w:pStyle w:val="NoSpacing1"/>
              <w:rPr>
                <w:rFonts w:ascii="Arial" w:hAnsi="Arial" w:cs="Arial"/>
                <w:sz w:val="12"/>
                <w:szCs w:val="12"/>
                <w:lang w:val="mn-MN"/>
              </w:rPr>
            </w:pPr>
          </w:p>
        </w:tc>
        <w:tc>
          <w:tcPr>
            <w:tcW w:w="3402" w:type="dxa"/>
            <w:vAlign w:val="center"/>
          </w:tcPr>
          <w:p w:rsidR="003B2564" w:rsidRPr="00F84AF5" w:rsidRDefault="003B2564" w:rsidP="00F84AF5">
            <w:pPr>
              <w:spacing w:after="0" w:line="240" w:lineRule="auto"/>
              <w:ind w:left="360"/>
              <w:jc w:val="both"/>
              <w:rPr>
                <w:rFonts w:ascii="Arial" w:hAnsi="Arial" w:cs="Arial"/>
                <w:sz w:val="12"/>
                <w:szCs w:val="12"/>
                <w:lang w:val="mn-MN"/>
              </w:rPr>
            </w:pPr>
            <w:r w:rsidRPr="00F84AF5">
              <w:rPr>
                <w:rFonts w:ascii="Arial" w:hAnsi="Arial" w:cs="Arial"/>
                <w:sz w:val="12"/>
                <w:szCs w:val="12"/>
                <w:lang w:val="mn-MN"/>
              </w:rPr>
              <w:t>Бүх шатны худалдан авах ажиллагаанд дотоод хяналт, шалгалтыг тогтмол явуулж, хэрэгжиж буй ажлын гэрээний биелэлтэд хамтарсан ажлын хэсэг  хүлээж авдаг тогтолцоог бий болгож, гэрээний хариуцлагыг нэмэгдүүлэх</w:t>
            </w:r>
          </w:p>
        </w:tc>
        <w:tc>
          <w:tcPr>
            <w:tcW w:w="6520" w:type="dxa"/>
            <w:vAlign w:val="center"/>
          </w:tcPr>
          <w:p w:rsidR="003B2564" w:rsidRPr="00F84AF5" w:rsidRDefault="000E5DBB"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Улс аймаг төсвийн болон о</w:t>
            </w:r>
            <w:r w:rsidR="003B2564" w:rsidRPr="00F84AF5">
              <w:rPr>
                <w:rFonts w:ascii="Arial" w:hAnsi="Arial" w:cs="Arial"/>
                <w:sz w:val="12"/>
                <w:szCs w:val="12"/>
                <w:lang w:val="mn-MN"/>
              </w:rPr>
              <w:t>рон нутгийн хөгжлийн сангийн хөрөнгөөр хийгдэж байгаа төсөл арга хэмжээний явцад сумын Засаг даргын захирамжаар байгуулагдсан ажлын хэсэг тогтмол хяналт явуулж зөрчил дутагдалыг цаг тухайд нь засаж залруулах үүүрэг даа</w:t>
            </w:r>
            <w:r w:rsidR="00C17813" w:rsidRPr="00F84AF5">
              <w:rPr>
                <w:rFonts w:ascii="Arial" w:hAnsi="Arial" w:cs="Arial"/>
                <w:sz w:val="12"/>
                <w:szCs w:val="12"/>
                <w:lang w:val="mn-MN"/>
              </w:rPr>
              <w:t>лгавар өгч ажиллаж байна.</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tcPr>
          <w:p w:rsidR="003B2564" w:rsidRPr="00F84AF5" w:rsidRDefault="003B2564" w:rsidP="00F84AF5">
            <w:pPr>
              <w:spacing w:line="240" w:lineRule="auto"/>
              <w:rPr>
                <w:rFonts w:ascii="Arial" w:hAnsi="Arial" w:cs="Arial"/>
                <w:sz w:val="12"/>
                <w:szCs w:val="12"/>
              </w:rPr>
            </w:pPr>
          </w:p>
          <w:p w:rsidR="003B2564" w:rsidRPr="00F84AF5" w:rsidRDefault="003B2564" w:rsidP="00F84AF5">
            <w:pPr>
              <w:spacing w:line="240" w:lineRule="auto"/>
              <w:rPr>
                <w:rFonts w:ascii="Arial" w:hAnsi="Arial" w:cs="Arial"/>
                <w:sz w:val="12"/>
                <w:szCs w:val="12"/>
              </w:rPr>
            </w:pPr>
          </w:p>
          <w:p w:rsidR="003B2564" w:rsidRPr="00F84AF5" w:rsidRDefault="003B2564" w:rsidP="00F84AF5">
            <w:pPr>
              <w:spacing w:line="240" w:lineRule="auto"/>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p>
        </w:tc>
        <w:tc>
          <w:tcPr>
            <w:tcW w:w="11907" w:type="dxa"/>
            <w:gridSpan w:val="3"/>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3B2564" w:rsidRPr="00F84AF5" w:rsidRDefault="00CA2345" w:rsidP="00F84AF5">
            <w:pPr>
              <w:spacing w:after="0" w:line="240" w:lineRule="auto"/>
              <w:jc w:val="center"/>
              <w:rPr>
                <w:rFonts w:ascii="Arial" w:hAnsi="Arial" w:cs="Arial"/>
                <w:sz w:val="12"/>
                <w:szCs w:val="12"/>
                <w:lang w:val="en-NZ"/>
              </w:rPr>
            </w:pPr>
            <w:r w:rsidRPr="00F84AF5">
              <w:rPr>
                <w:rFonts w:ascii="Arial" w:hAnsi="Arial" w:cs="Arial"/>
                <w:sz w:val="12"/>
                <w:szCs w:val="12"/>
                <w:lang w:val="en-NZ"/>
              </w:rPr>
              <w:t>97.5</w:t>
            </w:r>
          </w:p>
        </w:tc>
        <w:tc>
          <w:tcPr>
            <w:tcW w:w="709" w:type="dxa"/>
          </w:tcPr>
          <w:p w:rsidR="003B2564" w:rsidRPr="00F84AF5" w:rsidRDefault="003B2564" w:rsidP="00F84AF5">
            <w:pPr>
              <w:spacing w:line="240" w:lineRule="auto"/>
              <w:rPr>
                <w:rFonts w:ascii="Arial" w:hAnsi="Arial" w:cs="Arial"/>
                <w:sz w:val="12"/>
                <w:szCs w:val="12"/>
                <w:lang w:val="mn-MN"/>
              </w:rPr>
            </w:pPr>
          </w:p>
        </w:tc>
      </w:tr>
      <w:tr w:rsidR="003B2564" w:rsidRPr="00F84AF5" w:rsidTr="00294B07">
        <w:trPr>
          <w:trHeight w:val="388"/>
        </w:trPr>
        <w:tc>
          <w:tcPr>
            <w:tcW w:w="731" w:type="dxa"/>
            <w:gridSpan w:val="2"/>
          </w:tcPr>
          <w:p w:rsidR="003B2564" w:rsidRPr="00F84AF5" w:rsidRDefault="003B2564" w:rsidP="00F84AF5">
            <w:pPr>
              <w:spacing w:after="0" w:line="240" w:lineRule="auto"/>
              <w:jc w:val="center"/>
              <w:rPr>
                <w:rFonts w:ascii="Arial" w:hAnsi="Arial" w:cs="Arial"/>
                <w:b/>
                <w:sz w:val="12"/>
                <w:szCs w:val="12"/>
                <w:lang w:val="mn-MN"/>
              </w:rPr>
            </w:pPr>
          </w:p>
        </w:tc>
        <w:tc>
          <w:tcPr>
            <w:tcW w:w="14175" w:type="dxa"/>
            <w:gridSpan w:val="7"/>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Зорилт 2.1.5:</w:t>
            </w:r>
            <w:r w:rsidRPr="00F84AF5">
              <w:rPr>
                <w:rFonts w:ascii="Arial" w:hAnsi="Arial" w:cs="Arial"/>
                <w:sz w:val="12"/>
                <w:szCs w:val="12"/>
                <w:lang w:val="mn-MN"/>
              </w:rPr>
              <w:t xml:space="preserve"> </w:t>
            </w:r>
            <w:r w:rsidRPr="00F84AF5">
              <w:rPr>
                <w:rFonts w:ascii="Arial" w:hAnsi="Arial" w:cs="Arial"/>
                <w:color w:val="000000"/>
                <w:sz w:val="12"/>
                <w:szCs w:val="12"/>
                <w:lang w:val="mn-MN"/>
              </w:rPr>
              <w:t>Төсвийн төлөвлөлт, хариуцлагыг сайжруулж, сумын эдийн засгийн чадавхийг нэмэгдүүлнэ.</w:t>
            </w: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2.1.5.1</w:t>
            </w:r>
          </w:p>
        </w:tc>
        <w:tc>
          <w:tcPr>
            <w:tcW w:w="1985" w:type="dxa"/>
            <w:vAlign w:val="center"/>
          </w:tcPr>
          <w:p w:rsidR="003B2564" w:rsidRPr="00F84AF5" w:rsidRDefault="003B2564" w:rsidP="00F84AF5">
            <w:pPr>
              <w:pStyle w:val="NoSpacing1"/>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color w:val="000000"/>
                <w:sz w:val="12"/>
                <w:szCs w:val="12"/>
                <w:lang w:val="mn-MN"/>
              </w:rPr>
            </w:pPr>
            <w:r w:rsidRPr="00F84AF5">
              <w:rPr>
                <w:rFonts w:ascii="Arial" w:hAnsi="Arial" w:cs="Arial"/>
                <w:color w:val="000000"/>
                <w:sz w:val="12"/>
                <w:szCs w:val="12"/>
                <w:lang w:val="mn-MN"/>
              </w:rPr>
              <w:t xml:space="preserve">Төсвийн хэмнэлтийн горимыг хэрэгжүүлэх албан даалгавар гаргаж,  хэрэгжилтийг улирал тутам тооцох замаар төсвийн алдагдлыг багасгах </w:t>
            </w:r>
          </w:p>
        </w:tc>
        <w:tc>
          <w:tcPr>
            <w:tcW w:w="6520" w:type="dxa"/>
            <w:vAlign w:val="center"/>
          </w:tcPr>
          <w:p w:rsidR="003B2564" w:rsidRPr="00F84AF5" w:rsidRDefault="003B2564" w:rsidP="00F84AF5">
            <w:pPr>
              <w:spacing w:after="0" w:line="240" w:lineRule="auto"/>
              <w:jc w:val="both"/>
              <w:rPr>
                <w:rFonts w:ascii="Arial" w:hAnsi="Arial" w:cs="Arial"/>
                <w:i/>
                <w:sz w:val="12"/>
                <w:szCs w:val="12"/>
                <w:lang w:val="mn-MN"/>
              </w:rPr>
            </w:pPr>
            <w:r w:rsidRPr="00F84AF5">
              <w:rPr>
                <w:rStyle w:val="Emphasis"/>
                <w:rFonts w:ascii="Arial" w:eastAsia="Calibri" w:hAnsi="Arial" w:cs="Arial"/>
                <w:i w:val="0"/>
                <w:sz w:val="12"/>
                <w:szCs w:val="12"/>
                <w:lang w:val="mn-MN"/>
              </w:rPr>
              <w:t>Монгол улсын 201</w:t>
            </w:r>
            <w:r w:rsidR="000E5DBB" w:rsidRPr="00F84AF5">
              <w:rPr>
                <w:rStyle w:val="Emphasis"/>
                <w:rFonts w:ascii="Arial" w:eastAsia="Calibri" w:hAnsi="Arial" w:cs="Arial"/>
                <w:i w:val="0"/>
                <w:sz w:val="12"/>
                <w:szCs w:val="12"/>
              </w:rPr>
              <w:t>8</w:t>
            </w:r>
            <w:r w:rsidRPr="00F84AF5">
              <w:rPr>
                <w:rStyle w:val="Emphasis"/>
                <w:rFonts w:ascii="Arial" w:eastAsia="Calibri" w:hAnsi="Arial" w:cs="Arial"/>
                <w:i w:val="0"/>
                <w:sz w:val="12"/>
                <w:szCs w:val="12"/>
                <w:lang w:val="mn-MN"/>
              </w:rPr>
              <w:t xml:space="preserve"> оны төсвийн тухай хуулийг хэрэгжүүлэхдээ Засгийн газрын 2014 оны 147-р тогтоол болон Аймгийн засаг даргын 2016 оны 02-р албан даалгаврын хэрэгжилтийг төсвийн байгууллагуудын хэвийн үйл ажиллагаанд ханган ажиллаж  , төсвийн</w:t>
            </w:r>
            <w:r w:rsidR="00294B07" w:rsidRPr="00F84AF5">
              <w:rPr>
                <w:rStyle w:val="Emphasis"/>
                <w:rFonts w:ascii="Arial" w:eastAsia="Calibri" w:hAnsi="Arial" w:cs="Arial"/>
                <w:i w:val="0"/>
                <w:sz w:val="12"/>
                <w:szCs w:val="12"/>
                <w:lang w:val="mn-MN"/>
              </w:rPr>
              <w:t xml:space="preserve"> зард</w:t>
            </w:r>
            <w:r w:rsidRPr="00F84AF5">
              <w:rPr>
                <w:rStyle w:val="Emphasis"/>
                <w:rFonts w:ascii="Arial" w:eastAsia="Calibri" w:hAnsi="Arial" w:cs="Arial"/>
                <w:i w:val="0"/>
                <w:sz w:val="12"/>
                <w:szCs w:val="12"/>
                <w:lang w:val="mn-MN"/>
              </w:rPr>
              <w:t>лын хэмнэлтийг  төсвийн байгууллага бүрээр улирал бүр гарган, энэхүү албан даалгаварт заасан  төсвийн эдийн засгийн ангилалын дагуу төсвийн гүйлгээг хийж,  төсвийг хэмнэх үйл ажиллагааг хэрэгжүүлэн ажиллаж байна</w:t>
            </w:r>
            <w:r w:rsidR="005D79C2" w:rsidRPr="00F84AF5">
              <w:rPr>
                <w:rStyle w:val="Emphasis"/>
                <w:rFonts w:ascii="Arial" w:eastAsia="Calibri" w:hAnsi="Arial" w:cs="Arial"/>
                <w:i w:val="0"/>
                <w:sz w:val="12"/>
                <w:szCs w:val="12"/>
                <w:lang w:val="mn-MN"/>
              </w:rPr>
              <w:t>.</w:t>
            </w:r>
          </w:p>
        </w:tc>
        <w:tc>
          <w:tcPr>
            <w:tcW w:w="850" w:type="dxa"/>
            <w:vAlign w:val="center"/>
          </w:tcPr>
          <w:p w:rsidR="003B2564" w:rsidRPr="00F84AF5" w:rsidRDefault="005D79C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70</w:t>
            </w:r>
          </w:p>
        </w:tc>
        <w:tc>
          <w:tcPr>
            <w:tcW w:w="709" w:type="dxa"/>
          </w:tcPr>
          <w:p w:rsidR="003B2564" w:rsidRPr="00F84AF5" w:rsidRDefault="003B2564" w:rsidP="00F84AF5">
            <w:pPr>
              <w:spacing w:line="240" w:lineRule="auto"/>
              <w:rPr>
                <w:rFonts w:ascii="Arial" w:hAnsi="Arial" w:cs="Arial"/>
                <w:sz w:val="12"/>
                <w:szCs w:val="12"/>
              </w:rPr>
            </w:pPr>
          </w:p>
          <w:p w:rsidR="003B2564" w:rsidRPr="00F84AF5" w:rsidRDefault="003B2564" w:rsidP="00F84AF5">
            <w:pPr>
              <w:spacing w:line="240" w:lineRule="auto"/>
              <w:rPr>
                <w:rFonts w:ascii="Arial" w:hAnsi="Arial" w:cs="Arial"/>
                <w:sz w:val="12"/>
                <w:szCs w:val="12"/>
              </w:rPr>
            </w:pPr>
          </w:p>
          <w:p w:rsidR="003B2564" w:rsidRPr="00F84AF5" w:rsidRDefault="003B2564" w:rsidP="00F84AF5">
            <w:pPr>
              <w:spacing w:line="240" w:lineRule="auto"/>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2.1.5.2</w:t>
            </w:r>
          </w:p>
        </w:tc>
        <w:tc>
          <w:tcPr>
            <w:tcW w:w="1985" w:type="dxa"/>
            <w:vAlign w:val="center"/>
          </w:tcPr>
          <w:p w:rsidR="003B2564" w:rsidRPr="00F84AF5" w:rsidRDefault="003B2564" w:rsidP="00F84AF5">
            <w:pPr>
              <w:pStyle w:val="NoSpacing1"/>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color w:val="000000"/>
                <w:sz w:val="12"/>
                <w:szCs w:val="12"/>
                <w:lang w:val="mn-MN"/>
              </w:rPr>
            </w:pPr>
            <w:r w:rsidRPr="00F84AF5">
              <w:rPr>
                <w:rFonts w:ascii="Arial" w:hAnsi="Arial" w:cs="Arial"/>
                <w:color w:val="000000"/>
                <w:sz w:val="12"/>
                <w:szCs w:val="12"/>
                <w:lang w:val="mn-MN"/>
              </w:rPr>
              <w:t>Төсвийн ил тод байдлыг хангах замаар Шилэн дансанд мэдээллийг байршуулж буй эсэхэд тогтмол хугацаанд хяналт шалгалт явуулж, үр дүнг нийтэд мэдээлж байх</w:t>
            </w:r>
          </w:p>
        </w:tc>
        <w:tc>
          <w:tcPr>
            <w:tcW w:w="6520"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eastAsia="Calibri" w:hAnsi="Arial" w:cs="Arial"/>
                <w:sz w:val="12"/>
                <w:szCs w:val="12"/>
                <w:lang w:val="mn-MN"/>
              </w:rPr>
              <w:t xml:space="preserve">Шилэн дансны тухай хуулийн дагуу Шилэн дансны нэгдсэн цахим хуудас болон </w:t>
            </w:r>
            <w:r w:rsidRPr="00F84AF5">
              <w:rPr>
                <w:rFonts w:ascii="Arial" w:eastAsia="Calibri" w:hAnsi="Arial" w:cs="Arial"/>
                <w:sz w:val="12"/>
                <w:szCs w:val="12"/>
              </w:rPr>
              <w:t xml:space="preserve">info.shilendans.gov.mn </w:t>
            </w:r>
            <w:r w:rsidRPr="00F84AF5">
              <w:rPr>
                <w:rFonts w:ascii="Arial" w:eastAsia="Calibri" w:hAnsi="Arial" w:cs="Arial"/>
                <w:sz w:val="12"/>
                <w:szCs w:val="12"/>
                <w:lang w:val="mn-MN"/>
              </w:rPr>
              <w:t>сайтад  37 төрлийн  мэдээллийг холбогдох маягтаар сар, улирал, хагас бүтэн жилээр тогтмол байршуулж,дээд шатны байгууллагад улирал бүр илгээдэг. Үүнд: ТЕЗахирагчийн Төсвийн орлого,зарлагын гүйцэтгэлийн мэдээ,худалдан авах үйл ажиллагааны гүйцэтгэлийн мэдээ,Төсвийн өөрчлөлт,Төсвийн байгууллагуудын  төсвийн орлого зарлагын мэдээнүүд, 5,0 саяас дээшхи үнийн дүнтэй төрийн сангийн гүйлгээ, Тусгай сангийн орлого зарлагын мэдээ зэрэг мэдээнүүд хамрагддаг ба дээрхи мэдээлэлүүдийг байршуулсан эсэхэд төрийн сангийн зүгээс тогтмол хяналт тавин ажилладаг.</w:t>
            </w:r>
            <w:r w:rsidR="000E5DBB" w:rsidRPr="00F84AF5">
              <w:rPr>
                <w:rFonts w:ascii="Arial" w:eastAsia="Calibri" w:hAnsi="Arial" w:cs="Arial"/>
                <w:sz w:val="12"/>
                <w:szCs w:val="12"/>
                <w:lang w:val="mn-MN"/>
              </w:rPr>
              <w:t>Мөн сумын дотоод хяналтын баг төсвийн шилэн дансны хэрэгжилтэнд хяналт шалгалтыг хийж ажиллаж ирсэн.</w:t>
            </w:r>
            <w:r w:rsidR="005D79C2" w:rsidRPr="00F84AF5">
              <w:rPr>
                <w:rFonts w:ascii="Arial" w:eastAsia="Calibri" w:hAnsi="Arial" w:cs="Arial"/>
                <w:sz w:val="12"/>
                <w:szCs w:val="12"/>
                <w:lang w:val="mn-MN"/>
              </w:rPr>
              <w:t>2018 онд шилэн дансны мэдээлэл болох</w:t>
            </w:r>
            <w:r w:rsidR="00E126BD" w:rsidRPr="00F84AF5">
              <w:rPr>
                <w:rFonts w:ascii="Arial" w:eastAsia="Calibri" w:hAnsi="Arial" w:cs="Arial"/>
                <w:sz w:val="12"/>
                <w:szCs w:val="12"/>
                <w:lang w:val="mn-MN"/>
              </w:rPr>
              <w:t xml:space="preserve"> мөсөв гүйцэтгэлийн мэдээ 26 удаа, тендер худалдан авалтын мэдээ-23 удаа, бусад мэдээ-38 удаа нийт 87 удаа мэдээллийг шилэн дансны сайтад мэдээлсэн байна.</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tcPr>
          <w:p w:rsidR="003B2564" w:rsidRPr="00F84AF5" w:rsidRDefault="003B2564" w:rsidP="00F84AF5">
            <w:pPr>
              <w:spacing w:line="240" w:lineRule="auto"/>
              <w:rPr>
                <w:rFonts w:ascii="Arial" w:hAnsi="Arial" w:cs="Arial"/>
                <w:sz w:val="12"/>
                <w:szCs w:val="12"/>
              </w:rPr>
            </w:pPr>
          </w:p>
          <w:p w:rsidR="003B2564" w:rsidRPr="00F84AF5" w:rsidRDefault="003B2564" w:rsidP="00F84AF5">
            <w:pPr>
              <w:spacing w:line="240" w:lineRule="auto"/>
              <w:rPr>
                <w:rFonts w:ascii="Arial" w:hAnsi="Arial" w:cs="Arial"/>
                <w:sz w:val="12"/>
                <w:szCs w:val="12"/>
                <w:lang w:val="mn-MN"/>
              </w:rPr>
            </w:pPr>
          </w:p>
          <w:p w:rsidR="003B2564" w:rsidRPr="00F84AF5" w:rsidRDefault="003B2564" w:rsidP="00F84AF5">
            <w:pPr>
              <w:spacing w:line="240" w:lineRule="auto"/>
              <w:rPr>
                <w:rFonts w:ascii="Arial" w:hAnsi="Arial" w:cs="Arial"/>
                <w:sz w:val="12"/>
                <w:szCs w:val="12"/>
              </w:rPr>
            </w:pPr>
          </w:p>
          <w:p w:rsidR="003B2564" w:rsidRPr="00F84AF5" w:rsidRDefault="003B2564" w:rsidP="00F84AF5">
            <w:pPr>
              <w:spacing w:line="240" w:lineRule="auto"/>
              <w:rPr>
                <w:rFonts w:ascii="Arial" w:hAnsi="Arial" w:cs="Arial"/>
                <w:sz w:val="12"/>
                <w:szCs w:val="12"/>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2.1.5.3</w:t>
            </w:r>
          </w:p>
        </w:tc>
        <w:tc>
          <w:tcPr>
            <w:tcW w:w="1985" w:type="dxa"/>
            <w:vAlign w:val="center"/>
          </w:tcPr>
          <w:p w:rsidR="003B2564" w:rsidRPr="00F84AF5" w:rsidRDefault="003B2564" w:rsidP="00F84AF5">
            <w:pPr>
              <w:pStyle w:val="NoSpacing1"/>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color w:val="000000"/>
                <w:sz w:val="12"/>
                <w:szCs w:val="12"/>
                <w:lang w:val="mn-MN"/>
              </w:rPr>
              <w:t>Сумын татварын орлогыг сар бүр төлөвлөгөөний дагуу тогтмол жигд биелүүлэх хариуцлагын тогтолцоог бүрдүүлж, орлого биелэлтийн үр дүнгээр санхүүжилтийг олгох</w:t>
            </w:r>
          </w:p>
        </w:tc>
        <w:tc>
          <w:tcPr>
            <w:tcW w:w="6520" w:type="dxa"/>
            <w:vAlign w:val="center"/>
          </w:tcPr>
          <w:p w:rsidR="003B2564" w:rsidRPr="00F84AF5" w:rsidRDefault="00DF404A" w:rsidP="00F84AF5">
            <w:pPr>
              <w:spacing w:after="0" w:line="240" w:lineRule="auto"/>
              <w:jc w:val="both"/>
              <w:rPr>
                <w:rFonts w:ascii="Arial" w:eastAsia="Arial" w:hAnsi="Arial" w:cs="Arial"/>
                <w:color w:val="000000"/>
                <w:sz w:val="12"/>
                <w:szCs w:val="12"/>
                <w:lang w:val="mn-MN" w:eastAsia="mn-MN" w:bidi="mn-MN"/>
              </w:rPr>
            </w:pPr>
            <w:r w:rsidRPr="00F84AF5">
              <w:rPr>
                <w:rStyle w:val="Bodytext2Arial"/>
                <w:sz w:val="12"/>
                <w:szCs w:val="12"/>
              </w:rPr>
              <w:t>Сумын татварын орлогын төлөвлөгөөний дагуу</w:t>
            </w:r>
            <w:r w:rsidR="00E126BD" w:rsidRPr="00F84AF5">
              <w:rPr>
                <w:rStyle w:val="Bodytext2Arial"/>
                <w:sz w:val="12"/>
                <w:szCs w:val="12"/>
              </w:rPr>
              <w:t xml:space="preserve"> тогтмол биелэгддэг бөгөөд 12 сарын эхний 10 хоногийн мэдээгээр</w:t>
            </w:r>
            <w:r w:rsidRPr="00F84AF5">
              <w:rPr>
                <w:rStyle w:val="Bodytext2Arial"/>
                <w:sz w:val="12"/>
                <w:szCs w:val="12"/>
              </w:rPr>
              <w:t xml:space="preserve"> орлогын төлөвлөгөө 117982.8 мя</w:t>
            </w:r>
            <w:r w:rsidR="00E126BD" w:rsidRPr="00F84AF5">
              <w:rPr>
                <w:rStyle w:val="Bodytext2Arial"/>
                <w:sz w:val="12"/>
                <w:szCs w:val="12"/>
              </w:rPr>
              <w:t>нган төгрөг төвлөрөхөөс 350107,89 мянган төгрөг орж 296,74</w:t>
            </w:r>
            <w:r w:rsidRPr="00F84AF5">
              <w:rPr>
                <w:rStyle w:val="Bodytext2Arial"/>
                <w:sz w:val="12"/>
                <w:szCs w:val="12"/>
              </w:rPr>
              <w:t xml:space="preserve"> </w:t>
            </w:r>
            <w:r w:rsidR="000E5DBB" w:rsidRPr="00F84AF5">
              <w:rPr>
                <w:rStyle w:val="Bodytext2Arial"/>
                <w:sz w:val="12"/>
                <w:szCs w:val="12"/>
              </w:rPr>
              <w:t xml:space="preserve">хувийн </w:t>
            </w:r>
            <w:r w:rsidR="00E126BD" w:rsidRPr="00F84AF5">
              <w:rPr>
                <w:rStyle w:val="Bodytext2Arial"/>
                <w:sz w:val="12"/>
                <w:szCs w:val="12"/>
              </w:rPr>
              <w:t>биелэлттэй байна.</w:t>
            </w:r>
          </w:p>
        </w:tc>
        <w:tc>
          <w:tcPr>
            <w:tcW w:w="850" w:type="dxa"/>
            <w:vAlign w:val="center"/>
          </w:tcPr>
          <w:p w:rsidR="003B2564" w:rsidRPr="00F84AF5" w:rsidRDefault="00B008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tcPr>
          <w:p w:rsidR="003B2564" w:rsidRPr="00F84AF5" w:rsidRDefault="003B2564" w:rsidP="00F84AF5">
            <w:pPr>
              <w:spacing w:line="240" w:lineRule="auto"/>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p>
        </w:tc>
        <w:tc>
          <w:tcPr>
            <w:tcW w:w="11907" w:type="dxa"/>
            <w:gridSpan w:val="3"/>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tcPr>
          <w:p w:rsidR="003B2564" w:rsidRPr="00F84AF5" w:rsidRDefault="003B2564" w:rsidP="00F84AF5">
            <w:pPr>
              <w:spacing w:line="240" w:lineRule="auto"/>
              <w:rPr>
                <w:rFonts w:ascii="Arial" w:hAnsi="Arial" w:cs="Arial"/>
                <w:sz w:val="12"/>
                <w:szCs w:val="12"/>
                <w:lang w:val="mn-MN"/>
              </w:rPr>
            </w:pPr>
          </w:p>
        </w:tc>
      </w:tr>
      <w:tr w:rsidR="003B2564" w:rsidRPr="00F84AF5" w:rsidTr="00294B07">
        <w:trPr>
          <w:trHeight w:val="327"/>
        </w:trPr>
        <w:tc>
          <w:tcPr>
            <w:tcW w:w="731" w:type="dxa"/>
            <w:gridSpan w:val="2"/>
          </w:tcPr>
          <w:p w:rsidR="003B2564" w:rsidRPr="00F84AF5" w:rsidRDefault="003B2564" w:rsidP="00F84AF5">
            <w:pPr>
              <w:spacing w:after="0" w:line="240" w:lineRule="auto"/>
              <w:jc w:val="center"/>
              <w:rPr>
                <w:rFonts w:ascii="Arial" w:hAnsi="Arial" w:cs="Arial"/>
                <w:b/>
                <w:sz w:val="12"/>
                <w:szCs w:val="12"/>
                <w:lang w:val="mn-MN"/>
              </w:rPr>
            </w:pPr>
          </w:p>
        </w:tc>
        <w:tc>
          <w:tcPr>
            <w:tcW w:w="14175" w:type="dxa"/>
            <w:gridSpan w:val="7"/>
            <w:vAlign w:val="center"/>
          </w:tcPr>
          <w:p w:rsidR="003B2564" w:rsidRPr="00F84AF5" w:rsidRDefault="003B2564" w:rsidP="00F84AF5">
            <w:pPr>
              <w:spacing w:after="0" w:line="240" w:lineRule="auto"/>
              <w:jc w:val="center"/>
              <w:rPr>
                <w:rFonts w:ascii="Arial" w:hAnsi="Arial" w:cs="Arial"/>
                <w:color w:val="000000"/>
                <w:sz w:val="12"/>
                <w:szCs w:val="12"/>
                <w:lang w:val="mn-MN"/>
              </w:rPr>
            </w:pPr>
            <w:r w:rsidRPr="00F84AF5">
              <w:rPr>
                <w:rFonts w:ascii="Arial" w:hAnsi="Arial" w:cs="Arial"/>
                <w:b/>
                <w:sz w:val="12"/>
                <w:szCs w:val="12"/>
                <w:lang w:val="mn-MN"/>
              </w:rPr>
              <w:t>Зорилт 2.1.6:</w:t>
            </w:r>
            <w:r w:rsidRPr="00F84AF5">
              <w:rPr>
                <w:rFonts w:ascii="Arial" w:hAnsi="Arial" w:cs="Arial"/>
                <w:sz w:val="12"/>
                <w:szCs w:val="12"/>
                <w:lang w:val="mn-MN"/>
              </w:rPr>
              <w:t xml:space="preserve"> Татварын бүх төрлийн үйлчилгээг иргэд, аж ахуйн нэгж, байгууллагад жигд хүртээмжтэй хүргэж,</w:t>
            </w:r>
            <w:r w:rsidRPr="00F84AF5">
              <w:rPr>
                <w:rFonts w:ascii="Arial" w:hAnsi="Arial" w:cs="Arial"/>
                <w:color w:val="000000"/>
                <w:sz w:val="12"/>
                <w:szCs w:val="12"/>
                <w:lang w:val="mn-MN"/>
              </w:rPr>
              <w:t xml:space="preserve"> </w:t>
            </w:r>
          </w:p>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татварын баазыг нэмэгдүүлнэ.</w:t>
            </w: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2.1.6.1</w:t>
            </w:r>
          </w:p>
        </w:tc>
        <w:tc>
          <w:tcPr>
            <w:tcW w:w="1985" w:type="dxa"/>
            <w:vAlign w:val="center"/>
          </w:tcPr>
          <w:p w:rsidR="003B2564" w:rsidRPr="00F84AF5" w:rsidRDefault="003B2564" w:rsidP="00F84AF5">
            <w:pPr>
              <w:pStyle w:val="NoSpacing1"/>
              <w:rPr>
                <w:rFonts w:ascii="Arial" w:hAnsi="Arial" w:cs="Arial"/>
                <w:sz w:val="12"/>
                <w:szCs w:val="12"/>
                <w:lang w:val="mn-MN"/>
              </w:rPr>
            </w:pPr>
          </w:p>
        </w:tc>
        <w:tc>
          <w:tcPr>
            <w:tcW w:w="3402" w:type="dxa"/>
            <w:vAlign w:val="center"/>
          </w:tcPr>
          <w:p w:rsidR="003B2564" w:rsidRPr="00F84AF5" w:rsidRDefault="003B2564" w:rsidP="00F84AF5">
            <w:pPr>
              <w:spacing w:after="0" w:line="240" w:lineRule="auto"/>
              <w:ind w:left="63"/>
              <w:jc w:val="both"/>
              <w:rPr>
                <w:rFonts w:ascii="Arial" w:hAnsi="Arial" w:cs="Arial"/>
                <w:sz w:val="12"/>
                <w:szCs w:val="12"/>
                <w:lang w:val="mn-MN"/>
              </w:rPr>
            </w:pPr>
            <w:r w:rsidRPr="00F84AF5">
              <w:rPr>
                <w:rFonts w:ascii="Arial" w:hAnsi="Arial" w:cs="Arial"/>
                <w:sz w:val="12"/>
                <w:szCs w:val="12"/>
                <w:lang w:val="mn-MN"/>
              </w:rPr>
              <w:t>Татварын үйлчилгээг иргэд, аж ахуйн нэгжид зөвлөн туслах, мэдээлэл сургалтын үйл ажиллагааг тогтмол зохион байгуулах</w:t>
            </w:r>
          </w:p>
          <w:p w:rsidR="003B2564" w:rsidRPr="00F84AF5" w:rsidRDefault="003B2564" w:rsidP="00F84AF5">
            <w:pPr>
              <w:spacing w:after="0" w:line="240" w:lineRule="auto"/>
              <w:ind w:left="720"/>
              <w:jc w:val="both"/>
              <w:rPr>
                <w:rFonts w:ascii="Arial" w:hAnsi="Arial" w:cs="Arial"/>
                <w:b/>
                <w:sz w:val="12"/>
                <w:szCs w:val="12"/>
                <w:lang w:val="mn-MN"/>
              </w:rPr>
            </w:pPr>
          </w:p>
        </w:tc>
        <w:tc>
          <w:tcPr>
            <w:tcW w:w="6520" w:type="dxa"/>
            <w:vAlign w:val="center"/>
          </w:tcPr>
          <w:p w:rsidR="003B2564" w:rsidRPr="00F84AF5" w:rsidRDefault="008758F0" w:rsidP="00F84AF5">
            <w:pPr>
              <w:spacing w:after="0" w:line="240" w:lineRule="auto"/>
              <w:jc w:val="both"/>
              <w:rPr>
                <w:rFonts w:ascii="Arial" w:hAnsi="Arial" w:cs="Arial"/>
                <w:sz w:val="12"/>
                <w:szCs w:val="12"/>
                <w:lang w:val="mn-MN"/>
              </w:rPr>
            </w:pPr>
            <w:r w:rsidRPr="00F84AF5">
              <w:rPr>
                <w:rStyle w:val="Bodytext2Arial"/>
                <w:sz w:val="12"/>
                <w:szCs w:val="12"/>
              </w:rPr>
              <w:t xml:space="preserve">Татварын холбоотой мэдээллийг аймаг, сумын веб сайт, татварын ерөнхий газрын программаас байнга авах боломжтой бөгөөд мөн </w:t>
            </w:r>
            <w:r w:rsidR="000E5DBB" w:rsidRPr="00F84AF5">
              <w:rPr>
                <w:rStyle w:val="Bodytext2Arial"/>
                <w:sz w:val="12"/>
                <w:szCs w:val="12"/>
              </w:rPr>
              <w:t>Төсвийн байгууллагын нээлттэй хаалганы өдөр, Татвар төлөгчи</w:t>
            </w:r>
            <w:r w:rsidRPr="00F84AF5">
              <w:rPr>
                <w:rStyle w:val="Bodytext2Arial"/>
                <w:sz w:val="12"/>
                <w:szCs w:val="12"/>
              </w:rPr>
              <w:t>д үйлчлэх өдрүүдийн хүрээнд Ерөнхий боловсролын сургуулийн багш, Элма Хужирт рашаан сувилал, Хужирт рашаан сувилал, Жем Хужирт ХХК-д сургалт зохион байгуулсан.Мөн явуулын татварын цогт үйл</w:t>
            </w:r>
            <w:r w:rsidR="005E2A25" w:rsidRPr="00F84AF5">
              <w:rPr>
                <w:rStyle w:val="Bodytext2Arial"/>
                <w:sz w:val="12"/>
                <w:szCs w:val="12"/>
              </w:rPr>
              <w:t>чилгээ үзүүлсэн</w:t>
            </w:r>
            <w:r w:rsidRPr="00F84AF5">
              <w:rPr>
                <w:rStyle w:val="Bodytext2Arial"/>
                <w:sz w:val="12"/>
                <w:szCs w:val="12"/>
              </w:rPr>
              <w:t>.</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2.1.6.2</w:t>
            </w:r>
          </w:p>
        </w:tc>
        <w:tc>
          <w:tcPr>
            <w:tcW w:w="1985" w:type="dxa"/>
            <w:vAlign w:val="center"/>
          </w:tcPr>
          <w:p w:rsidR="003B2564" w:rsidRPr="00F84AF5" w:rsidRDefault="003B2564" w:rsidP="00F84AF5">
            <w:pPr>
              <w:pStyle w:val="NoSpacing1"/>
              <w:rPr>
                <w:rFonts w:ascii="Arial" w:hAnsi="Arial" w:cs="Arial"/>
                <w:sz w:val="12"/>
                <w:szCs w:val="12"/>
                <w:lang w:val="mn-MN"/>
              </w:rPr>
            </w:pPr>
          </w:p>
        </w:tc>
        <w:tc>
          <w:tcPr>
            <w:tcW w:w="3402" w:type="dxa"/>
            <w:vAlign w:val="center"/>
          </w:tcPr>
          <w:p w:rsidR="003B2564" w:rsidRPr="00F84AF5" w:rsidRDefault="003B2564" w:rsidP="00F84AF5">
            <w:pPr>
              <w:spacing w:after="0" w:line="240" w:lineRule="auto"/>
              <w:ind w:left="63"/>
              <w:jc w:val="both"/>
              <w:rPr>
                <w:rFonts w:ascii="Arial" w:hAnsi="Arial" w:cs="Arial"/>
                <w:sz w:val="12"/>
                <w:szCs w:val="12"/>
                <w:lang w:val="mn-MN"/>
              </w:rPr>
            </w:pPr>
            <w:r w:rsidRPr="00F84AF5">
              <w:rPr>
                <w:rFonts w:ascii="Arial" w:hAnsi="Arial" w:cs="Arial"/>
                <w:sz w:val="12"/>
                <w:szCs w:val="12"/>
                <w:lang w:val="mn-MN"/>
              </w:rPr>
              <w:t>Татварын байцаагч  болон арилжааны банкуудын хамтын ажиллагаагаар татварын төлбөр тооцооны цахим системийг бүрэн  нэвтрүүлэх</w:t>
            </w:r>
          </w:p>
          <w:p w:rsidR="003B2564" w:rsidRPr="00F84AF5" w:rsidRDefault="003B2564" w:rsidP="00F84AF5">
            <w:pPr>
              <w:spacing w:after="0" w:line="240" w:lineRule="auto"/>
              <w:jc w:val="both"/>
              <w:rPr>
                <w:rFonts w:ascii="Arial" w:hAnsi="Arial" w:cs="Arial"/>
                <w:sz w:val="12"/>
                <w:szCs w:val="12"/>
                <w:lang w:val="mn-MN"/>
              </w:rPr>
            </w:pPr>
          </w:p>
        </w:tc>
        <w:tc>
          <w:tcPr>
            <w:tcW w:w="6520" w:type="dxa"/>
            <w:vAlign w:val="center"/>
          </w:tcPr>
          <w:p w:rsidR="003B2564" w:rsidRPr="00F84AF5" w:rsidRDefault="008758F0" w:rsidP="00F84AF5">
            <w:pPr>
              <w:spacing w:after="0" w:line="240" w:lineRule="auto"/>
              <w:jc w:val="both"/>
              <w:rPr>
                <w:rFonts w:ascii="Arial" w:hAnsi="Arial" w:cs="Arial"/>
                <w:sz w:val="12"/>
                <w:szCs w:val="12"/>
                <w:highlight w:val="yellow"/>
                <w:lang w:val="mn-MN"/>
              </w:rPr>
            </w:pPr>
            <w:r w:rsidRPr="00F84AF5">
              <w:rPr>
                <w:rStyle w:val="Bodytext2Arial"/>
                <w:sz w:val="12"/>
                <w:szCs w:val="12"/>
              </w:rPr>
              <w:t>Арилжааны банкуудтай хамтран ажилласнаар 2016 оноос эхлэн татварын нэр төрөл бүрээр данс нээсэн учир интернэт, мобайл банкаар гүйлгээ хийж байгаа болохоор иргэд, аж ахуй нэгжийн татвар төлөхөд дөхөм болоод байна. Мөн сумын веб сайтаас дансаа хараад татвараа төлөх</w:t>
            </w:r>
            <w:r w:rsidR="005E2A25" w:rsidRPr="00F84AF5">
              <w:rPr>
                <w:rStyle w:val="Bodytext2Arial"/>
                <w:sz w:val="12"/>
                <w:szCs w:val="12"/>
              </w:rPr>
              <w:t xml:space="preserve"> боломжтой болсон.</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2.1.6.3</w:t>
            </w:r>
          </w:p>
        </w:tc>
        <w:tc>
          <w:tcPr>
            <w:tcW w:w="1985" w:type="dxa"/>
            <w:vAlign w:val="center"/>
          </w:tcPr>
          <w:p w:rsidR="003B2564" w:rsidRPr="00F84AF5" w:rsidRDefault="003B2564" w:rsidP="00F84AF5">
            <w:pPr>
              <w:pStyle w:val="NoSpacing1"/>
              <w:rPr>
                <w:rFonts w:ascii="Arial" w:hAnsi="Arial" w:cs="Arial"/>
                <w:sz w:val="12"/>
                <w:szCs w:val="12"/>
                <w:lang w:val="mn-MN"/>
              </w:rPr>
            </w:pPr>
          </w:p>
        </w:tc>
        <w:tc>
          <w:tcPr>
            <w:tcW w:w="3402" w:type="dxa"/>
            <w:vAlign w:val="center"/>
          </w:tcPr>
          <w:p w:rsidR="003B2564" w:rsidRPr="00F84AF5" w:rsidRDefault="003B2564" w:rsidP="00F84AF5">
            <w:pPr>
              <w:spacing w:after="0" w:line="240" w:lineRule="auto"/>
              <w:ind w:firstLine="63"/>
              <w:jc w:val="both"/>
              <w:rPr>
                <w:rFonts w:ascii="Arial" w:hAnsi="Arial" w:cs="Arial"/>
                <w:sz w:val="12"/>
                <w:szCs w:val="12"/>
                <w:lang w:val="mn-MN"/>
              </w:rPr>
            </w:pPr>
            <w:r w:rsidRPr="00F84AF5">
              <w:rPr>
                <w:rFonts w:ascii="Arial" w:hAnsi="Arial" w:cs="Arial"/>
                <w:sz w:val="12"/>
                <w:szCs w:val="12"/>
                <w:lang w:val="mn-MN"/>
              </w:rPr>
              <w:t>Орон нутгийн татварын баазыг нэмэгдүүлэх замаар төсвийн орлогыг одоо байгаа түвшингээс бууруулахгүй байх</w:t>
            </w:r>
          </w:p>
        </w:tc>
        <w:tc>
          <w:tcPr>
            <w:tcW w:w="6520" w:type="dxa"/>
            <w:vAlign w:val="center"/>
          </w:tcPr>
          <w:p w:rsidR="003B2564" w:rsidRPr="00F84AF5" w:rsidRDefault="008758F0" w:rsidP="00F84AF5">
            <w:pPr>
              <w:spacing w:after="0" w:line="240" w:lineRule="auto"/>
              <w:jc w:val="both"/>
              <w:rPr>
                <w:rFonts w:ascii="Arial" w:hAnsi="Arial" w:cs="Arial"/>
                <w:sz w:val="12"/>
                <w:szCs w:val="12"/>
                <w:lang w:val="mn-MN"/>
              </w:rPr>
            </w:pPr>
            <w:r w:rsidRPr="00F84AF5">
              <w:rPr>
                <w:rStyle w:val="Bodytext2Arial"/>
                <w:sz w:val="12"/>
                <w:szCs w:val="12"/>
              </w:rPr>
              <w:t>Орон нутгийн татварын орлогын үндэслэлийг суурь бааздаа тулгуурлан төлөвлөж, орлогыг нэр төрлөөр нь жагсаавал: аж ахуй эрхэлсний орлогын а</w:t>
            </w:r>
            <w:r w:rsidR="002D4B3A" w:rsidRPr="00F84AF5">
              <w:rPr>
                <w:rStyle w:val="Bodytext2Arial"/>
                <w:sz w:val="12"/>
                <w:szCs w:val="12"/>
              </w:rPr>
              <w:t>лбан татварын төлөвлөгөө 18618,2</w:t>
            </w:r>
            <w:r w:rsidRPr="00F84AF5">
              <w:rPr>
                <w:rStyle w:val="Bodytext2Arial"/>
                <w:sz w:val="12"/>
                <w:szCs w:val="12"/>
              </w:rPr>
              <w:t xml:space="preserve"> мян.төг</w:t>
            </w:r>
            <w:r w:rsidR="002D4B3A" w:rsidRPr="00F84AF5">
              <w:rPr>
                <w:rStyle w:val="Bodytext2Arial"/>
                <w:sz w:val="12"/>
                <w:szCs w:val="12"/>
              </w:rPr>
              <w:t xml:space="preserve">, гүйцэтгэлээр  235127,98 </w:t>
            </w:r>
            <w:r w:rsidRPr="00F84AF5">
              <w:rPr>
                <w:rStyle w:val="Bodytext2Arial"/>
                <w:sz w:val="12"/>
                <w:szCs w:val="12"/>
              </w:rPr>
              <w:t>мян.төгрөг төвлөрч, галт зэвсэгийн орлогын албан татварын төлевлөгөө 337</w:t>
            </w:r>
            <w:r w:rsidR="002D4B3A" w:rsidRPr="00F84AF5">
              <w:rPr>
                <w:rStyle w:val="Bodytext2Arial"/>
                <w:sz w:val="12"/>
                <w:szCs w:val="12"/>
              </w:rPr>
              <w:t>5,0 мян.төг, гүйцэтгэлээр 1595,0</w:t>
            </w:r>
            <w:r w:rsidRPr="00F84AF5">
              <w:rPr>
                <w:rStyle w:val="Bodytext2Arial"/>
                <w:sz w:val="12"/>
                <w:szCs w:val="12"/>
              </w:rPr>
              <w:t xml:space="preserve"> мян.төг, улсын тэмдэгтийн хураамжийн хураамжийн төлөвлөгөө 4200,0 мян.төг, гүйцэтгэлээр 4239,53 мян.төг, ус рашаан ашигласны төлбөрийн төлөвлөгөө 700,0 мян.төг, гүйцэтгэлээр 302,0 мян.төг, ой ашигласны төлбөрийн төлөвлөгөө 12500,0 мян, төг, гүйцэтгэлээр 12560,0 мян,төг, үл хөдлөх хөрөнгө борлуулсны орлогын албан татварын төлөвлөгөө 600,0 мян,төг, гүйцэтгэлээр 2386,0 мян,төг, Түгээмэл тархацтай ашигт малтмал ашигласны төлбөрийн төлөвлөгөө 800,0 мян,төг гйүцэтгэлээр 1050,0 мян.төг, Хүү торгуулийн орлогын төлөвлөгөө 13100,0 мян,тө гүйцэтгэлээр 28921,2 мян,төг, иргэдийн хадгаламжийн хүүгийн орлогын татварын төлөвлөгөө 31093,0 мян,төг гүйцэтгэлээр 39995,8 мян,төгрөг төвлөрсөн  байна.</w:t>
            </w:r>
          </w:p>
        </w:tc>
        <w:tc>
          <w:tcPr>
            <w:tcW w:w="850" w:type="dxa"/>
            <w:vAlign w:val="center"/>
          </w:tcPr>
          <w:p w:rsidR="003B2564" w:rsidRPr="00F84AF5" w:rsidRDefault="0075263F"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3B2564" w:rsidRPr="00F84AF5" w:rsidRDefault="003B2564" w:rsidP="00F84AF5">
            <w:pPr>
              <w:spacing w:after="0" w:line="240" w:lineRule="auto"/>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p>
        </w:tc>
        <w:tc>
          <w:tcPr>
            <w:tcW w:w="11907" w:type="dxa"/>
            <w:gridSpan w:val="3"/>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p>
        </w:tc>
        <w:tc>
          <w:tcPr>
            <w:tcW w:w="11907" w:type="dxa"/>
            <w:gridSpan w:val="3"/>
            <w:vAlign w:val="center"/>
          </w:tcPr>
          <w:p w:rsidR="003B2564" w:rsidRPr="00F84AF5" w:rsidRDefault="003B2564" w:rsidP="00F84AF5">
            <w:pPr>
              <w:spacing w:after="0" w:line="240" w:lineRule="auto"/>
              <w:rPr>
                <w:rFonts w:ascii="Arial" w:hAnsi="Arial" w:cs="Arial"/>
                <w:b/>
                <w:sz w:val="12"/>
                <w:szCs w:val="12"/>
                <w:lang w:val="mn-MN"/>
              </w:rPr>
            </w:pPr>
            <w:r w:rsidRPr="00F84AF5">
              <w:rPr>
                <w:rFonts w:ascii="Arial" w:hAnsi="Arial" w:cs="Arial"/>
                <w:b/>
                <w:sz w:val="12"/>
                <w:szCs w:val="12"/>
                <w:lang w:val="mn-MN"/>
              </w:rPr>
              <w:t>Салбарын дундаж оноо</w:t>
            </w:r>
          </w:p>
        </w:tc>
        <w:tc>
          <w:tcPr>
            <w:tcW w:w="850" w:type="dxa"/>
            <w:vAlign w:val="center"/>
          </w:tcPr>
          <w:p w:rsidR="003B2564" w:rsidRPr="00F84AF5" w:rsidRDefault="003B2564" w:rsidP="00F84AF5">
            <w:pPr>
              <w:spacing w:after="0" w:line="240" w:lineRule="auto"/>
              <w:jc w:val="center"/>
              <w:rPr>
                <w:rFonts w:ascii="Arial" w:hAnsi="Arial" w:cs="Arial"/>
                <w:b/>
                <w:sz w:val="12"/>
                <w:szCs w:val="12"/>
                <w:lang w:val="en-NZ"/>
              </w:rPr>
            </w:pPr>
          </w:p>
        </w:tc>
        <w:tc>
          <w:tcPr>
            <w:tcW w:w="709" w:type="dxa"/>
            <w:vAlign w:val="center"/>
          </w:tcPr>
          <w:p w:rsidR="003B2564" w:rsidRPr="00F84AF5" w:rsidRDefault="003B2564" w:rsidP="00F84AF5">
            <w:pPr>
              <w:spacing w:after="0" w:line="240" w:lineRule="auto"/>
              <w:rPr>
                <w:rFonts w:ascii="Arial" w:hAnsi="Arial" w:cs="Arial"/>
                <w:sz w:val="12"/>
                <w:szCs w:val="12"/>
                <w:lang w:val="en-NZ"/>
              </w:rPr>
            </w:pPr>
          </w:p>
        </w:tc>
      </w:tr>
      <w:tr w:rsidR="003B2564" w:rsidRPr="00F84AF5" w:rsidTr="00294B07">
        <w:trPr>
          <w:trHeight w:val="213"/>
        </w:trPr>
        <w:tc>
          <w:tcPr>
            <w:tcW w:w="731" w:type="dxa"/>
            <w:gridSpan w:val="2"/>
          </w:tcPr>
          <w:p w:rsidR="003B2564" w:rsidRPr="00F84AF5" w:rsidRDefault="003B2564" w:rsidP="00F84AF5">
            <w:pPr>
              <w:spacing w:after="0" w:line="240" w:lineRule="auto"/>
              <w:jc w:val="center"/>
              <w:rPr>
                <w:rFonts w:ascii="Arial" w:hAnsi="Arial" w:cs="Arial"/>
                <w:b/>
                <w:caps/>
                <w:sz w:val="12"/>
                <w:szCs w:val="12"/>
                <w:lang w:val="mn-MN"/>
              </w:rPr>
            </w:pPr>
          </w:p>
        </w:tc>
        <w:tc>
          <w:tcPr>
            <w:tcW w:w="14175" w:type="dxa"/>
            <w:gridSpan w:val="7"/>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b/>
                <w:caps/>
                <w:sz w:val="12"/>
                <w:szCs w:val="12"/>
                <w:lang w:val="mn-MN"/>
              </w:rPr>
              <w:t>2</w:t>
            </w:r>
            <w:r w:rsidRPr="00F84AF5">
              <w:rPr>
                <w:rFonts w:ascii="Arial" w:hAnsi="Arial" w:cs="Arial"/>
                <w:b/>
                <w:caps/>
                <w:sz w:val="12"/>
                <w:szCs w:val="12"/>
              </w:rPr>
              <w:t xml:space="preserve">.2. </w:t>
            </w:r>
            <w:r w:rsidRPr="00F84AF5">
              <w:rPr>
                <w:rFonts w:ascii="Arial" w:hAnsi="Arial" w:cs="Arial"/>
                <w:b/>
                <w:caps/>
                <w:sz w:val="12"/>
                <w:szCs w:val="12"/>
                <w:lang w:val="mn-MN"/>
              </w:rPr>
              <w:t>Аж үйлдвэр, бизнесийн таатай орчин, худалдаа үйлчилгээ</w:t>
            </w:r>
          </w:p>
        </w:tc>
      </w:tr>
      <w:tr w:rsidR="003B2564" w:rsidRPr="00F84AF5" w:rsidTr="00294B07">
        <w:trPr>
          <w:trHeight w:val="358"/>
        </w:trPr>
        <w:tc>
          <w:tcPr>
            <w:tcW w:w="731" w:type="dxa"/>
            <w:gridSpan w:val="2"/>
          </w:tcPr>
          <w:p w:rsidR="003B2564" w:rsidRPr="00F84AF5" w:rsidRDefault="003B2564" w:rsidP="00F84AF5">
            <w:pPr>
              <w:spacing w:after="0" w:line="240" w:lineRule="auto"/>
              <w:jc w:val="both"/>
              <w:rPr>
                <w:rFonts w:ascii="Arial" w:hAnsi="Arial" w:cs="Arial"/>
                <w:b/>
                <w:sz w:val="12"/>
                <w:szCs w:val="12"/>
                <w:lang w:val="mn-MN"/>
              </w:rPr>
            </w:pPr>
          </w:p>
        </w:tc>
        <w:tc>
          <w:tcPr>
            <w:tcW w:w="14175" w:type="dxa"/>
            <w:gridSpan w:val="7"/>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b/>
                <w:sz w:val="12"/>
                <w:szCs w:val="12"/>
                <w:lang w:val="mn-MN"/>
              </w:rPr>
              <w:t>Зорилт 2.2.1.</w:t>
            </w:r>
            <w:r w:rsidRPr="00F84AF5">
              <w:rPr>
                <w:rFonts w:ascii="Arial" w:hAnsi="Arial" w:cs="Arial"/>
                <w:sz w:val="12"/>
                <w:szCs w:val="12"/>
                <w:lang w:val="mn-MN"/>
              </w:rPr>
              <w:t xml:space="preserve"> Жижиг дунд үйлдвэрүүдийг хөгжүүлж, орон нутгийн түүхий эдэд түшиглэсэн  брэнд бүтээгдэхүүнүүдийн үйлдвэрлэлийг нэмэгдүүлнэ.</w:t>
            </w: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2.2.1.1</w:t>
            </w:r>
          </w:p>
        </w:tc>
        <w:tc>
          <w:tcPr>
            <w:tcW w:w="1985" w:type="dxa"/>
            <w:vAlign w:val="center"/>
          </w:tcPr>
          <w:p w:rsidR="003B2564" w:rsidRPr="00F84AF5" w:rsidRDefault="003B2564" w:rsidP="00F84AF5">
            <w:pPr>
              <w:pStyle w:val="NoSpacing1"/>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sz w:val="12"/>
                <w:szCs w:val="12"/>
              </w:rPr>
            </w:pPr>
            <w:r w:rsidRPr="00F84AF5">
              <w:rPr>
                <w:rFonts w:ascii="Arial" w:hAnsi="Arial" w:cs="Arial"/>
                <w:sz w:val="12"/>
                <w:szCs w:val="12"/>
                <w:lang w:val="mn-MN"/>
              </w:rPr>
              <w:t>Суманд байгуулагдсан сүүний үйлдвэрийн үйл ажиллагааг эхлүүлж, бүтээгдэхүүнийг сумын зах зээлд гаргах</w:t>
            </w:r>
          </w:p>
          <w:p w:rsidR="003B2564" w:rsidRPr="00F84AF5" w:rsidRDefault="003B2564" w:rsidP="00F84AF5">
            <w:pPr>
              <w:spacing w:after="0" w:line="240" w:lineRule="auto"/>
              <w:jc w:val="both"/>
              <w:rPr>
                <w:rFonts w:ascii="Arial" w:hAnsi="Arial" w:cs="Arial"/>
                <w:sz w:val="12"/>
                <w:szCs w:val="12"/>
                <w:lang w:val="mn-MN"/>
              </w:rPr>
            </w:pPr>
          </w:p>
        </w:tc>
        <w:tc>
          <w:tcPr>
            <w:tcW w:w="6520"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sz w:val="12"/>
                <w:szCs w:val="12"/>
                <w:lang w:bidi="mn-Mong-CN"/>
              </w:rPr>
              <w:t>Улсын төсвийн хөрөнгөөр Хужирт суманд “халгайт нуур”Хоршооны эзэмшилд ирсэн сүүний үйлдвэрийг ашиглалт муу үйл ажиллагаа явуулалгүй гэрээний хугацаа дууссан тул гэрээг цуцалж дараагийн эзэмшигч ”Silk road”ХХК-д аймгийн өмчийн х</w:t>
            </w:r>
            <w:r w:rsidR="005E2A25" w:rsidRPr="00F84AF5">
              <w:rPr>
                <w:rFonts w:ascii="Arial" w:hAnsi="Arial" w:cs="Arial"/>
                <w:sz w:val="12"/>
                <w:szCs w:val="12"/>
                <w:lang w:bidi="mn-Mong-CN"/>
              </w:rPr>
              <w:t>элтсийн ажлын хэсгийн хамтаар хүлээлгэн өгсөн. Т</w:t>
            </w:r>
            <w:r w:rsidRPr="00F84AF5">
              <w:rPr>
                <w:rFonts w:ascii="Arial" w:hAnsi="Arial" w:cs="Arial"/>
                <w:sz w:val="12"/>
                <w:szCs w:val="12"/>
                <w:lang w:bidi="mn-Mong-CN"/>
              </w:rPr>
              <w:t>ус компани нь 2018 оноос үйл аж</w:t>
            </w:r>
            <w:r w:rsidR="001F2782" w:rsidRPr="00F84AF5">
              <w:rPr>
                <w:rFonts w:ascii="Arial" w:hAnsi="Arial" w:cs="Arial"/>
                <w:sz w:val="12"/>
                <w:szCs w:val="12"/>
                <w:lang w:bidi="mn-Mong-CN"/>
              </w:rPr>
              <w:t>иллагааг</w:t>
            </w:r>
            <w:r w:rsidR="005E2A25" w:rsidRPr="00F84AF5">
              <w:rPr>
                <w:rFonts w:ascii="Arial" w:hAnsi="Arial" w:cs="Arial"/>
                <w:sz w:val="12"/>
                <w:szCs w:val="12"/>
                <w:lang w:bidi="mn-Mong-CN"/>
              </w:rPr>
              <w:t>аа эхлүүлэхээр төлөвлөж байсан боловч түүхий эдийн бүрдүүлэлтээс хамаарч Бат-Өлзий сумруу аймгийн өмчийн ОНӨ газрын шийдвэрээр шилжүүлсэн.</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70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2.2.1.2</w:t>
            </w:r>
          </w:p>
        </w:tc>
        <w:tc>
          <w:tcPr>
            <w:tcW w:w="1985" w:type="dxa"/>
            <w:vAlign w:val="center"/>
          </w:tcPr>
          <w:p w:rsidR="003B2564" w:rsidRPr="00F84AF5" w:rsidRDefault="003B2564" w:rsidP="00F84AF5">
            <w:pPr>
              <w:pStyle w:val="NoSpacing1"/>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sz w:val="12"/>
                <w:szCs w:val="12"/>
              </w:rPr>
            </w:pPr>
            <w:r w:rsidRPr="00F84AF5">
              <w:rPr>
                <w:rFonts w:ascii="Arial" w:hAnsi="Arial" w:cs="Arial"/>
                <w:sz w:val="12"/>
                <w:szCs w:val="12"/>
                <w:lang w:val="mn-MN"/>
              </w:rPr>
              <w:t>Суманд бий болж буй зөгийн үржүүлгийг өргөжүүлэн зөгийний бүл нэмж бий болгох</w:t>
            </w:r>
          </w:p>
          <w:p w:rsidR="003B2564" w:rsidRPr="00F84AF5" w:rsidRDefault="003B2564" w:rsidP="00F84AF5">
            <w:pPr>
              <w:spacing w:after="0" w:line="240" w:lineRule="auto"/>
              <w:jc w:val="both"/>
              <w:rPr>
                <w:rFonts w:ascii="Arial" w:hAnsi="Arial" w:cs="Arial"/>
                <w:sz w:val="12"/>
                <w:szCs w:val="12"/>
                <w:lang w:val="mn-MN"/>
              </w:rPr>
            </w:pPr>
          </w:p>
        </w:tc>
        <w:tc>
          <w:tcPr>
            <w:tcW w:w="6520"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sz w:val="12"/>
                <w:szCs w:val="12"/>
              </w:rPr>
              <w:t xml:space="preserve">Анх “Өгөөмөр шунхлай”ХХК-д ДЗОУБайгууллагын дэмжлэгээр 50 бүл зөгийг олгож байсан нь одоо үйл ажиллагаа нь жигдэрч өргөжиж 54 бүл зөгий болоод байна.ДЗОУБ-аас </w:t>
            </w:r>
            <w:r w:rsidRPr="00F84AF5">
              <w:rPr>
                <w:rFonts w:ascii="Arial" w:hAnsi="Arial" w:cs="Arial"/>
                <w:sz w:val="12"/>
                <w:szCs w:val="12"/>
                <w:lang w:val="mn-MN"/>
              </w:rPr>
              <w:t>2 бүл зөгийг дараагийн иргэнд шилжүүлэх</w:t>
            </w:r>
            <w:r w:rsidR="00E300DA" w:rsidRPr="00F84AF5">
              <w:rPr>
                <w:rFonts w:ascii="Arial" w:hAnsi="Arial" w:cs="Arial"/>
                <w:sz w:val="12"/>
                <w:szCs w:val="12"/>
                <w:lang w:val="mn-MN"/>
              </w:rPr>
              <w:t xml:space="preserve"> </w:t>
            </w:r>
            <w:r w:rsidRPr="00F84AF5">
              <w:rPr>
                <w:rFonts w:ascii="Arial" w:hAnsi="Arial" w:cs="Arial"/>
                <w:sz w:val="12"/>
                <w:szCs w:val="12"/>
                <w:lang w:val="mn-MN"/>
              </w:rPr>
              <w:t>ажлыг зохион байгуулсан.</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2.2.1.3</w:t>
            </w:r>
          </w:p>
        </w:tc>
        <w:tc>
          <w:tcPr>
            <w:tcW w:w="1985" w:type="dxa"/>
            <w:vAlign w:val="center"/>
          </w:tcPr>
          <w:p w:rsidR="003B2564" w:rsidRPr="00F84AF5" w:rsidRDefault="003B2564" w:rsidP="00F84AF5">
            <w:pPr>
              <w:pStyle w:val="NoSpacing1"/>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sz w:val="12"/>
                <w:szCs w:val="12"/>
              </w:rPr>
            </w:pPr>
            <w:r w:rsidRPr="00F84AF5">
              <w:rPr>
                <w:rFonts w:ascii="Arial" w:hAnsi="Arial" w:cs="Arial"/>
                <w:sz w:val="12"/>
                <w:szCs w:val="12"/>
                <w:lang w:val="mn-MN"/>
              </w:rPr>
              <w:t>Нутгийн брэнд бүтээгдэхүүнийг баталгаажуулах ажлыг зохион байгуулж, зах зээлд таниулахад дэмжлэг үзүүлэх арга хэмжээг төр, хувийн хэвшлийн түншлэлээр хэрэгжүүлэх</w:t>
            </w:r>
          </w:p>
          <w:p w:rsidR="003B2564" w:rsidRPr="00F84AF5" w:rsidRDefault="003B2564" w:rsidP="00F84AF5">
            <w:pPr>
              <w:spacing w:after="0" w:line="240" w:lineRule="auto"/>
              <w:jc w:val="both"/>
              <w:rPr>
                <w:rFonts w:ascii="Arial" w:hAnsi="Arial" w:cs="Arial"/>
                <w:sz w:val="12"/>
                <w:szCs w:val="12"/>
                <w:lang w:val="mn-MN"/>
              </w:rPr>
            </w:pPr>
          </w:p>
        </w:tc>
        <w:tc>
          <w:tcPr>
            <w:tcW w:w="6520" w:type="dxa"/>
            <w:vAlign w:val="center"/>
          </w:tcPr>
          <w:p w:rsidR="003B2564" w:rsidRPr="00F84AF5" w:rsidRDefault="005E2A25" w:rsidP="00F84AF5">
            <w:pPr>
              <w:spacing w:line="240" w:lineRule="auto"/>
              <w:jc w:val="both"/>
              <w:rPr>
                <w:rFonts w:ascii="Arial" w:eastAsia="Calibri" w:hAnsi="Arial" w:cs="Arial"/>
                <w:sz w:val="12"/>
                <w:szCs w:val="12"/>
              </w:rPr>
            </w:pPr>
            <w:r w:rsidRPr="00F84AF5">
              <w:rPr>
                <w:rFonts w:ascii="Arial" w:eastAsia="Calibri" w:hAnsi="Arial" w:cs="Arial"/>
                <w:sz w:val="12"/>
                <w:szCs w:val="12"/>
              </w:rPr>
              <w:t>Нутгийн брэнд бүтээгдэхүүн болох Сийлбэр урлалын чиглэлээр 2 иргэний ирүүлсэн төсөлд нийт 8,0 сая төгрөгийн хөнгөлөлттэй зээлийг Сум хөгжүүлэх сангаас олгосон. Мөн ДЗОУБайгуул</w:t>
            </w:r>
            <w:r w:rsidRPr="00F84AF5">
              <w:rPr>
                <w:rFonts w:ascii="Arial" w:eastAsia="Calibri" w:hAnsi="Arial" w:cs="Arial"/>
                <w:sz w:val="12"/>
                <w:szCs w:val="12"/>
                <w:lang w:val="mn-MN"/>
              </w:rPr>
              <w:t>ла</w:t>
            </w:r>
            <w:r w:rsidRPr="00F84AF5">
              <w:rPr>
                <w:rFonts w:ascii="Arial" w:eastAsia="Calibri" w:hAnsi="Arial" w:cs="Arial"/>
                <w:sz w:val="12"/>
                <w:szCs w:val="12"/>
              </w:rPr>
              <w:t>гаас анх олгогдож байсан 50 бүл зөгийн аж ахуй нь өргөжиж 2018 онд 2-р багийн иргэн Ц.Бямбадоржид 20 бүл зөгийг таслан олгосон.</w:t>
            </w:r>
            <w:r w:rsidRPr="00F84AF5">
              <w:rPr>
                <w:rFonts w:ascii="Arial" w:eastAsia="Calibri" w:hAnsi="Arial" w:cs="Arial"/>
                <w:sz w:val="12"/>
                <w:szCs w:val="12"/>
                <w:lang w:val="mn-MN"/>
              </w:rPr>
              <w:t xml:space="preserve"> </w:t>
            </w:r>
            <w:r w:rsidRPr="00F84AF5">
              <w:rPr>
                <w:rFonts w:ascii="Arial" w:eastAsia="Calibri" w:hAnsi="Arial" w:cs="Arial"/>
                <w:sz w:val="12"/>
                <w:szCs w:val="12"/>
              </w:rPr>
              <w:t>Нутгийн брэнд бүтээгдэхүүний тоог нэмэгдүүлэх, сурталчилан таниулах зорилтын хүрээнд сумын ЗДТГазраас Чадваржсан иргэд- Тогтворжсой Амжиргаа төсөл, Мэдлэгийн сүлжээ ТББ-тай хамтран “Хужиртад үйлдвэрлэв намрын баяр-2018” үзэсгэлэн худалдааг 2018 оны 9 дүгээр сарын 14, 15 өдрүүдэд сумын соёлын төвд зохион байгуулсан. Мөн аймагт жил бүр уламжлал болгон зохион байгуул</w:t>
            </w:r>
            <w:r w:rsidRPr="00F84AF5">
              <w:rPr>
                <w:rFonts w:ascii="Arial" w:eastAsia="Calibri" w:hAnsi="Arial" w:cs="Arial"/>
                <w:sz w:val="12"/>
                <w:szCs w:val="12"/>
                <w:lang w:val="mn-MN"/>
              </w:rPr>
              <w:t>агд</w:t>
            </w:r>
            <w:r w:rsidRPr="00F84AF5">
              <w:rPr>
                <w:rFonts w:ascii="Arial" w:eastAsia="Calibri" w:hAnsi="Arial" w:cs="Arial"/>
                <w:sz w:val="12"/>
                <w:szCs w:val="12"/>
              </w:rPr>
              <w:t>даг “Өвөрхангай түншлэл -2018” үзэсгэлэн худалдаанд хужирт сумаас сүү цагаан идээний чиглэлээр 2 иргэн зөгийн бал, чацарганаар 1 иргэн, газар тариалангийн чиглэлээр 1 иргэн тус тус оролцож. Хужирт сумын Г.Хаянхярваагийн үйлдвэрлэсэн цагаан сүүн чихэр Аймгийн шилдэг бүтээгдэхүүнээр шалгарсан.</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2.2.1.4</w:t>
            </w:r>
          </w:p>
        </w:tc>
        <w:tc>
          <w:tcPr>
            <w:tcW w:w="1985" w:type="dxa"/>
            <w:vAlign w:val="center"/>
          </w:tcPr>
          <w:p w:rsidR="003B2564" w:rsidRPr="00F84AF5" w:rsidRDefault="003B2564" w:rsidP="00F84AF5">
            <w:pPr>
              <w:pStyle w:val="NoSpacing1"/>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sz w:val="12"/>
                <w:szCs w:val="12"/>
              </w:rPr>
            </w:pPr>
            <w:r w:rsidRPr="00F84AF5">
              <w:rPr>
                <w:rFonts w:ascii="Arial" w:hAnsi="Arial" w:cs="Arial"/>
                <w:sz w:val="12"/>
                <w:szCs w:val="12"/>
                <w:lang w:val="mn-MN"/>
              </w:rPr>
              <w:t>Олон улсын байгууллагын төсөл хөтөлбөрөөс зорилтот бүлгүүдийг дэмжсэн төслүүдийн үйл ажиллагааг тогтмолжуулахад холбогдох төслийн нэгжтэй нягт хамтран ажиллах</w:t>
            </w:r>
          </w:p>
          <w:p w:rsidR="003B2564" w:rsidRPr="00F84AF5" w:rsidRDefault="003B2564" w:rsidP="00F84AF5">
            <w:pPr>
              <w:spacing w:after="0" w:line="240" w:lineRule="auto"/>
              <w:jc w:val="both"/>
              <w:rPr>
                <w:rFonts w:ascii="Arial" w:hAnsi="Arial" w:cs="Arial"/>
                <w:sz w:val="12"/>
                <w:szCs w:val="12"/>
                <w:lang w:val="mn-MN"/>
              </w:rPr>
            </w:pPr>
          </w:p>
        </w:tc>
        <w:tc>
          <w:tcPr>
            <w:tcW w:w="6520" w:type="dxa"/>
            <w:shd w:val="clear" w:color="auto" w:fill="FFFFFF" w:themeFill="background1"/>
            <w:vAlign w:val="center"/>
          </w:tcPr>
          <w:p w:rsidR="00284C25" w:rsidRPr="00F84AF5" w:rsidRDefault="00284C25" w:rsidP="00F84AF5">
            <w:pPr>
              <w:spacing w:after="0" w:line="240" w:lineRule="auto"/>
              <w:jc w:val="both"/>
              <w:rPr>
                <w:rFonts w:ascii="Arial" w:hAnsi="Arial" w:cs="Arial"/>
                <w:iCs/>
                <w:sz w:val="12"/>
                <w:szCs w:val="12"/>
                <w:lang w:val="mn-MN"/>
              </w:rPr>
            </w:pPr>
            <w:r w:rsidRPr="00F84AF5">
              <w:rPr>
                <w:rFonts w:ascii="Arial" w:hAnsi="Arial" w:cs="Arial"/>
                <w:iCs/>
                <w:sz w:val="12"/>
                <w:szCs w:val="12"/>
                <w:lang w:val="mn-MN"/>
              </w:rPr>
              <w:t>Зорилтот  40 өрхөд нийт</w:t>
            </w:r>
            <w:r w:rsidRPr="00F84AF5">
              <w:rPr>
                <w:rFonts w:ascii="Arial" w:hAnsi="Arial" w:cs="Arial"/>
                <w:iCs/>
                <w:sz w:val="12"/>
                <w:szCs w:val="12"/>
              </w:rPr>
              <w:t xml:space="preserve"> </w:t>
            </w:r>
            <w:r w:rsidRPr="00F84AF5">
              <w:rPr>
                <w:rFonts w:ascii="Arial" w:hAnsi="Arial" w:cs="Arial"/>
                <w:iCs/>
                <w:sz w:val="12"/>
                <w:szCs w:val="12"/>
                <w:lang w:val="mn-MN"/>
              </w:rPr>
              <w:t>192 хүн, үүнээс  0-5 насны 22,  6-18 насны    82    хүүхэд, 19- дээш насны 88, хөгжлийн бэрхшээлтэй хүүхэд 5,</w:t>
            </w:r>
            <w:r w:rsidRPr="00F84AF5">
              <w:rPr>
                <w:rFonts w:ascii="Arial" w:hAnsi="Arial" w:cs="Arial"/>
                <w:iCs/>
                <w:sz w:val="12"/>
                <w:szCs w:val="12"/>
              </w:rPr>
              <w:t xml:space="preserve"> </w:t>
            </w:r>
            <w:r w:rsidRPr="00F84AF5">
              <w:rPr>
                <w:rFonts w:ascii="Arial" w:hAnsi="Arial" w:cs="Arial"/>
                <w:iCs/>
                <w:sz w:val="12"/>
                <w:szCs w:val="12"/>
                <w:lang w:val="mn-MN"/>
              </w:rPr>
              <w:t xml:space="preserve">том хүн 8, </w:t>
            </w:r>
            <w:r w:rsidRPr="00F84AF5">
              <w:rPr>
                <w:rFonts w:ascii="Arial" w:hAnsi="Arial" w:cs="Arial"/>
                <w:iCs/>
                <w:sz w:val="12"/>
                <w:szCs w:val="12"/>
              </w:rPr>
              <w:t xml:space="preserve"> </w:t>
            </w:r>
            <w:r w:rsidRPr="00F84AF5">
              <w:rPr>
                <w:rFonts w:ascii="Arial" w:hAnsi="Arial" w:cs="Arial"/>
                <w:iCs/>
                <w:sz w:val="12"/>
                <w:szCs w:val="12"/>
                <w:lang w:val="mn-MN"/>
              </w:rPr>
              <w:t>ахмад настан 8,  одонгийн мөнгө авдаг  эх 3  хүүхдийн мөнгө авдаг өрх 104, хүнсний талонд хамрагддаг 22, асаргаа авдаг 2 хүүхэд,</w:t>
            </w:r>
            <w:r w:rsidRPr="00F84AF5">
              <w:rPr>
                <w:rFonts w:ascii="Arial" w:hAnsi="Arial" w:cs="Arial"/>
                <w:iCs/>
                <w:sz w:val="12"/>
                <w:szCs w:val="12"/>
              </w:rPr>
              <w:t xml:space="preserve"> </w:t>
            </w:r>
            <w:r w:rsidRPr="00F84AF5">
              <w:rPr>
                <w:rFonts w:ascii="Arial" w:hAnsi="Arial" w:cs="Arial"/>
                <w:iCs/>
                <w:sz w:val="12"/>
                <w:szCs w:val="12"/>
                <w:lang w:val="mn-MN"/>
              </w:rPr>
              <w:t xml:space="preserve"> Дэлхий зөн олон улсын байгууллагын төсөлд  хамрагдаж, 3 иргэн 3792000 мян төгрөгний  тоног төхөөрөмж  авсан. Дээрхи 40 өрхийн амжиргааны түвшин дээшилж, 49 гаруй иргэн түр ажлын байртай болж,  хөгжлийн түвшин  ахисан.</w:t>
            </w:r>
          </w:p>
          <w:p w:rsidR="005E2A25" w:rsidRPr="00F84AF5" w:rsidRDefault="00284C25" w:rsidP="00F84AF5">
            <w:pPr>
              <w:spacing w:line="240" w:lineRule="auto"/>
              <w:jc w:val="both"/>
              <w:rPr>
                <w:rFonts w:ascii="Arial" w:hAnsi="Arial" w:cs="Arial"/>
                <w:iCs/>
                <w:sz w:val="12"/>
                <w:szCs w:val="12"/>
                <w:lang w:val="mn-MN"/>
              </w:rPr>
            </w:pPr>
            <w:r w:rsidRPr="00F84AF5">
              <w:rPr>
                <w:rFonts w:ascii="Arial" w:hAnsi="Arial" w:cs="Arial"/>
                <w:iCs/>
                <w:sz w:val="12"/>
                <w:szCs w:val="12"/>
                <w:lang w:val="mn-MN"/>
              </w:rPr>
              <w:t>Мөн хүнс тэжээлийн дэмжлэг үзүүлэх үйлчилгээнд 21 өрх ха</w:t>
            </w:r>
            <w:r w:rsidR="005E2A25" w:rsidRPr="00F84AF5">
              <w:rPr>
                <w:rFonts w:ascii="Arial" w:hAnsi="Arial" w:cs="Arial"/>
                <w:iCs/>
                <w:sz w:val="12"/>
                <w:szCs w:val="12"/>
                <w:lang w:val="mn-MN"/>
              </w:rPr>
              <w:t>м</w:t>
            </w:r>
            <w:r w:rsidRPr="00F84AF5">
              <w:rPr>
                <w:rFonts w:ascii="Arial" w:hAnsi="Arial" w:cs="Arial"/>
                <w:iCs/>
                <w:sz w:val="12"/>
                <w:szCs w:val="12"/>
                <w:lang w:val="mn-MN"/>
              </w:rPr>
              <w:t>рагдаж тухайн өрхийн хүнсний хэрэгцээнд дэмжлэг болсон.</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p>
        </w:tc>
        <w:tc>
          <w:tcPr>
            <w:tcW w:w="11907" w:type="dxa"/>
            <w:gridSpan w:val="3"/>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399"/>
        </w:trPr>
        <w:tc>
          <w:tcPr>
            <w:tcW w:w="731" w:type="dxa"/>
            <w:gridSpan w:val="2"/>
          </w:tcPr>
          <w:p w:rsidR="003B2564" w:rsidRPr="00F84AF5" w:rsidRDefault="003B2564" w:rsidP="00F84AF5">
            <w:pPr>
              <w:spacing w:line="240" w:lineRule="auto"/>
              <w:jc w:val="both"/>
              <w:rPr>
                <w:rFonts w:ascii="Arial" w:hAnsi="Arial" w:cs="Arial"/>
                <w:b/>
                <w:sz w:val="12"/>
                <w:szCs w:val="12"/>
                <w:lang w:val="mn-MN"/>
              </w:rPr>
            </w:pPr>
          </w:p>
        </w:tc>
        <w:tc>
          <w:tcPr>
            <w:tcW w:w="14175" w:type="dxa"/>
            <w:gridSpan w:val="7"/>
            <w:vAlign w:val="center"/>
          </w:tcPr>
          <w:p w:rsidR="003B2564" w:rsidRPr="00F84AF5" w:rsidRDefault="003B2564" w:rsidP="00F84AF5">
            <w:pPr>
              <w:spacing w:line="240" w:lineRule="auto"/>
              <w:jc w:val="both"/>
              <w:rPr>
                <w:rFonts w:ascii="Arial" w:hAnsi="Arial" w:cs="Arial"/>
                <w:sz w:val="12"/>
                <w:szCs w:val="12"/>
                <w:lang w:val="mn-MN"/>
              </w:rPr>
            </w:pPr>
            <w:r w:rsidRPr="00F84AF5">
              <w:rPr>
                <w:rFonts w:ascii="Arial" w:hAnsi="Arial" w:cs="Arial"/>
                <w:b/>
                <w:sz w:val="12"/>
                <w:szCs w:val="12"/>
                <w:lang w:val="mn-MN"/>
              </w:rPr>
              <w:t>Зорилт 2.</w:t>
            </w:r>
            <w:r w:rsidRPr="00F84AF5">
              <w:rPr>
                <w:rFonts w:ascii="Arial" w:hAnsi="Arial" w:cs="Arial"/>
                <w:sz w:val="12"/>
                <w:szCs w:val="12"/>
                <w:lang w:val="mn-MN"/>
              </w:rPr>
              <w:t xml:space="preserve"> Төр, хувийн хэвшлийн түншлэлийн хүрээнд жижиг дунд үйлдвэрлэл, худалдаа, үйлчилгээ, бизнесийн орчинг сайжруулна.</w:t>
            </w: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2.2.2.1</w:t>
            </w:r>
          </w:p>
        </w:tc>
        <w:tc>
          <w:tcPr>
            <w:tcW w:w="1985" w:type="dxa"/>
            <w:vAlign w:val="center"/>
          </w:tcPr>
          <w:p w:rsidR="003B2564" w:rsidRPr="00F84AF5" w:rsidRDefault="003B2564" w:rsidP="00F84AF5">
            <w:pPr>
              <w:pStyle w:val="NoSpacing1"/>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Худалдаа үйлчилгээний болон бусад төрлийн бизнесийн үйл ажиллагааг дэмжиж хамтарч ажиллах</w:t>
            </w:r>
          </w:p>
        </w:tc>
        <w:tc>
          <w:tcPr>
            <w:tcW w:w="652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Хугацаа болоогүй</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2.2.2.2</w:t>
            </w:r>
          </w:p>
        </w:tc>
        <w:tc>
          <w:tcPr>
            <w:tcW w:w="1985" w:type="dxa"/>
            <w:vAlign w:val="center"/>
          </w:tcPr>
          <w:p w:rsidR="003B2564" w:rsidRPr="00F84AF5" w:rsidRDefault="003B2564" w:rsidP="00F84AF5">
            <w:pPr>
              <w:pStyle w:val="NoSpacing1"/>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Жижиг дунд үйлдвэрлэл эрхлэгчдийг бодлогоор дэмжих үйл ажиллагааг тогтмолжуулна</w:t>
            </w:r>
          </w:p>
        </w:tc>
        <w:tc>
          <w:tcPr>
            <w:tcW w:w="6520" w:type="dxa"/>
            <w:vAlign w:val="center"/>
          </w:tcPr>
          <w:p w:rsidR="003B2564" w:rsidRPr="00F84AF5" w:rsidRDefault="005E2A25" w:rsidP="00F84AF5">
            <w:pPr>
              <w:spacing w:line="240" w:lineRule="auto"/>
              <w:jc w:val="both"/>
              <w:rPr>
                <w:rFonts w:ascii="Arial" w:eastAsia="Calibri" w:hAnsi="Arial" w:cs="Arial"/>
                <w:sz w:val="12"/>
                <w:szCs w:val="12"/>
              </w:rPr>
            </w:pPr>
            <w:r w:rsidRPr="00F84AF5">
              <w:rPr>
                <w:rFonts w:ascii="Arial" w:eastAsia="Calibri" w:hAnsi="Arial" w:cs="Arial"/>
                <w:sz w:val="12"/>
                <w:szCs w:val="12"/>
              </w:rPr>
              <w:t>МУ-н Засгийн Газрын 2016 оны 153 тогтоолын хавсралт  “Сум хөгжүүлэх сангийн  хөрөнгийг бүрдүүлэх зарцуулах, тайлагнах, хяналт тавих журам”-ын дагуу Сумын ИТХ-н Тэргүүлэгчдээр  Сум хөгжүүлэх сангийн хөрөнгөөс зээл хүссэн иргэдийн төслийн сонгон шалгаруулах  өдрийг 2018 оны 03 дугаар сарын 02-ны өдөр хэлэлцүүлэхээр тогтоолгосон. Улмаар тус өдөр Сум хөгжүүлэх сангийн Төсөл сонгон шалгаруулах зөвлөлийг хуралдуулж нийт 80 сая төгрөг дээр 13 төслийн нийт  107,6 сая төгрөг хүссэн төслүүдийг хэлэлцэн 11 төсөлд нийт 68 сая төгрөг олгохоор шийдвэрлэж Сумын Засаг даргын 2018 оны 03 дугаар  сарын 05  өдрийн а/18 дугаар Захирамжийн дагуу дээрх нэр бүхий иргэдтэй зээлийн болон барьцааны гэрээ байгуулж хөнгөлөлттэй зээл олгосон.</w:t>
            </w:r>
            <w:r w:rsidRPr="00F84AF5">
              <w:rPr>
                <w:rFonts w:ascii="Arial" w:eastAsia="Calibri" w:hAnsi="Arial" w:cs="Arial"/>
                <w:sz w:val="12"/>
                <w:szCs w:val="12"/>
                <w:lang w:val="mn-MN"/>
              </w:rPr>
              <w:t xml:space="preserve"> Мөн 2018 оны 10 сарын 16-нд Сум хөгжүүлэх сангийн төсөл сонгон шалгаруулах зөвлөл хуралдаж 8 төсөл 73 сая төгрөг хүссэн төслүүдийг хэлэцэн 6 төсөлд 39 сая төгрөг олгохоор шийдвэрлэсэн. </w:t>
            </w:r>
            <w:r w:rsidRPr="00F84AF5">
              <w:rPr>
                <w:rFonts w:ascii="Arial" w:eastAsia="Calibri" w:hAnsi="Arial" w:cs="Arial"/>
                <w:sz w:val="12"/>
                <w:szCs w:val="12"/>
              </w:rPr>
              <w:t xml:space="preserve">2013 онд сум хөгжүүлэх сангийн зээлэнд </w:t>
            </w:r>
            <w:r w:rsidRPr="00F84AF5">
              <w:rPr>
                <w:rFonts w:ascii="Arial" w:eastAsia="Calibri" w:hAnsi="Arial" w:cs="Arial"/>
                <w:sz w:val="12"/>
                <w:szCs w:val="12"/>
              </w:rPr>
              <w:lastRenderedPageBreak/>
              <w:t>хамрагдаж зээлийн эргэн төлөлт хийлгүй гэрээний хугацаа дууссан 1 иргэнийг шүүхээр шийдвэрлүүлж зээлийн барьцаанд тавьсан газрыг дуудлага худалдаагаар зарж мөнгийг сум хөгжүүлэх сангийн дансанд төвлөрүүлсэн.</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lastRenderedPageBreak/>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p>
        </w:tc>
        <w:tc>
          <w:tcPr>
            <w:tcW w:w="11907" w:type="dxa"/>
            <w:gridSpan w:val="3"/>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639"/>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p>
        </w:tc>
        <w:tc>
          <w:tcPr>
            <w:tcW w:w="11907" w:type="dxa"/>
            <w:gridSpan w:val="3"/>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Салбарын дундаж оноо</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p>
        </w:tc>
        <w:tc>
          <w:tcPr>
            <w:tcW w:w="709" w:type="dxa"/>
            <w:vAlign w:val="center"/>
          </w:tcPr>
          <w:p w:rsidR="003B2564" w:rsidRPr="00F84AF5" w:rsidRDefault="003B2564" w:rsidP="00F84AF5">
            <w:pPr>
              <w:spacing w:after="0" w:line="240" w:lineRule="auto"/>
              <w:jc w:val="center"/>
              <w:rPr>
                <w:rFonts w:ascii="Arial" w:hAnsi="Arial" w:cs="Arial"/>
                <w:sz w:val="12"/>
                <w:szCs w:val="12"/>
                <w:lang w:val="en-NZ"/>
              </w:rPr>
            </w:pPr>
          </w:p>
        </w:tc>
      </w:tr>
      <w:tr w:rsidR="003B2564" w:rsidRPr="00F84AF5" w:rsidTr="00294B07">
        <w:trPr>
          <w:trHeight w:val="256"/>
        </w:trPr>
        <w:tc>
          <w:tcPr>
            <w:tcW w:w="731" w:type="dxa"/>
            <w:gridSpan w:val="2"/>
          </w:tcPr>
          <w:p w:rsidR="003B2564" w:rsidRPr="00F84AF5" w:rsidRDefault="003B2564" w:rsidP="00F84AF5">
            <w:pPr>
              <w:spacing w:after="0" w:line="240" w:lineRule="auto"/>
              <w:jc w:val="center"/>
              <w:rPr>
                <w:rFonts w:ascii="Arial" w:hAnsi="Arial" w:cs="Arial"/>
                <w:b/>
                <w:caps/>
                <w:sz w:val="12"/>
                <w:szCs w:val="12"/>
                <w:lang w:val="mn-MN"/>
              </w:rPr>
            </w:pPr>
          </w:p>
        </w:tc>
        <w:tc>
          <w:tcPr>
            <w:tcW w:w="14175" w:type="dxa"/>
            <w:gridSpan w:val="7"/>
            <w:vAlign w:val="center"/>
          </w:tcPr>
          <w:p w:rsidR="003B2564" w:rsidRPr="00F84AF5" w:rsidRDefault="003B2564" w:rsidP="00F84AF5">
            <w:pPr>
              <w:spacing w:after="0" w:line="240" w:lineRule="auto"/>
              <w:jc w:val="center"/>
              <w:rPr>
                <w:rFonts w:ascii="Arial" w:hAnsi="Arial" w:cs="Arial"/>
                <w:b/>
                <w:caps/>
                <w:sz w:val="12"/>
                <w:szCs w:val="12"/>
                <w:lang w:val="mn-MN"/>
              </w:rPr>
            </w:pPr>
            <w:r w:rsidRPr="00F84AF5">
              <w:rPr>
                <w:rFonts w:ascii="Arial" w:hAnsi="Arial" w:cs="Arial"/>
                <w:b/>
                <w:caps/>
                <w:sz w:val="12"/>
                <w:szCs w:val="12"/>
                <w:lang w:val="mn-MN"/>
              </w:rPr>
              <w:t>2.3. Хөдөө аж ахуйн салбар</w:t>
            </w:r>
          </w:p>
        </w:tc>
      </w:tr>
      <w:tr w:rsidR="003B2564" w:rsidRPr="00F84AF5" w:rsidTr="00294B07">
        <w:trPr>
          <w:trHeight w:val="256"/>
        </w:trPr>
        <w:tc>
          <w:tcPr>
            <w:tcW w:w="731" w:type="dxa"/>
            <w:gridSpan w:val="2"/>
          </w:tcPr>
          <w:p w:rsidR="003B2564" w:rsidRPr="00F84AF5" w:rsidRDefault="003B2564" w:rsidP="00F84AF5">
            <w:pPr>
              <w:spacing w:after="0" w:line="240" w:lineRule="auto"/>
              <w:jc w:val="center"/>
              <w:rPr>
                <w:rFonts w:ascii="Arial" w:hAnsi="Arial" w:cs="Arial"/>
                <w:b/>
                <w:sz w:val="12"/>
                <w:szCs w:val="12"/>
                <w:lang w:val="mn-MN"/>
              </w:rPr>
            </w:pPr>
          </w:p>
        </w:tc>
        <w:tc>
          <w:tcPr>
            <w:tcW w:w="14175" w:type="dxa"/>
            <w:gridSpan w:val="7"/>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 xml:space="preserve">Зорилт 2.3.1. </w:t>
            </w:r>
            <w:r w:rsidRPr="00F84AF5">
              <w:rPr>
                <w:rFonts w:ascii="Arial" w:hAnsi="Arial" w:cs="Arial"/>
                <w:sz w:val="12"/>
                <w:szCs w:val="12"/>
                <w:lang w:val="mn-MN"/>
              </w:rPr>
              <w:t xml:space="preserve">Байгаль цаг уурын нөхцөлд зохицсон бэлчээрийн болон эрчимжсэн мал аж ахуйг хөгжүүлэн, </w:t>
            </w:r>
          </w:p>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бэлчээр ашиглалтыг сайжруулна.</w:t>
            </w:r>
          </w:p>
        </w:tc>
      </w:tr>
      <w:tr w:rsidR="003B2564" w:rsidRPr="00F84AF5" w:rsidTr="00294B07">
        <w:trPr>
          <w:trHeight w:val="256"/>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2.3.1.1</w:t>
            </w:r>
          </w:p>
        </w:tc>
        <w:tc>
          <w:tcPr>
            <w:tcW w:w="1985" w:type="dxa"/>
            <w:vAlign w:val="center"/>
          </w:tcPr>
          <w:p w:rsidR="003B2564" w:rsidRPr="00F84AF5" w:rsidRDefault="003B2564" w:rsidP="00F84AF5">
            <w:pPr>
              <w:pStyle w:val="NoSpacing1"/>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b/>
                <w:sz w:val="12"/>
                <w:szCs w:val="12"/>
                <w:lang w:val="mn-MN"/>
              </w:rPr>
            </w:pPr>
            <w:r w:rsidRPr="00F84AF5">
              <w:rPr>
                <w:rFonts w:ascii="Arial" w:hAnsi="Arial" w:cs="Arial"/>
                <w:sz w:val="12"/>
                <w:szCs w:val="12"/>
                <w:lang w:val="mn-MN"/>
              </w:rPr>
              <w:t xml:space="preserve">Нийт сүрэгт эзлэх үхэр сүргийн тоо толгойг нэмэгдүүлэх, өндөр ашиг шимт мах, сүү, арьс ширний зэрэг хосолмол чиглэлийн үхрийн болон гахай, тахианы эрчимжсэн аж ахуйг хөгжүүлэх </w:t>
            </w:r>
          </w:p>
        </w:tc>
        <w:tc>
          <w:tcPr>
            <w:tcW w:w="6520" w:type="dxa"/>
            <w:vAlign w:val="center"/>
          </w:tcPr>
          <w:p w:rsidR="003B2564" w:rsidRPr="00F84AF5" w:rsidRDefault="00A364D9" w:rsidP="00F84AF5">
            <w:pPr>
              <w:spacing w:after="0" w:line="240" w:lineRule="auto"/>
              <w:jc w:val="both"/>
              <w:rPr>
                <w:rFonts w:ascii="Arial" w:hAnsi="Arial" w:cs="Arial"/>
                <w:sz w:val="12"/>
                <w:szCs w:val="12"/>
                <w:lang w:val="mn-MN"/>
              </w:rPr>
            </w:pPr>
            <w:r w:rsidRPr="00F84AF5">
              <w:rPr>
                <w:rFonts w:ascii="Arial" w:hAnsi="Arial" w:cs="Arial"/>
                <w:bCs/>
                <w:iCs/>
                <w:sz w:val="12"/>
                <w:szCs w:val="12"/>
                <w:lang w:val="mn-MN"/>
              </w:rPr>
              <w:t>Сумын үхэр сүргийн тоо толгойг нэмэгдүүлэх түүний үүлдэрлэг байдал, ашиг шимийн үндсэн үзүүлэлтийг тогтоох үржил селекцийн ажлыг бүс нутгийн онцлогт тохируулан явуулах  зорилгоор 6 багийн 58 айлын 580 толгой үхэрт хэмжилт, ангилалтын ажилыг 2018 оны 5-р сарын 28-с 6-р сарын 8-ний хооронд хийж гүйцэтгэсэн. Үхэр сүргийн ашиг шимийн үндсэн хэмжилтүүд дунджаар амьдын жин 168-256, цээжний бүслүүр 148-157, шилбэний бүслүүр 18-21, биеийн ташуу урт 108-136, сэрвээний өндөр 104-116, хондлойн өндөр 108-118 гэсэн үзүүлэлттэй байна.</w:t>
            </w:r>
            <w:r w:rsidRPr="00F84AF5">
              <w:rPr>
                <w:rFonts w:ascii="Arial" w:hAnsi="Arial" w:cs="Arial"/>
                <w:bCs/>
                <w:iCs/>
                <w:sz w:val="12"/>
                <w:szCs w:val="12"/>
              </w:rPr>
              <w:t xml:space="preserve"> Галбир бие цогцосын хувьд чийрэг би</w:t>
            </w:r>
            <w:r w:rsidR="005E2A25" w:rsidRPr="00F84AF5">
              <w:rPr>
                <w:rFonts w:ascii="Arial" w:hAnsi="Arial" w:cs="Arial"/>
                <w:bCs/>
                <w:iCs/>
                <w:sz w:val="12"/>
                <w:szCs w:val="12"/>
              </w:rPr>
              <w:t>е цогцостой, эрлийзжүүлэг  явагдс</w:t>
            </w:r>
            <w:r w:rsidRPr="00F84AF5">
              <w:rPr>
                <w:rFonts w:ascii="Arial" w:hAnsi="Arial" w:cs="Arial"/>
                <w:bCs/>
                <w:iCs/>
                <w:sz w:val="12"/>
                <w:szCs w:val="12"/>
              </w:rPr>
              <w:t xml:space="preserve">ан эмзэгших байдал нилээд бий болсон байна.  Иймд сумын үхэр сүрэгт үржил селекцийн ажлыг бүртгэл тооцоотой хөтлөн явуулах, хээлтүүлэгч малд үзлэг ангилалт хийж шилмэл хээлтүүлэгчээр сүрэг сэлбэх ажлыг хийж гүйцэтгэх нь нэн шаардлагтай болж байна. </w:t>
            </w:r>
            <w:r w:rsidRPr="00F84AF5">
              <w:rPr>
                <w:rFonts w:ascii="Arial" w:hAnsi="Arial" w:cs="Arial"/>
                <w:bCs/>
                <w:iCs/>
                <w:sz w:val="12"/>
                <w:szCs w:val="12"/>
                <w:lang w:val="mn-MN"/>
              </w:rPr>
              <w:t>Сүүний чиглэлийн үхрийн эрчимжсэн аж ахуйг нэмэгдүүлэх, хөгжүүлэх   зорилгоор СХС-аас иргэн Д.Галиндэв, У.Хүрэлбаатар нарт тус тус 5 сая төгрөгийн зээлийг олгосон.</w:t>
            </w:r>
          </w:p>
        </w:tc>
        <w:tc>
          <w:tcPr>
            <w:tcW w:w="850" w:type="dxa"/>
            <w:vAlign w:val="center"/>
          </w:tcPr>
          <w:p w:rsidR="003B2564" w:rsidRPr="00F84AF5" w:rsidRDefault="00337562" w:rsidP="00F84AF5">
            <w:pPr>
              <w:spacing w:after="0" w:line="240" w:lineRule="auto"/>
              <w:jc w:val="center"/>
              <w:rPr>
                <w:rFonts w:ascii="Arial" w:hAnsi="Arial" w:cs="Arial"/>
                <w:sz w:val="12"/>
                <w:szCs w:val="12"/>
                <w:lang w:val="en-NZ"/>
              </w:rPr>
            </w:pPr>
            <w:r w:rsidRPr="00F84AF5">
              <w:rPr>
                <w:rFonts w:ascii="Arial" w:hAnsi="Arial" w:cs="Arial"/>
                <w:sz w:val="12"/>
                <w:szCs w:val="12"/>
                <w:lang w:val="en-NZ"/>
              </w:rPr>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en-NZ"/>
              </w:rPr>
            </w:pPr>
          </w:p>
        </w:tc>
      </w:tr>
      <w:tr w:rsidR="003B2564" w:rsidRPr="00F84AF5" w:rsidTr="00294B07">
        <w:trPr>
          <w:trHeight w:val="256"/>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2.3.1.2</w:t>
            </w:r>
          </w:p>
        </w:tc>
        <w:tc>
          <w:tcPr>
            <w:tcW w:w="1985" w:type="dxa"/>
            <w:vAlign w:val="center"/>
          </w:tcPr>
          <w:p w:rsidR="003B2564" w:rsidRPr="00F84AF5" w:rsidRDefault="003B2564" w:rsidP="00F84AF5">
            <w:pPr>
              <w:pStyle w:val="NoSpacing1"/>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b/>
                <w:sz w:val="12"/>
                <w:szCs w:val="12"/>
                <w:lang w:val="mn-MN"/>
              </w:rPr>
            </w:pPr>
            <w:r w:rsidRPr="00F84AF5">
              <w:rPr>
                <w:rFonts w:ascii="Arial" w:hAnsi="Arial" w:cs="Arial"/>
                <w:sz w:val="12"/>
                <w:szCs w:val="12"/>
                <w:lang w:val="mn-MN"/>
              </w:rPr>
              <w:t xml:space="preserve">Төр, хувийн хэвшлийн хадлан бэлтгэх тоног төхөөрөмжийг өргөжүүлж, сумын </w:t>
            </w:r>
            <w:r w:rsidRPr="00F84AF5">
              <w:rPr>
                <w:rFonts w:ascii="Arial" w:hAnsi="Arial" w:cs="Arial"/>
                <w:sz w:val="12"/>
                <w:szCs w:val="12"/>
              </w:rPr>
              <w:t>өвс, тэжээлийн</w:t>
            </w:r>
            <w:r w:rsidRPr="00F84AF5">
              <w:rPr>
                <w:rFonts w:ascii="Arial" w:hAnsi="Arial" w:cs="Arial"/>
                <w:sz w:val="12"/>
                <w:szCs w:val="12"/>
                <w:lang w:val="mn-MN"/>
              </w:rPr>
              <w:t xml:space="preserve"> аюулгүй </w:t>
            </w:r>
            <w:r w:rsidRPr="00F84AF5">
              <w:rPr>
                <w:rFonts w:ascii="Arial" w:hAnsi="Arial" w:cs="Arial"/>
                <w:sz w:val="12"/>
                <w:szCs w:val="12"/>
              </w:rPr>
              <w:t>нөөций</w:t>
            </w:r>
            <w:r w:rsidRPr="00F84AF5">
              <w:rPr>
                <w:rFonts w:ascii="Arial" w:hAnsi="Arial" w:cs="Arial"/>
                <w:sz w:val="12"/>
                <w:szCs w:val="12"/>
                <w:lang w:val="mn-MN"/>
              </w:rPr>
              <w:t xml:space="preserve">г бүрдүүлэх </w:t>
            </w:r>
          </w:p>
        </w:tc>
        <w:tc>
          <w:tcPr>
            <w:tcW w:w="6520" w:type="dxa"/>
            <w:vAlign w:val="center"/>
          </w:tcPr>
          <w:p w:rsidR="003B2564" w:rsidRPr="00F84AF5" w:rsidRDefault="004C358D" w:rsidP="00F84AF5">
            <w:pPr>
              <w:spacing w:line="240" w:lineRule="auto"/>
              <w:jc w:val="both"/>
              <w:rPr>
                <w:rFonts w:ascii="Arial" w:hAnsi="Arial" w:cs="Arial"/>
                <w:sz w:val="12"/>
                <w:szCs w:val="12"/>
                <w:lang w:val="mn-MN"/>
              </w:rPr>
            </w:pPr>
            <w:r w:rsidRPr="00F84AF5">
              <w:rPr>
                <w:rFonts w:ascii="Arial" w:hAnsi="Arial" w:cs="Arial"/>
                <w:sz w:val="12"/>
                <w:szCs w:val="12"/>
              </w:rPr>
              <w:t>Сумын аюулгүй нөөцөд төлөвлөгөөгөөр 50 тн өвс, 50 тн тэжээлийг бэлтгэхээс 40 тн өвс, 38 тн тэжээлийг бэлтгэн нөөцөлж өвс тэжээлийн дундаж хувь 78%-тай хангагдаж  сумын хэмжээнд  өвөлжилтийн бэлтгэл байдал 80%-тай хангагдаад байна. Тус сум нь 2018 онд төмс 109.5тн, хүнсний ногоо 50.3тн, жимс жимсгэнэ 0,5 тн, ногоон тэжээл 75 тн-ийг тус тус бэлтгэж 5 техник хэрэгсэл ажиллуулж ажлын бү</w:t>
            </w:r>
            <w:r w:rsidRPr="00F84AF5">
              <w:rPr>
                <w:rFonts w:ascii="Arial" w:hAnsi="Arial" w:cs="Arial"/>
                <w:sz w:val="12"/>
                <w:szCs w:val="12"/>
                <w:lang w:val="mn-MN"/>
              </w:rPr>
              <w:t>т</w:t>
            </w:r>
            <w:r w:rsidRPr="00F84AF5">
              <w:rPr>
                <w:rFonts w:ascii="Arial" w:hAnsi="Arial" w:cs="Arial"/>
                <w:sz w:val="12"/>
                <w:szCs w:val="12"/>
              </w:rPr>
              <w:t>ээмжийг нэмэгдүүлсэн. Мөн    Дорнод аймгийн нутагт хадлан бэлтгэх ажилд 2 техник хэрэгсэл гэрээгээр ажиллуулж техник хэрэгслийн бүрэн байдлыг хангаж ажилласан.</w:t>
            </w:r>
          </w:p>
        </w:tc>
        <w:tc>
          <w:tcPr>
            <w:tcW w:w="850" w:type="dxa"/>
            <w:vAlign w:val="center"/>
          </w:tcPr>
          <w:p w:rsidR="003B2564" w:rsidRPr="00F84AF5" w:rsidRDefault="003B2564" w:rsidP="00F84AF5">
            <w:pPr>
              <w:spacing w:after="0" w:line="240" w:lineRule="auto"/>
              <w:jc w:val="center"/>
              <w:rPr>
                <w:rFonts w:ascii="Arial" w:hAnsi="Arial" w:cs="Arial"/>
                <w:sz w:val="12"/>
                <w:szCs w:val="12"/>
              </w:rPr>
            </w:pPr>
          </w:p>
        </w:tc>
        <w:tc>
          <w:tcPr>
            <w:tcW w:w="709" w:type="dxa"/>
          </w:tcPr>
          <w:p w:rsidR="003B2564" w:rsidRPr="00F84AF5" w:rsidRDefault="003B2564" w:rsidP="00F84AF5">
            <w:pPr>
              <w:spacing w:line="240" w:lineRule="auto"/>
              <w:rPr>
                <w:rFonts w:ascii="Arial" w:hAnsi="Arial" w:cs="Arial"/>
                <w:sz w:val="12"/>
                <w:szCs w:val="12"/>
              </w:rPr>
            </w:pPr>
          </w:p>
        </w:tc>
      </w:tr>
      <w:tr w:rsidR="003B2564" w:rsidRPr="00F84AF5" w:rsidTr="00294B07">
        <w:trPr>
          <w:trHeight w:val="1938"/>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2.3.1.3</w:t>
            </w:r>
          </w:p>
        </w:tc>
        <w:tc>
          <w:tcPr>
            <w:tcW w:w="1985" w:type="dxa"/>
            <w:vAlign w:val="center"/>
          </w:tcPr>
          <w:p w:rsidR="003B2564" w:rsidRPr="00F84AF5" w:rsidRDefault="003B2564" w:rsidP="00F84AF5">
            <w:pPr>
              <w:pStyle w:val="NoSpacing1"/>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b/>
                <w:sz w:val="12"/>
                <w:szCs w:val="12"/>
                <w:lang w:val="mn-MN"/>
              </w:rPr>
            </w:pPr>
            <w:r w:rsidRPr="00F84AF5">
              <w:rPr>
                <w:rFonts w:ascii="Arial" w:hAnsi="Arial" w:cs="Arial"/>
                <w:sz w:val="12"/>
                <w:szCs w:val="12"/>
                <w:lang w:val="mn-MN"/>
              </w:rPr>
              <w:t>Б</w:t>
            </w:r>
            <w:r w:rsidRPr="00F84AF5">
              <w:rPr>
                <w:rFonts w:ascii="Arial" w:hAnsi="Arial" w:cs="Arial"/>
                <w:sz w:val="12"/>
                <w:szCs w:val="12"/>
              </w:rPr>
              <w:t xml:space="preserve">элчээрийн даац, төлөв байдлын үнэлгээнд тулгуурлан </w:t>
            </w:r>
            <w:r w:rsidRPr="00F84AF5">
              <w:rPr>
                <w:rFonts w:ascii="Arial" w:hAnsi="Arial" w:cs="Arial"/>
                <w:sz w:val="12"/>
                <w:szCs w:val="12"/>
                <w:lang w:val="mn-MN"/>
              </w:rPr>
              <w:t xml:space="preserve">бэлчээрийн газар зохион байгуулалт удирдлагын тогтолцоог сайжруулан </w:t>
            </w:r>
            <w:r w:rsidRPr="00F84AF5">
              <w:rPr>
                <w:rFonts w:ascii="Arial" w:hAnsi="Arial" w:cs="Arial"/>
                <w:sz w:val="12"/>
                <w:szCs w:val="12"/>
              </w:rPr>
              <w:t>отрын бүс нутаг, нөөц бэлчээрийг нэмэгдүүл</w:t>
            </w:r>
            <w:r w:rsidRPr="00F84AF5">
              <w:rPr>
                <w:rFonts w:ascii="Arial" w:hAnsi="Arial" w:cs="Arial"/>
                <w:sz w:val="12"/>
                <w:szCs w:val="12"/>
                <w:lang w:val="mn-MN"/>
              </w:rPr>
              <w:t xml:space="preserve">ж, </w:t>
            </w:r>
            <w:r w:rsidRPr="00F84AF5">
              <w:rPr>
                <w:rFonts w:ascii="Arial" w:hAnsi="Arial" w:cs="Arial"/>
                <w:sz w:val="12"/>
                <w:szCs w:val="12"/>
              </w:rPr>
              <w:t>оновчтой ашиглах, усан хангамжийг сайжруулах</w:t>
            </w:r>
            <w:r w:rsidRPr="00F84AF5">
              <w:rPr>
                <w:rFonts w:ascii="Arial" w:hAnsi="Arial" w:cs="Arial"/>
                <w:sz w:val="12"/>
                <w:szCs w:val="12"/>
                <w:lang w:val="mn-MN"/>
              </w:rPr>
              <w:t xml:space="preserve">, хашиж </w:t>
            </w:r>
            <w:r w:rsidRPr="00F84AF5">
              <w:rPr>
                <w:rFonts w:ascii="Arial" w:hAnsi="Arial" w:cs="Arial"/>
                <w:sz w:val="12"/>
                <w:szCs w:val="12"/>
              </w:rPr>
              <w:t>хамгаалах, нөхөн сэргээх</w:t>
            </w:r>
            <w:r w:rsidRPr="00F84AF5">
              <w:rPr>
                <w:rFonts w:ascii="Arial" w:hAnsi="Arial" w:cs="Arial"/>
                <w:sz w:val="12"/>
                <w:szCs w:val="12"/>
                <w:lang w:val="mn-MN"/>
              </w:rPr>
              <w:t xml:space="preserve">эд </w:t>
            </w:r>
            <w:r w:rsidRPr="00F84AF5">
              <w:rPr>
                <w:rFonts w:ascii="Arial" w:hAnsi="Arial" w:cs="Arial"/>
                <w:sz w:val="12"/>
                <w:szCs w:val="12"/>
              </w:rPr>
              <w:t xml:space="preserve">малчид, иргэдийн </w:t>
            </w:r>
          </w:p>
          <w:p w:rsidR="003B2564" w:rsidRPr="00F84AF5" w:rsidRDefault="003B2564" w:rsidP="00F84AF5">
            <w:pPr>
              <w:spacing w:line="240" w:lineRule="auto"/>
              <w:jc w:val="both"/>
              <w:rPr>
                <w:rFonts w:ascii="Arial" w:hAnsi="Arial" w:cs="Arial"/>
                <w:b/>
                <w:sz w:val="12"/>
                <w:szCs w:val="12"/>
                <w:lang w:val="mn-MN"/>
              </w:rPr>
            </w:pPr>
            <w:r w:rsidRPr="00F84AF5">
              <w:rPr>
                <w:rFonts w:ascii="Arial" w:hAnsi="Arial" w:cs="Arial"/>
                <w:sz w:val="12"/>
                <w:szCs w:val="12"/>
              </w:rPr>
              <w:t>санаачилгыг дэмжи</w:t>
            </w:r>
            <w:r w:rsidRPr="00F84AF5">
              <w:rPr>
                <w:rFonts w:ascii="Arial" w:hAnsi="Arial" w:cs="Arial"/>
                <w:sz w:val="12"/>
                <w:szCs w:val="12"/>
                <w:lang w:val="mn-MN"/>
              </w:rPr>
              <w:t xml:space="preserve">ж, </w:t>
            </w:r>
            <w:r w:rsidRPr="00F84AF5">
              <w:rPr>
                <w:rFonts w:ascii="Arial" w:hAnsi="Arial" w:cs="Arial"/>
                <w:sz w:val="12"/>
                <w:szCs w:val="12"/>
              </w:rPr>
              <w:t>бэлчээр ашиглалтыг сайжруул</w:t>
            </w:r>
            <w:r w:rsidRPr="00F84AF5">
              <w:rPr>
                <w:rFonts w:ascii="Arial" w:hAnsi="Arial" w:cs="Arial"/>
                <w:sz w:val="12"/>
                <w:szCs w:val="12"/>
                <w:lang w:val="mn-MN"/>
              </w:rPr>
              <w:t>ах</w:t>
            </w:r>
          </w:p>
        </w:tc>
        <w:tc>
          <w:tcPr>
            <w:tcW w:w="6520" w:type="dxa"/>
            <w:vAlign w:val="center"/>
          </w:tcPr>
          <w:p w:rsidR="003B2564" w:rsidRPr="00F84AF5" w:rsidRDefault="004C358D" w:rsidP="00F84AF5">
            <w:pPr>
              <w:spacing w:line="240" w:lineRule="auto"/>
              <w:jc w:val="both"/>
              <w:rPr>
                <w:rFonts w:ascii="Arial" w:hAnsi="Arial" w:cs="Arial"/>
                <w:sz w:val="12"/>
                <w:szCs w:val="12"/>
                <w:lang w:val="mn-MN"/>
              </w:rPr>
            </w:pPr>
            <w:r w:rsidRPr="00F84AF5">
              <w:rPr>
                <w:rFonts w:ascii="Arial" w:hAnsi="Arial" w:cs="Arial"/>
                <w:sz w:val="12"/>
                <w:szCs w:val="12"/>
              </w:rPr>
              <w:t>Тус сумаас сум дундын отрын бүс нутаг болох  Булган аймгийн Дашинчилэн сумын нутагт 22 өрхийн  10253 толгой мал, мөн өөрийн аймгийн бусад  сумдын  нутагт 25 өрхийн 10195 толгой мал, өөр аймгийн нутагт 34 өрхийн 15662 толгой мал нийт81 өрхийн 36110 мянган толгой мал   отроор  өвөлжиж байна. Бэлчээрийн усан хангамжийг нэмэгдүүлэх зорилгоор Дулаан 6-р багийн нутаг Нөөлөгт, Бүсийн энгэрт  улсын төсвийн хөрөнгө оруулалтаар инженерийн хийцтэй худаг шинээр барьж байгуулан 2018 оны 11 дүгээр сарын 22 нд сумаас ажлын хэсэг гаран хүлээж авсан.</w:t>
            </w:r>
            <w:r w:rsidRPr="00F84AF5">
              <w:rPr>
                <w:rFonts w:ascii="Arial" w:hAnsi="Arial" w:cs="Arial"/>
                <w:sz w:val="12"/>
                <w:szCs w:val="12"/>
                <w:lang w:val="mn-MN"/>
              </w:rPr>
              <w:t xml:space="preserve"> Мөн 15 га тариалангийн талбайг хашиж хамгаалсан.</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p>
        </w:tc>
        <w:tc>
          <w:tcPr>
            <w:tcW w:w="709" w:type="dxa"/>
          </w:tcPr>
          <w:p w:rsidR="003B2564" w:rsidRPr="00F84AF5" w:rsidRDefault="003B2564" w:rsidP="00F84AF5">
            <w:pPr>
              <w:spacing w:line="240" w:lineRule="auto"/>
              <w:rPr>
                <w:rFonts w:ascii="Arial" w:hAnsi="Arial" w:cs="Arial"/>
                <w:sz w:val="12"/>
                <w:szCs w:val="12"/>
              </w:rPr>
            </w:pPr>
          </w:p>
        </w:tc>
      </w:tr>
      <w:tr w:rsidR="003B2564" w:rsidRPr="00F84AF5" w:rsidTr="00294B07">
        <w:trPr>
          <w:trHeight w:val="424"/>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p>
        </w:tc>
        <w:tc>
          <w:tcPr>
            <w:tcW w:w="11907" w:type="dxa"/>
            <w:gridSpan w:val="3"/>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3B2564" w:rsidRPr="00F84AF5" w:rsidRDefault="0033756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tcPr>
          <w:p w:rsidR="003B2564" w:rsidRPr="00F84AF5" w:rsidRDefault="003B2564" w:rsidP="00F84AF5">
            <w:pPr>
              <w:spacing w:line="240" w:lineRule="auto"/>
              <w:rPr>
                <w:rFonts w:ascii="Arial" w:hAnsi="Arial" w:cs="Arial"/>
                <w:sz w:val="12"/>
                <w:szCs w:val="12"/>
              </w:rPr>
            </w:pPr>
          </w:p>
        </w:tc>
      </w:tr>
      <w:tr w:rsidR="003B2564" w:rsidRPr="00F84AF5" w:rsidTr="00294B07">
        <w:trPr>
          <w:trHeight w:val="256"/>
        </w:trPr>
        <w:tc>
          <w:tcPr>
            <w:tcW w:w="731" w:type="dxa"/>
            <w:gridSpan w:val="2"/>
          </w:tcPr>
          <w:p w:rsidR="003B2564" w:rsidRPr="00F84AF5" w:rsidRDefault="003B2564" w:rsidP="00F84AF5">
            <w:pPr>
              <w:spacing w:after="0" w:line="240" w:lineRule="auto"/>
              <w:jc w:val="center"/>
              <w:rPr>
                <w:rFonts w:ascii="Arial" w:hAnsi="Arial" w:cs="Arial"/>
                <w:b/>
                <w:sz w:val="12"/>
                <w:szCs w:val="12"/>
                <w:lang w:val="mn-MN"/>
              </w:rPr>
            </w:pPr>
          </w:p>
        </w:tc>
        <w:tc>
          <w:tcPr>
            <w:tcW w:w="14175" w:type="dxa"/>
            <w:gridSpan w:val="7"/>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 xml:space="preserve">Зорилт 2.3.2. </w:t>
            </w:r>
            <w:r w:rsidRPr="00F84AF5">
              <w:rPr>
                <w:rFonts w:ascii="Arial" w:hAnsi="Arial" w:cs="Arial"/>
                <w:sz w:val="12"/>
                <w:szCs w:val="12"/>
                <w:lang w:val="mn-MN"/>
              </w:rPr>
              <w:t>Мал амьтны өвчний тандалт, хяналт, үйлчилгээний чанарыг сайжруулж, олон улсын зах зээлд өрсөлдөх чадвартай мал аж ахуйн салбарыг хөгжүүлнэ.</w:t>
            </w:r>
          </w:p>
        </w:tc>
      </w:tr>
      <w:tr w:rsidR="003B2564" w:rsidRPr="00F84AF5" w:rsidTr="00294B07">
        <w:trPr>
          <w:trHeight w:val="256"/>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2.3.2.1</w:t>
            </w:r>
          </w:p>
        </w:tc>
        <w:tc>
          <w:tcPr>
            <w:tcW w:w="1985" w:type="dxa"/>
            <w:vAlign w:val="center"/>
          </w:tcPr>
          <w:p w:rsidR="003B2564" w:rsidRPr="00F84AF5" w:rsidRDefault="003B2564" w:rsidP="00F84AF5">
            <w:pPr>
              <w:pStyle w:val="NoSpacing1"/>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b/>
                <w:sz w:val="12"/>
                <w:szCs w:val="12"/>
                <w:lang w:val="mn-MN"/>
              </w:rPr>
            </w:pPr>
            <w:r w:rsidRPr="00F84AF5">
              <w:rPr>
                <w:rFonts w:ascii="Arial" w:hAnsi="Arial" w:cs="Arial"/>
                <w:sz w:val="12"/>
                <w:szCs w:val="12"/>
                <w:lang w:val="mn-MN"/>
              </w:rPr>
              <w:t>Мал эмнэлгийн тогтолцоог малчдын эрэлт шаардлагад нийцүүлэн, мал амьтны гоц халдварт өвчингүй тайван байдлаа хадгалах</w:t>
            </w:r>
          </w:p>
        </w:tc>
        <w:tc>
          <w:tcPr>
            <w:tcW w:w="6520" w:type="dxa"/>
            <w:vAlign w:val="center"/>
          </w:tcPr>
          <w:p w:rsidR="003B2564" w:rsidRPr="00F84AF5" w:rsidRDefault="00ED0DD1" w:rsidP="00F84AF5">
            <w:pPr>
              <w:spacing w:line="240" w:lineRule="auto"/>
              <w:ind w:firstLine="720"/>
              <w:jc w:val="both"/>
              <w:rPr>
                <w:rFonts w:ascii="Arial" w:hAnsi="Arial" w:cs="Arial"/>
                <w:sz w:val="12"/>
                <w:szCs w:val="12"/>
                <w:lang w:val="mn-MN"/>
              </w:rPr>
            </w:pPr>
            <w:r w:rsidRPr="00F84AF5">
              <w:rPr>
                <w:rFonts w:ascii="Arial" w:hAnsi="Arial" w:cs="Arial"/>
                <w:sz w:val="12"/>
                <w:szCs w:val="12"/>
                <w:lang w:val="mn-MN"/>
              </w:rPr>
              <w:t xml:space="preserve">Халдварт өвчнөөс урьдчилан сэргийлэх арга хэмжээний хүрээнд 2018 онд 80500 буюу нийт малын 27%-ийг эпидемлогийн зураглад үндэслэн  вакцинжуулахаар төлөвлөснөөс одоогоор дотрын халдварт хордлого өвчнөөс урьдчилан сэргийлэх вакциныг 37000 малд хийхээр төлөвлөснөөс 37000 мал вакцинжуулж 100% гүйцэтгэлтэй, боом өвчнөөс урьдчилан сэргийлэх вакциныг 18000  малд хийхээр төлөвлөснөөс 16842 мал вакцинжуулж 93,5% гүйцэтгэлтэй,дуут хавдар өвчнөөс урьдчилан сэргийлэх вакциныг 800 малд хийхээр төлөвлөснөөс 800 мал вакцинжуулж 100% гүйцэтгэлтэй,шөвөг яр өвчнөөс урьдчилан сэргийлэх вакциныг 4000 малд хийхээр төлөвлөснөөс 4000 мал вакцинжуулж 100% гүйцэтгэлтэй, цусан халдварт өвчнөөс урьдчилан сэргийлэх вакциныг 17000 малд хийхээр төлөвлөснөөс 17556 мал вакцинжуулж 100% гүйцэтгэлтэй, галзуу  өвчнөөс урьдчилан сэргийлэх вакциныг 3700 малд хийхээр төлөвлөснөөс 3700 мал вакцинжуулж 100% гүйцэтгэлтэй, буюу нийт вакцинжуулалт 98,83%-тай хийгдсэн.       Халдварт өвчнөөс урьдчилан сэргийлэх арга хэмжээний хүрээнд 2018 онд 80500 буюу нийт малын 27%-ийг эпидемлогийн зураглад үндэслэн  вакцинжуулахаар төлөвлөснөөс одоогоор дотрын халдварт хордлого өвчнөөс урьдчилан сэргийлэх вакциныг 37000 малд хийхээр төлөвлөснөөс 37000 мал вакцинжуулж 100% гүйцэтгэлтэй, боом өвчнөөс урьдчилан сэргийлэх вакциныг 18000  малд хийхээр төлөвлөснөөс 16842 мал вакцинжуулж 93,5% гүйцэтгэлтэй,дуут хавдар өвчнөөс урьдчилан сэргийлэх вакциныг 800 малд хийхээр төлөвлөснөөс 800 мал вакцинжуулж 100% гүйцэтгэлтэй,шөвөг яр өвчнөөс урьдчилан сэргийлэх вакциныг 4000 малд хийхээр төлөвлөснөөс 4000 мал вакцинжуулж 100% гүйцэтгэлтэй, цусан халдварт өвчнөөс урьдчилан сэргийлэх вакциныг 17000 малд хийхээр төлөвлөснөөс 17556 мал вакцинжуулж 100% гүйцэтгэлтэй, галзуу  өвчнөөс урьдчилан сэргийлэх вакциныг 3700 малд хийхээр төлөвлөснөөс 3700 мал вакцинжуулж 100% гүйцэтгэлтэй, буюу нийт вакцинжуулалт 98,83%-тай хийгдсэн.       </w:t>
            </w:r>
            <w:r w:rsidR="00096089" w:rsidRPr="00F84AF5">
              <w:rPr>
                <w:rFonts w:ascii="Arial" w:hAnsi="Arial" w:cs="Arial"/>
                <w:sz w:val="12"/>
                <w:szCs w:val="12"/>
                <w:lang w:val="mn-MN"/>
              </w:rPr>
              <w:t>Мал амьтны гоц халдварт, халдварт өвчнөөс урьдчилан сэргийлэх хүрээнд сум</w:t>
            </w:r>
            <w:r w:rsidRPr="00F84AF5">
              <w:rPr>
                <w:rFonts w:ascii="Arial" w:hAnsi="Arial" w:cs="Arial"/>
                <w:sz w:val="12"/>
                <w:szCs w:val="12"/>
                <w:lang w:val="mn-MN"/>
              </w:rPr>
              <w:t>анд нийт 15886 бод, 92212 богд в</w:t>
            </w:r>
            <w:r w:rsidR="00096089" w:rsidRPr="00F84AF5">
              <w:rPr>
                <w:rFonts w:ascii="Arial" w:hAnsi="Arial" w:cs="Arial"/>
                <w:sz w:val="12"/>
                <w:szCs w:val="12"/>
                <w:lang w:val="mn-MN"/>
              </w:rPr>
              <w:t>акцинжуулсан. Вакцинжуулалтын явцад хяналт тавьж зохих санхүүжилтийг олгож байна. Мөн бруцеллёз өвчнөөс урьдчилан сэргийлэх ажлын хүрээнд 540 хээлтүүлэгч малаас цусны  дээж авч  аймгийн мал эмнэлгийн</w:t>
            </w:r>
            <w:r w:rsidRPr="00F84AF5">
              <w:rPr>
                <w:rFonts w:ascii="Arial" w:hAnsi="Arial" w:cs="Arial"/>
                <w:sz w:val="12"/>
                <w:szCs w:val="12"/>
                <w:lang w:val="mn-MN"/>
              </w:rPr>
              <w:t xml:space="preserve"> лабораторит хүргүүлж      үр дүн гарсан.2018 онд малын гоц халдварт өвчин шүлхий гарч нийт  </w:t>
            </w:r>
            <w:r w:rsidRPr="00F84AF5">
              <w:rPr>
                <w:rFonts w:ascii="Arial" w:hAnsi="Arial" w:cs="Arial"/>
                <w:sz w:val="12"/>
                <w:szCs w:val="12"/>
                <w:lang w:val="mn-MN"/>
              </w:rPr>
              <w:lastRenderedPageBreak/>
              <w:t>төгрөгний хохирлыг малчдад хүргэсэн.Энэ гоц халдварт өвчлөлийг    малд вакцин хийж урьдчилан сэргийлэх ажлыг цаг а</w:t>
            </w:r>
            <w:r w:rsidR="00294B07" w:rsidRPr="00F84AF5">
              <w:rPr>
                <w:rFonts w:ascii="Arial" w:hAnsi="Arial" w:cs="Arial"/>
                <w:sz w:val="12"/>
                <w:szCs w:val="12"/>
                <w:lang w:val="mn-MN"/>
              </w:rPr>
              <w:t>л</w:t>
            </w:r>
            <w:r w:rsidRPr="00F84AF5">
              <w:rPr>
                <w:rFonts w:ascii="Arial" w:hAnsi="Arial" w:cs="Arial"/>
                <w:sz w:val="12"/>
                <w:szCs w:val="12"/>
                <w:lang w:val="mn-MN"/>
              </w:rPr>
              <w:t>далгүй хийснээр нэмж өвчлөл гараагүй.</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lastRenderedPageBreak/>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256"/>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2.3.2.2</w:t>
            </w:r>
          </w:p>
        </w:tc>
        <w:tc>
          <w:tcPr>
            <w:tcW w:w="1985" w:type="dxa"/>
            <w:vAlign w:val="center"/>
          </w:tcPr>
          <w:p w:rsidR="003B2564" w:rsidRPr="00F84AF5" w:rsidRDefault="003B2564" w:rsidP="00F84AF5">
            <w:pPr>
              <w:pStyle w:val="NoSpacing1"/>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b/>
                <w:sz w:val="12"/>
                <w:szCs w:val="12"/>
                <w:lang w:val="mn-MN"/>
              </w:rPr>
            </w:pPr>
            <w:r w:rsidRPr="00F84AF5">
              <w:rPr>
                <w:rFonts w:ascii="Arial" w:hAnsi="Arial" w:cs="Arial"/>
                <w:sz w:val="12"/>
                <w:szCs w:val="12"/>
                <w:lang w:val="mn-MN"/>
              </w:rPr>
              <w:t>Малчид, мал бүхий иргэдээс ирүүлэх мал, амьтан халдварт өвчнөөр өвчилсөн сэжигтэй тохиолдлын үед дуудлагыг шуурхай мэдээлэх, мэдээллийг хүлээн авах сүлжээг бий болгож, дуудлага үйлчилгээний бэлэн байдлыг хангуулах</w:t>
            </w:r>
          </w:p>
        </w:tc>
        <w:tc>
          <w:tcPr>
            <w:tcW w:w="6520"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Малчид, мал бүхий иргэдээс ирүүлэх мал, амьтан халдварт өвчнөөр өвчилсөн сэжигтэй тохиолдлын үед ирэх анхан шатны дуудлага үйлчилгээг Мал эмнэлэг үржлийн нэгжүүд хүлээн авч үзлэг шинжилгээ хийн халдварт өвчин байж болзошгүй тохиолдолд МЭХУБайцаагчруу мэдээлж зохих журмын дагуу оношийг то</w:t>
            </w:r>
            <w:r w:rsidR="00E948C1" w:rsidRPr="00F84AF5">
              <w:rPr>
                <w:rFonts w:ascii="Arial" w:hAnsi="Arial" w:cs="Arial"/>
                <w:sz w:val="12"/>
                <w:szCs w:val="12"/>
                <w:lang w:val="mn-MN"/>
              </w:rPr>
              <w:t xml:space="preserve">гтоон арга хэмжээ авч ажилласан.2018 онд нийт малын </w:t>
            </w:r>
            <w:r w:rsidR="006C4761" w:rsidRPr="00F84AF5">
              <w:rPr>
                <w:rFonts w:ascii="Arial" w:hAnsi="Arial" w:cs="Arial"/>
                <w:sz w:val="12"/>
                <w:szCs w:val="12"/>
                <w:lang w:val="mn-MN"/>
              </w:rPr>
              <w:t xml:space="preserve">халдварт болон гоц халдварт </w:t>
            </w:r>
            <w:r w:rsidR="00E948C1" w:rsidRPr="00F84AF5">
              <w:rPr>
                <w:rFonts w:ascii="Arial" w:hAnsi="Arial" w:cs="Arial"/>
                <w:sz w:val="12"/>
                <w:szCs w:val="12"/>
                <w:lang w:val="mn-MN"/>
              </w:rPr>
              <w:t xml:space="preserve">өвчлөлийн  </w:t>
            </w:r>
            <w:r w:rsidR="006C4761" w:rsidRPr="00F84AF5">
              <w:rPr>
                <w:rFonts w:ascii="Arial" w:hAnsi="Arial" w:cs="Arial"/>
                <w:sz w:val="12"/>
                <w:szCs w:val="12"/>
                <w:lang w:val="mn-MN"/>
              </w:rPr>
              <w:t>3</w:t>
            </w:r>
            <w:r w:rsidR="00E948C1" w:rsidRPr="00F84AF5">
              <w:rPr>
                <w:rFonts w:ascii="Arial" w:hAnsi="Arial" w:cs="Arial"/>
                <w:sz w:val="12"/>
                <w:szCs w:val="12"/>
                <w:lang w:val="mn-MN"/>
              </w:rPr>
              <w:t xml:space="preserve"> дуудлага ирснээс</w:t>
            </w:r>
            <w:r w:rsidR="006C4761" w:rsidRPr="00F84AF5">
              <w:rPr>
                <w:rFonts w:ascii="Arial" w:hAnsi="Arial" w:cs="Arial"/>
                <w:sz w:val="12"/>
                <w:szCs w:val="12"/>
                <w:lang w:val="mn-MN"/>
              </w:rPr>
              <w:t xml:space="preserve"> 3</w:t>
            </w:r>
            <w:r w:rsidR="00E948C1" w:rsidRPr="00F84AF5">
              <w:rPr>
                <w:rFonts w:ascii="Arial" w:hAnsi="Arial" w:cs="Arial"/>
                <w:sz w:val="12"/>
                <w:szCs w:val="12"/>
                <w:lang w:val="mn-MN"/>
              </w:rPr>
              <w:t xml:space="preserve">   үйлчилгээ үзүүлж ажилласан.</w:t>
            </w:r>
          </w:p>
        </w:tc>
        <w:tc>
          <w:tcPr>
            <w:tcW w:w="850" w:type="dxa"/>
            <w:vAlign w:val="center"/>
          </w:tcPr>
          <w:p w:rsidR="003B2564" w:rsidRPr="00F84AF5" w:rsidRDefault="0025314C" w:rsidP="00F84AF5">
            <w:pPr>
              <w:spacing w:after="0" w:line="240" w:lineRule="auto"/>
              <w:jc w:val="center"/>
              <w:rPr>
                <w:rFonts w:ascii="Arial" w:hAnsi="Arial" w:cs="Arial"/>
                <w:sz w:val="12"/>
                <w:szCs w:val="12"/>
                <w:lang w:val="en-NZ"/>
              </w:rPr>
            </w:pPr>
            <w:r w:rsidRPr="00F84AF5">
              <w:rPr>
                <w:rFonts w:ascii="Arial" w:hAnsi="Arial" w:cs="Arial"/>
                <w:sz w:val="12"/>
                <w:szCs w:val="12"/>
                <w:lang w:val="en-NZ"/>
              </w:rPr>
              <w:t>70</w:t>
            </w:r>
          </w:p>
        </w:tc>
        <w:tc>
          <w:tcPr>
            <w:tcW w:w="709" w:type="dxa"/>
            <w:vAlign w:val="center"/>
          </w:tcPr>
          <w:p w:rsidR="003B2564" w:rsidRPr="00F84AF5" w:rsidRDefault="003B2564" w:rsidP="00F84AF5">
            <w:pPr>
              <w:spacing w:after="0" w:line="240" w:lineRule="auto"/>
              <w:rPr>
                <w:rFonts w:ascii="Arial" w:hAnsi="Arial" w:cs="Arial"/>
                <w:sz w:val="12"/>
                <w:szCs w:val="12"/>
                <w:lang w:val="mn-MN"/>
              </w:rPr>
            </w:pPr>
          </w:p>
        </w:tc>
      </w:tr>
      <w:tr w:rsidR="003B2564" w:rsidRPr="00F84AF5" w:rsidTr="00294B07">
        <w:trPr>
          <w:trHeight w:val="256"/>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2.3.2.3</w:t>
            </w:r>
          </w:p>
        </w:tc>
        <w:tc>
          <w:tcPr>
            <w:tcW w:w="1985" w:type="dxa"/>
            <w:vAlign w:val="center"/>
          </w:tcPr>
          <w:p w:rsidR="003B2564" w:rsidRPr="00F84AF5" w:rsidRDefault="003B2564" w:rsidP="00F84AF5">
            <w:pPr>
              <w:pStyle w:val="NoSpacing1"/>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b/>
                <w:sz w:val="12"/>
                <w:szCs w:val="12"/>
                <w:lang w:val="mn-MN"/>
              </w:rPr>
            </w:pPr>
            <w:r w:rsidRPr="00F84AF5">
              <w:rPr>
                <w:rFonts w:ascii="Arial" w:hAnsi="Arial" w:cs="Arial"/>
                <w:sz w:val="12"/>
                <w:szCs w:val="12"/>
              </w:rPr>
              <w:t>Жил бүр мал амьтны халдварт өвчнөөс урьдчилан сэргийлэх</w:t>
            </w:r>
            <w:r w:rsidRPr="00F84AF5">
              <w:rPr>
                <w:rFonts w:ascii="Arial" w:hAnsi="Arial" w:cs="Arial"/>
                <w:sz w:val="12"/>
                <w:szCs w:val="12"/>
                <w:lang w:val="mn-MN"/>
              </w:rPr>
              <w:t xml:space="preserve"> төлөвлөгөөт арга хэмжээг технологийн хугацаанд чанартай зохион байгуулж, голомтот нутгийн мал сүргийг бүрэн хамруулах</w:t>
            </w:r>
          </w:p>
        </w:tc>
        <w:tc>
          <w:tcPr>
            <w:tcW w:w="6520" w:type="dxa"/>
            <w:vAlign w:val="center"/>
          </w:tcPr>
          <w:p w:rsidR="0025314C" w:rsidRPr="00F84AF5" w:rsidRDefault="0025314C" w:rsidP="00F84AF5">
            <w:pPr>
              <w:spacing w:after="0" w:line="240" w:lineRule="auto"/>
              <w:ind w:firstLine="720"/>
              <w:jc w:val="both"/>
              <w:rPr>
                <w:rFonts w:ascii="Arial" w:hAnsi="Arial" w:cs="Arial"/>
                <w:sz w:val="12"/>
                <w:szCs w:val="12"/>
                <w:lang w:val="mn-MN"/>
              </w:rPr>
            </w:pPr>
            <w:r w:rsidRPr="00F84AF5">
              <w:rPr>
                <w:rFonts w:ascii="Arial" w:hAnsi="Arial" w:cs="Arial"/>
                <w:sz w:val="12"/>
                <w:szCs w:val="12"/>
              </w:rPr>
              <w:t>1</w:t>
            </w:r>
            <w:r w:rsidRPr="00F84AF5">
              <w:rPr>
                <w:rFonts w:ascii="Arial" w:hAnsi="Arial" w:cs="Arial"/>
                <w:sz w:val="12"/>
                <w:szCs w:val="12"/>
                <w:lang w:val="mn-MN"/>
              </w:rPr>
              <w:t xml:space="preserve">. Халдварт өвчнөөс урьдчилан сэргийлэх арга хэмжээний хүрээнд 2018 онд 80500 буюу нийт малын 27%-ийг эпидемлогийн зураглад үндэслэн  вакцинжуулахаар төлөвлөснөөс одоогоор дотрын халдварт хордлого өвчнөөс урьдчилан сэргийлэх вакциныг 37000 малд хийхээр төлөвлөснөөс 37000 мал вакцинжуулж 100% гүйцэтгэлтэй, боом өвчнөөс урьдчилан сэргийлэх вакциныг 18000  малд хийхээр төлөвлөснөөс 16842 мал вакцинжуулж 93,5% гүйцэтгэлтэй,дуут хавдар өвчнөөс урьдчилан сэргийлэх вакциныг 800 малд хийхээр төлөвлөснөөс 800 мал вакцинжуулж 100% гүйцэтгэлтэй,шөвөг яр өвчнөөс урьдчилан сэргийлэх вакциныг 4000 малд хийхээр төлөвлөснөөс 4000 мал вакцинжуулж 100% гүйцэтгэлтэй, цусан халдварт өвчнөөс урьдчилан сэргийлэх вакциныг 17000 малд хийхээр төлөвлөснөөс 17556 мал вакцинжуулж 100% гүйцэтгэлтэй, галзуу  өвчнөөс урьдчилан сэргийлэх вакциныг 3700 малд хийхээр төлөвлөснөөс 3700 мал вакцинжуулж 100% гүйцэтгэлтэй, буюу нийт вакцинжуулалт 98,83%-тай хийгдсэн.  </w:t>
            </w:r>
          </w:p>
          <w:p w:rsidR="00E948C1" w:rsidRPr="00F84AF5" w:rsidRDefault="0025314C" w:rsidP="00F84AF5">
            <w:pPr>
              <w:spacing w:line="240" w:lineRule="auto"/>
              <w:ind w:firstLine="720"/>
              <w:jc w:val="both"/>
              <w:rPr>
                <w:rFonts w:ascii="Arial" w:hAnsi="Arial" w:cs="Arial"/>
                <w:sz w:val="12"/>
                <w:szCs w:val="12"/>
                <w:lang w:val="mn-MN"/>
              </w:rPr>
            </w:pPr>
            <w:r w:rsidRPr="00F84AF5">
              <w:rPr>
                <w:rFonts w:ascii="Arial" w:hAnsi="Arial" w:cs="Arial"/>
                <w:sz w:val="12"/>
                <w:szCs w:val="12"/>
                <w:lang w:val="mn-MN"/>
              </w:rPr>
              <w:t>Гоц халдварт өвчнөөс урьдчилан сэргийлэх зорилгоор вакцинжуулалтыг ажлыг шуурхай зохион байгуулж энэ онд 17223 толгой үхэр, 54393 хонь, 17223 ямаа нийт 104886 толгой малыг хамруулсан. Шүлхий өвчнөөс урьдчилан сэргийлэх вакцинжуулалтыг 2018 оны 04 дүгээр сарын 21-ны өдрөөс эхлэн 6 багийн 15223 үхэр, 181 ямаа 482 хонийг вакцинжуулж үхэр 100% хамрагдсан. Мал амьтны гоц халдварт шүлхий өвчин гарсантай холбогдуулан малчид иргэдэд урьдчилан сэргийлэх сэрэмжлүүлгийг өгч ажиллсан ба  мессэж модем үйлчилгээгээр 1640 өрхөд халдварт өвчний сэрэмжлүүлэг, 385 өрхөд боршур материал тарааж ажилласан. Мөн зэргэлдээ сумдад гоц халдварт шүлхий өвчин гарч цагдаагийн байгууллагатай хамтран эргүүл шалгалтыг хийж гарал үүслийн гэрчилгээгүйгээр өвс тэжээл тээвэрлэсэн иргэдэд анхааруулга өгч ажилласан.  Малчин өрхүүдээр  МЭҮН эмч, багийн засаг дарга нартай хамтран 2018 оны 03 дугаар сарын 26-аас эхлэн мал амьтны гоц халдварт өвчнөөс урьдчилан сэргийлэх тандалт үзлэгийг 16551 үхэрт, 941 бог малд хийсэн.</w:t>
            </w:r>
            <w:r w:rsidRPr="00F84AF5">
              <w:rPr>
                <w:rFonts w:ascii="Arial" w:hAnsi="Arial" w:cs="Arial"/>
                <w:color w:val="1D2129"/>
                <w:sz w:val="12"/>
                <w:szCs w:val="12"/>
                <w:shd w:val="clear" w:color="auto" w:fill="FFFFFF"/>
                <w:lang w:val="mn-MN"/>
              </w:rPr>
              <w:t xml:space="preserve"> С</w:t>
            </w:r>
            <w:r w:rsidRPr="00F84AF5">
              <w:rPr>
                <w:rFonts w:ascii="Arial" w:hAnsi="Arial" w:cs="Arial"/>
                <w:color w:val="1D2129"/>
                <w:sz w:val="12"/>
                <w:szCs w:val="12"/>
                <w:shd w:val="clear" w:color="auto" w:fill="FFFFFF"/>
              </w:rPr>
              <w:t>умын Засаг даргын 2018 оны “Хязгаарлалтын дэглэм тогтоох” тухай А/111 дүгээр захирамжын дагуу 1 дүгээр багийн нутаг Ханхарын даваанд хамгаалалтын 1 пост ажиллаж голомтот бүс нутгаас сумруу чиглэсэн хүн, мал, тээврийн хэрэгслийн хөдөлгөөн хийлгэхгүй байж, уг постоор дамжин өнгөрч байгаа тээврийн хэрэгсэлд ариутгал хийж байна. Мөн шүлхий өвчний голомттой ойролцоо орших 8 өрхийн 2457 малд шүлхий өвчнөөс урьдчилан сэргийлэх вакцинжуулалтийг хийж, 64 өрхөд шүлхий өвчнөөс урьдчилан сэргийлэх сэрэмжлүүлэг зөвлөмжийг хүргэсэн</w:t>
            </w:r>
            <w:r w:rsidRPr="00F84AF5">
              <w:rPr>
                <w:rFonts w:ascii="Arial" w:hAnsi="Arial" w:cs="Arial"/>
                <w:color w:val="1D2129"/>
                <w:sz w:val="12"/>
                <w:szCs w:val="12"/>
                <w:shd w:val="clear" w:color="auto" w:fill="FFFFFF"/>
                <w:lang w:val="mn-MN"/>
              </w:rPr>
              <w:t xml:space="preserve">. Манай сумын хил залгаа сумуудад мал амьтны гоц халдварт шүлхий өвчин гарсантай холбогдуулан сумын онцгой комисс хуралдаж сумын баяр наадам болон бусад овоо тахилгын наадам хурдан морины уралдаан зэргийг хориглож түүнд хяналт тавьж ажилласан. </w:t>
            </w:r>
            <w:r w:rsidRPr="00F84AF5">
              <w:rPr>
                <w:rFonts w:ascii="Arial" w:hAnsi="Arial" w:cs="Arial"/>
                <w:color w:val="1D2129"/>
                <w:sz w:val="12"/>
                <w:szCs w:val="12"/>
                <w:shd w:val="clear" w:color="auto" w:fill="FFFFFF"/>
              </w:rPr>
              <w:t>Мөн Гандан норовлин хийд үүсэн байгуулагдсаны 190 жилийн ойн арга хэмжээ зохион байгуулагд</w:t>
            </w:r>
            <w:r w:rsidRPr="00F84AF5">
              <w:rPr>
                <w:rFonts w:ascii="Arial" w:hAnsi="Arial" w:cs="Arial"/>
                <w:color w:val="1D2129"/>
                <w:sz w:val="12"/>
                <w:szCs w:val="12"/>
                <w:shd w:val="clear" w:color="auto" w:fill="FFFFFF"/>
                <w:lang w:val="mn-MN"/>
              </w:rPr>
              <w:t xml:space="preserve">сантай </w:t>
            </w:r>
            <w:r w:rsidRPr="00F84AF5">
              <w:rPr>
                <w:rFonts w:ascii="Arial" w:hAnsi="Arial" w:cs="Arial"/>
                <w:color w:val="1D2129"/>
                <w:sz w:val="12"/>
                <w:szCs w:val="12"/>
                <w:shd w:val="clear" w:color="auto" w:fill="FFFFFF"/>
              </w:rPr>
              <w:t xml:space="preserve"> холбогдуулан малын гоц халдварт шүлхий өвчнөөс урьдчилан сэргийлэх үүднээс 1 дүгээр багийн нутаг Модот, Их цагаан, Ханхарын даваа, 6 дугаар багийн нутаг Олон бүрд гэх газруудад ариутгал халдваргүйжүүлэлт хийх 4 пост 2018 оны 8 дугаар сарын 04-06</w:t>
            </w:r>
            <w:r w:rsidRPr="00F84AF5">
              <w:rPr>
                <w:rFonts w:ascii="Arial" w:hAnsi="Arial" w:cs="Arial"/>
                <w:color w:val="1D2129"/>
                <w:sz w:val="12"/>
                <w:szCs w:val="12"/>
                <w:shd w:val="clear" w:color="auto" w:fill="FFFFFF"/>
                <w:lang w:val="mn-MN"/>
              </w:rPr>
              <w:t xml:space="preserve"> хүртэл 2 хоногийн хугацаатай ажилласан бөгөөд дээрх хугацаанд тус постоор дамжин өнгөрч буй нийт 200 гаруй тээврийн хэрэгсэлд ариутгал халдваргүйжүүлэлтийн ажлыг хийж гүйцэтгэсэн</w:t>
            </w:r>
            <w:r w:rsidRPr="00F84AF5">
              <w:rPr>
                <w:rFonts w:ascii="Arial" w:hAnsi="Arial" w:cs="Arial"/>
                <w:color w:val="1D2129"/>
                <w:sz w:val="12"/>
                <w:szCs w:val="12"/>
                <w:shd w:val="clear" w:color="auto" w:fill="FFFFFF"/>
              </w:rPr>
              <w:t>.</w:t>
            </w:r>
            <w:r w:rsidRPr="00F84AF5">
              <w:rPr>
                <w:rFonts w:ascii="Arial" w:hAnsi="Arial" w:cs="Arial"/>
                <w:color w:val="1D2129"/>
                <w:sz w:val="12"/>
                <w:szCs w:val="12"/>
                <w:shd w:val="clear" w:color="auto" w:fill="FFFFFF"/>
                <w:lang w:val="mn-MN"/>
              </w:rPr>
              <w:t xml:space="preserve"> </w:t>
            </w:r>
          </w:p>
        </w:tc>
        <w:tc>
          <w:tcPr>
            <w:tcW w:w="850" w:type="dxa"/>
            <w:vAlign w:val="center"/>
          </w:tcPr>
          <w:p w:rsidR="003B2564" w:rsidRPr="00F84AF5" w:rsidRDefault="008B5DCA"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256"/>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p>
        </w:tc>
        <w:tc>
          <w:tcPr>
            <w:tcW w:w="11907" w:type="dxa"/>
            <w:gridSpan w:val="3"/>
            <w:vAlign w:val="center"/>
          </w:tcPr>
          <w:p w:rsidR="003B2564" w:rsidRPr="00F84AF5" w:rsidRDefault="003B2564" w:rsidP="00F84AF5">
            <w:pPr>
              <w:spacing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p>
        </w:tc>
        <w:tc>
          <w:tcPr>
            <w:tcW w:w="709" w:type="dxa"/>
            <w:vAlign w:val="center"/>
          </w:tcPr>
          <w:p w:rsidR="003B2564" w:rsidRPr="00F84AF5" w:rsidRDefault="003B2564" w:rsidP="00F84AF5">
            <w:pPr>
              <w:spacing w:after="0" w:line="240" w:lineRule="auto"/>
              <w:rPr>
                <w:rFonts w:ascii="Arial" w:hAnsi="Arial" w:cs="Arial"/>
                <w:sz w:val="12"/>
                <w:szCs w:val="12"/>
                <w:lang w:val="mn-MN"/>
              </w:rPr>
            </w:pPr>
          </w:p>
        </w:tc>
      </w:tr>
      <w:tr w:rsidR="003B2564" w:rsidRPr="00F84AF5" w:rsidTr="00294B07">
        <w:trPr>
          <w:trHeight w:val="256"/>
        </w:trPr>
        <w:tc>
          <w:tcPr>
            <w:tcW w:w="731" w:type="dxa"/>
            <w:gridSpan w:val="2"/>
          </w:tcPr>
          <w:p w:rsidR="003B2564" w:rsidRPr="00F84AF5" w:rsidRDefault="003B2564" w:rsidP="00F84AF5">
            <w:pPr>
              <w:spacing w:after="0" w:line="240" w:lineRule="auto"/>
              <w:jc w:val="center"/>
              <w:rPr>
                <w:rFonts w:ascii="Arial" w:hAnsi="Arial" w:cs="Arial"/>
                <w:b/>
                <w:sz w:val="12"/>
                <w:szCs w:val="12"/>
                <w:lang w:val="mn-MN"/>
              </w:rPr>
            </w:pPr>
          </w:p>
        </w:tc>
        <w:tc>
          <w:tcPr>
            <w:tcW w:w="14175" w:type="dxa"/>
            <w:gridSpan w:val="7"/>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 xml:space="preserve">Зорилт 2.3.3. </w:t>
            </w:r>
            <w:r w:rsidRPr="00F84AF5">
              <w:rPr>
                <w:rFonts w:ascii="Arial" w:hAnsi="Arial" w:cs="Arial"/>
                <w:sz w:val="12"/>
                <w:szCs w:val="12"/>
                <w:lang w:val="mn-MN"/>
              </w:rPr>
              <w:t>Хоршоо, нөхөрлөл, малчны бүлэг зэрэг хөдөлмөрөө хорших санал санаачлагыг дэмжинэ.</w:t>
            </w:r>
          </w:p>
        </w:tc>
      </w:tr>
      <w:tr w:rsidR="003B2564" w:rsidRPr="00F84AF5" w:rsidTr="00294B07">
        <w:trPr>
          <w:trHeight w:val="256"/>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2.3.3.1</w:t>
            </w:r>
          </w:p>
        </w:tc>
        <w:tc>
          <w:tcPr>
            <w:tcW w:w="1985" w:type="dxa"/>
            <w:vAlign w:val="center"/>
          </w:tcPr>
          <w:p w:rsidR="003B2564" w:rsidRPr="00F84AF5" w:rsidRDefault="003B2564" w:rsidP="00F84AF5">
            <w:pPr>
              <w:pStyle w:val="NoSpacing1"/>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b/>
                <w:sz w:val="12"/>
                <w:szCs w:val="12"/>
                <w:lang w:val="mn-MN"/>
              </w:rPr>
            </w:pPr>
            <w:r w:rsidRPr="00F84AF5">
              <w:rPr>
                <w:rFonts w:ascii="Arial" w:hAnsi="Arial" w:cs="Arial"/>
                <w:sz w:val="12"/>
                <w:szCs w:val="12"/>
                <w:lang w:val="mn-MN"/>
              </w:rPr>
              <w:t>Нөхөрлөл, хоршоо малчдын бүлгийн үйл ажиллагааг дэмжих талаар  арга хэмжээ авч ажиллана.</w:t>
            </w:r>
          </w:p>
          <w:p w:rsidR="003B2564" w:rsidRPr="00F84AF5" w:rsidRDefault="003B2564" w:rsidP="00F84AF5">
            <w:pPr>
              <w:spacing w:after="0" w:line="240" w:lineRule="auto"/>
              <w:jc w:val="both"/>
              <w:rPr>
                <w:rFonts w:ascii="Arial" w:hAnsi="Arial" w:cs="Arial"/>
                <w:b/>
                <w:sz w:val="12"/>
                <w:szCs w:val="12"/>
                <w:lang w:val="mn-MN"/>
              </w:rPr>
            </w:pPr>
          </w:p>
        </w:tc>
        <w:tc>
          <w:tcPr>
            <w:tcW w:w="6520" w:type="dxa"/>
            <w:vAlign w:val="center"/>
          </w:tcPr>
          <w:p w:rsidR="003B2564" w:rsidRPr="00F84AF5" w:rsidRDefault="00E948C1" w:rsidP="00F84AF5">
            <w:pPr>
              <w:spacing w:after="0" w:line="240" w:lineRule="auto"/>
              <w:jc w:val="both"/>
              <w:rPr>
                <w:rFonts w:ascii="Arial" w:hAnsi="Arial" w:cs="Arial"/>
                <w:sz w:val="12"/>
                <w:szCs w:val="12"/>
                <w:lang w:val="mn-MN"/>
              </w:rPr>
            </w:pPr>
            <w:r w:rsidRPr="00F84AF5">
              <w:rPr>
                <w:rFonts w:ascii="Arial" w:hAnsi="Arial" w:cs="Arial"/>
                <w:bCs/>
                <w:iCs/>
                <w:sz w:val="12"/>
                <w:szCs w:val="12"/>
                <w:lang w:val="mn-MN"/>
              </w:rPr>
              <w:t>2018 оны 0</w:t>
            </w:r>
            <w:r w:rsidRPr="00F84AF5">
              <w:rPr>
                <w:rFonts w:ascii="Arial" w:hAnsi="Arial" w:cs="Arial"/>
                <w:bCs/>
                <w:iCs/>
                <w:sz w:val="12"/>
                <w:szCs w:val="12"/>
              </w:rPr>
              <w:t xml:space="preserve">5 сарын </w:t>
            </w:r>
            <w:r w:rsidRPr="00F84AF5">
              <w:rPr>
                <w:rFonts w:ascii="Arial" w:hAnsi="Arial" w:cs="Arial"/>
                <w:bCs/>
                <w:iCs/>
                <w:sz w:val="12"/>
                <w:szCs w:val="12"/>
                <w:lang w:val="mn-MN"/>
              </w:rPr>
              <w:t>0</w:t>
            </w:r>
            <w:r w:rsidRPr="00F84AF5">
              <w:rPr>
                <w:rFonts w:ascii="Arial" w:hAnsi="Arial" w:cs="Arial"/>
                <w:bCs/>
                <w:iCs/>
                <w:sz w:val="12"/>
                <w:szCs w:val="12"/>
              </w:rPr>
              <w:t xml:space="preserve">5-нд </w:t>
            </w:r>
            <w:r w:rsidRPr="00F84AF5">
              <w:rPr>
                <w:rFonts w:ascii="Arial" w:hAnsi="Arial" w:cs="Arial"/>
                <w:bCs/>
                <w:iCs/>
                <w:sz w:val="12"/>
                <w:szCs w:val="12"/>
                <w:lang w:val="mn-MN"/>
              </w:rPr>
              <w:t xml:space="preserve">Өвөрхангай </w:t>
            </w:r>
            <w:r w:rsidRPr="00F84AF5">
              <w:rPr>
                <w:rFonts w:ascii="Arial" w:hAnsi="Arial" w:cs="Arial"/>
                <w:bCs/>
                <w:iCs/>
                <w:sz w:val="12"/>
                <w:szCs w:val="12"/>
              </w:rPr>
              <w:t>аймагт бөөрөнхий сонгины тариалалтын сургалтанд 2 хоршооноос 2 гишүүн, “Өгөөмөр шунхлай” ХХХК-н гишүүн Г.Цогбадрахын  хамтаар хамрагдаж 100 ширхэг бөөрөнхий сонгины үрсэлгээг үнэ төлбөргүй ,  200 ширхэг үрсэлгээг хөнгөлөлттэй үнээр олгосон. Мөн хужирт ширээ хоршооны тариалангийн  5 га талбайгаас хөрсний  дээж авч шинжлүүлэхээр аймгийн ХХААГазрын мэргэжилтэн Д.Батцэнгэлд хүлээлгэн өгсөн.</w:t>
            </w:r>
            <w:r w:rsidRPr="00F84AF5">
              <w:rPr>
                <w:rFonts w:ascii="Arial" w:hAnsi="Arial" w:cs="Arial"/>
                <w:bCs/>
                <w:iCs/>
                <w:sz w:val="12"/>
                <w:szCs w:val="12"/>
                <w:lang w:val="mn-MN"/>
              </w:rPr>
              <w:t xml:space="preserve"> </w:t>
            </w:r>
            <w:r w:rsidRPr="00F84AF5">
              <w:rPr>
                <w:rFonts w:ascii="Arial" w:hAnsi="Arial" w:cs="Arial"/>
                <w:bCs/>
                <w:iCs/>
                <w:sz w:val="12"/>
                <w:szCs w:val="12"/>
              </w:rPr>
              <w:t>Олон улсын хоршоологчдын өдрийг угтаж, аймгийн эдийн засаг нийгмийг 2018 онд хөгжүүлэх үндсэн чиглэл, аймгийн хоршоо хөгжүүлэх дэд хөтөлбөрийг тус тус хэрэгжүүлэх ажлын хүрээнд  аймагт зохиогдсон “Хоршоологчдын зөвлөлдөх уулзалт” нд суманд үйл ажиллагаа явуулж буй нэр бүхий 3 хоршооны удирдах зөвлөлийн гишүүнээс нэг нэг гишүүний хамтаар оролцож төрөөс хоршоологчдын талаар баримталж буй бодлого чиглэл, болон өөрийн аймгийн бусад хоршоодын гишүүдтэй туршлага солилцон, хоршоодын үйлдвэрлэсэн бүтээгдэхүүний үзэсгэлэн худалдааг үзэж туршлага судласан</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3B2564" w:rsidRPr="00F84AF5" w:rsidTr="00294B07">
        <w:trPr>
          <w:trHeight w:val="256"/>
        </w:trPr>
        <w:tc>
          <w:tcPr>
            <w:tcW w:w="731" w:type="dxa"/>
            <w:gridSpan w:val="2"/>
          </w:tcPr>
          <w:p w:rsidR="003B2564" w:rsidRPr="00F84AF5" w:rsidRDefault="003B2564" w:rsidP="00F84AF5">
            <w:pPr>
              <w:pStyle w:val="NoSpacing1"/>
              <w:jc w:val="center"/>
              <w:rPr>
                <w:rFonts w:ascii="Arial" w:hAnsi="Arial" w:cs="Arial"/>
                <w:sz w:val="12"/>
                <w:szCs w:val="12"/>
                <w:lang w:val="mn-MN"/>
              </w:rPr>
            </w:pPr>
          </w:p>
        </w:tc>
        <w:tc>
          <w:tcPr>
            <w:tcW w:w="709" w:type="dxa"/>
            <w:gridSpan w:val="2"/>
            <w:vAlign w:val="center"/>
          </w:tcPr>
          <w:p w:rsidR="003B2564" w:rsidRPr="00F84AF5" w:rsidRDefault="003B2564" w:rsidP="00F84AF5">
            <w:pPr>
              <w:pStyle w:val="NoSpacing1"/>
              <w:jc w:val="center"/>
              <w:rPr>
                <w:rFonts w:ascii="Arial" w:hAnsi="Arial" w:cs="Arial"/>
                <w:sz w:val="12"/>
                <w:szCs w:val="12"/>
                <w:lang w:val="mn-MN"/>
              </w:rPr>
            </w:pPr>
            <w:r w:rsidRPr="00F84AF5">
              <w:rPr>
                <w:rFonts w:ascii="Arial" w:hAnsi="Arial" w:cs="Arial"/>
                <w:sz w:val="12"/>
                <w:szCs w:val="12"/>
                <w:lang w:val="mn-MN"/>
              </w:rPr>
              <w:t>2.3.3.2</w:t>
            </w:r>
          </w:p>
        </w:tc>
        <w:tc>
          <w:tcPr>
            <w:tcW w:w="1985" w:type="dxa"/>
            <w:vAlign w:val="center"/>
          </w:tcPr>
          <w:p w:rsidR="003B2564" w:rsidRPr="00F84AF5" w:rsidRDefault="003B2564" w:rsidP="00F84AF5">
            <w:pPr>
              <w:pStyle w:val="NoSpacing1"/>
              <w:rPr>
                <w:rFonts w:ascii="Arial" w:hAnsi="Arial" w:cs="Arial"/>
                <w:sz w:val="12"/>
                <w:szCs w:val="12"/>
                <w:lang w:val="mn-MN"/>
              </w:rPr>
            </w:pPr>
          </w:p>
        </w:tc>
        <w:tc>
          <w:tcPr>
            <w:tcW w:w="3402" w:type="dxa"/>
            <w:vAlign w:val="center"/>
          </w:tcPr>
          <w:p w:rsidR="003B2564" w:rsidRPr="00F84AF5" w:rsidRDefault="003B2564"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Суманд хөдөө аж ахуйн чиглэлийн томоохон аж ахуй байгуулах санал санаачлагыг дэмжих</w:t>
            </w:r>
          </w:p>
          <w:p w:rsidR="003B2564" w:rsidRPr="00F84AF5" w:rsidRDefault="003B2564" w:rsidP="00F84AF5">
            <w:pPr>
              <w:spacing w:after="0" w:line="240" w:lineRule="auto"/>
              <w:jc w:val="both"/>
              <w:rPr>
                <w:rFonts w:ascii="Arial" w:hAnsi="Arial" w:cs="Arial"/>
                <w:sz w:val="12"/>
                <w:szCs w:val="12"/>
                <w:lang w:val="mn-MN"/>
              </w:rPr>
            </w:pPr>
          </w:p>
        </w:tc>
        <w:tc>
          <w:tcPr>
            <w:tcW w:w="6520" w:type="dxa"/>
            <w:vAlign w:val="center"/>
          </w:tcPr>
          <w:p w:rsidR="003B2564" w:rsidRPr="00F84AF5" w:rsidRDefault="003B256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Хугацаа болоогүй/2019-2020/</w:t>
            </w:r>
          </w:p>
        </w:tc>
        <w:tc>
          <w:tcPr>
            <w:tcW w:w="850" w:type="dxa"/>
            <w:vAlign w:val="center"/>
          </w:tcPr>
          <w:p w:rsidR="003B2564" w:rsidRPr="00F84AF5" w:rsidRDefault="003B2564" w:rsidP="00F84AF5">
            <w:pPr>
              <w:spacing w:after="0" w:line="240" w:lineRule="auto"/>
              <w:jc w:val="center"/>
              <w:rPr>
                <w:rFonts w:ascii="Arial" w:hAnsi="Arial" w:cs="Arial"/>
                <w:sz w:val="12"/>
                <w:szCs w:val="12"/>
                <w:lang w:val="mn-MN"/>
              </w:rPr>
            </w:pPr>
          </w:p>
        </w:tc>
        <w:tc>
          <w:tcPr>
            <w:tcW w:w="709" w:type="dxa"/>
            <w:vAlign w:val="center"/>
          </w:tcPr>
          <w:p w:rsidR="003B2564" w:rsidRPr="00F84AF5" w:rsidRDefault="003B2564" w:rsidP="00F84AF5">
            <w:pPr>
              <w:spacing w:after="0" w:line="240" w:lineRule="auto"/>
              <w:jc w:val="center"/>
              <w:rPr>
                <w:rFonts w:ascii="Arial" w:hAnsi="Arial" w:cs="Arial"/>
                <w:sz w:val="12"/>
                <w:szCs w:val="12"/>
                <w:lang w:val="mn-MN"/>
              </w:rPr>
            </w:pPr>
          </w:p>
        </w:tc>
      </w:tr>
      <w:tr w:rsidR="00E96D4E" w:rsidRPr="00F84AF5" w:rsidTr="00294B07">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2.3.3.3</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Хоршоодод мэргэжил арга зүйн зөвөлгөө өгөх, сургалтанд хамруулж, бүтээгдэхүүний борлуулах-зуучлах үйлчилгээ үзүүлж ашигтай ажиллах нөхцөлийг бий болгох </w:t>
            </w:r>
          </w:p>
        </w:tc>
        <w:tc>
          <w:tcPr>
            <w:tcW w:w="6520" w:type="dxa"/>
            <w:vAlign w:val="center"/>
          </w:tcPr>
          <w:p w:rsidR="00171234" w:rsidRPr="00F84AF5" w:rsidRDefault="00171234" w:rsidP="00F84AF5">
            <w:pPr>
              <w:spacing w:line="240" w:lineRule="auto"/>
              <w:ind w:right="77"/>
              <w:jc w:val="both"/>
              <w:rPr>
                <w:rFonts w:ascii="Arial" w:hAnsi="Arial" w:cs="Arial"/>
                <w:bCs/>
                <w:iCs/>
                <w:sz w:val="12"/>
                <w:szCs w:val="12"/>
              </w:rPr>
            </w:pPr>
            <w:r w:rsidRPr="00F84AF5">
              <w:rPr>
                <w:rFonts w:ascii="Arial" w:hAnsi="Arial" w:cs="Arial"/>
                <w:bCs/>
                <w:iCs/>
                <w:sz w:val="12"/>
                <w:szCs w:val="12"/>
                <w:lang w:val="mn-MN"/>
              </w:rPr>
              <w:t>2018 оны 0</w:t>
            </w:r>
            <w:r w:rsidRPr="00F84AF5">
              <w:rPr>
                <w:rFonts w:ascii="Arial" w:hAnsi="Arial" w:cs="Arial"/>
                <w:bCs/>
                <w:iCs/>
                <w:sz w:val="12"/>
                <w:szCs w:val="12"/>
              </w:rPr>
              <w:t>4 сарын 16 нд аймгийн ХХААГазраас ирсэн ажлын хэсэг сумын нэр бүхий 6 хоршооны нийт 24 иргэнд хоршооны сургалт хийсэн. Улмаар 6 хоршоонд үнэлгээ хийсэн. Дээрх 6 хоршооны 4 хоршоо нь  идэвхижиж байгаа, 2 нь хөгжиж байгаа хоршоо гэж үнлэгдсэн.</w:t>
            </w:r>
          </w:p>
          <w:p w:rsidR="00171234" w:rsidRPr="00F84AF5" w:rsidRDefault="00171234" w:rsidP="00F84AF5">
            <w:pPr>
              <w:spacing w:line="240" w:lineRule="auto"/>
              <w:ind w:right="77"/>
              <w:jc w:val="both"/>
              <w:rPr>
                <w:rFonts w:ascii="Arial" w:hAnsi="Arial" w:cs="Arial"/>
                <w:bCs/>
                <w:iCs/>
                <w:sz w:val="12"/>
                <w:szCs w:val="12"/>
              </w:rPr>
            </w:pPr>
            <w:r w:rsidRPr="00F84AF5">
              <w:rPr>
                <w:rFonts w:ascii="Arial" w:hAnsi="Arial" w:cs="Arial"/>
                <w:bCs/>
                <w:iCs/>
                <w:sz w:val="12"/>
                <w:szCs w:val="12"/>
              </w:rPr>
              <w:t>Мөн газар тариалан эрхлэдэг 2 хоршооны гишүүдэд газар тариалангийн шинэчлэгдсэн хуулийн талаар сургалт зохион байгуулсан.</w:t>
            </w:r>
          </w:p>
          <w:p w:rsidR="00E96D4E" w:rsidRPr="00F84AF5" w:rsidRDefault="00171234" w:rsidP="00F84AF5">
            <w:pPr>
              <w:spacing w:line="240" w:lineRule="auto"/>
              <w:ind w:right="77"/>
              <w:jc w:val="both"/>
              <w:rPr>
                <w:rFonts w:ascii="Arial" w:hAnsi="Arial" w:cs="Arial"/>
                <w:bCs/>
                <w:iCs/>
                <w:sz w:val="12"/>
                <w:szCs w:val="12"/>
              </w:rPr>
            </w:pPr>
            <w:r w:rsidRPr="00F84AF5">
              <w:rPr>
                <w:rFonts w:ascii="Arial" w:hAnsi="Arial" w:cs="Arial"/>
                <w:bCs/>
                <w:iCs/>
                <w:sz w:val="12"/>
                <w:szCs w:val="12"/>
                <w:lang w:val="mn-MN"/>
              </w:rPr>
              <w:t>2018 оны 0</w:t>
            </w:r>
            <w:r w:rsidRPr="00F84AF5">
              <w:rPr>
                <w:rFonts w:ascii="Arial" w:hAnsi="Arial" w:cs="Arial"/>
                <w:bCs/>
                <w:iCs/>
                <w:sz w:val="12"/>
                <w:szCs w:val="12"/>
              </w:rPr>
              <w:t xml:space="preserve">5 сарын </w:t>
            </w:r>
            <w:r w:rsidRPr="00F84AF5">
              <w:rPr>
                <w:rFonts w:ascii="Arial" w:hAnsi="Arial" w:cs="Arial"/>
                <w:bCs/>
                <w:iCs/>
                <w:sz w:val="12"/>
                <w:szCs w:val="12"/>
                <w:lang w:val="mn-MN"/>
              </w:rPr>
              <w:t>0</w:t>
            </w:r>
            <w:r w:rsidRPr="00F84AF5">
              <w:rPr>
                <w:rFonts w:ascii="Arial" w:hAnsi="Arial" w:cs="Arial"/>
                <w:bCs/>
                <w:iCs/>
                <w:sz w:val="12"/>
                <w:szCs w:val="12"/>
              </w:rPr>
              <w:t xml:space="preserve">5-нд </w:t>
            </w:r>
            <w:r w:rsidRPr="00F84AF5">
              <w:rPr>
                <w:rFonts w:ascii="Arial" w:hAnsi="Arial" w:cs="Arial"/>
                <w:bCs/>
                <w:iCs/>
                <w:sz w:val="12"/>
                <w:szCs w:val="12"/>
                <w:lang w:val="mn-MN"/>
              </w:rPr>
              <w:t xml:space="preserve">Өвөрхангай </w:t>
            </w:r>
            <w:r w:rsidRPr="00F84AF5">
              <w:rPr>
                <w:rFonts w:ascii="Arial" w:hAnsi="Arial" w:cs="Arial"/>
                <w:bCs/>
                <w:iCs/>
                <w:sz w:val="12"/>
                <w:szCs w:val="12"/>
              </w:rPr>
              <w:t>аймагт бөөрөнхий сонгины тариалалтын сургалтанд 2 хоршооноос 2 гишүүн, “Өгөөмөр шунхлай” ХХХК-н гишүүн Г.Цогбадрахын  хамтаар хамрагдаж 100 ширхэг бөөрөнхий сонгины үрсэлгээг үнэ төлбөргүй ,  200 ширхэг үрсэлгээг хөнгөлөлттэй үнээр олгосон. Олон улсын хоршоологчдын өдрийг угтаж, аймгийн эдийн засаг нийгмийг 2018 онд хөгжүүлэх үндсэн чиглэл, аймгийн хоршоо хөгжүүлэх дэд хөтөлбөрийг тус тус хэрэгжүүлэх ажлын хүрээнд  аймагт зохиогдсон “Хоршоологчдын зөвлөлдөх уулзалт” нд суманд үйл ажиллагаа явуулж буй нэр бүхий 3 хоршооны удирдах зөвлөлийн гишүүнээс нэг нэг гишүүний хамтаар оролцож төрөөс хоршоологчдын талаар баримталж буй бодлого чиглэл, болон өөрийн аймгийн бусад хоршоодын гишүүдтэй туршлага солилцон, хоршоодын үйлдвэрлэсэн бүтээгдэхүүний үзэсгэлэн худалдааг үзэж туршлага судласан</w:t>
            </w:r>
            <w:r w:rsidRPr="00F84AF5">
              <w:rPr>
                <w:rFonts w:ascii="Arial" w:hAnsi="Arial" w:cs="Arial"/>
                <w:bCs/>
                <w:iCs/>
                <w:sz w:val="12"/>
                <w:szCs w:val="12"/>
                <w:lang w:val="mn-MN"/>
              </w:rPr>
              <w:t>.</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r>
      <w:tr w:rsidR="00E96D4E" w:rsidRPr="00F84AF5" w:rsidTr="00294B07">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p>
        </w:tc>
        <w:tc>
          <w:tcPr>
            <w:tcW w:w="11907" w:type="dxa"/>
            <w:gridSpan w:val="3"/>
            <w:vAlign w:val="center"/>
          </w:tcPr>
          <w:p w:rsidR="00277A19"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E96D4E" w:rsidRPr="00F84AF5" w:rsidRDefault="00E96D4E" w:rsidP="00F84AF5">
            <w:pPr>
              <w:spacing w:after="0" w:line="240" w:lineRule="auto"/>
              <w:rPr>
                <w:rFonts w:ascii="Arial" w:hAnsi="Arial" w:cs="Arial"/>
                <w:sz w:val="12"/>
                <w:szCs w:val="12"/>
                <w:lang w:val="mn-MN"/>
              </w:rPr>
            </w:pP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294B07">
        <w:trPr>
          <w:trHeight w:val="256"/>
        </w:trPr>
        <w:tc>
          <w:tcPr>
            <w:tcW w:w="731" w:type="dxa"/>
            <w:gridSpan w:val="2"/>
          </w:tcPr>
          <w:p w:rsidR="00E96D4E" w:rsidRPr="00F84AF5" w:rsidRDefault="00E96D4E" w:rsidP="00F84AF5">
            <w:pPr>
              <w:spacing w:after="0" w:line="240" w:lineRule="auto"/>
              <w:jc w:val="center"/>
              <w:rPr>
                <w:rFonts w:ascii="Arial" w:hAnsi="Arial" w:cs="Arial"/>
                <w:b/>
                <w:sz w:val="12"/>
                <w:szCs w:val="12"/>
                <w:lang w:val="mn-MN"/>
              </w:rPr>
            </w:pPr>
          </w:p>
        </w:tc>
        <w:tc>
          <w:tcPr>
            <w:tcW w:w="14175" w:type="dxa"/>
            <w:gridSpan w:val="7"/>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 xml:space="preserve">Зорилт 2.3.4. </w:t>
            </w:r>
            <w:r w:rsidRPr="00F84AF5">
              <w:rPr>
                <w:rFonts w:ascii="Arial" w:hAnsi="Arial" w:cs="Arial"/>
                <w:sz w:val="12"/>
                <w:szCs w:val="12"/>
                <w:lang w:val="mn-MN"/>
              </w:rPr>
              <w:t>Хөдөө аж ахуйн салбарын хөдөлмөр эрхлэлтийн нөхцөл, боловсон хүчний чадавхийг сайжруулна.</w:t>
            </w:r>
          </w:p>
        </w:tc>
      </w:tr>
      <w:tr w:rsidR="00E96D4E" w:rsidRPr="00F84AF5" w:rsidTr="006C4761">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2.3.4.1</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Хөдөө аж ахуйн салбарт ажиллаж байгаа мэргэжилтэй боловсон хүчний чадавхийг сайжруулах</w:t>
            </w:r>
          </w:p>
        </w:tc>
        <w:tc>
          <w:tcPr>
            <w:tcW w:w="6520" w:type="dxa"/>
            <w:shd w:val="clear" w:color="auto" w:fill="auto"/>
            <w:vAlign w:val="center"/>
          </w:tcPr>
          <w:p w:rsidR="00EF65AA" w:rsidRPr="00F84AF5" w:rsidRDefault="00EF65AA" w:rsidP="00F84AF5">
            <w:pPr>
              <w:spacing w:after="0" w:line="240" w:lineRule="auto"/>
              <w:ind w:firstLine="720"/>
              <w:rPr>
                <w:rFonts w:ascii="Arial" w:hAnsi="Arial" w:cs="Arial"/>
                <w:color w:val="000000" w:themeColor="text1"/>
                <w:sz w:val="12"/>
                <w:szCs w:val="12"/>
                <w:lang w:val="mn-MN"/>
              </w:rPr>
            </w:pPr>
            <w:r w:rsidRPr="00F84AF5">
              <w:rPr>
                <w:rFonts w:ascii="Arial" w:hAnsi="Arial" w:cs="Arial"/>
                <w:color w:val="000000" w:themeColor="text1"/>
                <w:sz w:val="12"/>
                <w:szCs w:val="12"/>
                <w:lang w:val="mn-MN"/>
              </w:rPr>
              <w:t xml:space="preserve">Мал эмнэлэг үржлийн тасгийн мэргэжилтнүүдийг дараах сургалтанд хамруулсан. Үүнд: </w:t>
            </w:r>
          </w:p>
          <w:p w:rsidR="00EF65AA" w:rsidRPr="00F84AF5" w:rsidRDefault="00EF65AA" w:rsidP="00F84AF5">
            <w:pPr>
              <w:spacing w:after="0" w:line="240" w:lineRule="auto"/>
              <w:rPr>
                <w:rFonts w:ascii="Arial" w:hAnsi="Arial" w:cs="Arial"/>
                <w:color w:val="000000" w:themeColor="text1"/>
                <w:sz w:val="12"/>
                <w:szCs w:val="12"/>
                <w:lang w:val="mn-MN"/>
              </w:rPr>
            </w:pPr>
            <w:r w:rsidRPr="00F84AF5">
              <w:rPr>
                <w:rFonts w:ascii="Arial" w:hAnsi="Arial" w:cs="Arial"/>
                <w:color w:val="000000" w:themeColor="text1"/>
                <w:sz w:val="12"/>
                <w:szCs w:val="12"/>
                <w:lang w:val="mn-MN"/>
              </w:rPr>
              <w:t xml:space="preserve">Малын их эмч Б.Ичинхоролцэвэлмаа: </w:t>
            </w:r>
            <w:r w:rsidRPr="00F84AF5">
              <w:rPr>
                <w:rFonts w:ascii="Arial" w:hAnsi="Arial" w:cs="Arial"/>
                <w:color w:val="000000" w:themeColor="text1"/>
                <w:sz w:val="12"/>
                <w:szCs w:val="12"/>
              </w:rPr>
              <w:t>Малын   эмчийн  итгэмжлэл олгох  сургалт,     малын гоц  халдварт өвчний дэгдэлтийн судалгаа сургалт, хувийн мал эмнэлгийн  нэгжүүдийн   туршлага   солилцох     сургалт</w:t>
            </w:r>
            <w:r w:rsidRPr="00F84AF5">
              <w:rPr>
                <w:rFonts w:ascii="Arial" w:hAnsi="Arial" w:cs="Arial"/>
                <w:color w:val="000000" w:themeColor="text1"/>
                <w:sz w:val="12"/>
                <w:szCs w:val="12"/>
                <w:lang w:val="mn-MN"/>
              </w:rPr>
              <w:t xml:space="preserve"> зэрэгт хамрагдаж гоц халдварт өвчний голомтын бүсэд ажилласан. </w:t>
            </w:r>
          </w:p>
          <w:p w:rsidR="00EF65AA" w:rsidRPr="00F84AF5" w:rsidRDefault="00EF65AA" w:rsidP="00F84AF5">
            <w:pPr>
              <w:spacing w:after="0" w:line="240" w:lineRule="auto"/>
              <w:ind w:firstLine="720"/>
              <w:rPr>
                <w:rFonts w:ascii="Arial" w:hAnsi="Arial" w:cs="Arial"/>
                <w:color w:val="000000" w:themeColor="text1"/>
                <w:sz w:val="12"/>
                <w:szCs w:val="12"/>
                <w:lang w:val="mn-MN"/>
              </w:rPr>
            </w:pPr>
            <w:r w:rsidRPr="00F84AF5">
              <w:rPr>
                <w:rFonts w:ascii="Arial" w:hAnsi="Arial" w:cs="Arial"/>
                <w:color w:val="000000" w:themeColor="text1"/>
                <w:sz w:val="12"/>
                <w:szCs w:val="12"/>
                <w:lang w:val="mn-MN"/>
              </w:rPr>
              <w:t xml:space="preserve">Мал эмнэлэг үржлийн тасгийн мэргэжилтэн С.Самдан: Малын удмын сангийн үндэсний төвөөс зохион байгуулсан “Бог малын зохиомол хээлтүүлгийн техникч  бэлтгэх” сургалтанд хамрагдаж Баянгол омгийн хонинд зохиомол хээлтүүлэг хийсэн. </w:t>
            </w:r>
          </w:p>
          <w:p w:rsidR="00EF65AA" w:rsidRPr="00F84AF5" w:rsidRDefault="00EF65AA" w:rsidP="00F84AF5">
            <w:pPr>
              <w:shd w:val="clear" w:color="auto" w:fill="FFFFFF" w:themeFill="background1"/>
              <w:spacing w:after="0" w:line="240" w:lineRule="auto"/>
              <w:ind w:firstLine="720"/>
              <w:jc w:val="both"/>
              <w:rPr>
                <w:rFonts w:ascii="Arial" w:hAnsi="Arial" w:cs="Arial"/>
                <w:b/>
                <w:color w:val="000000" w:themeColor="text1"/>
                <w:sz w:val="12"/>
                <w:szCs w:val="12"/>
                <w:lang w:val="mn-MN"/>
              </w:rPr>
            </w:pPr>
            <w:r w:rsidRPr="00F84AF5">
              <w:rPr>
                <w:rFonts w:ascii="Arial" w:hAnsi="Arial" w:cs="Arial"/>
                <w:color w:val="000000" w:themeColor="text1"/>
                <w:sz w:val="12"/>
                <w:szCs w:val="12"/>
                <w:lang w:val="mn-MN"/>
              </w:rPr>
              <w:t xml:space="preserve">Мал эмнэлэг үржлийн тасгийн мэргэжилтэн Ц.Нямдорж: Аймгийн ХХААГазраас зохион байгуулсан, сумдын МЭҮТасаг, ЗДТГазрын ларга нарын хамтарсан нэгдсэн семинар, Сум хөгжүүлэх сангийн журамтай холбоотой семинарт 2 удаа, Хоршоологчдын аймгийн зөвөлгөөнд 1 удаа, Газар тариалангийн чиглэлээр аймагт 1 удаа, Орхон-Уул аймагт 1 удаа сургалтанд хамрагдсан. </w:t>
            </w:r>
            <w:r w:rsidRPr="00F84AF5">
              <w:rPr>
                <w:rFonts w:ascii="Arial" w:hAnsi="Arial" w:cs="Arial"/>
                <w:color w:val="000000" w:themeColor="text1"/>
                <w:sz w:val="12"/>
                <w:szCs w:val="12"/>
              </w:rPr>
              <w:tab/>
            </w:r>
          </w:p>
          <w:p w:rsidR="00EF65AA" w:rsidRPr="00F84AF5" w:rsidRDefault="00EF65AA" w:rsidP="00F84AF5">
            <w:pPr>
              <w:spacing w:after="0" w:line="240" w:lineRule="auto"/>
              <w:ind w:firstLine="720"/>
              <w:rPr>
                <w:rFonts w:ascii="Arial" w:hAnsi="Arial" w:cs="Arial"/>
                <w:color w:val="000000" w:themeColor="text1"/>
                <w:sz w:val="12"/>
                <w:szCs w:val="12"/>
                <w:lang w:val="mn-MN"/>
              </w:rPr>
            </w:pPr>
            <w:r w:rsidRPr="00F84AF5">
              <w:rPr>
                <w:rFonts w:ascii="Arial" w:hAnsi="Arial" w:cs="Arial"/>
                <w:color w:val="000000" w:themeColor="text1"/>
                <w:sz w:val="12"/>
                <w:szCs w:val="12"/>
                <w:lang w:val="mn-MN"/>
              </w:rPr>
              <w:t xml:space="preserve">Үүний үр дүнд ХАА-н салбарт ажиллаж байгаа мэргэжилтнүүдийн мэдлэг ур чадвар дээшилсэн. </w:t>
            </w:r>
          </w:p>
          <w:p w:rsidR="00E948C1" w:rsidRPr="00F84AF5" w:rsidRDefault="00E948C1" w:rsidP="00F84AF5">
            <w:pPr>
              <w:spacing w:after="0" w:line="240" w:lineRule="auto"/>
              <w:rPr>
                <w:rFonts w:ascii="Arial" w:hAnsi="Arial" w:cs="Arial"/>
                <w:sz w:val="12"/>
                <w:szCs w:val="12"/>
                <w:lang w:val="mn-MN"/>
              </w:rPr>
            </w:pPr>
          </w:p>
        </w:tc>
        <w:tc>
          <w:tcPr>
            <w:tcW w:w="850" w:type="dxa"/>
            <w:vAlign w:val="center"/>
          </w:tcPr>
          <w:p w:rsidR="00E96D4E" w:rsidRPr="00F84AF5" w:rsidRDefault="00E96D4E" w:rsidP="00F84AF5">
            <w:pPr>
              <w:spacing w:after="0" w:line="240" w:lineRule="auto"/>
              <w:rPr>
                <w:rFonts w:ascii="Arial" w:hAnsi="Arial" w:cs="Arial"/>
                <w:sz w:val="12"/>
                <w:szCs w:val="12"/>
                <w:lang w:val="mn-MN"/>
              </w:rPr>
            </w:pP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294B07">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2.3.4.2</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Цөөн малтай болон залуу малчдыг малжуулах төсөл хөтөлбөрт хамруулах, урамшуулах, чанартай малтай малчдыг дэмжих тогтолцоог  бий болгох</w:t>
            </w:r>
          </w:p>
        </w:tc>
        <w:tc>
          <w:tcPr>
            <w:tcW w:w="6520" w:type="dxa"/>
            <w:vAlign w:val="center"/>
          </w:tcPr>
          <w:p w:rsidR="00E96D4E" w:rsidRPr="00F84AF5" w:rsidRDefault="007E19A7"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Төрийн байгууллагаас малчдыг малжуулах санхүүжилтийг зогсоосон байгаа.Гэхдээ 2017-2018 онуудад нийт хувь малчидаас залуу малчин өрхүүдийг малжуулах ажил хийгдэж байгаа.2017 онд 2 малчин,2018 онд 2 малчин малжуулсан.</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294B07">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2.</w:t>
            </w:r>
            <w:r w:rsidRPr="00F84AF5">
              <w:rPr>
                <w:rFonts w:ascii="Arial" w:hAnsi="Arial" w:cs="Arial"/>
                <w:sz w:val="12"/>
                <w:szCs w:val="12"/>
                <w:lang w:val="en-NZ"/>
              </w:rPr>
              <w:t>3</w:t>
            </w:r>
            <w:r w:rsidRPr="00F84AF5">
              <w:rPr>
                <w:rFonts w:ascii="Arial" w:hAnsi="Arial" w:cs="Arial"/>
                <w:sz w:val="12"/>
                <w:szCs w:val="12"/>
                <w:lang w:val="mn-MN"/>
              </w:rPr>
              <w:t>.4.3</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Хөдөө аж ахуйн үйлдвэрлэлийг хөнгөвчлөхөд чиглэсэн бага оврын техник технологи нэвтрүүлэх</w:t>
            </w:r>
          </w:p>
        </w:tc>
        <w:tc>
          <w:tcPr>
            <w:tcW w:w="6520" w:type="dxa"/>
            <w:vAlign w:val="center"/>
          </w:tcPr>
          <w:p w:rsidR="00E96D4E" w:rsidRPr="00F84AF5" w:rsidRDefault="0025314C" w:rsidP="00F84AF5">
            <w:pPr>
              <w:spacing w:after="0" w:line="240" w:lineRule="auto"/>
              <w:jc w:val="center"/>
              <w:rPr>
                <w:rFonts w:ascii="Arial" w:hAnsi="Arial" w:cs="Arial"/>
                <w:sz w:val="12"/>
                <w:szCs w:val="12"/>
                <w:highlight w:val="lightGray"/>
                <w:lang w:val="mn-MN"/>
              </w:rPr>
            </w:pPr>
            <w:r w:rsidRPr="00F84AF5">
              <w:rPr>
                <w:rFonts w:ascii="Arial" w:hAnsi="Arial" w:cs="Arial"/>
                <w:sz w:val="12"/>
                <w:szCs w:val="12"/>
                <w:highlight w:val="lightGray"/>
                <w:lang w:val="mn-MN"/>
              </w:rPr>
              <w:t>2019-2020 он</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294B07">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2.3.4.4</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Залуу малчдыг бэлтгэх,мал маллах уламжлалт арга ухаанд сургах ажлыг баг бүрийн түвшинд зохион байгуулах</w:t>
            </w:r>
          </w:p>
        </w:tc>
        <w:tc>
          <w:tcPr>
            <w:tcW w:w="6520" w:type="dxa"/>
            <w:vAlign w:val="center"/>
          </w:tcPr>
          <w:p w:rsidR="00E96D4E" w:rsidRPr="00F84AF5" w:rsidRDefault="00171234" w:rsidP="00F84AF5">
            <w:pPr>
              <w:spacing w:after="0" w:line="240" w:lineRule="auto"/>
              <w:jc w:val="both"/>
              <w:rPr>
                <w:rFonts w:ascii="Arial" w:hAnsi="Arial" w:cs="Arial"/>
                <w:sz w:val="12"/>
                <w:szCs w:val="12"/>
                <w:lang w:val="mn-MN"/>
              </w:rPr>
            </w:pPr>
            <w:r w:rsidRPr="00F84AF5">
              <w:rPr>
                <w:rFonts w:ascii="Arial" w:hAnsi="Arial" w:cs="Arial"/>
                <w:bCs/>
                <w:iCs/>
                <w:sz w:val="12"/>
                <w:szCs w:val="12"/>
                <w:lang w:val="mn-MN"/>
              </w:rPr>
              <w:t>Монгол улсын хөдөө аж ахуйн салбарын хөгжлийн түүчээ болж яваа малчид, тариаланчид, хоршоолчдын зөвлөгөөнийг зохион байгуулж, малын гаралтай түүхий эд бүтээгдэхүүнийг хэрхэн боловсруулж зах зээлд нийлүүлэх, ахмад малчдын мал маллах уламжлалт арга ухаан, бэлчээр нутгаа хэрхэн хамгаалж ирсэн туршлагыг залуу хойч үедээ түгээн дэлгэрүүлэх зорилгоор малчид, тариаланчид, хоршоолчдын зөвлөгөөнийг Засаг даргын тамгын газар, Чи-та төсөлтэй хамтран  2018 оны 11 дүгээр сарын 13, 14-ний өдрүүдэд тус суманд зохион байгуулсан. Энэхүү зөвлөгөөнд 6-н багийн 30 мянгат малчин, 24 залуу малчин, 2 тариаланч, 4 хоршоологчдын гишүүн тус тус хамрагдлаа. Тус зөвлөгөөнд сумын Засаг дарга Р.Лхагвасүрэн, ИТХ-ийн дарга Б.Дэмбэрэл, аймгийн ХХААГ-ын дарга С.Цэдэнбалжир, орон нутгийн хөгжлийн агентлагийн Удирдах зөвлөлийн дарга Чи-та төслийн зөвлөх А.Оюунчимэг, Чи-та төслийн зөвлөх А.Мөнхбаяр, Аймгийн АБАХ-н гүйцэтгэх захирал Л.Жаргалбаатар нар болон сумын ЕБС, Цаг уур, Цагдаагийн тасаг, эмнэлэгийн байгууллагаас зөвлөгөөнд орцогчдод мэдээлэл хийж харилцан ярилцлаа.  2018 оны Залуу малчдын улсын зөвлөгөөнд манай сумаас залуу малчдаа төлөөлж  6-р багийн малчин Б.Анхбаяр, 4-р багийн малчин Ж.Нямтогтох нар оролцсон.</w:t>
            </w:r>
          </w:p>
        </w:tc>
        <w:tc>
          <w:tcPr>
            <w:tcW w:w="850" w:type="dxa"/>
            <w:vAlign w:val="center"/>
          </w:tcPr>
          <w:p w:rsidR="00E96D4E" w:rsidRPr="00F84AF5" w:rsidRDefault="007E19A7"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294B07">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p>
        </w:tc>
        <w:tc>
          <w:tcPr>
            <w:tcW w:w="11907" w:type="dxa"/>
            <w:gridSpan w:val="3"/>
            <w:vAlign w:val="center"/>
          </w:tcPr>
          <w:p w:rsidR="00A45D16"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p w:rsidR="00A45D16" w:rsidRPr="00F84AF5" w:rsidRDefault="00A45D16" w:rsidP="00F84AF5">
            <w:pPr>
              <w:spacing w:after="0" w:line="240" w:lineRule="auto"/>
              <w:jc w:val="center"/>
              <w:rPr>
                <w:rFonts w:ascii="Arial" w:hAnsi="Arial" w:cs="Arial"/>
                <w:sz w:val="12"/>
                <w:szCs w:val="12"/>
                <w:lang w:val="mn-MN"/>
              </w:rPr>
            </w:pPr>
          </w:p>
        </w:tc>
        <w:tc>
          <w:tcPr>
            <w:tcW w:w="850" w:type="dxa"/>
            <w:vAlign w:val="center"/>
          </w:tcPr>
          <w:p w:rsidR="00E96D4E" w:rsidRPr="00F84AF5" w:rsidRDefault="00E96D4E" w:rsidP="00F84AF5">
            <w:pPr>
              <w:spacing w:after="0" w:line="240" w:lineRule="auto"/>
              <w:rPr>
                <w:rFonts w:ascii="Arial" w:hAnsi="Arial" w:cs="Arial"/>
                <w:sz w:val="12"/>
                <w:szCs w:val="12"/>
                <w:lang w:val="mn-MN"/>
              </w:rPr>
            </w:pP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294B07">
        <w:trPr>
          <w:trHeight w:val="256"/>
        </w:trPr>
        <w:tc>
          <w:tcPr>
            <w:tcW w:w="731" w:type="dxa"/>
            <w:gridSpan w:val="2"/>
          </w:tcPr>
          <w:p w:rsidR="00E96D4E" w:rsidRPr="00F84AF5" w:rsidRDefault="00E96D4E" w:rsidP="00F84AF5">
            <w:pPr>
              <w:spacing w:after="0" w:line="240" w:lineRule="auto"/>
              <w:jc w:val="center"/>
              <w:rPr>
                <w:rFonts w:ascii="Arial" w:hAnsi="Arial" w:cs="Arial"/>
                <w:b/>
                <w:sz w:val="12"/>
                <w:szCs w:val="12"/>
                <w:lang w:val="mn-MN"/>
              </w:rPr>
            </w:pPr>
          </w:p>
        </w:tc>
        <w:tc>
          <w:tcPr>
            <w:tcW w:w="14175" w:type="dxa"/>
            <w:gridSpan w:val="7"/>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Зорилт 2.3.5.</w:t>
            </w:r>
            <w:r w:rsidRPr="00F84AF5">
              <w:rPr>
                <w:rFonts w:ascii="Arial" w:hAnsi="Arial" w:cs="Arial"/>
                <w:sz w:val="12"/>
                <w:szCs w:val="12"/>
                <w:lang w:val="mn-MN"/>
              </w:rPr>
              <w:t xml:space="preserve"> У</w:t>
            </w:r>
            <w:r w:rsidRPr="00F84AF5">
              <w:rPr>
                <w:rFonts w:ascii="Arial" w:hAnsi="Arial" w:cs="Arial"/>
                <w:sz w:val="12"/>
                <w:szCs w:val="12"/>
              </w:rPr>
              <w:t>с</w:t>
            </w:r>
            <w:r w:rsidRPr="00F84AF5">
              <w:rPr>
                <w:rFonts w:ascii="Arial" w:hAnsi="Arial" w:cs="Arial"/>
                <w:sz w:val="12"/>
                <w:szCs w:val="12"/>
                <w:lang w:val="mn-MN"/>
              </w:rPr>
              <w:t>ал</w:t>
            </w:r>
            <w:r w:rsidRPr="00F84AF5">
              <w:rPr>
                <w:rFonts w:ascii="Arial" w:hAnsi="Arial" w:cs="Arial"/>
                <w:sz w:val="12"/>
                <w:szCs w:val="12"/>
              </w:rPr>
              <w:t>гаатай</w:t>
            </w:r>
            <w:r w:rsidRPr="00F84AF5">
              <w:rPr>
                <w:rFonts w:ascii="Arial" w:hAnsi="Arial" w:cs="Arial"/>
                <w:sz w:val="12"/>
                <w:szCs w:val="12"/>
                <w:lang w:val="mn-MN"/>
              </w:rPr>
              <w:t xml:space="preserve"> </w:t>
            </w:r>
            <w:r w:rsidRPr="00F84AF5">
              <w:rPr>
                <w:rFonts w:ascii="Arial" w:hAnsi="Arial" w:cs="Arial"/>
                <w:sz w:val="12"/>
                <w:szCs w:val="12"/>
              </w:rPr>
              <w:t>тариалан, хөрс</w:t>
            </w:r>
            <w:r w:rsidRPr="00F84AF5">
              <w:rPr>
                <w:rFonts w:ascii="Arial" w:hAnsi="Arial" w:cs="Arial"/>
                <w:sz w:val="12"/>
                <w:szCs w:val="12"/>
                <w:lang w:val="mn-MN"/>
              </w:rPr>
              <w:t xml:space="preserve"> </w:t>
            </w:r>
            <w:r w:rsidRPr="00F84AF5">
              <w:rPr>
                <w:rFonts w:ascii="Arial" w:hAnsi="Arial" w:cs="Arial"/>
                <w:sz w:val="12"/>
                <w:szCs w:val="12"/>
              </w:rPr>
              <w:t>хамгаалах, техник</w:t>
            </w:r>
            <w:r w:rsidRPr="00F84AF5">
              <w:rPr>
                <w:rFonts w:ascii="Arial" w:hAnsi="Arial" w:cs="Arial"/>
                <w:sz w:val="12"/>
                <w:szCs w:val="12"/>
                <w:lang w:val="mn-MN"/>
              </w:rPr>
              <w:t xml:space="preserve"> </w:t>
            </w:r>
            <w:r w:rsidRPr="00F84AF5">
              <w:rPr>
                <w:rFonts w:ascii="Arial" w:hAnsi="Arial" w:cs="Arial"/>
                <w:sz w:val="12"/>
                <w:szCs w:val="12"/>
              </w:rPr>
              <w:t>технологийн</w:t>
            </w:r>
            <w:r w:rsidRPr="00F84AF5">
              <w:rPr>
                <w:rFonts w:ascii="Arial" w:hAnsi="Arial" w:cs="Arial"/>
                <w:sz w:val="12"/>
                <w:szCs w:val="12"/>
                <w:lang w:val="mn-MN"/>
              </w:rPr>
              <w:t xml:space="preserve"> </w:t>
            </w:r>
            <w:r w:rsidRPr="00F84AF5">
              <w:rPr>
                <w:rFonts w:ascii="Arial" w:hAnsi="Arial" w:cs="Arial"/>
                <w:sz w:val="12"/>
                <w:szCs w:val="12"/>
              </w:rPr>
              <w:t>дэвшлийг</w:t>
            </w:r>
            <w:r w:rsidRPr="00F84AF5">
              <w:rPr>
                <w:rFonts w:ascii="Arial" w:hAnsi="Arial" w:cs="Arial"/>
                <w:sz w:val="12"/>
                <w:szCs w:val="12"/>
                <w:lang w:val="mn-MN"/>
              </w:rPr>
              <w:t xml:space="preserve"> </w:t>
            </w:r>
            <w:r w:rsidRPr="00F84AF5">
              <w:rPr>
                <w:rFonts w:ascii="Arial" w:hAnsi="Arial" w:cs="Arial"/>
                <w:sz w:val="12"/>
                <w:szCs w:val="12"/>
              </w:rPr>
              <w:t>нэвтрүүлж, хүнсний</w:t>
            </w:r>
            <w:r w:rsidRPr="00F84AF5">
              <w:rPr>
                <w:rFonts w:ascii="Arial" w:hAnsi="Arial" w:cs="Arial"/>
                <w:sz w:val="12"/>
                <w:szCs w:val="12"/>
                <w:lang w:val="mn-MN"/>
              </w:rPr>
              <w:t xml:space="preserve"> </w:t>
            </w:r>
            <w:r w:rsidRPr="00F84AF5">
              <w:rPr>
                <w:rFonts w:ascii="Arial" w:hAnsi="Arial" w:cs="Arial"/>
                <w:sz w:val="12"/>
                <w:szCs w:val="12"/>
              </w:rPr>
              <w:t>болон</w:t>
            </w:r>
            <w:r w:rsidRPr="00F84AF5">
              <w:rPr>
                <w:rFonts w:ascii="Arial" w:hAnsi="Arial" w:cs="Arial"/>
                <w:sz w:val="12"/>
                <w:szCs w:val="12"/>
                <w:lang w:val="mn-MN"/>
              </w:rPr>
              <w:t xml:space="preserve"> </w:t>
            </w:r>
            <w:r w:rsidRPr="00F84AF5">
              <w:rPr>
                <w:rFonts w:ascii="Arial" w:hAnsi="Arial" w:cs="Arial"/>
                <w:sz w:val="12"/>
                <w:szCs w:val="12"/>
              </w:rPr>
              <w:t>үрийн</w:t>
            </w:r>
            <w:r w:rsidRPr="00F84AF5">
              <w:rPr>
                <w:rFonts w:ascii="Arial" w:hAnsi="Arial" w:cs="Arial"/>
                <w:sz w:val="12"/>
                <w:szCs w:val="12"/>
                <w:lang w:val="mn-MN"/>
              </w:rPr>
              <w:t xml:space="preserve"> </w:t>
            </w:r>
            <w:r w:rsidRPr="00F84AF5">
              <w:rPr>
                <w:rFonts w:ascii="Arial" w:hAnsi="Arial" w:cs="Arial"/>
                <w:sz w:val="12"/>
                <w:szCs w:val="12"/>
              </w:rPr>
              <w:t xml:space="preserve">буудай, </w:t>
            </w:r>
          </w:p>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rPr>
              <w:t>төмс</w:t>
            </w:r>
            <w:r w:rsidRPr="00F84AF5">
              <w:rPr>
                <w:rFonts w:ascii="Arial" w:hAnsi="Arial" w:cs="Arial"/>
                <w:sz w:val="12"/>
                <w:szCs w:val="12"/>
                <w:lang w:val="mn-MN"/>
              </w:rPr>
              <w:t xml:space="preserve">, </w:t>
            </w:r>
            <w:r w:rsidRPr="00F84AF5">
              <w:rPr>
                <w:rFonts w:ascii="Arial" w:hAnsi="Arial" w:cs="Arial"/>
                <w:sz w:val="12"/>
                <w:szCs w:val="12"/>
              </w:rPr>
              <w:t>хүнсний</w:t>
            </w:r>
            <w:r w:rsidRPr="00F84AF5">
              <w:rPr>
                <w:rFonts w:ascii="Arial" w:hAnsi="Arial" w:cs="Arial"/>
                <w:sz w:val="12"/>
                <w:szCs w:val="12"/>
                <w:lang w:val="mn-MN"/>
              </w:rPr>
              <w:t xml:space="preserve"> </w:t>
            </w:r>
            <w:r w:rsidRPr="00F84AF5">
              <w:rPr>
                <w:rFonts w:ascii="Arial" w:hAnsi="Arial" w:cs="Arial"/>
                <w:sz w:val="12"/>
                <w:szCs w:val="12"/>
              </w:rPr>
              <w:t>ногооны</w:t>
            </w:r>
            <w:r w:rsidRPr="00F84AF5">
              <w:rPr>
                <w:rFonts w:ascii="Arial" w:hAnsi="Arial" w:cs="Arial"/>
                <w:sz w:val="12"/>
                <w:szCs w:val="12"/>
                <w:lang w:val="mn-MN"/>
              </w:rPr>
              <w:t xml:space="preserve"> </w:t>
            </w:r>
            <w:r w:rsidRPr="00F84AF5">
              <w:rPr>
                <w:rFonts w:ascii="Arial" w:hAnsi="Arial" w:cs="Arial"/>
                <w:sz w:val="12"/>
                <w:szCs w:val="12"/>
              </w:rPr>
              <w:t>дотоодын</w:t>
            </w:r>
            <w:r w:rsidRPr="00F84AF5">
              <w:rPr>
                <w:rFonts w:ascii="Arial" w:hAnsi="Arial" w:cs="Arial"/>
                <w:sz w:val="12"/>
                <w:szCs w:val="12"/>
                <w:lang w:val="mn-MN"/>
              </w:rPr>
              <w:t xml:space="preserve"> </w:t>
            </w:r>
            <w:r w:rsidRPr="00F84AF5">
              <w:rPr>
                <w:rFonts w:ascii="Arial" w:hAnsi="Arial" w:cs="Arial"/>
                <w:sz w:val="12"/>
                <w:szCs w:val="12"/>
              </w:rPr>
              <w:t>хэрэгцээг</w:t>
            </w:r>
            <w:r w:rsidRPr="00F84AF5">
              <w:rPr>
                <w:rFonts w:ascii="Arial" w:hAnsi="Arial" w:cs="Arial"/>
                <w:sz w:val="12"/>
                <w:szCs w:val="12"/>
                <w:lang w:val="mn-MN"/>
              </w:rPr>
              <w:t xml:space="preserve"> </w:t>
            </w:r>
            <w:r w:rsidRPr="00F84AF5">
              <w:rPr>
                <w:rFonts w:ascii="Arial" w:hAnsi="Arial" w:cs="Arial"/>
                <w:sz w:val="12"/>
                <w:szCs w:val="12"/>
              </w:rPr>
              <w:t>хангах</w:t>
            </w:r>
            <w:r w:rsidRPr="00F84AF5">
              <w:rPr>
                <w:rFonts w:ascii="Arial" w:hAnsi="Arial" w:cs="Arial"/>
                <w:sz w:val="12"/>
                <w:szCs w:val="12"/>
                <w:lang w:val="mn-MN"/>
              </w:rPr>
              <w:t xml:space="preserve"> </w:t>
            </w:r>
            <w:r w:rsidRPr="00F84AF5">
              <w:rPr>
                <w:rFonts w:ascii="Arial" w:hAnsi="Arial" w:cs="Arial"/>
                <w:sz w:val="12"/>
                <w:szCs w:val="12"/>
              </w:rPr>
              <w:t>нөхцөлийг</w:t>
            </w:r>
            <w:r w:rsidRPr="00F84AF5">
              <w:rPr>
                <w:rFonts w:ascii="Arial" w:hAnsi="Arial" w:cs="Arial"/>
                <w:sz w:val="12"/>
                <w:szCs w:val="12"/>
                <w:lang w:val="mn-MN"/>
              </w:rPr>
              <w:t xml:space="preserve"> </w:t>
            </w:r>
            <w:r w:rsidRPr="00F84AF5">
              <w:rPr>
                <w:rFonts w:ascii="Arial" w:hAnsi="Arial" w:cs="Arial"/>
                <w:sz w:val="12"/>
                <w:szCs w:val="12"/>
              </w:rPr>
              <w:t>бүрдүүл</w:t>
            </w:r>
            <w:r w:rsidRPr="00F84AF5">
              <w:rPr>
                <w:rFonts w:ascii="Arial" w:hAnsi="Arial" w:cs="Arial"/>
                <w:sz w:val="12"/>
                <w:szCs w:val="12"/>
                <w:lang w:val="mn-MN"/>
              </w:rPr>
              <w:t>нэ.</w:t>
            </w:r>
          </w:p>
        </w:tc>
      </w:tr>
      <w:tr w:rsidR="00E96D4E" w:rsidRPr="00F84AF5" w:rsidTr="00294B07">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2.3.5.1</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ind w:left="63"/>
              <w:jc w:val="both"/>
              <w:rPr>
                <w:rFonts w:ascii="Arial" w:hAnsi="Arial" w:cs="Arial"/>
                <w:sz w:val="12"/>
                <w:szCs w:val="12"/>
                <w:lang w:val="mn-MN"/>
              </w:rPr>
            </w:pPr>
            <w:r w:rsidRPr="00F84AF5">
              <w:rPr>
                <w:rFonts w:ascii="Arial" w:hAnsi="Arial" w:cs="Arial"/>
                <w:sz w:val="12"/>
                <w:szCs w:val="12"/>
                <w:lang w:val="mn-MN"/>
              </w:rPr>
              <w:t>Иргэд нөхөрлөлийн тарьж ургуулсан төмс хүнсний ногоог орон нутгийн зах зээл, рашаан сувилалуудад нийлүүлэх, иргэд байгууллагын түншлэлийг бий болгоно.</w:t>
            </w:r>
          </w:p>
        </w:tc>
        <w:tc>
          <w:tcPr>
            <w:tcW w:w="6520" w:type="dxa"/>
            <w:vAlign w:val="center"/>
          </w:tcPr>
          <w:p w:rsidR="00E96D4E" w:rsidRPr="00F84AF5" w:rsidRDefault="00E96D4E" w:rsidP="00F84AF5">
            <w:pPr>
              <w:spacing w:line="240" w:lineRule="auto"/>
              <w:jc w:val="both"/>
              <w:rPr>
                <w:rFonts w:ascii="Arial" w:hAnsi="Arial" w:cs="Arial"/>
                <w:sz w:val="12"/>
                <w:szCs w:val="12"/>
                <w:lang w:val="mn-MN"/>
              </w:rPr>
            </w:pPr>
            <w:r w:rsidRPr="00F84AF5">
              <w:rPr>
                <w:rFonts w:ascii="Arial" w:hAnsi="Arial" w:cs="Arial"/>
                <w:sz w:val="12"/>
                <w:szCs w:val="12"/>
              </w:rPr>
              <w:t>Төсвийн хөрөнгөөр бараа түүхий эд худалдан авах ажиллагаанд ЕБС-н үдийн цай, дотуур байрны болон Хүүхдийн 1,2-р цэцэрлэгийн хүүхдийн   хүн</w:t>
            </w:r>
            <w:r w:rsidR="00A16679" w:rsidRPr="00F84AF5">
              <w:rPr>
                <w:rFonts w:ascii="Arial" w:hAnsi="Arial" w:cs="Arial"/>
                <w:sz w:val="12"/>
                <w:szCs w:val="12"/>
              </w:rPr>
              <w:t xml:space="preserve">сний материал нийлүүлэх тендерт </w:t>
            </w:r>
            <w:r w:rsidRPr="00F84AF5">
              <w:rPr>
                <w:rFonts w:ascii="Arial" w:hAnsi="Arial" w:cs="Arial"/>
                <w:sz w:val="12"/>
                <w:szCs w:val="12"/>
              </w:rPr>
              <w:t>Тендерийн баримт бичигт нь Дотоодын давуу эрх тооцохоор тусгаж өгсөнөөр төмс, хүнсний ногоо болон сүү цагаан идээг сумын тариаланч болон малчдаас давуу эрхтээгээр авах нөхцөл бололцоог бүрдүүлж өгсөн.</w:t>
            </w:r>
            <w:r w:rsidR="00171234" w:rsidRPr="00F84AF5">
              <w:rPr>
                <w:rFonts w:ascii="Arial" w:hAnsi="Arial" w:cs="Arial"/>
                <w:sz w:val="12"/>
                <w:szCs w:val="12"/>
                <w:lang w:val="mn-MN"/>
              </w:rPr>
              <w:t>Мөн рашаан сувилалын удирдлагад сумын орон нутгийн бүтээгдэхүүний нөөцөөс худалдан авалт хүсэлтийг хүргүүлснээр иргэд болон малчидаас бүтээгдэхүүн худалдан авч байна.</w:t>
            </w:r>
          </w:p>
        </w:tc>
        <w:tc>
          <w:tcPr>
            <w:tcW w:w="850" w:type="dxa"/>
            <w:vAlign w:val="center"/>
          </w:tcPr>
          <w:p w:rsidR="00E96D4E" w:rsidRPr="00F84AF5" w:rsidRDefault="00E96D4E" w:rsidP="00F84AF5">
            <w:pPr>
              <w:spacing w:after="0" w:line="240" w:lineRule="auto"/>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294B07">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2.3.5.2</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ind w:left="63"/>
              <w:jc w:val="both"/>
              <w:rPr>
                <w:rFonts w:ascii="Arial" w:hAnsi="Arial" w:cs="Arial"/>
                <w:sz w:val="12"/>
                <w:szCs w:val="12"/>
                <w:lang w:val="mn-MN"/>
              </w:rPr>
            </w:pPr>
            <w:r w:rsidRPr="00F84AF5">
              <w:rPr>
                <w:rFonts w:ascii="Arial" w:hAnsi="Arial" w:cs="Arial"/>
                <w:sz w:val="12"/>
                <w:szCs w:val="12"/>
                <w:lang w:val="mn-MN"/>
              </w:rPr>
              <w:t>Газар тариалангийн тоног төхөөрөмжийг иргэдийн саналын дагуу хөнгөлөлттэй нөхцөл, зээлээр хангаж ажиллана</w:t>
            </w:r>
          </w:p>
        </w:tc>
        <w:tc>
          <w:tcPr>
            <w:tcW w:w="6520" w:type="dxa"/>
            <w:vAlign w:val="center"/>
          </w:tcPr>
          <w:p w:rsidR="00E96D4E" w:rsidRPr="00F84AF5" w:rsidRDefault="007F3153"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2019-2020</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294B07">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p>
        </w:tc>
        <w:tc>
          <w:tcPr>
            <w:tcW w:w="11907" w:type="dxa"/>
            <w:gridSpan w:val="3"/>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294B07">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p>
        </w:tc>
        <w:tc>
          <w:tcPr>
            <w:tcW w:w="11907" w:type="dxa"/>
            <w:gridSpan w:val="3"/>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Салбарын дундаж</w:t>
            </w:r>
          </w:p>
          <w:p w:rsidR="006E6CDE" w:rsidRPr="00F84AF5" w:rsidRDefault="006E6CDE" w:rsidP="00F84AF5">
            <w:pPr>
              <w:spacing w:after="0" w:line="240" w:lineRule="auto"/>
              <w:jc w:val="center"/>
              <w:rPr>
                <w:rFonts w:ascii="Arial" w:hAnsi="Arial" w:cs="Arial"/>
                <w:sz w:val="12"/>
                <w:szCs w:val="12"/>
                <w:lang w:val="mn-MN"/>
              </w:rPr>
            </w:pPr>
          </w:p>
        </w:tc>
        <w:tc>
          <w:tcPr>
            <w:tcW w:w="850" w:type="dxa"/>
            <w:vAlign w:val="center"/>
          </w:tcPr>
          <w:p w:rsidR="00E96D4E" w:rsidRPr="00F84AF5" w:rsidRDefault="00E96D4E" w:rsidP="00F84AF5">
            <w:pPr>
              <w:spacing w:after="0" w:line="240" w:lineRule="auto"/>
              <w:jc w:val="center"/>
              <w:rPr>
                <w:rFonts w:ascii="Arial" w:hAnsi="Arial" w:cs="Arial"/>
                <w:sz w:val="12"/>
                <w:szCs w:val="12"/>
                <w:lang w:val="en-NZ"/>
              </w:rPr>
            </w:pPr>
          </w:p>
        </w:tc>
        <w:tc>
          <w:tcPr>
            <w:tcW w:w="709" w:type="dxa"/>
            <w:vAlign w:val="center"/>
          </w:tcPr>
          <w:p w:rsidR="00E96D4E" w:rsidRPr="00F84AF5" w:rsidRDefault="00E96D4E" w:rsidP="00F84AF5">
            <w:pPr>
              <w:spacing w:after="0" w:line="240" w:lineRule="auto"/>
              <w:rPr>
                <w:rFonts w:ascii="Arial" w:hAnsi="Arial" w:cs="Arial"/>
                <w:sz w:val="12"/>
                <w:szCs w:val="12"/>
                <w:lang w:val="mn-MN"/>
              </w:rPr>
            </w:pPr>
          </w:p>
        </w:tc>
      </w:tr>
      <w:tr w:rsidR="00E96D4E" w:rsidRPr="00F84AF5" w:rsidTr="00294B07">
        <w:trPr>
          <w:trHeight w:val="256"/>
        </w:trPr>
        <w:tc>
          <w:tcPr>
            <w:tcW w:w="731" w:type="dxa"/>
            <w:gridSpan w:val="2"/>
          </w:tcPr>
          <w:p w:rsidR="00E96D4E" w:rsidRPr="00F84AF5" w:rsidRDefault="00E96D4E" w:rsidP="00F84AF5">
            <w:pPr>
              <w:spacing w:after="0" w:line="240" w:lineRule="auto"/>
              <w:jc w:val="center"/>
              <w:rPr>
                <w:rFonts w:ascii="Arial" w:hAnsi="Arial" w:cs="Arial"/>
                <w:b/>
                <w:sz w:val="12"/>
                <w:szCs w:val="12"/>
                <w:lang w:val="mn-MN"/>
              </w:rPr>
            </w:pPr>
          </w:p>
        </w:tc>
        <w:tc>
          <w:tcPr>
            <w:tcW w:w="14175" w:type="dxa"/>
            <w:gridSpan w:val="7"/>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2</w:t>
            </w:r>
            <w:r w:rsidRPr="00F84AF5">
              <w:rPr>
                <w:rFonts w:ascii="Arial" w:hAnsi="Arial" w:cs="Arial"/>
                <w:b/>
                <w:sz w:val="12"/>
                <w:szCs w:val="12"/>
              </w:rPr>
              <w:t>.</w:t>
            </w:r>
            <w:r w:rsidRPr="00F84AF5">
              <w:rPr>
                <w:rFonts w:ascii="Arial" w:hAnsi="Arial" w:cs="Arial"/>
                <w:b/>
                <w:sz w:val="12"/>
                <w:szCs w:val="12"/>
                <w:lang w:val="mn-MN"/>
              </w:rPr>
              <w:t>4</w:t>
            </w:r>
            <w:r w:rsidRPr="00F84AF5">
              <w:rPr>
                <w:rFonts w:ascii="Arial" w:hAnsi="Arial" w:cs="Arial"/>
                <w:b/>
                <w:sz w:val="12"/>
                <w:szCs w:val="12"/>
              </w:rPr>
              <w:t xml:space="preserve">. </w:t>
            </w:r>
            <w:r w:rsidRPr="00F84AF5">
              <w:rPr>
                <w:rFonts w:ascii="Arial" w:hAnsi="Arial" w:cs="Arial"/>
                <w:b/>
                <w:sz w:val="12"/>
                <w:szCs w:val="12"/>
                <w:lang w:val="mn-MN"/>
              </w:rPr>
              <w:t>ХОТ БАЙГУУЛАЛТ, ДЭД БҮТЭЦ, ТЭЭВЭР ЛОЖИСТИК</w:t>
            </w:r>
          </w:p>
        </w:tc>
      </w:tr>
      <w:tr w:rsidR="00E96D4E" w:rsidRPr="00F84AF5" w:rsidTr="00294B07">
        <w:trPr>
          <w:trHeight w:val="256"/>
        </w:trPr>
        <w:tc>
          <w:tcPr>
            <w:tcW w:w="731" w:type="dxa"/>
            <w:gridSpan w:val="2"/>
          </w:tcPr>
          <w:p w:rsidR="00E96D4E" w:rsidRPr="00F84AF5" w:rsidRDefault="00E96D4E" w:rsidP="00F84AF5">
            <w:pPr>
              <w:spacing w:after="0" w:line="240" w:lineRule="auto"/>
              <w:jc w:val="both"/>
              <w:rPr>
                <w:rFonts w:ascii="Arial" w:hAnsi="Arial" w:cs="Arial"/>
                <w:b/>
                <w:sz w:val="12"/>
                <w:szCs w:val="12"/>
                <w:lang w:val="mn-MN"/>
              </w:rPr>
            </w:pPr>
          </w:p>
        </w:tc>
        <w:tc>
          <w:tcPr>
            <w:tcW w:w="14175" w:type="dxa"/>
            <w:gridSpan w:val="7"/>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b/>
                <w:sz w:val="12"/>
                <w:szCs w:val="12"/>
                <w:lang w:val="mn-MN"/>
              </w:rPr>
              <w:t xml:space="preserve">    </w:t>
            </w:r>
            <w:r w:rsidRPr="00F84AF5">
              <w:rPr>
                <w:rFonts w:ascii="Arial" w:hAnsi="Arial" w:cs="Arial"/>
                <w:b/>
                <w:sz w:val="12"/>
                <w:szCs w:val="12"/>
              </w:rPr>
              <w:t>Зорилт</w:t>
            </w:r>
            <w:r w:rsidRPr="00F84AF5">
              <w:rPr>
                <w:rFonts w:ascii="Arial" w:hAnsi="Arial" w:cs="Arial"/>
                <w:b/>
                <w:sz w:val="12"/>
                <w:szCs w:val="12"/>
                <w:lang w:val="mn-MN"/>
              </w:rPr>
              <w:t xml:space="preserve"> 2.4.</w:t>
            </w:r>
            <w:r w:rsidRPr="00F84AF5">
              <w:rPr>
                <w:rFonts w:ascii="Arial" w:hAnsi="Arial" w:cs="Arial"/>
                <w:b/>
                <w:sz w:val="12"/>
                <w:szCs w:val="12"/>
              </w:rPr>
              <w:t>1</w:t>
            </w:r>
            <w:r w:rsidRPr="00F84AF5">
              <w:rPr>
                <w:rFonts w:ascii="Arial" w:hAnsi="Arial" w:cs="Arial"/>
                <w:b/>
                <w:sz w:val="12"/>
                <w:szCs w:val="12"/>
                <w:lang w:val="mn-MN"/>
              </w:rPr>
              <w:t>.</w:t>
            </w:r>
            <w:r w:rsidRPr="00F84AF5">
              <w:rPr>
                <w:rFonts w:ascii="Arial" w:hAnsi="Arial" w:cs="Arial"/>
                <w:b/>
                <w:i/>
                <w:sz w:val="12"/>
                <w:szCs w:val="12"/>
                <w:lang w:val="mn-MN"/>
              </w:rPr>
              <w:t xml:space="preserve"> </w:t>
            </w:r>
            <w:r w:rsidRPr="00F84AF5">
              <w:rPr>
                <w:rFonts w:ascii="Arial" w:hAnsi="Arial" w:cs="Arial"/>
                <w:sz w:val="12"/>
                <w:szCs w:val="12"/>
                <w:lang w:val="mn-MN"/>
              </w:rPr>
              <w:t>Улсын болон орон нутгийн чанартай автозам, замын байгууламжийн засвар, шинэчлэлийг хийж, автозамын сүлжээг өргөтгөнө</w:t>
            </w:r>
          </w:p>
        </w:tc>
      </w:tr>
      <w:tr w:rsidR="00E96D4E" w:rsidRPr="00F84AF5" w:rsidTr="00294B07">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2.4.1.1</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rPr>
            </w:pPr>
            <w:r w:rsidRPr="00F84AF5">
              <w:rPr>
                <w:rFonts w:ascii="Arial" w:hAnsi="Arial" w:cs="Arial"/>
                <w:sz w:val="12"/>
                <w:szCs w:val="12"/>
              </w:rPr>
              <w:t>Орхоны хөндийн аялал жуулчлалын маршрутыг түшиглэн сумын</w:t>
            </w:r>
            <w:r w:rsidRPr="00F84AF5">
              <w:rPr>
                <w:rFonts w:ascii="Arial" w:hAnsi="Arial" w:cs="Arial"/>
                <w:sz w:val="12"/>
                <w:szCs w:val="12"/>
                <w:lang w:val="mn-MN"/>
              </w:rPr>
              <w:t xml:space="preserve"> аялал жуулчлалын дэд бүтцийг хөгжүүлэх</w:t>
            </w:r>
          </w:p>
        </w:tc>
        <w:tc>
          <w:tcPr>
            <w:tcW w:w="6520" w:type="dxa"/>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Хугацаа боло</w:t>
            </w:r>
            <w:r w:rsidR="009C22AB" w:rsidRPr="00F84AF5">
              <w:rPr>
                <w:rFonts w:ascii="Arial" w:hAnsi="Arial" w:cs="Arial"/>
                <w:sz w:val="12"/>
                <w:szCs w:val="12"/>
                <w:lang w:val="mn-MN"/>
              </w:rPr>
              <w:t>огүй</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294B07">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2.4.1.2</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rPr>
            </w:pPr>
            <w:r w:rsidRPr="00F84AF5">
              <w:rPr>
                <w:rFonts w:ascii="Arial" w:hAnsi="Arial" w:cs="Arial"/>
                <w:sz w:val="12"/>
                <w:szCs w:val="12"/>
                <w:lang w:val="mn-MN"/>
              </w:rPr>
              <w:t>С</w:t>
            </w:r>
            <w:r w:rsidRPr="00F84AF5">
              <w:rPr>
                <w:rFonts w:ascii="Arial" w:hAnsi="Arial" w:cs="Arial"/>
                <w:sz w:val="12"/>
                <w:szCs w:val="12"/>
              </w:rPr>
              <w:t>умын</w:t>
            </w:r>
            <w:r w:rsidRPr="00F84AF5">
              <w:rPr>
                <w:rFonts w:ascii="Arial" w:hAnsi="Arial" w:cs="Arial"/>
                <w:sz w:val="12"/>
                <w:szCs w:val="12"/>
                <w:lang w:val="mn-MN"/>
              </w:rPr>
              <w:t xml:space="preserve"> </w:t>
            </w:r>
            <w:r w:rsidRPr="00F84AF5">
              <w:rPr>
                <w:rFonts w:ascii="Arial" w:hAnsi="Arial" w:cs="Arial"/>
                <w:sz w:val="12"/>
                <w:szCs w:val="12"/>
              </w:rPr>
              <w:t>доторх</w:t>
            </w:r>
            <w:r w:rsidRPr="00F84AF5">
              <w:rPr>
                <w:rFonts w:ascii="Arial" w:hAnsi="Arial" w:cs="Arial"/>
                <w:sz w:val="12"/>
                <w:szCs w:val="12"/>
                <w:lang w:val="mn-MN"/>
              </w:rPr>
              <w:t xml:space="preserve"> </w:t>
            </w:r>
            <w:r w:rsidRPr="00F84AF5">
              <w:rPr>
                <w:rFonts w:ascii="Arial" w:hAnsi="Arial" w:cs="Arial"/>
                <w:sz w:val="12"/>
                <w:szCs w:val="12"/>
              </w:rPr>
              <w:t>хатуу</w:t>
            </w:r>
            <w:r w:rsidRPr="00F84AF5">
              <w:rPr>
                <w:rFonts w:ascii="Arial" w:hAnsi="Arial" w:cs="Arial"/>
                <w:sz w:val="12"/>
                <w:szCs w:val="12"/>
                <w:lang w:val="mn-MN"/>
              </w:rPr>
              <w:t xml:space="preserve"> </w:t>
            </w:r>
            <w:r w:rsidRPr="00F84AF5">
              <w:rPr>
                <w:rFonts w:ascii="Arial" w:hAnsi="Arial" w:cs="Arial"/>
                <w:sz w:val="12"/>
                <w:szCs w:val="12"/>
              </w:rPr>
              <w:t>хучилттай</w:t>
            </w:r>
            <w:r w:rsidRPr="00F84AF5">
              <w:rPr>
                <w:rFonts w:ascii="Arial" w:hAnsi="Arial" w:cs="Arial"/>
                <w:sz w:val="12"/>
                <w:szCs w:val="12"/>
                <w:lang w:val="mn-MN"/>
              </w:rPr>
              <w:t xml:space="preserve"> </w:t>
            </w:r>
            <w:r w:rsidRPr="00F84AF5">
              <w:rPr>
                <w:rFonts w:ascii="Arial" w:hAnsi="Arial" w:cs="Arial"/>
                <w:sz w:val="12"/>
                <w:szCs w:val="12"/>
              </w:rPr>
              <w:t>авто</w:t>
            </w:r>
            <w:r w:rsidRPr="00F84AF5">
              <w:rPr>
                <w:rFonts w:ascii="Arial" w:hAnsi="Arial" w:cs="Arial"/>
                <w:sz w:val="12"/>
                <w:szCs w:val="12"/>
                <w:lang w:val="mn-MN"/>
              </w:rPr>
              <w:t xml:space="preserve"> зам болон явганы хүний зам, гүүрийн сүлжээг нэмэгдүүлнэ.</w:t>
            </w:r>
          </w:p>
        </w:tc>
        <w:tc>
          <w:tcPr>
            <w:tcW w:w="6520" w:type="dxa"/>
            <w:vAlign w:val="center"/>
          </w:tcPr>
          <w:p w:rsidR="00E96D4E" w:rsidRPr="00F84AF5" w:rsidRDefault="009C22AB"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Сумын төвийн модон гүүрийг төмөр бетонон гүүр болгох ажил эхэлсэн.Энэ ажлын тендер Улаанбаатар хотод Зам тээврийн яаманд дээр зарлан “  “ХХК хийж гүйцэтгэж байна.Энэ ажлын хүрээнд бетонон гүүрийн 2 талын шороон замыг оспалтан зам болгоно.2019 онд улсын төсвийн хөрөнгө оруулалтаар үерийн далан автозамын ажлууд хийгдэхээр болоод байна.</w:t>
            </w:r>
          </w:p>
        </w:tc>
        <w:tc>
          <w:tcPr>
            <w:tcW w:w="850" w:type="dxa"/>
            <w:vAlign w:val="center"/>
          </w:tcPr>
          <w:p w:rsidR="00E96D4E" w:rsidRPr="00F84AF5" w:rsidRDefault="007F3153"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294B07">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2.4.1.3</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rPr>
            </w:pPr>
            <w:r w:rsidRPr="00F84AF5">
              <w:rPr>
                <w:rFonts w:ascii="Arial" w:hAnsi="Arial" w:cs="Arial"/>
                <w:sz w:val="12"/>
                <w:szCs w:val="12"/>
                <w:lang w:val="mn-MN"/>
              </w:rPr>
              <w:t>Аялал жуулчлалын болон нутгийн иргэдийн ахуй хангамжийн зориулалттай хөдөөгийн жижиг гүүрийг засварлах</w:t>
            </w:r>
          </w:p>
        </w:tc>
        <w:tc>
          <w:tcPr>
            <w:tcW w:w="6520"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Хадан голын гүүрний засварын ажлыг мэргэжлийн байгууллагын зөвлөмжийн дагуу гүйцэтгэх шаардлагатай бөгөөд “Хаан соёолж” ХХК нь гүүрний хажуу талын гарамыг засварлан иргэдийн тээврийн хэрэгслээр зорчих нөхцлийг сайжруулсан.Аялал жуулчлалын төв зам болох шавар түрүүгий амны гүүрийг бүрэн засварласан.</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294B07">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2.4.1.4</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rPr>
            </w:pPr>
            <w:r w:rsidRPr="00F84AF5">
              <w:rPr>
                <w:rFonts w:ascii="Arial" w:hAnsi="Arial" w:cs="Arial"/>
                <w:sz w:val="12"/>
                <w:szCs w:val="12"/>
                <w:lang w:val="mn-MN"/>
              </w:rPr>
              <w:t>Сум дотор таксины үйлчилгээг нэвтрүүлнэ.</w:t>
            </w:r>
          </w:p>
        </w:tc>
        <w:tc>
          <w:tcPr>
            <w:tcW w:w="6520"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5-р багийн</w:t>
            </w:r>
            <w:r w:rsidR="005A27A8" w:rsidRPr="00F84AF5">
              <w:rPr>
                <w:rFonts w:ascii="Arial" w:hAnsi="Arial" w:cs="Arial"/>
                <w:sz w:val="12"/>
                <w:szCs w:val="12"/>
                <w:lang w:val="mn-MN"/>
              </w:rPr>
              <w:t xml:space="preserve"> иргэн  Нарангарав, Эрдэнэхуяг нар </w:t>
            </w:r>
            <w:r w:rsidRPr="00F84AF5">
              <w:rPr>
                <w:rFonts w:ascii="Arial" w:hAnsi="Arial" w:cs="Arial"/>
                <w:sz w:val="12"/>
                <w:szCs w:val="12"/>
                <w:lang w:val="mn-MN"/>
              </w:rPr>
              <w:t>сумын төв дотор такси үйлчилгээг эрхлэн үйлчилгээ нь тогтмолжсон байна.</w:t>
            </w:r>
            <w:r w:rsidR="005A27A8" w:rsidRPr="00F84AF5">
              <w:rPr>
                <w:rFonts w:ascii="Arial" w:hAnsi="Arial" w:cs="Arial"/>
                <w:sz w:val="12"/>
                <w:szCs w:val="12"/>
                <w:lang w:val="mn-MN"/>
              </w:rPr>
              <w:t xml:space="preserve"> </w:t>
            </w:r>
            <w:r w:rsidRPr="00F84AF5">
              <w:rPr>
                <w:rFonts w:ascii="Arial" w:hAnsi="Arial" w:cs="Arial"/>
                <w:sz w:val="12"/>
                <w:szCs w:val="12"/>
                <w:lang w:val="mn-MN"/>
              </w:rPr>
              <w:t>Цаашид өргөжүүлэх талаар холбогдох байгууллага, иргэдтэй ярилцаж байгаа.</w:t>
            </w:r>
          </w:p>
        </w:tc>
        <w:tc>
          <w:tcPr>
            <w:tcW w:w="850" w:type="dxa"/>
            <w:vAlign w:val="center"/>
          </w:tcPr>
          <w:p w:rsidR="00E96D4E" w:rsidRPr="00F84AF5" w:rsidRDefault="007F3153"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70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294B07">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2.4.1.5</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rPr>
            </w:pPr>
            <w:r w:rsidRPr="00F84AF5">
              <w:rPr>
                <w:rFonts w:ascii="Arial" w:hAnsi="Arial" w:cs="Arial"/>
                <w:sz w:val="12"/>
                <w:szCs w:val="12"/>
                <w:lang w:val="mn-MN"/>
              </w:rPr>
              <w:t>Автомашин угаалга, засварын газар цэгийг бий болгох</w:t>
            </w:r>
          </w:p>
        </w:tc>
        <w:tc>
          <w:tcPr>
            <w:tcW w:w="6520" w:type="dxa"/>
            <w:vAlign w:val="center"/>
          </w:tcPr>
          <w:p w:rsidR="00E96D4E" w:rsidRPr="00F84AF5" w:rsidRDefault="009C22AB"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Автозасварын зориулалтаар олгогдсон газарт иргэн Гэрэл хувийн хөрөнгө оруулалтаар автозасварын үйл ажиллагаа эрхэлж байна.2018 онд нийт 200 гаруй автомашин засварын ажил хийгдсэн.</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294B07">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2.4.1.6</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rPr>
            </w:pPr>
            <w:r w:rsidRPr="00F84AF5">
              <w:rPr>
                <w:rFonts w:ascii="Arial" w:hAnsi="Arial" w:cs="Arial"/>
                <w:sz w:val="12"/>
                <w:szCs w:val="12"/>
                <w:lang w:val="mn-MN"/>
              </w:rPr>
              <w:t>Орон нутгийн зорчигч тээврийн үйлчилгээг үе шаттай өргөжүүлэхэд орон нутгийн байгууллагатай хамтарч ажиллана.</w:t>
            </w:r>
          </w:p>
        </w:tc>
        <w:tc>
          <w:tcPr>
            <w:tcW w:w="6520"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Улаанбаатар хотын зорчигч тээврийн үйлчилгээг “Хужирт бүтээмж”ХХК-г явуулж хэвшсэн.Мөн орон нутгийн тээврийн үйлчилгээг “Монгол засвар”ХХК гүйцэтгэн үйлчилгээний хүрээ сайжирч байна.</w:t>
            </w:r>
            <w:r w:rsidR="009C22AB" w:rsidRPr="00F84AF5">
              <w:rPr>
                <w:rFonts w:ascii="Arial" w:hAnsi="Arial" w:cs="Arial"/>
                <w:sz w:val="12"/>
                <w:szCs w:val="12"/>
                <w:lang w:val="mn-MN"/>
              </w:rPr>
              <w:t>Үйл ажиллагааг өргөжүүлж үйлчилгээг нэмэгдүүлэх зорилгоор газар олголт хийгдсэн.</w:t>
            </w:r>
          </w:p>
        </w:tc>
        <w:tc>
          <w:tcPr>
            <w:tcW w:w="850" w:type="dxa"/>
            <w:vAlign w:val="center"/>
          </w:tcPr>
          <w:p w:rsidR="00E96D4E" w:rsidRPr="00F84AF5" w:rsidRDefault="007F3153"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en-NZ"/>
              </w:rPr>
            </w:pPr>
          </w:p>
        </w:tc>
      </w:tr>
      <w:tr w:rsidR="00E96D4E" w:rsidRPr="00F84AF5" w:rsidTr="00294B07">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p>
        </w:tc>
        <w:tc>
          <w:tcPr>
            <w:tcW w:w="11907" w:type="dxa"/>
            <w:gridSpan w:val="3"/>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294B07">
        <w:trPr>
          <w:trHeight w:val="256"/>
        </w:trPr>
        <w:tc>
          <w:tcPr>
            <w:tcW w:w="731" w:type="dxa"/>
            <w:gridSpan w:val="2"/>
          </w:tcPr>
          <w:p w:rsidR="00E96D4E" w:rsidRPr="00F84AF5" w:rsidRDefault="00E96D4E" w:rsidP="00F84AF5">
            <w:pPr>
              <w:spacing w:after="0" w:line="240" w:lineRule="auto"/>
              <w:jc w:val="center"/>
              <w:rPr>
                <w:rFonts w:ascii="Arial" w:hAnsi="Arial" w:cs="Arial"/>
                <w:b/>
                <w:sz w:val="12"/>
                <w:szCs w:val="12"/>
                <w:lang w:val="mn-MN"/>
              </w:rPr>
            </w:pPr>
          </w:p>
        </w:tc>
        <w:tc>
          <w:tcPr>
            <w:tcW w:w="14175" w:type="dxa"/>
            <w:gridSpan w:val="7"/>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Зорилт 2.4.</w:t>
            </w:r>
            <w:r w:rsidRPr="00F84AF5">
              <w:rPr>
                <w:rFonts w:ascii="Arial" w:hAnsi="Arial" w:cs="Arial"/>
                <w:b/>
                <w:sz w:val="12"/>
                <w:szCs w:val="12"/>
              </w:rPr>
              <w:t>2</w:t>
            </w:r>
            <w:r w:rsidRPr="00F84AF5">
              <w:rPr>
                <w:rFonts w:ascii="Arial" w:hAnsi="Arial" w:cs="Arial"/>
                <w:b/>
                <w:sz w:val="12"/>
                <w:szCs w:val="12"/>
                <w:lang w:val="mn-MN"/>
              </w:rPr>
              <w:t>.</w:t>
            </w:r>
            <w:r w:rsidRPr="00F84AF5">
              <w:rPr>
                <w:rFonts w:ascii="Arial" w:hAnsi="Arial" w:cs="Arial"/>
                <w:b/>
                <w:i/>
                <w:sz w:val="12"/>
                <w:szCs w:val="12"/>
                <w:lang w:val="mn-MN"/>
              </w:rPr>
              <w:t xml:space="preserve"> </w:t>
            </w:r>
            <w:r w:rsidRPr="00F84AF5">
              <w:rPr>
                <w:rFonts w:ascii="Arial" w:hAnsi="Arial" w:cs="Arial"/>
                <w:sz w:val="12"/>
                <w:szCs w:val="12"/>
                <w:lang w:val="mn-MN"/>
              </w:rPr>
              <w:t>Дэд бүтцийг хөгжүүлэх замаар орон нутагтаа тав тухтай ажиллаж, амьдрах орчин нөхцөлийг бүрдүүлнэ.</w:t>
            </w:r>
          </w:p>
        </w:tc>
      </w:tr>
      <w:tr w:rsidR="00E96D4E" w:rsidRPr="00F84AF5" w:rsidTr="00294B07">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2.4.2.1</w:t>
            </w:r>
          </w:p>
        </w:tc>
        <w:tc>
          <w:tcPr>
            <w:tcW w:w="1985" w:type="dxa"/>
            <w:vAlign w:val="center"/>
          </w:tcPr>
          <w:p w:rsidR="00E96D4E" w:rsidRPr="00F84AF5" w:rsidRDefault="00E96D4E" w:rsidP="00F84AF5">
            <w:pPr>
              <w:pStyle w:val="NoSpacing1"/>
              <w:jc w:val="center"/>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Сумын  “Хөгжлийн ерөнхий төлөвлөгөө”-г дахин нягталж боловсруулах ажлыг зохион байгуулан, хэрэгжүүлэх </w:t>
            </w:r>
          </w:p>
        </w:tc>
        <w:tc>
          <w:tcPr>
            <w:tcW w:w="6520" w:type="dxa"/>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Хугацаа болоогүй/2019-2020 он/</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294B07">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2.4.2.2</w:t>
            </w:r>
          </w:p>
        </w:tc>
        <w:tc>
          <w:tcPr>
            <w:tcW w:w="1985" w:type="dxa"/>
            <w:vAlign w:val="center"/>
          </w:tcPr>
          <w:p w:rsidR="00E96D4E" w:rsidRPr="00F84AF5" w:rsidRDefault="00E96D4E" w:rsidP="00F84AF5">
            <w:pPr>
              <w:pStyle w:val="NoSpacing1"/>
              <w:jc w:val="center"/>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С</w:t>
            </w:r>
            <w:r w:rsidRPr="00F84AF5">
              <w:rPr>
                <w:rFonts w:ascii="Arial" w:hAnsi="Arial" w:cs="Arial"/>
                <w:sz w:val="12"/>
                <w:szCs w:val="12"/>
              </w:rPr>
              <w:t>умын төвийн барилга байгууламжийг инженерийн нэгдсэн шугам сүлжээ, цэвэрлэх байгууламжтай болгон орон сууцжуулах, гэр хорооллын хувийн орон сууцтай айл өрхүүдийг инженерийн төвлөрсөн шугам сүлжээнд холбох нөхцөлийг бүрдүүлэх</w:t>
            </w:r>
          </w:p>
        </w:tc>
        <w:tc>
          <w:tcPr>
            <w:tcW w:w="6520" w:type="dxa"/>
            <w:vAlign w:val="center"/>
          </w:tcPr>
          <w:p w:rsidR="00E96D4E" w:rsidRPr="00F84AF5" w:rsidRDefault="00CA5939"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Энэ талаар уйггүй хөөцөлдсний үр дүнд Азийн хөгжлийн банкны санхүүжилтээр цэвэрлэх байгууламж, инженерийн шугам сүлжээний зураг төсөв ТЭЗҮ-г хийж ажлын зургаа гаргасан.2019 оны 4 сард Азийн хөгжлийн банкны санхүүжилтээр ажлыг хийхээр болсон.Ингэснээр сумын төсвийн болон хувийн хэвшлийн байгуулагуудын барилга бохирын шугам сүлжээнд холбогдох боломж нэмэгдэх юм.</w:t>
            </w:r>
          </w:p>
        </w:tc>
        <w:tc>
          <w:tcPr>
            <w:tcW w:w="850" w:type="dxa"/>
            <w:vAlign w:val="center"/>
          </w:tcPr>
          <w:p w:rsidR="00E96D4E" w:rsidRPr="00F84AF5" w:rsidRDefault="007F3153"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294B07">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2.4.2.3</w:t>
            </w:r>
          </w:p>
        </w:tc>
        <w:tc>
          <w:tcPr>
            <w:tcW w:w="1985" w:type="dxa"/>
            <w:vAlign w:val="center"/>
          </w:tcPr>
          <w:p w:rsidR="00E96D4E" w:rsidRPr="00F84AF5" w:rsidRDefault="00E96D4E" w:rsidP="00F84AF5">
            <w:pPr>
              <w:pStyle w:val="NoSpacing1"/>
              <w:jc w:val="center"/>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rPr>
              <w:t>Суманд</w:t>
            </w:r>
            <w:r w:rsidRPr="00F84AF5">
              <w:rPr>
                <w:rFonts w:ascii="Arial" w:hAnsi="Arial" w:cs="Arial"/>
                <w:sz w:val="12"/>
                <w:szCs w:val="12"/>
                <w:lang w:val="mn-MN"/>
              </w:rPr>
              <w:t xml:space="preserve"> </w:t>
            </w:r>
            <w:r w:rsidRPr="00F84AF5">
              <w:rPr>
                <w:rFonts w:ascii="Arial" w:hAnsi="Arial" w:cs="Arial"/>
                <w:sz w:val="12"/>
                <w:szCs w:val="12"/>
              </w:rPr>
              <w:t>үерийн</w:t>
            </w:r>
            <w:r w:rsidRPr="00F84AF5">
              <w:rPr>
                <w:rFonts w:ascii="Arial" w:hAnsi="Arial" w:cs="Arial"/>
                <w:sz w:val="12"/>
                <w:szCs w:val="12"/>
                <w:lang w:val="mn-MN"/>
              </w:rPr>
              <w:t xml:space="preserve"> </w:t>
            </w:r>
            <w:r w:rsidRPr="00F84AF5">
              <w:rPr>
                <w:rFonts w:ascii="Arial" w:hAnsi="Arial" w:cs="Arial"/>
                <w:sz w:val="12"/>
                <w:szCs w:val="12"/>
              </w:rPr>
              <w:t>ус</w:t>
            </w:r>
            <w:r w:rsidRPr="00F84AF5">
              <w:rPr>
                <w:rFonts w:ascii="Arial" w:hAnsi="Arial" w:cs="Arial"/>
                <w:sz w:val="12"/>
                <w:szCs w:val="12"/>
                <w:lang w:val="mn-MN"/>
              </w:rPr>
              <w:t xml:space="preserve"> </w:t>
            </w:r>
            <w:r w:rsidRPr="00F84AF5">
              <w:rPr>
                <w:rFonts w:ascii="Arial" w:hAnsi="Arial" w:cs="Arial"/>
                <w:sz w:val="12"/>
                <w:szCs w:val="12"/>
              </w:rPr>
              <w:t>зайлуулах</w:t>
            </w:r>
            <w:r w:rsidRPr="00F84AF5">
              <w:rPr>
                <w:rFonts w:ascii="Arial" w:hAnsi="Arial" w:cs="Arial"/>
                <w:sz w:val="12"/>
                <w:szCs w:val="12"/>
                <w:lang w:val="mn-MN"/>
              </w:rPr>
              <w:t xml:space="preserve"> </w:t>
            </w:r>
            <w:r w:rsidRPr="00F84AF5">
              <w:rPr>
                <w:rFonts w:ascii="Arial" w:hAnsi="Arial" w:cs="Arial"/>
                <w:sz w:val="12"/>
                <w:szCs w:val="12"/>
              </w:rPr>
              <w:t>байгууламжийг</w:t>
            </w:r>
            <w:r w:rsidRPr="00F84AF5">
              <w:rPr>
                <w:rFonts w:ascii="Arial" w:hAnsi="Arial" w:cs="Arial"/>
                <w:sz w:val="12"/>
                <w:szCs w:val="12"/>
                <w:lang w:val="mn-MN"/>
              </w:rPr>
              <w:t xml:space="preserve"> </w:t>
            </w:r>
            <w:r w:rsidRPr="00F84AF5">
              <w:rPr>
                <w:rFonts w:ascii="Arial" w:hAnsi="Arial" w:cs="Arial"/>
                <w:sz w:val="12"/>
                <w:szCs w:val="12"/>
              </w:rPr>
              <w:t>ба</w:t>
            </w:r>
            <w:r w:rsidRPr="00F84AF5">
              <w:rPr>
                <w:rFonts w:ascii="Arial" w:hAnsi="Arial" w:cs="Arial"/>
                <w:sz w:val="12"/>
                <w:szCs w:val="12"/>
                <w:lang w:val="mn-MN"/>
              </w:rPr>
              <w:t>ри</w:t>
            </w:r>
            <w:r w:rsidRPr="00F84AF5">
              <w:rPr>
                <w:rFonts w:ascii="Arial" w:hAnsi="Arial" w:cs="Arial"/>
                <w:sz w:val="12"/>
                <w:szCs w:val="12"/>
              </w:rPr>
              <w:t>х</w:t>
            </w:r>
          </w:p>
        </w:tc>
        <w:tc>
          <w:tcPr>
            <w:tcW w:w="6520" w:type="dxa"/>
            <w:vAlign w:val="center"/>
          </w:tcPr>
          <w:p w:rsidR="00E96D4E" w:rsidRPr="00F84AF5" w:rsidRDefault="00CA5939" w:rsidP="00F84AF5">
            <w:pPr>
              <w:spacing w:after="0" w:line="240" w:lineRule="auto"/>
              <w:rPr>
                <w:rFonts w:ascii="Arial" w:hAnsi="Arial" w:cs="Arial"/>
                <w:sz w:val="12"/>
                <w:szCs w:val="12"/>
                <w:lang w:val="mn-MN"/>
              </w:rPr>
            </w:pPr>
            <w:r w:rsidRPr="00F84AF5">
              <w:rPr>
                <w:rFonts w:ascii="Arial" w:hAnsi="Arial" w:cs="Arial"/>
                <w:sz w:val="12"/>
                <w:szCs w:val="12"/>
                <w:lang w:val="mn-MN"/>
              </w:rPr>
              <w:t>Сумын үерийн ус зайлуулах зураг төсөв хийгдсэн.340 сая төгрөг шаардагдах төсөв гарсан.Аймгийн 2019 оны үндсэн чиглэлд тусгагдсан.</w:t>
            </w:r>
            <w:r w:rsidR="007F3153" w:rsidRPr="00F84AF5">
              <w:rPr>
                <w:rFonts w:ascii="Arial" w:hAnsi="Arial" w:cs="Arial"/>
                <w:sz w:val="12"/>
                <w:szCs w:val="12"/>
                <w:lang w:val="mn-MN"/>
              </w:rPr>
              <w:t>Хуучин үерийн усны даланг орон нутаг хөгжлийн сангийн хөрөнгө 10 сая төгрөгөөр засварлан хэвийн ажиллагаанд оруулсан.</w:t>
            </w:r>
          </w:p>
        </w:tc>
        <w:tc>
          <w:tcPr>
            <w:tcW w:w="850" w:type="dxa"/>
            <w:vAlign w:val="center"/>
          </w:tcPr>
          <w:p w:rsidR="00E96D4E" w:rsidRPr="00F84AF5" w:rsidRDefault="007F3153"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294B07">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2.4.2.4</w:t>
            </w:r>
          </w:p>
        </w:tc>
        <w:tc>
          <w:tcPr>
            <w:tcW w:w="1985" w:type="dxa"/>
            <w:vAlign w:val="center"/>
          </w:tcPr>
          <w:p w:rsidR="00E96D4E" w:rsidRPr="00F84AF5" w:rsidRDefault="00E96D4E" w:rsidP="00F84AF5">
            <w:pPr>
              <w:pStyle w:val="NoSpacing1"/>
              <w:jc w:val="center"/>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Төвийн багуудад ц</w:t>
            </w:r>
            <w:r w:rsidRPr="00F84AF5">
              <w:rPr>
                <w:rFonts w:ascii="Arial" w:hAnsi="Arial" w:cs="Arial"/>
                <w:sz w:val="12"/>
                <w:szCs w:val="12"/>
              </w:rPr>
              <w:t>ахилгаан</w:t>
            </w:r>
            <w:r w:rsidRPr="00F84AF5">
              <w:rPr>
                <w:rFonts w:ascii="Arial" w:hAnsi="Arial" w:cs="Arial"/>
                <w:sz w:val="12"/>
                <w:szCs w:val="12"/>
                <w:lang w:val="mn-MN"/>
              </w:rPr>
              <w:t xml:space="preserve"> </w:t>
            </w:r>
            <w:r w:rsidRPr="00F84AF5">
              <w:rPr>
                <w:rFonts w:ascii="Arial" w:hAnsi="Arial" w:cs="Arial"/>
                <w:sz w:val="12"/>
                <w:szCs w:val="12"/>
              </w:rPr>
              <w:t>хангамжийн</w:t>
            </w:r>
            <w:r w:rsidRPr="00F84AF5">
              <w:rPr>
                <w:rFonts w:ascii="Arial" w:hAnsi="Arial" w:cs="Arial"/>
                <w:sz w:val="12"/>
                <w:szCs w:val="12"/>
                <w:lang w:val="mn-MN"/>
              </w:rPr>
              <w:t xml:space="preserve"> </w:t>
            </w:r>
            <w:r w:rsidRPr="00F84AF5">
              <w:rPr>
                <w:rFonts w:ascii="Arial" w:hAnsi="Arial" w:cs="Arial"/>
                <w:sz w:val="12"/>
                <w:szCs w:val="12"/>
              </w:rPr>
              <w:t>өргөтгөлийг</w:t>
            </w:r>
            <w:r w:rsidRPr="00F84AF5">
              <w:rPr>
                <w:rFonts w:ascii="Arial" w:hAnsi="Arial" w:cs="Arial"/>
                <w:sz w:val="12"/>
                <w:szCs w:val="12"/>
                <w:lang w:val="mn-MN"/>
              </w:rPr>
              <w:t xml:space="preserve"> </w:t>
            </w:r>
            <w:r w:rsidRPr="00F84AF5">
              <w:rPr>
                <w:rFonts w:ascii="Arial" w:hAnsi="Arial" w:cs="Arial"/>
                <w:sz w:val="12"/>
                <w:szCs w:val="12"/>
              </w:rPr>
              <w:t xml:space="preserve">хийж цахилгаан </w:t>
            </w:r>
            <w:r w:rsidRPr="00F84AF5">
              <w:rPr>
                <w:rFonts w:ascii="Arial" w:hAnsi="Arial" w:cs="Arial"/>
                <w:sz w:val="12"/>
                <w:szCs w:val="12"/>
                <w:lang w:val="mn-MN"/>
              </w:rPr>
              <w:t xml:space="preserve">эрчим хүчний </w:t>
            </w:r>
            <w:r w:rsidRPr="00F84AF5">
              <w:rPr>
                <w:rFonts w:ascii="Arial" w:hAnsi="Arial" w:cs="Arial"/>
                <w:sz w:val="12"/>
                <w:szCs w:val="12"/>
              </w:rPr>
              <w:t>уналтгүй бол</w:t>
            </w:r>
            <w:r w:rsidRPr="00F84AF5">
              <w:rPr>
                <w:rFonts w:ascii="Arial" w:hAnsi="Arial" w:cs="Arial"/>
                <w:sz w:val="12"/>
                <w:szCs w:val="12"/>
                <w:lang w:val="mn-MN"/>
              </w:rPr>
              <w:t>г</w:t>
            </w:r>
            <w:r w:rsidRPr="00F84AF5">
              <w:rPr>
                <w:rFonts w:ascii="Arial" w:hAnsi="Arial" w:cs="Arial"/>
                <w:sz w:val="12"/>
                <w:szCs w:val="12"/>
              </w:rPr>
              <w:t>ох</w:t>
            </w:r>
          </w:p>
        </w:tc>
        <w:tc>
          <w:tcPr>
            <w:tcW w:w="6520" w:type="dxa"/>
            <w:vAlign w:val="center"/>
          </w:tcPr>
          <w:p w:rsidR="00E96D4E" w:rsidRPr="00F84AF5" w:rsidRDefault="00CA5939"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 xml:space="preserve">Цахилгаан хангамжийг сайжруулах зорилгоор сумын </w:t>
            </w:r>
            <w:r w:rsidR="00A9382A" w:rsidRPr="00F84AF5">
              <w:rPr>
                <w:rFonts w:ascii="Arial" w:hAnsi="Arial" w:cs="Arial"/>
                <w:sz w:val="12"/>
                <w:szCs w:val="12"/>
                <w:lang w:val="en-NZ"/>
              </w:rPr>
              <w:t xml:space="preserve"> </w:t>
            </w:r>
            <w:r w:rsidR="00A9382A" w:rsidRPr="00F84AF5">
              <w:rPr>
                <w:rFonts w:ascii="Arial" w:hAnsi="Arial" w:cs="Arial"/>
                <w:sz w:val="12"/>
                <w:szCs w:val="12"/>
                <w:lang w:val="mn-MN"/>
              </w:rPr>
              <w:t>төвийн захын хорооллуудын трансформаторын хүчин чадлыг нэмэгдүүлсэн.Мөн шинэ суурьшлын 2 бүсд 307,0 сая төгрөгний санхүүжилтээр 10,04-ийн шугам трансформатор суурилуулах ажил хийгдсэн.</w:t>
            </w:r>
          </w:p>
        </w:tc>
        <w:tc>
          <w:tcPr>
            <w:tcW w:w="850" w:type="dxa"/>
            <w:vAlign w:val="center"/>
          </w:tcPr>
          <w:p w:rsidR="00E96D4E" w:rsidRPr="00F84AF5" w:rsidRDefault="007F3153"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294B07">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2.4.2.5</w:t>
            </w:r>
          </w:p>
        </w:tc>
        <w:tc>
          <w:tcPr>
            <w:tcW w:w="1985" w:type="dxa"/>
            <w:vAlign w:val="center"/>
          </w:tcPr>
          <w:p w:rsidR="00E96D4E" w:rsidRPr="00F84AF5" w:rsidRDefault="00E96D4E" w:rsidP="00F84AF5">
            <w:pPr>
              <w:pStyle w:val="NoSpacing1"/>
              <w:jc w:val="center"/>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Орон сууцны урт хугацаатай хүү багатай зээлийг банк санхүүгийн байгууллагатай хамтран хэрэгжүүлж, зээлд хамрагдах нөхцөлийг хөнгөвчилж, малчдыг ипотекийн зээлд хамруулах ажлыг хэрэгжүүлэх</w:t>
            </w:r>
          </w:p>
        </w:tc>
        <w:tc>
          <w:tcPr>
            <w:tcW w:w="6520"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Хаан болон төрийн банкаар иргэд орон сууцны хөнгөлттэй зээлийг авч байгаа ба 2017 онд 3 иргэн орон сууцны хөнг</w:t>
            </w:r>
            <w:r w:rsidR="00E00B0B" w:rsidRPr="00F84AF5">
              <w:rPr>
                <w:rFonts w:ascii="Arial" w:hAnsi="Arial" w:cs="Arial"/>
                <w:sz w:val="12"/>
                <w:szCs w:val="12"/>
                <w:lang w:val="mn-MN"/>
              </w:rPr>
              <w:t>өлөлтт</w:t>
            </w:r>
            <w:r w:rsidR="00A9382A" w:rsidRPr="00F84AF5">
              <w:rPr>
                <w:rFonts w:ascii="Arial" w:hAnsi="Arial" w:cs="Arial"/>
                <w:sz w:val="12"/>
                <w:szCs w:val="12"/>
                <w:lang w:val="mn-MN"/>
              </w:rPr>
              <w:t>эй зээлд хамрагдсан.2018 онд зээлд хамрагдахаар 9 иргэн материалаа бүрдүүлж хариу хүлээж байна.</w:t>
            </w:r>
          </w:p>
        </w:tc>
        <w:tc>
          <w:tcPr>
            <w:tcW w:w="850" w:type="dxa"/>
            <w:vAlign w:val="center"/>
          </w:tcPr>
          <w:p w:rsidR="00E96D4E" w:rsidRPr="00F84AF5" w:rsidRDefault="007F3153" w:rsidP="00F84AF5">
            <w:pPr>
              <w:spacing w:after="0" w:line="240" w:lineRule="auto"/>
              <w:jc w:val="center"/>
              <w:rPr>
                <w:rFonts w:ascii="Arial" w:hAnsi="Arial" w:cs="Arial"/>
                <w:sz w:val="12"/>
                <w:szCs w:val="12"/>
                <w:lang w:val="mn-MN"/>
              </w:rPr>
            </w:pPr>
            <w:r w:rsidRPr="00F84AF5">
              <w:rPr>
                <w:rFonts w:ascii="Arial" w:hAnsi="Arial" w:cs="Arial"/>
                <w:sz w:val="12"/>
                <w:szCs w:val="12"/>
                <w:lang w:val="en-NZ"/>
              </w:rPr>
              <w:t>70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294B07">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2.4.2.6</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Нийтийн эзэмшлийн талбайн</w:t>
            </w:r>
            <w:r w:rsidRPr="00F84AF5">
              <w:rPr>
                <w:rFonts w:ascii="Arial" w:hAnsi="Arial" w:cs="Arial"/>
                <w:sz w:val="12"/>
                <w:szCs w:val="12"/>
              </w:rPr>
              <w:t xml:space="preserve"> гэрэлтүүлгийн тоо хамрах хүрээг нэмэгдүүлнэ.</w:t>
            </w:r>
          </w:p>
        </w:tc>
        <w:tc>
          <w:tcPr>
            <w:tcW w:w="6520" w:type="dxa"/>
            <w:vAlign w:val="center"/>
          </w:tcPr>
          <w:p w:rsidR="00E96D4E" w:rsidRPr="00F84AF5" w:rsidRDefault="00A9382A"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Хугацаа болоогүй/2019</w:t>
            </w:r>
            <w:r w:rsidR="00E96D4E" w:rsidRPr="00F84AF5">
              <w:rPr>
                <w:rFonts w:ascii="Arial" w:hAnsi="Arial" w:cs="Arial"/>
                <w:sz w:val="12"/>
                <w:szCs w:val="12"/>
                <w:lang w:val="mn-MN"/>
              </w:rPr>
              <w:t>-2020/</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294B07">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p>
        </w:tc>
        <w:tc>
          <w:tcPr>
            <w:tcW w:w="11907" w:type="dxa"/>
            <w:gridSpan w:val="3"/>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294B07">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p>
        </w:tc>
        <w:tc>
          <w:tcPr>
            <w:tcW w:w="11907" w:type="dxa"/>
            <w:gridSpan w:val="3"/>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Дэд бүтцийн салбарын дундаж оноо</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294B07">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p>
        </w:tc>
        <w:tc>
          <w:tcPr>
            <w:tcW w:w="11907" w:type="dxa"/>
            <w:gridSpan w:val="3"/>
            <w:vAlign w:val="center"/>
          </w:tcPr>
          <w:p w:rsidR="00E96D4E" w:rsidRPr="00F84AF5" w:rsidRDefault="00E96D4E" w:rsidP="00F84AF5">
            <w:pPr>
              <w:spacing w:after="0" w:line="240" w:lineRule="auto"/>
              <w:jc w:val="center"/>
              <w:rPr>
                <w:rFonts w:ascii="Arial" w:hAnsi="Arial" w:cs="Arial"/>
                <w:b/>
                <w:sz w:val="12"/>
                <w:szCs w:val="12"/>
                <w:lang w:val="mn-MN"/>
              </w:rPr>
            </w:pPr>
            <w:r w:rsidRPr="00F84AF5">
              <w:rPr>
                <w:rFonts w:ascii="Arial" w:hAnsi="Arial" w:cs="Arial"/>
                <w:b/>
                <w:sz w:val="12"/>
                <w:szCs w:val="12"/>
                <w:lang w:val="mn-MN"/>
              </w:rPr>
              <w:t>Эдийн засгийн салбарын дундаж оноо</w:t>
            </w:r>
          </w:p>
        </w:tc>
        <w:tc>
          <w:tcPr>
            <w:tcW w:w="850" w:type="dxa"/>
            <w:vAlign w:val="center"/>
          </w:tcPr>
          <w:p w:rsidR="00E96D4E" w:rsidRPr="00F84AF5" w:rsidRDefault="00E96D4E" w:rsidP="00F84AF5">
            <w:pPr>
              <w:spacing w:after="0" w:line="240" w:lineRule="auto"/>
              <w:jc w:val="center"/>
              <w:rPr>
                <w:rFonts w:ascii="Arial" w:hAnsi="Arial" w:cs="Arial"/>
                <w:b/>
                <w:sz w:val="12"/>
                <w:szCs w:val="12"/>
                <w:lang w:val="mn-MN"/>
              </w:rPr>
            </w:pP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294B07">
        <w:trPr>
          <w:trHeight w:val="256"/>
        </w:trPr>
        <w:tc>
          <w:tcPr>
            <w:tcW w:w="731" w:type="dxa"/>
            <w:gridSpan w:val="2"/>
          </w:tcPr>
          <w:p w:rsidR="00E96D4E" w:rsidRPr="00F84AF5" w:rsidRDefault="00E96D4E" w:rsidP="00F84AF5">
            <w:pPr>
              <w:spacing w:after="0" w:line="240" w:lineRule="auto"/>
              <w:jc w:val="center"/>
              <w:rPr>
                <w:rFonts w:ascii="Arial" w:hAnsi="Arial" w:cs="Arial"/>
                <w:b/>
                <w:i/>
                <w:sz w:val="12"/>
                <w:szCs w:val="12"/>
                <w:lang w:val="mn-MN"/>
              </w:rPr>
            </w:pPr>
          </w:p>
        </w:tc>
        <w:tc>
          <w:tcPr>
            <w:tcW w:w="14175" w:type="dxa"/>
            <w:gridSpan w:val="7"/>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b/>
                <w:i/>
                <w:sz w:val="12"/>
                <w:szCs w:val="12"/>
                <w:lang w:val="mn-MN"/>
              </w:rPr>
              <w:t>ГУРАВ. НИЙГМИЙН ХӨГЖЛИЙН БОДЛОГЫН ЗОРИЛГО, ЗОРИЛТУУД</w:t>
            </w:r>
          </w:p>
        </w:tc>
      </w:tr>
      <w:tr w:rsidR="00E96D4E" w:rsidRPr="00F84AF5" w:rsidTr="00294B07">
        <w:trPr>
          <w:trHeight w:val="256"/>
        </w:trPr>
        <w:tc>
          <w:tcPr>
            <w:tcW w:w="731" w:type="dxa"/>
            <w:gridSpan w:val="2"/>
          </w:tcPr>
          <w:p w:rsidR="00E96D4E" w:rsidRPr="00F84AF5" w:rsidRDefault="00E96D4E" w:rsidP="00F84AF5">
            <w:pPr>
              <w:spacing w:after="0" w:line="240" w:lineRule="auto"/>
              <w:jc w:val="both"/>
              <w:rPr>
                <w:rFonts w:ascii="Arial" w:hAnsi="Arial" w:cs="Arial"/>
                <w:b/>
                <w:i/>
                <w:sz w:val="12"/>
                <w:szCs w:val="12"/>
                <w:lang w:val="mn-MN"/>
              </w:rPr>
            </w:pPr>
          </w:p>
        </w:tc>
        <w:tc>
          <w:tcPr>
            <w:tcW w:w="14175" w:type="dxa"/>
            <w:gridSpan w:val="7"/>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b/>
                <w:i/>
                <w:sz w:val="12"/>
                <w:szCs w:val="12"/>
                <w:lang w:val="mn-MN"/>
              </w:rPr>
              <w:t xml:space="preserve">   </w:t>
            </w:r>
            <w:r w:rsidRPr="00F84AF5">
              <w:rPr>
                <w:rFonts w:ascii="Arial" w:hAnsi="Arial" w:cs="Arial"/>
                <w:b/>
                <w:i/>
                <w:sz w:val="12"/>
                <w:szCs w:val="12"/>
              </w:rPr>
              <w:t xml:space="preserve">САЛБАРЫН </w:t>
            </w:r>
            <w:r w:rsidRPr="00F84AF5">
              <w:rPr>
                <w:rFonts w:ascii="Arial" w:hAnsi="Arial" w:cs="Arial"/>
                <w:b/>
                <w:i/>
                <w:sz w:val="12"/>
                <w:szCs w:val="12"/>
                <w:lang w:val="mn-MN"/>
              </w:rPr>
              <w:t>ЗОРИЛГО:</w:t>
            </w:r>
            <w:r w:rsidRPr="00F84AF5">
              <w:rPr>
                <w:rFonts w:ascii="Arial" w:hAnsi="Arial" w:cs="Arial"/>
                <w:b/>
                <w:sz w:val="12"/>
                <w:szCs w:val="12"/>
                <w:lang w:val="mn-MN"/>
              </w:rPr>
              <w:t xml:space="preserve"> </w:t>
            </w:r>
            <w:r w:rsidRPr="00F84AF5">
              <w:rPr>
                <w:rFonts w:ascii="Arial" w:hAnsi="Arial" w:cs="Arial"/>
                <w:b/>
                <w:i/>
                <w:sz w:val="12"/>
                <w:szCs w:val="12"/>
                <w:lang w:val="mn-MN"/>
              </w:rPr>
              <w:t>Эрүүл мэнд, боловсрол, соёл, урлагийн ёс зүйт үйлчилгээг чухалчилж, хөдөлмөр эрхлэлтийг нэмэгдүүлэх нөхцөлийг бүрдүүлэн, нийгмийн хамгааллыг зорилтот бүлгүүдэд чиглүүлж, гэр бүлийг дэмжсэн бодлого, үйл ажиллагааг хэрэгжүүлнэ.</w:t>
            </w:r>
          </w:p>
        </w:tc>
      </w:tr>
      <w:tr w:rsidR="00E96D4E" w:rsidRPr="00F84AF5" w:rsidTr="00294B07">
        <w:trPr>
          <w:trHeight w:val="256"/>
        </w:trPr>
        <w:tc>
          <w:tcPr>
            <w:tcW w:w="731" w:type="dxa"/>
            <w:gridSpan w:val="2"/>
          </w:tcPr>
          <w:p w:rsidR="00E96D4E" w:rsidRPr="00F84AF5" w:rsidRDefault="00E96D4E" w:rsidP="00F84AF5">
            <w:pPr>
              <w:spacing w:after="0" w:line="240" w:lineRule="auto"/>
              <w:jc w:val="center"/>
              <w:rPr>
                <w:rFonts w:ascii="Arial" w:hAnsi="Arial" w:cs="Arial"/>
                <w:b/>
                <w:sz w:val="12"/>
                <w:szCs w:val="12"/>
                <w:lang w:val="mn-MN"/>
              </w:rPr>
            </w:pPr>
          </w:p>
        </w:tc>
        <w:tc>
          <w:tcPr>
            <w:tcW w:w="14175" w:type="dxa"/>
            <w:gridSpan w:val="7"/>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3.1. ЭРҮҮЛ МЭНД</w:t>
            </w:r>
          </w:p>
        </w:tc>
      </w:tr>
      <w:tr w:rsidR="00E96D4E" w:rsidRPr="00F84AF5" w:rsidTr="00294B07">
        <w:trPr>
          <w:trHeight w:val="256"/>
        </w:trPr>
        <w:tc>
          <w:tcPr>
            <w:tcW w:w="731" w:type="dxa"/>
            <w:gridSpan w:val="2"/>
          </w:tcPr>
          <w:p w:rsidR="00E96D4E" w:rsidRPr="00F84AF5" w:rsidRDefault="00E96D4E" w:rsidP="00F84AF5">
            <w:pPr>
              <w:spacing w:after="0" w:line="240" w:lineRule="auto"/>
              <w:jc w:val="both"/>
              <w:rPr>
                <w:rFonts w:ascii="Arial" w:hAnsi="Arial" w:cs="Arial"/>
                <w:b/>
                <w:sz w:val="12"/>
                <w:szCs w:val="12"/>
                <w:lang w:val="mn-MN"/>
              </w:rPr>
            </w:pPr>
          </w:p>
        </w:tc>
        <w:tc>
          <w:tcPr>
            <w:tcW w:w="14175" w:type="dxa"/>
            <w:gridSpan w:val="7"/>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b/>
                <w:sz w:val="12"/>
                <w:szCs w:val="12"/>
                <w:lang w:val="mn-MN"/>
              </w:rPr>
              <w:t xml:space="preserve">   Зорилт 3.1.1. </w:t>
            </w:r>
            <w:r w:rsidRPr="00F84AF5">
              <w:rPr>
                <w:rFonts w:ascii="Arial" w:hAnsi="Arial" w:cs="Arial"/>
                <w:sz w:val="12"/>
                <w:szCs w:val="12"/>
                <w:lang w:val="mn-MN"/>
              </w:rPr>
              <w:t>Нийгмийн эрүүл мэндийн тусламж үйлчилгээг эрүүл мэндийн байгууллагуудын тэргүүлэх чиглэл болгон хөгжүүлж, иргэдийг жил бүр урьдчилан сэргийлэх үзлэг, шинжилгээнд хамруулж, эрүүл мэндийн боловсрол олгох үйл ажиллагааг эрчимжүүлнэ.</w:t>
            </w: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3.1.1.1</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ind w:left="-79" w:firstLine="79"/>
              <w:jc w:val="both"/>
              <w:rPr>
                <w:rFonts w:ascii="Arial" w:hAnsi="Arial" w:cs="Arial"/>
                <w:sz w:val="12"/>
                <w:szCs w:val="12"/>
                <w:lang w:val="mn-MN"/>
              </w:rPr>
            </w:pPr>
            <w:r w:rsidRPr="00F84AF5">
              <w:rPr>
                <w:rFonts w:ascii="Arial" w:hAnsi="Arial" w:cs="Arial"/>
                <w:sz w:val="12"/>
                <w:szCs w:val="12"/>
                <w:lang w:val="mn-MN"/>
              </w:rPr>
              <w:t>Нийгмийн эрүүл мэндийн асуудлаар салбар хоорондын хамтын үйл ажиллагааг зохицуулж, эрүүл мэндийн үйлчилгээний хүртээмжийг сайжруулахад олон улсын байгууллага, иргэний нийгмийн байгууллага, иргэд, гэр бүл, хамт олны үр дүнтэй бүтээлч харилцаа, түншлэлийг дэмжиж ажиллах</w:t>
            </w:r>
          </w:p>
        </w:tc>
        <w:tc>
          <w:tcPr>
            <w:tcW w:w="6520" w:type="dxa"/>
            <w:vAlign w:val="center"/>
          </w:tcPr>
          <w:p w:rsidR="001E00E2" w:rsidRPr="00F84AF5" w:rsidRDefault="001E00E2" w:rsidP="00F84AF5">
            <w:pPr>
              <w:spacing w:after="0" w:line="240" w:lineRule="auto"/>
              <w:jc w:val="both"/>
              <w:rPr>
                <w:rFonts w:ascii="Arial" w:hAnsi="Arial" w:cs="Arial"/>
                <w:sz w:val="12"/>
                <w:szCs w:val="12"/>
              </w:rPr>
            </w:pPr>
            <w:r w:rsidRPr="00F84AF5">
              <w:rPr>
                <w:rFonts w:ascii="Arial" w:hAnsi="Arial" w:cs="Arial"/>
                <w:sz w:val="12"/>
                <w:szCs w:val="12"/>
                <w:lang w:val="mn-MN"/>
              </w:rPr>
              <w:t xml:space="preserve">Нийгмийн  эрүүл  мэндийн  тусламж  үйлчилгээний  хүртээмжийг  сайжруулах  зорилгоор  сумын  хэмжээнд  үйл  ажиллагаа  явуулж  байгаа  төрийн   5  байгууллага,   хувийн  хэвшлийн  6  байгууллага,   олон  улсын  1  байгууллагатай хамтран  ажилласан.   Сумын  хүүхэд  гэр  бүлийн  асуудал  хариуцсан  мэргэжилтэн,  насан  туршийн  боловсролын  арга  зүйч,   байгаль  орчны  улсын  байцаагч  нартай  хамтран  гэр  бүлийн  хөгжлийг  дэмжих,  эрүүл  орчин  бүрдүүлэх,  эрүүл  зан  үйл  төлөвшүүлэх  үйл  ажиллагаанд   гэр  бүл  иргэдийг  татан  оролцуулж,сургалт мэдээлэл хүргэх ажлыг   зохион  байгуулж  ирсэн.   </w:t>
            </w:r>
          </w:p>
          <w:p w:rsidR="00E96D4E" w:rsidRPr="00F84AF5" w:rsidRDefault="001E00E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Энэ  онд  нийгмийн  эрүүл мэндийн  үйл  ажиллагаанд   хүүхдийн  байгууллага,  эцэг  эхийн  оролцоог нэмэгдүүлж  ажилласан.  </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3.1.1.2</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ind w:left="-79" w:firstLine="79"/>
              <w:jc w:val="both"/>
              <w:rPr>
                <w:rFonts w:ascii="Arial" w:hAnsi="Arial" w:cs="Arial"/>
                <w:sz w:val="12"/>
                <w:szCs w:val="12"/>
                <w:lang w:val="mn-MN"/>
              </w:rPr>
            </w:pPr>
            <w:r w:rsidRPr="00F84AF5">
              <w:rPr>
                <w:rFonts w:ascii="Arial" w:hAnsi="Arial" w:cs="Arial"/>
                <w:sz w:val="12"/>
                <w:szCs w:val="12"/>
                <w:lang w:val="mn-MN"/>
              </w:rPr>
              <w:t>Архи, тамхины хэрэглээг бууруулж, элэгний хатуурал, хорт хавдраас сэргийлэх “Элэг бүтэн Монгол” үндэсний хөтөлбөрийг орон нутагт  хэрэгжүүлэх</w:t>
            </w:r>
          </w:p>
        </w:tc>
        <w:tc>
          <w:tcPr>
            <w:tcW w:w="6520" w:type="dxa"/>
            <w:vAlign w:val="center"/>
          </w:tcPr>
          <w:p w:rsidR="00DF6840" w:rsidRPr="00F84AF5" w:rsidRDefault="00DF6840"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Иргэдэд  архи тамхины  хор  нөлөөг  таниулах  сургалт  сурталчилгааг  үе  шаттай  зохион  байгуулж  ирсэн  ба  энэ  онд  сургалтыг  4  удаа,  өдөрлөг  4  удаа  зохион  байгуулан  ажиллаж  хөдөөгийн  16-19  насны өсвөр  үеийн  120  хүүхэд  143,   архины  хамааралтай   60 иргэн,  залуу  гар  бүл  30</w:t>
            </w:r>
            <w:r w:rsidRPr="00F84AF5">
              <w:rPr>
                <w:rFonts w:ascii="Arial" w:hAnsi="Arial" w:cs="Arial"/>
                <w:sz w:val="12"/>
                <w:szCs w:val="12"/>
              </w:rPr>
              <w:t>-</w:t>
            </w:r>
            <w:r w:rsidRPr="00F84AF5">
              <w:rPr>
                <w:rFonts w:ascii="Arial" w:hAnsi="Arial" w:cs="Arial"/>
                <w:sz w:val="12"/>
                <w:szCs w:val="12"/>
                <w:lang w:val="mn-MN"/>
              </w:rPr>
              <w:t>г  тус  тус  хамруулан   хо</w:t>
            </w:r>
            <w:r w:rsidR="00A9382A" w:rsidRPr="00F84AF5">
              <w:rPr>
                <w:rFonts w:ascii="Arial" w:hAnsi="Arial" w:cs="Arial"/>
                <w:sz w:val="12"/>
                <w:szCs w:val="12"/>
                <w:lang w:val="mn-MN"/>
              </w:rPr>
              <w:t>рт  зуршлын   элгэнд  үзүүлэх  х</w:t>
            </w:r>
            <w:r w:rsidRPr="00F84AF5">
              <w:rPr>
                <w:rFonts w:ascii="Arial" w:hAnsi="Arial" w:cs="Arial"/>
                <w:sz w:val="12"/>
                <w:szCs w:val="12"/>
                <w:lang w:val="mn-MN"/>
              </w:rPr>
              <w:t>ор  нөлөөг   сурталчлан  ажилласан.</w:t>
            </w:r>
          </w:p>
          <w:p w:rsidR="00DF6840" w:rsidRPr="00F84AF5" w:rsidRDefault="00DF6840" w:rsidP="00F84AF5">
            <w:pPr>
              <w:spacing w:line="240" w:lineRule="auto"/>
              <w:jc w:val="both"/>
              <w:rPr>
                <w:rFonts w:ascii="Arial" w:hAnsi="Arial" w:cs="Arial"/>
                <w:sz w:val="12"/>
                <w:szCs w:val="12"/>
                <w:lang w:val="mn-MN"/>
              </w:rPr>
            </w:pPr>
            <w:r w:rsidRPr="00F84AF5">
              <w:rPr>
                <w:rFonts w:ascii="Arial" w:hAnsi="Arial" w:cs="Arial"/>
                <w:sz w:val="12"/>
                <w:szCs w:val="12"/>
                <w:lang w:val="mn-MN"/>
              </w:rPr>
              <w:t xml:space="preserve">Элэгний  В,  С  вирус  илрүүлэх  шинжилгээнд  хамрагдвал  зохих 15-40  насны  2639  иргэний  бүртгэл  судалгааг  баг  тус  бүрээр  гаргалаа. Зорилтот насны  хүн  амаас  1012  хүнийг  үзлэг  шинжилгээнд хамруулсан  ба  хамралтын  байдал  38,3%  байна.    Энэ  онд  зорилтот  насны  хүн  амын  дунд  хийсэн  шинжилгээгээр   С вирусийн  халдвартай  4,  В вирусийн  халдвартай  10  хүн  илэрснийг  дотрын  эмчийн  хяналтанд аван,  вирусийн  ачаалал  тоолох  шинжилгээнд  сорьцийг  илгээлээ. </w:t>
            </w:r>
          </w:p>
          <w:p w:rsidR="00DF6840" w:rsidRPr="00F84AF5" w:rsidRDefault="00DF6840" w:rsidP="00F84AF5">
            <w:pPr>
              <w:spacing w:line="240" w:lineRule="auto"/>
              <w:jc w:val="both"/>
              <w:rPr>
                <w:rFonts w:ascii="Arial" w:hAnsi="Arial" w:cs="Arial"/>
                <w:sz w:val="12"/>
                <w:szCs w:val="12"/>
                <w:lang w:val="mn-MN"/>
              </w:rPr>
            </w:pPr>
            <w:r w:rsidRPr="00F84AF5">
              <w:rPr>
                <w:rFonts w:ascii="Arial" w:hAnsi="Arial" w:cs="Arial"/>
                <w:sz w:val="12"/>
                <w:szCs w:val="12"/>
                <w:lang w:val="mn-MN"/>
              </w:rPr>
              <w:t>2017-2018  оны  хугацаанд   С  вирусийн  халдвартай нийт  115  иргэнийг   вирусийн эсрэг  эмчилгээнд хамруулсан  ба   бүрэн  эмчлэгдсэн  нь  100%  байна.</w:t>
            </w:r>
          </w:p>
          <w:p w:rsidR="00DF6840" w:rsidRPr="00F84AF5" w:rsidRDefault="00DF6840" w:rsidP="00F84AF5">
            <w:pPr>
              <w:spacing w:line="240" w:lineRule="auto"/>
              <w:jc w:val="both"/>
              <w:rPr>
                <w:rFonts w:ascii="Arial" w:hAnsi="Arial" w:cs="Arial"/>
                <w:sz w:val="12"/>
                <w:szCs w:val="12"/>
                <w:lang w:val="mn-MN"/>
              </w:rPr>
            </w:pPr>
            <w:r w:rsidRPr="00F84AF5">
              <w:rPr>
                <w:rFonts w:ascii="Arial" w:hAnsi="Arial" w:cs="Arial"/>
                <w:sz w:val="12"/>
                <w:szCs w:val="12"/>
                <w:lang w:val="mn-MN"/>
              </w:rPr>
              <w:t>В  вирусийн  халдвартай  8  хүн вирусийн  эсрэг  эмчилгээнд  хамрагдсан.</w:t>
            </w:r>
          </w:p>
          <w:p w:rsidR="00E96D4E" w:rsidRPr="00F84AF5" w:rsidRDefault="00DF6840"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Шинээр  төрсөн    80  нярайг  төрсний  дараа  24  цагийн  дотор  В  вирусийн  эсрэг  вакцинд  100%  хамрууллаа.</w:t>
            </w:r>
          </w:p>
        </w:tc>
        <w:tc>
          <w:tcPr>
            <w:tcW w:w="850" w:type="dxa"/>
            <w:vAlign w:val="center"/>
          </w:tcPr>
          <w:p w:rsidR="00E96D4E" w:rsidRPr="00F84AF5" w:rsidRDefault="007F3153" w:rsidP="00F84AF5">
            <w:pPr>
              <w:spacing w:after="0" w:line="240" w:lineRule="auto"/>
              <w:jc w:val="center"/>
              <w:rPr>
                <w:rFonts w:ascii="Arial" w:hAnsi="Arial" w:cs="Arial"/>
                <w:sz w:val="12"/>
                <w:szCs w:val="12"/>
                <w:lang w:val="en-NZ"/>
              </w:rPr>
            </w:pPr>
            <w:r w:rsidRPr="00F84AF5">
              <w:rPr>
                <w:rFonts w:ascii="Arial" w:hAnsi="Arial" w:cs="Arial"/>
                <w:sz w:val="12"/>
                <w:szCs w:val="12"/>
                <w:lang w:val="en-NZ"/>
              </w:rPr>
              <w:t>70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3.1.1.3</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ind w:left="-79" w:firstLine="79"/>
              <w:jc w:val="both"/>
              <w:rPr>
                <w:rFonts w:ascii="Arial" w:hAnsi="Arial" w:cs="Arial"/>
                <w:sz w:val="12"/>
                <w:szCs w:val="12"/>
                <w:lang w:val="mn-MN"/>
              </w:rPr>
            </w:pPr>
            <w:r w:rsidRPr="00F84AF5">
              <w:rPr>
                <w:rFonts w:ascii="Arial" w:hAnsi="Arial" w:cs="Arial"/>
                <w:sz w:val="12"/>
                <w:szCs w:val="12"/>
                <w:lang w:val="mn-MN"/>
              </w:rPr>
              <w:t xml:space="preserve">Иргэдийг жил бүр урьдчилан сэргийлэх үзлэг шинжилгээнд хамруулж, онош тодруулах шаардлагатай иргэдийг нарийн мэргэжлийн эмчийн үзлэг шинжилгээнд хамруулах </w:t>
            </w:r>
          </w:p>
        </w:tc>
        <w:tc>
          <w:tcPr>
            <w:tcW w:w="6520" w:type="dxa"/>
            <w:vAlign w:val="center"/>
          </w:tcPr>
          <w:p w:rsidR="00010432" w:rsidRPr="00F84AF5" w:rsidRDefault="0001043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Энэ  онд  нийт  хүн  амын  61%  буюу  4115  хүнийг  анхан  шатны  урьдчилан  сэргийлэх  үзлэг  шинжилгээнд  хамруулан  ажилласнаас  615  хүнийг  дээд  шатлалын  эмнэолэгт  оношлуулах,  эмчлүүлэх  зорилгоор  илгээн   эрүүл  мэндийн  тусламж  үйлчилгээ  үзүүллээ.</w:t>
            </w:r>
          </w:p>
          <w:p w:rsidR="00E96D4E" w:rsidRPr="00F84AF5" w:rsidRDefault="0001043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Мөн УИХ гишүүн Я.Содбаатарын санаачлагаар Улаанбаатар хотын Шастины  нэрэмжид  нэгдсэн  3-р эмнэлэгийн нарийн мэргэжлийн эмч нарын үзлэгийг суманд хийж  417  иргэнийг хамруулан   ажилласан</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p>
        </w:tc>
        <w:tc>
          <w:tcPr>
            <w:tcW w:w="11907" w:type="dxa"/>
            <w:gridSpan w:val="3"/>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p>
        </w:tc>
        <w:tc>
          <w:tcPr>
            <w:tcW w:w="709" w:type="dxa"/>
            <w:vAlign w:val="center"/>
          </w:tcPr>
          <w:p w:rsidR="00E96D4E" w:rsidRPr="00F84AF5" w:rsidRDefault="00E96D4E" w:rsidP="00F84AF5">
            <w:pPr>
              <w:spacing w:after="0" w:line="240" w:lineRule="auto"/>
              <w:jc w:val="center"/>
              <w:rPr>
                <w:rFonts w:ascii="Arial" w:hAnsi="Arial" w:cs="Arial"/>
                <w:sz w:val="12"/>
                <w:szCs w:val="12"/>
                <w:lang w:val="en-NZ"/>
              </w:rPr>
            </w:pPr>
          </w:p>
        </w:tc>
      </w:tr>
      <w:tr w:rsidR="00E96D4E" w:rsidRPr="00F84AF5" w:rsidTr="00294B07">
        <w:trPr>
          <w:trHeight w:val="256"/>
        </w:trPr>
        <w:tc>
          <w:tcPr>
            <w:tcW w:w="731" w:type="dxa"/>
            <w:gridSpan w:val="2"/>
          </w:tcPr>
          <w:p w:rsidR="00E96D4E" w:rsidRPr="00F84AF5" w:rsidRDefault="00E96D4E" w:rsidP="00F84AF5">
            <w:pPr>
              <w:spacing w:after="0" w:line="240" w:lineRule="auto"/>
              <w:jc w:val="both"/>
              <w:rPr>
                <w:rFonts w:ascii="Arial" w:hAnsi="Arial" w:cs="Arial"/>
                <w:b/>
                <w:sz w:val="12"/>
                <w:szCs w:val="12"/>
                <w:lang w:val="mn-MN"/>
              </w:rPr>
            </w:pPr>
          </w:p>
        </w:tc>
        <w:tc>
          <w:tcPr>
            <w:tcW w:w="14175" w:type="dxa"/>
            <w:gridSpan w:val="7"/>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b/>
                <w:sz w:val="12"/>
                <w:szCs w:val="12"/>
                <w:lang w:val="mn-MN"/>
              </w:rPr>
              <w:t xml:space="preserve">Зорилт 3.1.2. </w:t>
            </w:r>
            <w:r w:rsidRPr="00F84AF5">
              <w:rPr>
                <w:rFonts w:ascii="Arial" w:hAnsi="Arial" w:cs="Arial"/>
                <w:sz w:val="12"/>
                <w:szCs w:val="12"/>
                <w:lang w:val="mn-MN"/>
              </w:rPr>
              <w:t>Иргэдийн эрүүл мэндийн боловсролыг дээшлүүлж, халдварт болон халдварын бус өвчнөөс урьдчилан сэргийлэх чиглэлээр үйл ажиллагаа явуулж байгаа хувийн хэвшил, төрийн бус байгууллагыг дэмжиж ажиллана.</w:t>
            </w: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3.1.2.1</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ind w:left="-79"/>
              <w:jc w:val="both"/>
              <w:rPr>
                <w:rFonts w:ascii="Arial" w:hAnsi="Arial" w:cs="Arial"/>
                <w:sz w:val="12"/>
                <w:szCs w:val="12"/>
                <w:lang w:val="mn-MN"/>
              </w:rPr>
            </w:pPr>
            <w:r w:rsidRPr="00F84AF5">
              <w:rPr>
                <w:rFonts w:ascii="Arial" w:hAnsi="Arial" w:cs="Arial"/>
                <w:sz w:val="12"/>
                <w:szCs w:val="12"/>
                <w:lang w:val="mn-MN"/>
              </w:rPr>
              <w:t>Эрүүл мэндийн сайн дурын бүлгүүд, ажилтнуудыг сургах чадавхижуулах, идэвхижүүлэх замаар эрүүл зан үйлийг төлөвшүүлэхэд бүх нийтийн оролцоог нэмэгдүүлэх</w:t>
            </w:r>
          </w:p>
        </w:tc>
        <w:tc>
          <w:tcPr>
            <w:tcW w:w="6520" w:type="dxa"/>
            <w:vAlign w:val="center"/>
          </w:tcPr>
          <w:p w:rsidR="00610FAC" w:rsidRPr="00F84AF5" w:rsidRDefault="00610FAC" w:rsidP="00F84AF5">
            <w:pPr>
              <w:pStyle w:val="ListParagraph"/>
              <w:numPr>
                <w:ilvl w:val="0"/>
                <w:numId w:val="7"/>
              </w:num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Эрүүл  зан  үйл  төлөвшүүлэх  арга  хэмжээг  хүн  амд  хүүхэд  өсвөр  насанд  хэвшүүлэхэд  эцэг  эхийн  оролцоо,  дэмжлэгийн  нэмэгдүүлэх  зорилт  тавин  ажиллаж   энэ  онд давхардсан  тоогоор 0-5  насны  хүүхэдтэй  892  эцэг  эх,  ЕБС-ийн  сурагчдын  эцэг  эх  278  хүнийг   эрүүл  мэндийн  сургалт  сурталчилгаанд хамруулан  ажиллалаа.  </w:t>
            </w:r>
          </w:p>
          <w:p w:rsidR="00610FAC" w:rsidRPr="00F84AF5" w:rsidRDefault="00610FAC" w:rsidP="00F84AF5">
            <w:pPr>
              <w:pStyle w:val="ListParagraph"/>
              <w:numPr>
                <w:ilvl w:val="0"/>
                <w:numId w:val="7"/>
              </w:numPr>
              <w:spacing w:after="0" w:line="240" w:lineRule="auto"/>
              <w:jc w:val="both"/>
              <w:rPr>
                <w:rFonts w:ascii="Arial" w:hAnsi="Arial" w:cs="Arial"/>
                <w:sz w:val="12"/>
                <w:szCs w:val="12"/>
                <w:lang w:val="mn-MN"/>
              </w:rPr>
            </w:pPr>
            <w:r w:rsidRPr="00F84AF5">
              <w:rPr>
                <w:rFonts w:ascii="Arial" w:hAnsi="Arial" w:cs="Arial"/>
                <w:sz w:val="12"/>
                <w:szCs w:val="12"/>
                <w:lang w:val="mn-MN"/>
              </w:rPr>
              <w:t>ЕБСургууль   дээр  “Эмч  клуб”  ажиллуулан   сурагчдад  эрүүл  мэндийн  мэдээлэл  сургаталчилгааг  хамтран  хийснээр   эрүүл  зан  үйл  төлөвшүүлэх  мэдээллийн  хүртээмж  сайжирсан.</w:t>
            </w:r>
          </w:p>
          <w:p w:rsidR="00E96D4E" w:rsidRPr="00F84AF5" w:rsidRDefault="00610FAC"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Эрүүл  мэндийн  сайн  дурын  туслагч  10 хүнийг  1  удаагийн  чадавхжуулах  сургалтанд  хамруулан  хамтран  ажиллаж  байна</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3.1.2.2</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ind w:left="-79"/>
              <w:jc w:val="both"/>
              <w:rPr>
                <w:rFonts w:ascii="Arial" w:hAnsi="Arial" w:cs="Arial"/>
                <w:sz w:val="12"/>
                <w:szCs w:val="12"/>
                <w:lang w:val="mn-MN"/>
              </w:rPr>
            </w:pPr>
            <w:r w:rsidRPr="00F84AF5">
              <w:rPr>
                <w:rFonts w:ascii="Arial" w:hAnsi="Arial" w:cs="Arial"/>
                <w:sz w:val="12"/>
                <w:szCs w:val="12"/>
                <w:lang w:val="mn-MN"/>
              </w:rPr>
              <w:t>Халдварын бус өвчнөөс урьдчилан сэргийлэх үйл ажиллагаа явуулж буй иргэн, хувийн хэвшлийн болон иргэний нийгмийн байгууллагуудад бүх талын дэмжлэг үзүүлэх чиглэлээр хамтран ажиллах</w:t>
            </w:r>
          </w:p>
        </w:tc>
        <w:tc>
          <w:tcPr>
            <w:tcW w:w="6520" w:type="dxa"/>
            <w:vAlign w:val="center"/>
          </w:tcPr>
          <w:p w:rsidR="00E96D4E" w:rsidRPr="00F84AF5" w:rsidRDefault="00A811EF" w:rsidP="00F84AF5">
            <w:pPr>
              <w:pStyle w:val="ListParagraph"/>
              <w:numPr>
                <w:ilvl w:val="0"/>
                <w:numId w:val="7"/>
              </w:numPr>
              <w:spacing w:after="0" w:line="240" w:lineRule="auto"/>
              <w:jc w:val="both"/>
              <w:rPr>
                <w:rFonts w:ascii="Arial" w:hAnsi="Arial" w:cs="Arial"/>
                <w:sz w:val="12"/>
                <w:szCs w:val="12"/>
                <w:lang w:val="mn-MN"/>
              </w:rPr>
            </w:pPr>
            <w:r w:rsidRPr="00F84AF5">
              <w:rPr>
                <w:rFonts w:ascii="Arial" w:hAnsi="Arial" w:cs="Arial"/>
                <w:sz w:val="12"/>
                <w:szCs w:val="12"/>
                <w:lang w:val="mn-MN"/>
              </w:rPr>
              <w:t>Халдварын  бус  өвчнөөс  сэргийлэх  чиглэлээр  суманд  үйл  ажиллагаа  явуулж  байгаа  байгууллага  аж  ахуйн  нэгжүүдтэй  хамтран  ажиллаж   ажиллагсдад   өвчлөлөөс  сэргийлэх  эрүүл  мэндийын  сургалт, мэдээлэл  хүргэх  ажлуудыг  зохион  байгуулан  ажиллаж  энэ  онд  275   иргэнийг   эрүүл  мэндээ  хамгаалах мэдлэгтэй  болголоо.</w:t>
            </w:r>
          </w:p>
        </w:tc>
        <w:tc>
          <w:tcPr>
            <w:tcW w:w="850" w:type="dxa"/>
            <w:vAlign w:val="center"/>
          </w:tcPr>
          <w:p w:rsidR="00E96D4E" w:rsidRPr="00F84AF5" w:rsidRDefault="007F3153"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p>
        </w:tc>
        <w:tc>
          <w:tcPr>
            <w:tcW w:w="11907" w:type="dxa"/>
            <w:gridSpan w:val="3"/>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E96D4E" w:rsidRPr="00F84AF5" w:rsidRDefault="007F3153"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en-NZ"/>
              </w:rPr>
            </w:pPr>
          </w:p>
        </w:tc>
      </w:tr>
      <w:tr w:rsidR="00E96D4E" w:rsidRPr="00F84AF5" w:rsidTr="00294B07">
        <w:trPr>
          <w:trHeight w:val="256"/>
        </w:trPr>
        <w:tc>
          <w:tcPr>
            <w:tcW w:w="731" w:type="dxa"/>
            <w:gridSpan w:val="2"/>
          </w:tcPr>
          <w:p w:rsidR="00E96D4E" w:rsidRPr="00F84AF5" w:rsidRDefault="00E96D4E" w:rsidP="00F84AF5">
            <w:pPr>
              <w:spacing w:after="0" w:line="240" w:lineRule="auto"/>
              <w:jc w:val="both"/>
              <w:rPr>
                <w:rFonts w:ascii="Arial" w:hAnsi="Arial" w:cs="Arial"/>
                <w:b/>
                <w:sz w:val="12"/>
                <w:szCs w:val="12"/>
                <w:lang w:val="mn-MN"/>
              </w:rPr>
            </w:pPr>
          </w:p>
        </w:tc>
        <w:tc>
          <w:tcPr>
            <w:tcW w:w="14175" w:type="dxa"/>
            <w:gridSpan w:val="7"/>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b/>
                <w:sz w:val="12"/>
                <w:szCs w:val="12"/>
                <w:lang w:val="mn-MN"/>
              </w:rPr>
              <w:t>Зорилт 3.1.3.</w:t>
            </w:r>
            <w:r w:rsidRPr="00F84AF5">
              <w:rPr>
                <w:rFonts w:ascii="Arial" w:hAnsi="Arial" w:cs="Arial"/>
                <w:sz w:val="12"/>
                <w:szCs w:val="12"/>
                <w:lang w:val="mn-MN"/>
              </w:rPr>
              <w:t xml:space="preserve"> Эрүүл мэндийн төвийг шаардлагатай оношилгоо, эмчилгээний тоног төхөөрөмжөөр бүрэн хангаж, эмч нарын ур чадварыг дээшлүүлж, эмчилгээ үйлчилгээ авах шат дамжлага цөөрүүлнэ.</w:t>
            </w: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3.1.3.1</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vertAlign w:val="superscript"/>
                <w:lang w:val="mn-MN"/>
              </w:rPr>
            </w:pPr>
            <w:r w:rsidRPr="00F84AF5">
              <w:rPr>
                <w:rFonts w:ascii="Arial" w:hAnsi="Arial" w:cs="Arial"/>
                <w:sz w:val="12"/>
                <w:szCs w:val="12"/>
                <w:lang w:val="mn-MN"/>
              </w:rPr>
              <w:t>Эмнэлэгт нэн шаардлагатай эмнэлгийн тоног төхөөрөмжөөр үе шаттайгаар хангаж, үр дүнтэй  ажиллуулах</w:t>
            </w:r>
          </w:p>
        </w:tc>
        <w:tc>
          <w:tcPr>
            <w:tcW w:w="6520" w:type="dxa"/>
            <w:vAlign w:val="center"/>
          </w:tcPr>
          <w:p w:rsidR="00837EC2" w:rsidRPr="00F84AF5" w:rsidRDefault="00837EC2" w:rsidP="00F84AF5">
            <w:pPr>
              <w:spacing w:line="240" w:lineRule="auto"/>
              <w:jc w:val="both"/>
              <w:rPr>
                <w:rFonts w:ascii="Arial" w:hAnsi="Arial" w:cs="Arial"/>
                <w:sz w:val="12"/>
                <w:szCs w:val="12"/>
                <w:lang w:val="mn-MN"/>
              </w:rPr>
            </w:pPr>
            <w:r w:rsidRPr="00F84AF5">
              <w:rPr>
                <w:rFonts w:ascii="Arial" w:hAnsi="Arial" w:cs="Arial"/>
                <w:sz w:val="12"/>
                <w:szCs w:val="12"/>
                <w:lang w:val="mn-MN"/>
              </w:rPr>
              <w:t>2018  онд  шинээр  хангагдсан  эмнэлгийн  тоног  төхөөрөмж  байхгүй.  Эрүүл мэндийн төвийн  оношлогоо  эмчилгээнд  ашиглагдаж  байгаа</w:t>
            </w:r>
          </w:p>
          <w:p w:rsidR="00837EC2" w:rsidRPr="00F84AF5" w:rsidRDefault="00837EC2" w:rsidP="00F84AF5">
            <w:pPr>
              <w:pStyle w:val="ListParagraph"/>
              <w:numPr>
                <w:ilvl w:val="0"/>
                <w:numId w:val="8"/>
              </w:num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Рентген аппарат </w:t>
            </w:r>
          </w:p>
          <w:p w:rsidR="00837EC2" w:rsidRPr="00F84AF5" w:rsidRDefault="00837EC2" w:rsidP="00F84AF5">
            <w:pPr>
              <w:pStyle w:val="ListParagraph"/>
              <w:numPr>
                <w:ilvl w:val="0"/>
                <w:numId w:val="8"/>
              </w:numPr>
              <w:spacing w:after="0" w:line="240" w:lineRule="auto"/>
              <w:jc w:val="both"/>
              <w:rPr>
                <w:rFonts w:ascii="Arial" w:hAnsi="Arial" w:cs="Arial"/>
                <w:sz w:val="12"/>
                <w:szCs w:val="12"/>
                <w:lang w:val="mn-MN"/>
              </w:rPr>
            </w:pPr>
            <w:r w:rsidRPr="00F84AF5">
              <w:rPr>
                <w:rFonts w:ascii="Arial" w:hAnsi="Arial" w:cs="Arial"/>
                <w:sz w:val="12"/>
                <w:szCs w:val="12"/>
                <w:lang w:val="mn-MN"/>
              </w:rPr>
              <w:t>Цусны шинжилгээний аппарат</w:t>
            </w:r>
          </w:p>
          <w:p w:rsidR="00837EC2" w:rsidRPr="00F84AF5" w:rsidRDefault="00837EC2" w:rsidP="00F84AF5">
            <w:pPr>
              <w:pStyle w:val="ListParagraph"/>
              <w:numPr>
                <w:ilvl w:val="0"/>
                <w:numId w:val="8"/>
              </w:numPr>
              <w:spacing w:after="0" w:line="240" w:lineRule="auto"/>
              <w:jc w:val="both"/>
              <w:rPr>
                <w:rFonts w:ascii="Arial" w:hAnsi="Arial" w:cs="Arial"/>
                <w:sz w:val="12"/>
                <w:szCs w:val="12"/>
                <w:lang w:val="mn-MN"/>
              </w:rPr>
            </w:pPr>
            <w:r w:rsidRPr="00F84AF5">
              <w:rPr>
                <w:rFonts w:ascii="Arial" w:hAnsi="Arial" w:cs="Arial"/>
                <w:sz w:val="12"/>
                <w:szCs w:val="12"/>
                <w:lang w:val="mn-MN"/>
              </w:rPr>
              <w:t>2</w:t>
            </w:r>
            <w:r w:rsidRPr="00F84AF5">
              <w:rPr>
                <w:rFonts w:ascii="Arial" w:hAnsi="Arial" w:cs="Arial"/>
                <w:sz w:val="12"/>
                <w:szCs w:val="12"/>
              </w:rPr>
              <w:t xml:space="preserve">D </w:t>
            </w:r>
            <w:r w:rsidRPr="00F84AF5">
              <w:rPr>
                <w:rFonts w:ascii="Arial" w:hAnsi="Arial" w:cs="Arial"/>
                <w:sz w:val="12"/>
                <w:szCs w:val="12"/>
                <w:lang w:val="mn-MN"/>
              </w:rPr>
              <w:t>Эхо</w:t>
            </w:r>
            <w:r w:rsidRPr="00F84AF5">
              <w:rPr>
                <w:rFonts w:ascii="Arial" w:hAnsi="Arial" w:cs="Arial"/>
                <w:sz w:val="12"/>
                <w:szCs w:val="12"/>
              </w:rPr>
              <w:t xml:space="preserve"> </w:t>
            </w:r>
            <w:r w:rsidRPr="00F84AF5">
              <w:rPr>
                <w:rFonts w:ascii="Arial" w:hAnsi="Arial" w:cs="Arial"/>
                <w:sz w:val="12"/>
                <w:szCs w:val="12"/>
                <w:lang w:val="mn-MN"/>
              </w:rPr>
              <w:t>аппарат</w:t>
            </w:r>
          </w:p>
          <w:p w:rsidR="00837EC2" w:rsidRPr="00F84AF5" w:rsidRDefault="00837EC2" w:rsidP="00F84AF5">
            <w:pPr>
              <w:pStyle w:val="ListParagraph"/>
              <w:numPr>
                <w:ilvl w:val="0"/>
                <w:numId w:val="8"/>
              </w:numPr>
              <w:spacing w:after="0" w:line="240" w:lineRule="auto"/>
              <w:jc w:val="both"/>
              <w:rPr>
                <w:rFonts w:ascii="Arial" w:hAnsi="Arial" w:cs="Arial"/>
                <w:sz w:val="12"/>
                <w:szCs w:val="12"/>
                <w:lang w:val="mn-MN"/>
              </w:rPr>
            </w:pPr>
            <w:r w:rsidRPr="00F84AF5">
              <w:rPr>
                <w:rFonts w:ascii="Arial" w:hAnsi="Arial" w:cs="Arial"/>
                <w:sz w:val="12"/>
                <w:szCs w:val="12"/>
                <w:lang w:val="mn-MN"/>
              </w:rPr>
              <w:t>Дуслын автомат шахуурга-2</w:t>
            </w:r>
          </w:p>
          <w:p w:rsidR="00837EC2" w:rsidRPr="00F84AF5" w:rsidRDefault="00837EC2" w:rsidP="00F84AF5">
            <w:pPr>
              <w:pStyle w:val="ListParagraph"/>
              <w:numPr>
                <w:ilvl w:val="0"/>
                <w:numId w:val="8"/>
              </w:numPr>
              <w:spacing w:after="0" w:line="240" w:lineRule="auto"/>
              <w:jc w:val="both"/>
              <w:rPr>
                <w:rFonts w:ascii="Arial" w:hAnsi="Arial" w:cs="Arial"/>
                <w:sz w:val="12"/>
                <w:szCs w:val="12"/>
                <w:lang w:val="mn-MN"/>
              </w:rPr>
            </w:pPr>
            <w:r w:rsidRPr="00F84AF5">
              <w:rPr>
                <w:rFonts w:ascii="Arial" w:hAnsi="Arial" w:cs="Arial"/>
                <w:sz w:val="12"/>
                <w:szCs w:val="12"/>
                <w:lang w:val="mn-MN"/>
              </w:rPr>
              <w:t>Дефибриллятор-2</w:t>
            </w:r>
          </w:p>
          <w:p w:rsidR="00837EC2" w:rsidRPr="00F84AF5" w:rsidRDefault="00837EC2" w:rsidP="00F84AF5">
            <w:pPr>
              <w:pStyle w:val="ListParagraph"/>
              <w:numPr>
                <w:ilvl w:val="0"/>
                <w:numId w:val="8"/>
              </w:numPr>
              <w:spacing w:after="0" w:line="240" w:lineRule="auto"/>
              <w:jc w:val="both"/>
              <w:rPr>
                <w:rFonts w:ascii="Arial" w:hAnsi="Arial" w:cs="Arial"/>
                <w:sz w:val="12"/>
                <w:szCs w:val="12"/>
                <w:lang w:val="mn-MN"/>
              </w:rPr>
            </w:pPr>
            <w:r w:rsidRPr="00F84AF5">
              <w:rPr>
                <w:rFonts w:ascii="Arial" w:hAnsi="Arial" w:cs="Arial"/>
                <w:sz w:val="12"/>
                <w:szCs w:val="12"/>
                <w:lang w:val="mn-MN"/>
              </w:rPr>
              <w:t>Электрон жин-6</w:t>
            </w:r>
          </w:p>
          <w:p w:rsidR="00837EC2" w:rsidRPr="00F84AF5" w:rsidRDefault="00837EC2" w:rsidP="00F84AF5">
            <w:pPr>
              <w:pStyle w:val="ListParagraph"/>
              <w:numPr>
                <w:ilvl w:val="0"/>
                <w:numId w:val="8"/>
              </w:numPr>
              <w:spacing w:after="0" w:line="240" w:lineRule="auto"/>
              <w:jc w:val="both"/>
              <w:rPr>
                <w:rFonts w:ascii="Arial" w:hAnsi="Arial" w:cs="Arial"/>
                <w:sz w:val="12"/>
                <w:szCs w:val="12"/>
                <w:lang w:val="mn-MN"/>
              </w:rPr>
            </w:pPr>
            <w:r w:rsidRPr="00F84AF5">
              <w:rPr>
                <w:rFonts w:ascii="Arial" w:hAnsi="Arial" w:cs="Arial"/>
                <w:sz w:val="12"/>
                <w:szCs w:val="12"/>
                <w:lang w:val="mn-MN"/>
              </w:rPr>
              <w:t>Ургийн монитор-1</w:t>
            </w:r>
          </w:p>
          <w:p w:rsidR="00837EC2" w:rsidRPr="00F84AF5" w:rsidRDefault="00837EC2" w:rsidP="00F84AF5">
            <w:pPr>
              <w:pStyle w:val="ListParagraph"/>
              <w:numPr>
                <w:ilvl w:val="0"/>
                <w:numId w:val="8"/>
              </w:num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Хяналтын монитор-1 </w:t>
            </w:r>
          </w:p>
          <w:p w:rsidR="00837EC2" w:rsidRPr="00F84AF5" w:rsidRDefault="00837EC2" w:rsidP="00F84AF5">
            <w:pPr>
              <w:pStyle w:val="ListParagraph"/>
              <w:numPr>
                <w:ilvl w:val="0"/>
                <w:numId w:val="8"/>
              </w:numPr>
              <w:spacing w:after="0" w:line="240" w:lineRule="auto"/>
              <w:jc w:val="both"/>
              <w:rPr>
                <w:rFonts w:ascii="Arial" w:hAnsi="Arial" w:cs="Arial"/>
                <w:sz w:val="12"/>
                <w:szCs w:val="12"/>
                <w:lang w:val="mn-MN"/>
              </w:rPr>
            </w:pPr>
            <w:r w:rsidRPr="00F84AF5">
              <w:rPr>
                <w:rFonts w:ascii="Arial" w:hAnsi="Arial" w:cs="Arial"/>
                <w:sz w:val="12"/>
                <w:szCs w:val="12"/>
                <w:lang w:val="mn-MN"/>
              </w:rPr>
              <w:t>Биохимийн анализатор-1</w:t>
            </w:r>
          </w:p>
          <w:p w:rsidR="00837EC2" w:rsidRPr="00F84AF5" w:rsidRDefault="00837EC2" w:rsidP="00F84AF5">
            <w:pPr>
              <w:pStyle w:val="ListParagraph"/>
              <w:numPr>
                <w:ilvl w:val="0"/>
                <w:numId w:val="8"/>
              </w:numPr>
              <w:spacing w:after="0" w:line="240" w:lineRule="auto"/>
              <w:jc w:val="both"/>
              <w:rPr>
                <w:rFonts w:ascii="Arial" w:hAnsi="Arial" w:cs="Arial"/>
                <w:sz w:val="12"/>
                <w:szCs w:val="12"/>
                <w:lang w:val="mn-MN"/>
              </w:rPr>
            </w:pPr>
            <w:r w:rsidRPr="00F84AF5">
              <w:rPr>
                <w:rFonts w:ascii="Arial" w:hAnsi="Arial" w:cs="Arial"/>
                <w:sz w:val="12"/>
                <w:szCs w:val="12"/>
                <w:lang w:val="mn-MN"/>
              </w:rPr>
              <w:t>Пульсоксиметр-5</w:t>
            </w:r>
          </w:p>
          <w:p w:rsidR="00837EC2" w:rsidRPr="00F84AF5" w:rsidRDefault="00837EC2" w:rsidP="00F84AF5">
            <w:pPr>
              <w:pStyle w:val="ListParagraph"/>
              <w:numPr>
                <w:ilvl w:val="0"/>
                <w:numId w:val="8"/>
              </w:num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Суугаа хүний тэргэнцэр-1  </w:t>
            </w:r>
          </w:p>
          <w:p w:rsidR="00837EC2" w:rsidRPr="00F84AF5" w:rsidRDefault="00837EC2" w:rsidP="00F84AF5">
            <w:pPr>
              <w:pStyle w:val="ListParagraph"/>
              <w:numPr>
                <w:ilvl w:val="0"/>
                <w:numId w:val="8"/>
              </w:num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Ургийн КТГ- аппарат-1 </w:t>
            </w:r>
          </w:p>
          <w:p w:rsidR="00837EC2" w:rsidRPr="00F84AF5" w:rsidRDefault="00837EC2" w:rsidP="00F84AF5">
            <w:pPr>
              <w:pStyle w:val="ListParagraph"/>
              <w:numPr>
                <w:ilvl w:val="0"/>
                <w:numId w:val="8"/>
              </w:numPr>
              <w:spacing w:after="0" w:line="240" w:lineRule="auto"/>
              <w:jc w:val="both"/>
              <w:rPr>
                <w:rFonts w:ascii="Arial" w:hAnsi="Arial" w:cs="Arial"/>
                <w:sz w:val="12"/>
                <w:szCs w:val="12"/>
                <w:lang w:val="mn-MN"/>
              </w:rPr>
            </w:pPr>
            <w:r w:rsidRPr="00F84AF5">
              <w:rPr>
                <w:rFonts w:ascii="Arial" w:hAnsi="Arial" w:cs="Arial"/>
                <w:sz w:val="12"/>
                <w:szCs w:val="12"/>
                <w:lang w:val="mn-MN"/>
              </w:rPr>
              <w:t>Инфра улаан туяаны аппарат-1</w:t>
            </w:r>
          </w:p>
          <w:p w:rsidR="00837EC2" w:rsidRPr="00F84AF5" w:rsidRDefault="00837EC2" w:rsidP="00F84AF5">
            <w:pPr>
              <w:pStyle w:val="ListParagraph"/>
              <w:numPr>
                <w:ilvl w:val="0"/>
                <w:numId w:val="8"/>
              </w:num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УВЧ аппарат 2ш </w:t>
            </w:r>
          </w:p>
          <w:p w:rsidR="00837EC2" w:rsidRPr="00F84AF5" w:rsidRDefault="00837EC2" w:rsidP="00F84AF5">
            <w:pPr>
              <w:pStyle w:val="ListParagraph"/>
              <w:numPr>
                <w:ilvl w:val="0"/>
                <w:numId w:val="8"/>
              </w:numPr>
              <w:spacing w:after="0" w:line="240" w:lineRule="auto"/>
              <w:jc w:val="both"/>
              <w:rPr>
                <w:rFonts w:ascii="Arial" w:hAnsi="Arial" w:cs="Arial"/>
                <w:sz w:val="12"/>
                <w:szCs w:val="12"/>
                <w:lang w:val="mn-MN"/>
              </w:rPr>
            </w:pPr>
            <w:r w:rsidRPr="00F84AF5">
              <w:rPr>
                <w:rFonts w:ascii="Arial" w:hAnsi="Arial" w:cs="Arial"/>
                <w:sz w:val="12"/>
                <w:szCs w:val="12"/>
                <w:lang w:val="mn-MN"/>
              </w:rPr>
              <w:t>Дорсанвалт  эмчилгээний аппарат  2</w:t>
            </w:r>
          </w:p>
          <w:p w:rsidR="00837EC2" w:rsidRPr="00F84AF5" w:rsidRDefault="00837EC2" w:rsidP="00F84AF5">
            <w:pPr>
              <w:pStyle w:val="ListParagraph"/>
              <w:numPr>
                <w:ilvl w:val="0"/>
                <w:numId w:val="8"/>
              </w:numPr>
              <w:spacing w:after="0" w:line="240" w:lineRule="auto"/>
              <w:jc w:val="both"/>
              <w:rPr>
                <w:rFonts w:ascii="Arial" w:hAnsi="Arial" w:cs="Arial"/>
                <w:sz w:val="12"/>
                <w:szCs w:val="12"/>
                <w:lang w:val="mn-MN"/>
              </w:rPr>
            </w:pPr>
            <w:r w:rsidRPr="00F84AF5">
              <w:rPr>
                <w:rFonts w:ascii="Arial" w:hAnsi="Arial" w:cs="Arial"/>
                <w:sz w:val="12"/>
                <w:szCs w:val="12"/>
                <w:lang w:val="mn-MN"/>
              </w:rPr>
              <w:t>Поток  1</w:t>
            </w:r>
          </w:p>
          <w:p w:rsidR="00E96D4E" w:rsidRPr="00F84AF5" w:rsidRDefault="00837EC2" w:rsidP="00F84AF5">
            <w:pPr>
              <w:pStyle w:val="ListParagraph"/>
              <w:numPr>
                <w:ilvl w:val="0"/>
                <w:numId w:val="8"/>
              </w:numPr>
              <w:spacing w:after="0" w:line="240" w:lineRule="auto"/>
              <w:jc w:val="both"/>
              <w:rPr>
                <w:rFonts w:ascii="Arial" w:hAnsi="Arial" w:cs="Arial"/>
                <w:sz w:val="12"/>
                <w:szCs w:val="12"/>
                <w:lang w:val="mn-MN"/>
              </w:rPr>
            </w:pPr>
            <w:r w:rsidRPr="00F84AF5">
              <w:rPr>
                <w:rFonts w:ascii="Arial" w:hAnsi="Arial" w:cs="Arial"/>
                <w:sz w:val="12"/>
                <w:szCs w:val="12"/>
                <w:lang w:val="mn-MN"/>
              </w:rPr>
              <w:t>Хүзүү  нурууны татлагын  ор 1 зэрэ  аппарат  тоног  төхөөрөмжийн  хэвийн үйл  ажиллагааг  ханган  ажиллаж  байна.</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jc w:val="both"/>
              <w:rPr>
                <w:rFonts w:ascii="Arial" w:hAnsi="Arial" w:cs="Arial"/>
                <w:sz w:val="12"/>
                <w:szCs w:val="12"/>
                <w:lang w:val="mn-MN"/>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3.1.3.2</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Эмч эмнэлэгийн ажилтний ёс зүй, ур чадварыг нэмэгдүүлэх тал дээр хамтарч ажиллана.</w:t>
            </w:r>
          </w:p>
        </w:tc>
        <w:tc>
          <w:tcPr>
            <w:tcW w:w="6520" w:type="dxa"/>
            <w:vAlign w:val="center"/>
          </w:tcPr>
          <w:p w:rsidR="00E96D4E" w:rsidRPr="00F84AF5" w:rsidRDefault="007F3153" w:rsidP="00F84AF5">
            <w:pPr>
              <w:spacing w:after="0" w:line="240" w:lineRule="auto"/>
              <w:jc w:val="both"/>
              <w:rPr>
                <w:rFonts w:ascii="Arial" w:hAnsi="Arial" w:cs="Arial"/>
                <w:sz w:val="12"/>
                <w:szCs w:val="12"/>
                <w:highlight w:val="lightGray"/>
                <w:lang w:val="mn-MN"/>
              </w:rPr>
            </w:pPr>
            <w:r w:rsidRPr="00F84AF5">
              <w:rPr>
                <w:rFonts w:ascii="Helvetica" w:hAnsi="Helvetica" w:cs="Helvetica"/>
                <w:sz w:val="12"/>
                <w:szCs w:val="12"/>
                <w:shd w:val="clear" w:color="auto" w:fill="F1F0F0"/>
              </w:rPr>
              <w:t>Эрүүл мэндийн төв нь ёс зүйн баг байгуулан тус багийн гишүүд сургалтын хуваарь гаргаж “Эрүүл мэндийн сайд”-ын 2015 оны 189 дүгээр тушаалаар батлагдсан эмнэлгийн мэргэжилтэн ажилчдын ажлын байранд мөрдөгдөх журмыг өдөр тутамдаа мөрдөх сургалт хийсэн. Мөн иргэдээс сэтгэл ханамжийн судалгаа аван өндөр үнэлгээ авсан эмч, сувилагч нарыг сайшаан дундаас доогуур үнэлгээ авсан албан хаагчдад анхааруулга өгсөн.</w:t>
            </w:r>
            <w:r w:rsidRPr="00F84AF5">
              <w:rPr>
                <w:rFonts w:ascii="Helvetica" w:hAnsi="Helvetica" w:cs="Helvetica"/>
                <w:sz w:val="12"/>
                <w:szCs w:val="12"/>
                <w:shd w:val="clear" w:color="auto" w:fill="F1F0F0"/>
                <w:lang w:val="mn-MN"/>
              </w:rPr>
              <w:t>Албан байгууллагын дарга нар иргэдийн төлөөлөл нийт 30 хүнтэй эрүүл мэндийн төвийн дарга Н. Баярцэцэг, НЭА-ийн ажилтан Дулам, ёс зүйн багийн ахлагч О.Амгалан нэр уулзалтыг зохион байгуулж тэдний санал тулгамдаж буй асуудал, цаашид эмнэлэгийн мэргэжилтнээс юуг хүсэж байгаа, иргэд эрүүл мэндээ хамгаалах үйлчлүүлэгчдийн соёл харилцааны талаар сургалт орж иргэдийн хүлээх үүрэг эрхийн талаар гарын авлага бэлдэж тараасан.Иргэдээс ирсэн санал гомдол, БИНХ-аар яригдсан Эрүүл мэндийн төвийн үйл ажиллагаатай холбоотой засч сайжруулах ажлын талаар аймгийн Эрүүл мэндийн газарт хүсэлт өгч мэргэжилийн баг ажиллуулан үнэлэлт дүгнэлт өгсөн.Энэ ажлын хүрээнд эрүүл мэнддийн төвийн эрхлэгч эмчийг 12 сарын 01 нээс эхлэн өөрчилж Дүрс оношлогооны мэргэжлийн эмч сумын Засаг даргын захирамжаар томилон ажиллуулж байна.</w:t>
            </w:r>
          </w:p>
        </w:tc>
        <w:tc>
          <w:tcPr>
            <w:tcW w:w="850" w:type="dxa"/>
            <w:vAlign w:val="center"/>
          </w:tcPr>
          <w:p w:rsidR="00E96D4E" w:rsidRPr="00F84AF5" w:rsidRDefault="00E96D4E" w:rsidP="00F84AF5">
            <w:pPr>
              <w:spacing w:after="0" w:line="240" w:lineRule="auto"/>
              <w:jc w:val="center"/>
              <w:rPr>
                <w:rFonts w:ascii="Arial" w:hAnsi="Arial" w:cs="Arial"/>
                <w:sz w:val="12"/>
                <w:szCs w:val="12"/>
              </w:rPr>
            </w:pPr>
          </w:p>
        </w:tc>
        <w:tc>
          <w:tcPr>
            <w:tcW w:w="709" w:type="dxa"/>
            <w:vAlign w:val="center"/>
          </w:tcPr>
          <w:p w:rsidR="00E96D4E" w:rsidRPr="00F84AF5" w:rsidRDefault="00E96D4E" w:rsidP="00F84AF5">
            <w:pPr>
              <w:spacing w:after="0" w:line="240" w:lineRule="auto"/>
              <w:jc w:val="both"/>
              <w:rPr>
                <w:rFonts w:ascii="Arial" w:hAnsi="Arial" w:cs="Arial"/>
                <w:sz w:val="12"/>
                <w:szCs w:val="12"/>
                <w:lang w:val="mn-MN"/>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p>
        </w:tc>
        <w:tc>
          <w:tcPr>
            <w:tcW w:w="11907" w:type="dxa"/>
            <w:gridSpan w:val="3"/>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p>
        </w:tc>
        <w:tc>
          <w:tcPr>
            <w:tcW w:w="709" w:type="dxa"/>
            <w:vAlign w:val="center"/>
          </w:tcPr>
          <w:p w:rsidR="00E96D4E" w:rsidRPr="00F84AF5" w:rsidRDefault="00E96D4E" w:rsidP="00F84AF5">
            <w:pPr>
              <w:spacing w:after="0" w:line="240" w:lineRule="auto"/>
              <w:jc w:val="both"/>
              <w:rPr>
                <w:rFonts w:ascii="Arial" w:hAnsi="Arial" w:cs="Arial"/>
                <w:sz w:val="12"/>
                <w:szCs w:val="12"/>
                <w:lang w:val="mn-MN"/>
              </w:rPr>
            </w:pPr>
          </w:p>
        </w:tc>
      </w:tr>
      <w:tr w:rsidR="00E96D4E" w:rsidRPr="00F84AF5" w:rsidTr="00294B07">
        <w:trPr>
          <w:trHeight w:val="256"/>
        </w:trPr>
        <w:tc>
          <w:tcPr>
            <w:tcW w:w="731" w:type="dxa"/>
            <w:gridSpan w:val="2"/>
          </w:tcPr>
          <w:p w:rsidR="00E96D4E" w:rsidRPr="00F84AF5" w:rsidRDefault="00E96D4E" w:rsidP="00F84AF5">
            <w:pPr>
              <w:spacing w:after="0" w:line="240" w:lineRule="auto"/>
              <w:jc w:val="both"/>
              <w:rPr>
                <w:rFonts w:ascii="Arial" w:hAnsi="Arial" w:cs="Arial"/>
                <w:b/>
                <w:sz w:val="12"/>
                <w:szCs w:val="12"/>
                <w:lang w:val="mn-MN"/>
              </w:rPr>
            </w:pPr>
          </w:p>
        </w:tc>
        <w:tc>
          <w:tcPr>
            <w:tcW w:w="14175" w:type="dxa"/>
            <w:gridSpan w:val="7"/>
            <w:vAlign w:val="center"/>
          </w:tcPr>
          <w:p w:rsidR="00E96D4E" w:rsidRPr="00F84AF5" w:rsidRDefault="00E96D4E" w:rsidP="00F84AF5">
            <w:pPr>
              <w:spacing w:after="0" w:line="240" w:lineRule="auto"/>
              <w:jc w:val="both"/>
              <w:rPr>
                <w:rFonts w:ascii="Arial" w:hAnsi="Arial" w:cs="Arial"/>
                <w:b/>
                <w:sz w:val="12"/>
                <w:szCs w:val="12"/>
                <w:lang w:val="mn-MN"/>
              </w:rPr>
            </w:pPr>
            <w:r w:rsidRPr="00F84AF5">
              <w:rPr>
                <w:rFonts w:ascii="Arial" w:hAnsi="Arial" w:cs="Arial"/>
                <w:b/>
                <w:sz w:val="12"/>
                <w:szCs w:val="12"/>
                <w:lang w:val="mn-MN"/>
              </w:rPr>
              <w:t xml:space="preserve">   Зорилт 3.1.4. Э</w:t>
            </w:r>
            <w:r w:rsidRPr="00F84AF5">
              <w:rPr>
                <w:rFonts w:ascii="Arial" w:hAnsi="Arial" w:cs="Arial"/>
                <w:sz w:val="12"/>
                <w:szCs w:val="12"/>
                <w:lang w:val="mn-MN"/>
              </w:rPr>
              <w:t xml:space="preserve">мнэлгийн барилгуудыг барих, засварлах,   материаллаг баазаар хангах, автомашины парк шинэчлэл, багийн эмч нарыг унаагаар хангах ажлыг зохион байгуулна. </w:t>
            </w: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highlight w:val="yellow"/>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3.1.4.1</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Эмнэлэгийн хуучин байрыг засварлах</w:t>
            </w:r>
          </w:p>
        </w:tc>
        <w:tc>
          <w:tcPr>
            <w:tcW w:w="6520"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 </w:t>
            </w:r>
            <w:r w:rsidR="00A9382A" w:rsidRPr="00F84AF5">
              <w:rPr>
                <w:rFonts w:ascii="Arial" w:hAnsi="Arial" w:cs="Arial"/>
                <w:sz w:val="12"/>
                <w:szCs w:val="12"/>
                <w:lang w:val="mn-MN"/>
              </w:rPr>
              <w:t>2017 онд Эрүүл мэндийн яамны хөрөнгө оруулалтаар 42 сая төгрөг, аймгийн ОНХсангийн хөрөнгө оруулалтаар 16 сая төгрөг нийт 58 сая төгрөгний засвар үйлчилгээг хийж ашиглалтанд оруулсан.</w:t>
            </w:r>
          </w:p>
        </w:tc>
        <w:tc>
          <w:tcPr>
            <w:tcW w:w="850" w:type="dxa"/>
            <w:vAlign w:val="center"/>
          </w:tcPr>
          <w:p w:rsidR="00E96D4E" w:rsidRPr="00F84AF5" w:rsidRDefault="00A9382A"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highlight w:val="yellow"/>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3.1.4.2</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Моргийн байр ашиглалтанд оруулах</w:t>
            </w:r>
          </w:p>
        </w:tc>
        <w:tc>
          <w:tcPr>
            <w:tcW w:w="6520" w:type="dxa"/>
            <w:vAlign w:val="center"/>
          </w:tcPr>
          <w:p w:rsidR="00E96D4E" w:rsidRPr="00F84AF5" w:rsidRDefault="00A9382A" w:rsidP="00F84AF5">
            <w:pPr>
              <w:spacing w:after="0" w:line="240" w:lineRule="auto"/>
              <w:jc w:val="both"/>
              <w:rPr>
                <w:rFonts w:ascii="Arial" w:hAnsi="Arial" w:cs="Arial"/>
                <w:sz w:val="12"/>
                <w:szCs w:val="12"/>
                <w:lang w:val="en-NZ"/>
              </w:rPr>
            </w:pPr>
            <w:r w:rsidRPr="00F84AF5">
              <w:rPr>
                <w:rFonts w:ascii="Arial" w:hAnsi="Arial" w:cs="Arial"/>
                <w:sz w:val="12"/>
                <w:szCs w:val="12"/>
                <w:lang w:val="mn-MN"/>
              </w:rPr>
              <w:t>Урсгал засварийн зардал иргэдийн хандиваар нийт 3,4 сая төгрөгний хөрөнгө оруулалтаар 3 өрөө бүхий стандарт шаардлага хангасан моргийн байртай болсон.</w:t>
            </w:r>
          </w:p>
        </w:tc>
        <w:tc>
          <w:tcPr>
            <w:tcW w:w="850" w:type="dxa"/>
            <w:vAlign w:val="center"/>
          </w:tcPr>
          <w:p w:rsidR="00E96D4E" w:rsidRPr="00F84AF5" w:rsidRDefault="00A9382A"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highlight w:val="yellow"/>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3.1.4.3</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Авто машины парк шинэчлэлтийг хийж, багийн эмч нарыг унаажуулах</w:t>
            </w:r>
          </w:p>
        </w:tc>
        <w:tc>
          <w:tcPr>
            <w:tcW w:w="6520" w:type="dxa"/>
            <w:vAlign w:val="center"/>
          </w:tcPr>
          <w:p w:rsidR="002A738E" w:rsidRPr="00F84AF5" w:rsidRDefault="002A738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Авто  машины  парк  шинэчлэл  хийгдээгүй.  Түргэн  тусламжийн  2  автомашины  засвар  үйлчилгээг  хийж   үйл  ажиллагааны  тасралтгүй  байдлыг  ханган  ажилласан.</w:t>
            </w:r>
          </w:p>
          <w:p w:rsidR="00E96D4E" w:rsidRPr="00F84AF5" w:rsidRDefault="00E96D4E" w:rsidP="00F84AF5">
            <w:pPr>
              <w:spacing w:after="0" w:line="240" w:lineRule="auto"/>
              <w:jc w:val="center"/>
              <w:rPr>
                <w:rFonts w:ascii="Arial" w:hAnsi="Arial" w:cs="Arial"/>
                <w:sz w:val="12"/>
                <w:szCs w:val="12"/>
                <w:lang w:val="mn-MN"/>
              </w:rPr>
            </w:pP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p>
        </w:tc>
        <w:tc>
          <w:tcPr>
            <w:tcW w:w="11907" w:type="dxa"/>
            <w:gridSpan w:val="3"/>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294B07">
        <w:trPr>
          <w:trHeight w:val="256"/>
        </w:trPr>
        <w:tc>
          <w:tcPr>
            <w:tcW w:w="731" w:type="dxa"/>
            <w:gridSpan w:val="2"/>
          </w:tcPr>
          <w:p w:rsidR="00E96D4E" w:rsidRPr="00F84AF5" w:rsidRDefault="00E96D4E" w:rsidP="00F84AF5">
            <w:pPr>
              <w:spacing w:after="0" w:line="240" w:lineRule="auto"/>
              <w:jc w:val="center"/>
              <w:rPr>
                <w:rFonts w:ascii="Arial" w:hAnsi="Arial" w:cs="Arial"/>
                <w:b/>
                <w:sz w:val="12"/>
                <w:szCs w:val="12"/>
                <w:lang w:val="mn-MN"/>
              </w:rPr>
            </w:pPr>
          </w:p>
        </w:tc>
        <w:tc>
          <w:tcPr>
            <w:tcW w:w="14175" w:type="dxa"/>
            <w:gridSpan w:val="7"/>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 xml:space="preserve">Зорилт 3.1.5. </w:t>
            </w:r>
            <w:r w:rsidRPr="00F84AF5">
              <w:rPr>
                <w:rFonts w:ascii="Arial" w:hAnsi="Arial" w:cs="Arial"/>
                <w:sz w:val="12"/>
                <w:szCs w:val="12"/>
                <w:lang w:val="mn-MN"/>
              </w:rPr>
              <w:t>Нөхөн үржихүйн тусламж, үйлчилгээний чанар, хүртээмжийг дэмжих замаар сэргийлж болох эх, хүүхдийн</w:t>
            </w:r>
          </w:p>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эндэгдэлд нөлөөлөх хүчин зүйлийг багасгана.</w:t>
            </w: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3.1.5.1</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Эх, хүүхдийн нарийн мэргэжлийн тусламж үйлчилгээ үзүүлдэг эмч, эмнэлгийн мэргэжилтний хүний нөөцийг бүрдүүлж мэдлэг, ур чадварыг тасралтгүй дээшлүүлж, чанар, аюулгүй байдлыг хангасан, нотолгоонд суурилсан тусламж үйлчилгээний технологийг нэвтрүүлэх</w:t>
            </w:r>
          </w:p>
        </w:tc>
        <w:tc>
          <w:tcPr>
            <w:tcW w:w="6520" w:type="dxa"/>
            <w:vAlign w:val="center"/>
          </w:tcPr>
          <w:p w:rsidR="00E96D4E" w:rsidRPr="00F84AF5" w:rsidRDefault="00CD702A"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Эх  баригч  бага  эмчийг  богино  хугацааны  чадавхжуулах  сургалтанд  2  удаа  хамруулан  сургасан.  Эх  барих  эмэгтэйчүүдийн  эмчийг  “Эх  барихын  яаралтай  тусламж”  сэдэвт  5  хоногийн  сургалтанп  хамруулан  чадавхжуулсан.   Эх  хүүхэд  үзүүлэх  тусламж  үйлчилгээний  чанар  шуурхай  байдлыг  ханган  ажилласнаар  энэ  онд  эхийн  болон  хүүхдийн  эндэгдэлгүй  ажиллалаа.</w:t>
            </w:r>
          </w:p>
        </w:tc>
        <w:tc>
          <w:tcPr>
            <w:tcW w:w="850" w:type="dxa"/>
            <w:vAlign w:val="center"/>
          </w:tcPr>
          <w:p w:rsidR="00E96D4E" w:rsidRPr="00F84AF5" w:rsidRDefault="00B02EAA"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3.1.5.2</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Нөхөн үржихүйн эрүүл мэнд, хүүхдийн өвчний цогц менежмент болон эх, хүүхдийн эрүүл мэндэд чиглэсэн стратеги, хөтөлбөрүүдийг амжилттай хэрэгжүүлэх, “Эх хүүхдэд ээлтэй” үйлчилгээг нэвтрүүлэх </w:t>
            </w:r>
          </w:p>
        </w:tc>
        <w:tc>
          <w:tcPr>
            <w:tcW w:w="6520" w:type="dxa"/>
            <w:vAlign w:val="center"/>
          </w:tcPr>
          <w:p w:rsidR="00CC3F7D" w:rsidRPr="00F84AF5" w:rsidRDefault="00CC3F7D"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Их эмч нар болон багийн эмч нар амбулатороор өвчний шалтгаантай үзүүлж буй 0-5 насны хүүхдүүдэд ХӨЦМ-ийн хуудсыг тогтмол ашиглаж, суулгалт болон амьсгалын замын цочмог халдварт өвчнүүдийг стандартаар эмчлэх аргад суралцаж байна. Чанарын багаас хяналт үнэлгээ өгч ажилладаг.</w:t>
            </w:r>
          </w:p>
          <w:p w:rsidR="00E96D4E" w:rsidRPr="00F84AF5" w:rsidRDefault="00CC3F7D"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Хүүхдэд  ээлтэй  орчин  бүрдүүлэх  зорилгоор  хүүхдийн  тасгийн  1  палатыг  тохижуулсан.  Амбулаторийн  үйлчилгээний  хэсэгт  хүүхдийн  хүлээлгийн  өрөөг  бий  болгон  ажиллаж  байна.</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p>
        </w:tc>
        <w:tc>
          <w:tcPr>
            <w:tcW w:w="11907" w:type="dxa"/>
            <w:gridSpan w:val="3"/>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E96D4E" w:rsidRPr="00F84AF5" w:rsidRDefault="00B02EAA"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en-NZ"/>
              </w:rPr>
            </w:pPr>
          </w:p>
        </w:tc>
      </w:tr>
      <w:tr w:rsidR="00E96D4E" w:rsidRPr="00F84AF5" w:rsidTr="00294B07">
        <w:trPr>
          <w:trHeight w:val="256"/>
        </w:trPr>
        <w:tc>
          <w:tcPr>
            <w:tcW w:w="731" w:type="dxa"/>
            <w:gridSpan w:val="2"/>
          </w:tcPr>
          <w:p w:rsidR="00E96D4E" w:rsidRPr="00F84AF5" w:rsidRDefault="00E96D4E" w:rsidP="00F84AF5">
            <w:pPr>
              <w:spacing w:after="0" w:line="240" w:lineRule="auto"/>
              <w:jc w:val="center"/>
              <w:rPr>
                <w:rFonts w:ascii="Arial" w:hAnsi="Arial" w:cs="Arial"/>
                <w:b/>
                <w:sz w:val="12"/>
                <w:szCs w:val="12"/>
                <w:lang w:val="mn-MN"/>
              </w:rPr>
            </w:pPr>
          </w:p>
        </w:tc>
        <w:tc>
          <w:tcPr>
            <w:tcW w:w="14175" w:type="dxa"/>
            <w:gridSpan w:val="7"/>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Зорилт 3.1.6.</w:t>
            </w:r>
            <w:r w:rsidRPr="00F84AF5">
              <w:rPr>
                <w:rFonts w:ascii="Arial" w:hAnsi="Arial" w:cs="Arial"/>
                <w:sz w:val="12"/>
                <w:szCs w:val="12"/>
                <w:lang w:val="mn-MN"/>
              </w:rPr>
              <w:t xml:space="preserve"> Хүн амын дунд эмийн зохистой хэрэглээг төлөвшүүлж, үр дүнтэй, аюулгүй эм зүйн тусламж, үйлчилгээг хөгжүүлнэ.</w:t>
            </w: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3.1.6.1</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Хүн амын дунд эмийн зохистой хэрэглээг төлөвшүүлэх, антибиотикийн төрлийн эмийг  эмчийн жороор олгох соёлыг бүрдүүлэх </w:t>
            </w:r>
          </w:p>
        </w:tc>
        <w:tc>
          <w:tcPr>
            <w:tcW w:w="6520" w:type="dxa"/>
            <w:vAlign w:val="center"/>
          </w:tcPr>
          <w:p w:rsidR="00E96D4E" w:rsidRPr="00F84AF5" w:rsidRDefault="00E24B77"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Эмийн  сангууд</w:t>
            </w:r>
            <w:r w:rsidR="00842B1A" w:rsidRPr="00F84AF5">
              <w:rPr>
                <w:rFonts w:ascii="Arial" w:hAnsi="Arial" w:cs="Arial"/>
                <w:sz w:val="12"/>
                <w:szCs w:val="12"/>
                <w:lang w:val="mn-MN"/>
              </w:rPr>
              <w:t>аас иргэдэд эмийн зохистой хэрэглээний талаархи зөвлөмж гарын авлагыг тарааж зөвлөмж өгч ажиллаа.Нийгмийн эрүүл мэндийн салбарын ажлын хүрээнд иргэдэд эмийн зохистой хэрэглээний талаар   удаа сургалт хийж    иргэн хамрууллаа.</w:t>
            </w:r>
          </w:p>
        </w:tc>
        <w:tc>
          <w:tcPr>
            <w:tcW w:w="850" w:type="dxa"/>
            <w:vAlign w:val="center"/>
          </w:tcPr>
          <w:p w:rsidR="00E96D4E" w:rsidRPr="00F84AF5" w:rsidRDefault="007F3153"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70</w:t>
            </w:r>
          </w:p>
        </w:tc>
        <w:tc>
          <w:tcPr>
            <w:tcW w:w="709" w:type="dxa"/>
            <w:vAlign w:val="center"/>
          </w:tcPr>
          <w:p w:rsidR="00E96D4E" w:rsidRPr="00F84AF5" w:rsidRDefault="00E96D4E" w:rsidP="00F84AF5">
            <w:pPr>
              <w:spacing w:after="0" w:line="240" w:lineRule="auto"/>
              <w:jc w:val="both"/>
              <w:rPr>
                <w:rFonts w:ascii="Arial" w:hAnsi="Arial" w:cs="Arial"/>
                <w:sz w:val="12"/>
                <w:szCs w:val="12"/>
                <w:lang w:val="mn-MN"/>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3.1.6.2</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rPr>
                <w:rFonts w:ascii="Arial" w:hAnsi="Arial" w:cs="Arial"/>
                <w:sz w:val="12"/>
                <w:szCs w:val="12"/>
                <w:lang w:val="mn-MN"/>
              </w:rPr>
            </w:pPr>
            <w:r w:rsidRPr="00F84AF5">
              <w:rPr>
                <w:rFonts w:ascii="Arial" w:hAnsi="Arial" w:cs="Arial"/>
                <w:sz w:val="12"/>
                <w:szCs w:val="12"/>
                <w:lang w:val="mn-MN"/>
              </w:rPr>
              <w:t>Эрүүл мэндийн  даатгалын хөнгөлөлттэй үнээр үйлчилдэг эмийн жагсаалтыг нийтийн хэрэглээ болгож хэвшүүлэх</w:t>
            </w:r>
          </w:p>
        </w:tc>
        <w:tc>
          <w:tcPr>
            <w:tcW w:w="6520" w:type="dxa"/>
            <w:vAlign w:val="center"/>
          </w:tcPr>
          <w:p w:rsidR="00D54538" w:rsidRPr="00F84AF5" w:rsidRDefault="00842B1A"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Эрүүл мэндийн даатгалаас олгох</w:t>
            </w:r>
            <w:r w:rsidR="00D54538" w:rsidRPr="00F84AF5">
              <w:rPr>
                <w:rFonts w:ascii="Arial" w:hAnsi="Arial" w:cs="Arial"/>
                <w:sz w:val="12"/>
                <w:szCs w:val="12"/>
                <w:lang w:val="mn-MN"/>
              </w:rPr>
              <w:t xml:space="preserve"> 400 нэр төрлийн эмээр 3189 хүнд үйлчилж  47203050</w:t>
            </w:r>
            <w:r w:rsidR="00D54538" w:rsidRPr="00F84AF5">
              <w:rPr>
                <w:rFonts w:ascii="Arial" w:hAnsi="Arial" w:cs="Arial"/>
                <w:sz w:val="12"/>
                <w:szCs w:val="12"/>
              </w:rPr>
              <w:t xml:space="preserve"> </w:t>
            </w:r>
            <w:r w:rsidR="00D54538" w:rsidRPr="00F84AF5">
              <w:rPr>
                <w:rFonts w:ascii="Arial" w:hAnsi="Arial" w:cs="Arial"/>
                <w:sz w:val="12"/>
                <w:szCs w:val="12"/>
                <w:lang w:val="mn-MN"/>
              </w:rPr>
              <w:t>төгрөгийг  зарцуулаад байна.</w:t>
            </w:r>
          </w:p>
          <w:p w:rsidR="00D54538" w:rsidRPr="00F84AF5" w:rsidRDefault="00D54538"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Эрүүл  мэндийн  даатгалаас  хөнгөлөлттэй  үнээр  олгогддог  эмийн  жагсаалтын   эмийн  санд байршуулан  олон  ни</w:t>
            </w:r>
            <w:r w:rsidR="00842B1A" w:rsidRPr="00F84AF5">
              <w:rPr>
                <w:rFonts w:ascii="Arial" w:hAnsi="Arial" w:cs="Arial"/>
                <w:sz w:val="12"/>
                <w:szCs w:val="12"/>
                <w:lang w:val="mn-MN"/>
              </w:rPr>
              <w:t>йтэд  мэдээлэл  хийн  ажиллаж байна.Мөн хөнгөлөлттэй эмийн жорыг зохистой олгох үүднээс цахим эмийн жорыг ашиглан хэвшүүлээд байна.</w:t>
            </w:r>
          </w:p>
          <w:p w:rsidR="00E96D4E" w:rsidRPr="00F84AF5" w:rsidRDefault="00E96D4E" w:rsidP="00F84AF5">
            <w:pPr>
              <w:spacing w:after="0" w:line="240" w:lineRule="auto"/>
              <w:jc w:val="center"/>
              <w:rPr>
                <w:rFonts w:ascii="Arial" w:hAnsi="Arial" w:cs="Arial"/>
                <w:sz w:val="12"/>
                <w:szCs w:val="12"/>
                <w:highlight w:val="yellow"/>
                <w:lang w:val="mn-MN"/>
              </w:rPr>
            </w:pP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jc w:val="both"/>
              <w:rPr>
                <w:rFonts w:ascii="Arial" w:hAnsi="Arial" w:cs="Arial"/>
                <w:sz w:val="12"/>
                <w:szCs w:val="12"/>
                <w:lang w:val="mn-MN"/>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p>
        </w:tc>
        <w:tc>
          <w:tcPr>
            <w:tcW w:w="11907" w:type="dxa"/>
            <w:gridSpan w:val="3"/>
            <w:vAlign w:val="center"/>
          </w:tcPr>
          <w:p w:rsidR="00951B35"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E96D4E" w:rsidRPr="00F84AF5" w:rsidRDefault="007F3153"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85</w:t>
            </w:r>
          </w:p>
        </w:tc>
        <w:tc>
          <w:tcPr>
            <w:tcW w:w="709" w:type="dxa"/>
            <w:vAlign w:val="center"/>
          </w:tcPr>
          <w:p w:rsidR="00E96D4E" w:rsidRPr="00F84AF5" w:rsidRDefault="00E96D4E" w:rsidP="00F84AF5">
            <w:pPr>
              <w:spacing w:after="0" w:line="240" w:lineRule="auto"/>
              <w:jc w:val="both"/>
              <w:rPr>
                <w:rFonts w:ascii="Arial" w:hAnsi="Arial" w:cs="Arial"/>
                <w:sz w:val="12"/>
                <w:szCs w:val="12"/>
                <w:lang w:val="en-NZ"/>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p>
        </w:tc>
        <w:tc>
          <w:tcPr>
            <w:tcW w:w="11907" w:type="dxa"/>
            <w:gridSpan w:val="3"/>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Салбарын дундаж</w:t>
            </w:r>
          </w:p>
          <w:p w:rsidR="00951B35" w:rsidRPr="00F84AF5" w:rsidRDefault="00951B35" w:rsidP="00F84AF5">
            <w:pPr>
              <w:spacing w:after="0" w:line="240" w:lineRule="auto"/>
              <w:jc w:val="center"/>
              <w:rPr>
                <w:rFonts w:ascii="Arial" w:hAnsi="Arial" w:cs="Arial"/>
                <w:sz w:val="12"/>
                <w:szCs w:val="12"/>
                <w:lang w:val="mn-MN"/>
              </w:rPr>
            </w:pP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p>
        </w:tc>
        <w:tc>
          <w:tcPr>
            <w:tcW w:w="709" w:type="dxa"/>
            <w:vAlign w:val="center"/>
          </w:tcPr>
          <w:p w:rsidR="00E96D4E" w:rsidRPr="00F84AF5" w:rsidRDefault="00E96D4E" w:rsidP="00F84AF5">
            <w:pPr>
              <w:spacing w:after="0" w:line="240" w:lineRule="auto"/>
              <w:jc w:val="both"/>
              <w:rPr>
                <w:rFonts w:ascii="Arial" w:hAnsi="Arial" w:cs="Arial"/>
                <w:sz w:val="12"/>
                <w:szCs w:val="12"/>
                <w:lang w:val="en-NZ"/>
              </w:rPr>
            </w:pPr>
          </w:p>
        </w:tc>
      </w:tr>
      <w:tr w:rsidR="00E96D4E" w:rsidRPr="00F84AF5" w:rsidTr="00294B07">
        <w:trPr>
          <w:trHeight w:val="256"/>
        </w:trPr>
        <w:tc>
          <w:tcPr>
            <w:tcW w:w="731" w:type="dxa"/>
            <w:gridSpan w:val="2"/>
          </w:tcPr>
          <w:p w:rsidR="00E96D4E" w:rsidRPr="00F84AF5" w:rsidRDefault="00E96D4E" w:rsidP="00F84AF5">
            <w:pPr>
              <w:spacing w:after="0" w:line="240" w:lineRule="auto"/>
              <w:jc w:val="center"/>
              <w:rPr>
                <w:rFonts w:ascii="Arial" w:hAnsi="Arial" w:cs="Arial"/>
                <w:b/>
                <w:sz w:val="12"/>
                <w:szCs w:val="12"/>
                <w:lang w:val="mn-MN"/>
              </w:rPr>
            </w:pPr>
          </w:p>
        </w:tc>
        <w:tc>
          <w:tcPr>
            <w:tcW w:w="14175" w:type="dxa"/>
            <w:gridSpan w:val="7"/>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3.2. БОЛОВСРОЛ</w:t>
            </w:r>
          </w:p>
        </w:tc>
      </w:tr>
      <w:tr w:rsidR="00E96D4E" w:rsidRPr="00F84AF5" w:rsidTr="00294B07">
        <w:trPr>
          <w:trHeight w:val="256"/>
        </w:trPr>
        <w:tc>
          <w:tcPr>
            <w:tcW w:w="731" w:type="dxa"/>
            <w:gridSpan w:val="2"/>
          </w:tcPr>
          <w:p w:rsidR="00E96D4E" w:rsidRPr="00F84AF5" w:rsidRDefault="00E96D4E" w:rsidP="00F84AF5">
            <w:pPr>
              <w:spacing w:after="0" w:line="240" w:lineRule="auto"/>
              <w:jc w:val="center"/>
              <w:rPr>
                <w:rFonts w:ascii="Arial" w:hAnsi="Arial" w:cs="Arial"/>
                <w:b/>
                <w:sz w:val="12"/>
                <w:szCs w:val="12"/>
                <w:lang w:val="mn-MN"/>
              </w:rPr>
            </w:pPr>
          </w:p>
        </w:tc>
        <w:tc>
          <w:tcPr>
            <w:tcW w:w="14175" w:type="dxa"/>
            <w:gridSpan w:val="7"/>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Зорилт 3.2.1.</w:t>
            </w:r>
            <w:r w:rsidRPr="00F84AF5">
              <w:rPr>
                <w:rFonts w:ascii="Arial" w:hAnsi="Arial" w:cs="Arial"/>
                <w:sz w:val="12"/>
                <w:szCs w:val="12"/>
                <w:lang w:val="mn-MN"/>
              </w:rPr>
              <w:t xml:space="preserve"> Багш,  сурагчдын сурч, хөгжих орчныг сайжруулж, иргэдэд үзүүлэх боловсролын үйлчилгээг чанартай зохион байгуулан, сургалтын чанар хүртээмжийг нэмэгдүүлнэ.</w:t>
            </w: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3.2.1.1</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b/>
                <w:sz w:val="12"/>
                <w:szCs w:val="12"/>
                <w:lang w:val="mn-MN"/>
              </w:rPr>
            </w:pPr>
            <w:r w:rsidRPr="00F84AF5">
              <w:rPr>
                <w:rFonts w:ascii="Arial" w:hAnsi="Arial" w:cs="Arial"/>
                <w:sz w:val="12"/>
                <w:szCs w:val="12"/>
                <w:lang w:val="mn-MN"/>
              </w:rPr>
              <w:t>Бага сургуулийн хичээлийн байрыг засварлах/440 хүүхдийн байр/</w:t>
            </w:r>
          </w:p>
        </w:tc>
        <w:tc>
          <w:tcPr>
            <w:tcW w:w="6520" w:type="dxa"/>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Хугацаа болоогүй/2019-2020/</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3.2.1.2</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1-р цэцэрлэгийн шинэ барилгын өргөтгөлийг дуусгах, 2 дугаар цэцэрлэгийн барилгын өргөтгөл шинээр барих</w:t>
            </w:r>
          </w:p>
        </w:tc>
        <w:tc>
          <w:tcPr>
            <w:tcW w:w="6520"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1-р цэцэрлэгийн барилгын өргөтг</w:t>
            </w:r>
            <w:r w:rsidR="00842B1A" w:rsidRPr="00F84AF5">
              <w:rPr>
                <w:rFonts w:ascii="Arial" w:hAnsi="Arial" w:cs="Arial"/>
                <w:sz w:val="12"/>
                <w:szCs w:val="12"/>
                <w:lang w:val="mn-MN"/>
              </w:rPr>
              <w:t>өлийн ажил хийгдэж дуусан ашиглалтанд орсон 2018 онд нийт    хүүхэд авч үйл ажиллагаа хэвийн явагдаж байна.2019 онд 2-р цэцэрлэгийн өргөтгөлийн барилга баригдахаар болсон.</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p>
        </w:tc>
        <w:tc>
          <w:tcPr>
            <w:tcW w:w="11907" w:type="dxa"/>
            <w:gridSpan w:val="3"/>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en-NZ"/>
              </w:rPr>
            </w:pPr>
          </w:p>
        </w:tc>
      </w:tr>
      <w:tr w:rsidR="00E96D4E" w:rsidRPr="00F84AF5" w:rsidTr="00294B07">
        <w:trPr>
          <w:trHeight w:val="256"/>
        </w:trPr>
        <w:tc>
          <w:tcPr>
            <w:tcW w:w="731" w:type="dxa"/>
            <w:gridSpan w:val="2"/>
          </w:tcPr>
          <w:p w:rsidR="00E96D4E" w:rsidRPr="00F84AF5" w:rsidRDefault="00E96D4E" w:rsidP="00F84AF5">
            <w:pPr>
              <w:spacing w:after="0" w:line="240" w:lineRule="auto"/>
              <w:jc w:val="center"/>
              <w:rPr>
                <w:rFonts w:ascii="Arial" w:hAnsi="Arial" w:cs="Arial"/>
                <w:b/>
                <w:sz w:val="12"/>
                <w:szCs w:val="12"/>
                <w:lang w:val="mn-MN"/>
              </w:rPr>
            </w:pPr>
          </w:p>
        </w:tc>
        <w:tc>
          <w:tcPr>
            <w:tcW w:w="14175" w:type="dxa"/>
            <w:gridSpan w:val="7"/>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 xml:space="preserve">Зорилт 2. </w:t>
            </w:r>
            <w:r w:rsidRPr="00F84AF5">
              <w:rPr>
                <w:rFonts w:ascii="Arial" w:hAnsi="Arial" w:cs="Arial"/>
                <w:sz w:val="12"/>
                <w:szCs w:val="12"/>
                <w:lang w:val="mn-MN"/>
              </w:rPr>
              <w:t>Ерөнхий боловсролын сургууль, цэцэрлэг, дотуур байрын сургалтын болон үйлчилгээний орчин нөхцөлийг сайжруулах зорилгоор дараах барилгуудад их засвар хийнэ.</w:t>
            </w: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3.2.2.1</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ерөнхий боловсролын сургуулийн 952 хүүхдийн хичээлийн байранд их засвар хийх</w:t>
            </w:r>
          </w:p>
        </w:tc>
        <w:tc>
          <w:tcPr>
            <w:tcW w:w="6520" w:type="dxa"/>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Хугацаа болоогүй/2019-2020/</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3.2.2.2</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Сургуулийн спорт зааланд их засвар хийх</w:t>
            </w:r>
          </w:p>
        </w:tc>
        <w:tc>
          <w:tcPr>
            <w:tcW w:w="6520" w:type="dxa"/>
            <w:vAlign w:val="center"/>
          </w:tcPr>
          <w:p w:rsidR="00E96D4E" w:rsidRPr="00F84AF5" w:rsidRDefault="00842B1A"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Сургуулийн спорт заалны засварын ажил 50 сая төгрөгний өртөгтэйгөөр хийгдэж дуусаад ашиглалтанд орсон.</w:t>
            </w:r>
          </w:p>
        </w:tc>
        <w:tc>
          <w:tcPr>
            <w:tcW w:w="850" w:type="dxa"/>
            <w:vAlign w:val="center"/>
          </w:tcPr>
          <w:p w:rsidR="00E96D4E" w:rsidRPr="00F84AF5" w:rsidRDefault="00842B1A"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tcPr>
          <w:p w:rsidR="00E96D4E" w:rsidRPr="00F84AF5" w:rsidRDefault="00E96D4E" w:rsidP="00F84AF5">
            <w:pPr>
              <w:spacing w:line="240" w:lineRule="auto"/>
              <w:rPr>
                <w:rFonts w:ascii="Arial" w:hAnsi="Arial" w:cs="Arial"/>
                <w:sz w:val="12"/>
                <w:szCs w:val="12"/>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3.2.2.3</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Сургууль, цэцэрлэгүүдийн цахилгаан, дулаан хангамж, цэвэр, бохир усны дэд бүтцийг үе шаттайгаар шинэчлэх</w:t>
            </w:r>
          </w:p>
        </w:tc>
        <w:tc>
          <w:tcPr>
            <w:tcW w:w="6520" w:type="dxa"/>
            <w:vAlign w:val="center"/>
          </w:tcPr>
          <w:p w:rsidR="00E96D4E" w:rsidRPr="00F84AF5" w:rsidRDefault="00842B1A"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7 хүүхдийн цэцэрлэгийн өргөтгөлийн ажлын хүрээнд 380 кв-ийн шинэ шугам тарнформатор суурилагдан ашиглалтанд орсон.Цэвэр бохирын шугам хэвийн ажилаж байнөа.2019 онд цэвэрлэх байгууламжид холбогдоно.</w:t>
            </w:r>
          </w:p>
        </w:tc>
        <w:tc>
          <w:tcPr>
            <w:tcW w:w="850" w:type="dxa"/>
            <w:vAlign w:val="center"/>
          </w:tcPr>
          <w:p w:rsidR="00E96D4E" w:rsidRPr="00F84AF5" w:rsidRDefault="007F3153"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tcPr>
          <w:p w:rsidR="00E96D4E" w:rsidRPr="00F84AF5" w:rsidRDefault="00E96D4E" w:rsidP="00F84AF5">
            <w:pPr>
              <w:spacing w:line="240" w:lineRule="auto"/>
              <w:rPr>
                <w:rFonts w:ascii="Arial" w:hAnsi="Arial" w:cs="Arial"/>
                <w:sz w:val="12"/>
                <w:szCs w:val="12"/>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highlight w:val="yellow"/>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3.2.2.4</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Хойд талын дотуур байрны дээвэрт их засвар хийж шувуун нуруутай болгох</w:t>
            </w:r>
          </w:p>
        </w:tc>
        <w:tc>
          <w:tcPr>
            <w:tcW w:w="6520"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БСШУЯ хөрөнгө оруулалтаар 45.000.000 төгрөгөөр 2-р дотуур байрны дээврийг ЮУ-ЗЭТ-ЭРДЭНЭ   ХХК хийж гүйцэтгэн хүлээлгэн өгч ашиглалтанд оруулсан.</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tcPr>
          <w:p w:rsidR="00E96D4E" w:rsidRPr="00F84AF5" w:rsidRDefault="00E96D4E" w:rsidP="00F84AF5">
            <w:pPr>
              <w:spacing w:line="240" w:lineRule="auto"/>
              <w:rPr>
                <w:rFonts w:ascii="Arial" w:hAnsi="Arial" w:cs="Arial"/>
                <w:sz w:val="12"/>
                <w:szCs w:val="12"/>
                <w:lang w:val="mn-MN"/>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p>
        </w:tc>
        <w:tc>
          <w:tcPr>
            <w:tcW w:w="11907" w:type="dxa"/>
            <w:gridSpan w:val="3"/>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tcPr>
          <w:p w:rsidR="00E96D4E" w:rsidRPr="00F84AF5" w:rsidRDefault="00E96D4E" w:rsidP="00F84AF5">
            <w:pPr>
              <w:spacing w:line="240" w:lineRule="auto"/>
              <w:rPr>
                <w:rFonts w:ascii="Arial" w:hAnsi="Arial" w:cs="Arial"/>
                <w:sz w:val="12"/>
                <w:szCs w:val="12"/>
              </w:rPr>
            </w:pPr>
          </w:p>
        </w:tc>
      </w:tr>
      <w:tr w:rsidR="00E96D4E" w:rsidRPr="00F84AF5" w:rsidTr="00294B07">
        <w:trPr>
          <w:trHeight w:val="256"/>
        </w:trPr>
        <w:tc>
          <w:tcPr>
            <w:tcW w:w="731" w:type="dxa"/>
            <w:gridSpan w:val="2"/>
          </w:tcPr>
          <w:p w:rsidR="00E96D4E" w:rsidRPr="00F84AF5" w:rsidRDefault="00E96D4E" w:rsidP="00F84AF5">
            <w:pPr>
              <w:spacing w:after="0" w:line="240" w:lineRule="auto"/>
              <w:jc w:val="center"/>
              <w:rPr>
                <w:rFonts w:ascii="Arial" w:hAnsi="Arial" w:cs="Arial"/>
                <w:b/>
                <w:sz w:val="12"/>
                <w:szCs w:val="12"/>
                <w:lang w:val="mn-MN"/>
              </w:rPr>
            </w:pPr>
          </w:p>
        </w:tc>
        <w:tc>
          <w:tcPr>
            <w:tcW w:w="14175" w:type="dxa"/>
            <w:gridSpan w:val="7"/>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Зорилт 3.</w:t>
            </w:r>
            <w:r w:rsidRPr="00F84AF5">
              <w:rPr>
                <w:rFonts w:ascii="Arial" w:hAnsi="Arial" w:cs="Arial"/>
                <w:b/>
                <w:i/>
                <w:sz w:val="12"/>
                <w:szCs w:val="12"/>
                <w:lang w:val="mn-MN"/>
              </w:rPr>
              <w:t xml:space="preserve"> </w:t>
            </w:r>
            <w:r w:rsidRPr="00F84AF5">
              <w:rPr>
                <w:rFonts w:ascii="Arial" w:hAnsi="Arial" w:cs="Arial"/>
                <w:sz w:val="12"/>
                <w:szCs w:val="12"/>
                <w:lang w:val="mn-MN"/>
              </w:rPr>
              <w:t>Суралцагчийг бие даан, бүтээлчээр суралцахуйд суралцах боломж олгох, цаашид дээд болон мэргэжлийн боловсрол эзэмшихэд бэлтгэх зорилгоор сургалтын хөтөлбөрийг сурагчдад сонголт хийх боломжтойгоор хэрэгжүүлнэ.</w:t>
            </w: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3.2.3.1</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Хүүхэд, залуучуудын сэтгэн бодох, техникийн сэтгэлгээг хөгжүүлэх зорилгоор ерөнхий боловсролын сургуулийг робот, оюуны спортын сургалт зохион байгуулахад шаардагдах сургалтын орчин бүрдүүлэн,  ахлах ангиудыг эх хэл, байгалийн ухаан, техник технологи, гадаад хэл, нийгмийн ухаан, спорт, урлагийн боловсрол олгох зэрэг төрөлжсөн хэлбэрээр хөгжүүлэх</w:t>
            </w:r>
          </w:p>
        </w:tc>
        <w:tc>
          <w:tcPr>
            <w:tcW w:w="6520" w:type="dxa"/>
            <w:vAlign w:val="center"/>
          </w:tcPr>
          <w:p w:rsidR="005006DE" w:rsidRPr="00F84AF5" w:rsidRDefault="005006DE" w:rsidP="00F84AF5">
            <w:pPr>
              <w:pStyle w:val="ListParagraph"/>
              <w:numPr>
                <w:ilvl w:val="0"/>
                <w:numId w:val="10"/>
              </w:num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STEM хэрэглэгдэхүүнийг 14 хоногт 1 удаа 2-4 цагаар хичээллэж байна. Хичээлийн хэрэглэгдэхүүнийг угсарж ажиллуулах явцдаа техникийн зураг унших, гүйцэтгэх дэс дараа, зохион байгуулалт, зохицол, зүй тогтолын талаар мэдлэгийг эзэмшиж, сурагчдын идэвхи сонирхол болон зохион бүтээх үйлд ахиц гарч байгаа нь ажиглагдаж байна. </w:t>
            </w:r>
          </w:p>
          <w:p w:rsidR="005006DE" w:rsidRPr="00F84AF5" w:rsidRDefault="005006DE" w:rsidP="00F84AF5">
            <w:pPr>
              <w:pStyle w:val="ListParagraph"/>
              <w:numPr>
                <w:ilvl w:val="0"/>
                <w:numId w:val="10"/>
              </w:numPr>
              <w:spacing w:after="0" w:line="240" w:lineRule="auto"/>
              <w:jc w:val="both"/>
              <w:rPr>
                <w:rFonts w:ascii="Arial" w:hAnsi="Arial" w:cs="Arial"/>
                <w:sz w:val="12"/>
                <w:szCs w:val="12"/>
                <w:lang w:val="mn-MN"/>
              </w:rPr>
            </w:pPr>
            <w:r w:rsidRPr="00F84AF5">
              <w:rPr>
                <w:rFonts w:ascii="Arial" w:hAnsi="Arial" w:cs="Arial"/>
                <w:sz w:val="12"/>
                <w:szCs w:val="12"/>
                <w:lang w:val="mn-MN"/>
              </w:rPr>
              <w:t>Сурагчдын гар хурууны булчин чангарах, өнгө, дүрсний цохицол, өөрсдөө сэтгэн бодож бүтээл хийх, загвараа зааврын дагуу угсарах, багаар өрсөлдөх  зэрэг нь  сурагчдын багаар ажиллах чадвар нэмэгдэж, өөрийгөө илэрхийлэх чадвар, инженерчилэх сэтгэлгээнд ахиц гарч байна.</w:t>
            </w:r>
          </w:p>
          <w:p w:rsidR="005006DE" w:rsidRPr="00F84AF5" w:rsidRDefault="005006D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w:t>
            </w:r>
            <w:r w:rsidRPr="00F84AF5">
              <w:rPr>
                <w:rFonts w:ascii="Arial" w:hAnsi="Arial" w:cs="Arial"/>
                <w:sz w:val="12"/>
                <w:szCs w:val="12"/>
                <w:lang w:val="mn-MN"/>
              </w:rPr>
              <w:tab/>
              <w:t xml:space="preserve">“IQ” дугуйланд 1- 6 ангийн нийт 359 сурагч хамрагдсан. </w:t>
            </w:r>
          </w:p>
          <w:p w:rsidR="005006DE" w:rsidRPr="00F84AF5" w:rsidRDefault="005006D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w:t>
            </w:r>
            <w:r w:rsidRPr="00F84AF5">
              <w:rPr>
                <w:rFonts w:ascii="Arial" w:hAnsi="Arial" w:cs="Arial"/>
                <w:sz w:val="12"/>
                <w:szCs w:val="12"/>
                <w:lang w:val="mn-MN"/>
              </w:rPr>
              <w:tab/>
              <w:t xml:space="preserve">IQ дугуйланг хичээллүүлсэнээр сурагчдын сэтгэн бодох чадвар, математик сэтгэлгээнд ахиц гарч үүнийгээ дагаад багш хөгжиж байна. </w:t>
            </w:r>
          </w:p>
          <w:p w:rsidR="00E96D4E" w:rsidRPr="00F84AF5" w:rsidRDefault="005006D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w:t>
            </w:r>
            <w:r w:rsidRPr="00F84AF5">
              <w:rPr>
                <w:rFonts w:ascii="Arial" w:hAnsi="Arial" w:cs="Arial"/>
                <w:sz w:val="12"/>
                <w:szCs w:val="12"/>
                <w:lang w:val="mn-MN"/>
              </w:rPr>
              <w:tab/>
              <w:t>Энэ хичээлийн жилд дугуйлан хичээллүүлсэнээр олимпиад уралдаан тэмцээнд сурагчдын авах оноо нэмэгдэж гүйцэтгэлийн хувьд ахиц гарч байна. Үүнээс 1- р ангийн сурагчдад Ч. Ариундалай 29 сурагчтай, П. Сэлэнгэ 20 сурагчтай, 2 –р ангийн сурагчдад Ч. Майнцэцэг 29 сурагчтай, П. Өлзийхутаг 22 сурагчтай, 3 –р ангийн сурагчдад Р. Болормаа 28 сурагчтай, Т. Доржнамжин 24 сурагчтай, Г. Ганбилэг 16 сурагчтай, 4 –р ангийн сурагчдад Д. Эрдэнэжаргал 27 сурагчтай, 6- р ангийн сурагчдад Э. Даваажаргал 23 сурхагчтай тус тус хичээллүүлсэн. Энэхүү сургалт нь 10 –р сарын 1 –ээс 5 –р сарын 1 хүртэлх хугацаанд явуулдаг ба анги тус бүрээс шилдэг сурагчдадаа тодруулан өргөмжлөл гардуулсан. “IQ” сургалтыг явуулснаар сурагчдын сэтгэн бодох, бүтээлч чадвар нэмэгдэхийн зэрэгцээ математик хичээлдээ ахиц амжилт гаргасан сурагчид олон байна. Мөн аймгийн төрөлжсөн хичээлийн  олимпиадад  4- 5 р ангийн “Сэтгэх чадварын” төрөлд Д. Эрдэнэжаргал багшийн бэлтгэсэн 4а ангийн сурагч Б. Мөнхдалай 3 –р байр эзэлсэн амжилт гаргасан байна.</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p>
        </w:tc>
        <w:tc>
          <w:tcPr>
            <w:tcW w:w="11907" w:type="dxa"/>
            <w:gridSpan w:val="3"/>
            <w:vAlign w:val="center"/>
          </w:tcPr>
          <w:p w:rsidR="00E96D4E" w:rsidRPr="00F84AF5" w:rsidRDefault="00E96D4E" w:rsidP="00F84AF5">
            <w:pPr>
              <w:spacing w:after="0" w:line="240" w:lineRule="auto"/>
              <w:ind w:left="360"/>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en-NZ"/>
              </w:rPr>
            </w:pPr>
          </w:p>
        </w:tc>
      </w:tr>
      <w:tr w:rsidR="00E96D4E" w:rsidRPr="00F84AF5" w:rsidTr="00294B07">
        <w:trPr>
          <w:trHeight w:val="256"/>
        </w:trPr>
        <w:tc>
          <w:tcPr>
            <w:tcW w:w="731" w:type="dxa"/>
            <w:gridSpan w:val="2"/>
          </w:tcPr>
          <w:p w:rsidR="00E96D4E" w:rsidRPr="00F84AF5" w:rsidRDefault="00E96D4E" w:rsidP="00F84AF5">
            <w:pPr>
              <w:spacing w:after="0" w:line="240" w:lineRule="auto"/>
              <w:jc w:val="center"/>
              <w:rPr>
                <w:rFonts w:ascii="Arial" w:hAnsi="Arial" w:cs="Arial"/>
                <w:b/>
                <w:sz w:val="12"/>
                <w:szCs w:val="12"/>
                <w:lang w:val="mn-MN"/>
              </w:rPr>
            </w:pPr>
          </w:p>
        </w:tc>
        <w:tc>
          <w:tcPr>
            <w:tcW w:w="14175" w:type="dxa"/>
            <w:gridSpan w:val="7"/>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Зорилт 4.</w:t>
            </w:r>
            <w:r w:rsidRPr="00F84AF5">
              <w:rPr>
                <w:rFonts w:ascii="Arial" w:hAnsi="Arial" w:cs="Arial"/>
                <w:b/>
                <w:i/>
                <w:sz w:val="12"/>
                <w:szCs w:val="12"/>
                <w:lang w:val="mn-MN"/>
              </w:rPr>
              <w:t xml:space="preserve"> </w:t>
            </w:r>
            <w:r w:rsidRPr="00F84AF5">
              <w:rPr>
                <w:rFonts w:ascii="Arial" w:hAnsi="Arial" w:cs="Arial"/>
                <w:sz w:val="12"/>
                <w:szCs w:val="12"/>
                <w:lang w:val="mn-MN"/>
              </w:rPr>
              <w:t xml:space="preserve">Боловсролын байгууллагуудад шаардлагатай хөрөнгө оруулалтыг үе шаттайгаар хийж, хүүхдэд ээлтэй </w:t>
            </w:r>
          </w:p>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сургалтын орчин нөхцөлийг бүрдүүлнэ.</w:t>
            </w: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3.2.4.1</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Боловсролын байгууллагуудыг цахим тоног төхөөрөмж, ухаалаг самбар, техник, хэрэгсэл, хатуу, зөөлөн эдлэл, гал тогооны тоног төхөөрөмж, тоглоом наадгайгаар хангах ажлыг үе шаттайгаар хэрэгжүүлэх</w:t>
            </w:r>
          </w:p>
        </w:tc>
        <w:tc>
          <w:tcPr>
            <w:tcW w:w="6520" w:type="dxa"/>
            <w:vAlign w:val="center"/>
          </w:tcPr>
          <w:p w:rsidR="00E96D4E" w:rsidRPr="00F84AF5" w:rsidRDefault="00A3704E" w:rsidP="00F84AF5">
            <w:pPr>
              <w:spacing w:line="240" w:lineRule="auto"/>
              <w:ind w:left="360"/>
              <w:rPr>
                <w:rFonts w:ascii="Arial" w:hAnsi="Arial" w:cs="Arial"/>
                <w:sz w:val="12"/>
                <w:szCs w:val="12"/>
                <w:lang w:val="mn-MN"/>
              </w:rPr>
            </w:pPr>
            <w:r w:rsidRPr="00F84AF5">
              <w:rPr>
                <w:rFonts w:ascii="Arial" w:hAnsi="Arial" w:cs="Arial"/>
                <w:sz w:val="12"/>
                <w:szCs w:val="12"/>
                <w:lang w:val="mn-MN"/>
              </w:rPr>
              <w:t>2017-2018</w:t>
            </w:r>
            <w:r w:rsidR="00E96D4E" w:rsidRPr="00F84AF5">
              <w:rPr>
                <w:rFonts w:ascii="Arial" w:hAnsi="Arial" w:cs="Arial"/>
                <w:sz w:val="12"/>
                <w:szCs w:val="12"/>
                <w:lang w:val="mn-MN"/>
              </w:rPr>
              <w:t xml:space="preserve"> онд доорхи ажлуудыг хийж гүйцэтгэсэн.Үүнд:</w:t>
            </w:r>
          </w:p>
          <w:p w:rsidR="00E96D4E" w:rsidRPr="00F84AF5" w:rsidRDefault="00E96D4E" w:rsidP="00F84AF5">
            <w:pPr>
              <w:pStyle w:val="ListParagraph"/>
              <w:numPr>
                <w:ilvl w:val="0"/>
                <w:numId w:val="12"/>
              </w:numPr>
              <w:spacing w:line="240" w:lineRule="auto"/>
              <w:rPr>
                <w:rFonts w:ascii="Arial" w:hAnsi="Arial" w:cs="Arial"/>
                <w:sz w:val="12"/>
                <w:szCs w:val="12"/>
                <w:lang w:val="mn-MN"/>
              </w:rPr>
            </w:pPr>
            <w:r w:rsidRPr="00F84AF5">
              <w:rPr>
                <w:rFonts w:ascii="Arial" w:hAnsi="Arial" w:cs="Arial"/>
                <w:sz w:val="12"/>
                <w:szCs w:val="12"/>
                <w:lang w:val="mn-MN"/>
              </w:rPr>
              <w:t xml:space="preserve">Үдийн цайны 1-р хоолны тогоо 1.568.326.7 БСШУЯ хөрөнгө оруулалтаар </w:t>
            </w:r>
          </w:p>
          <w:p w:rsidR="00E96D4E" w:rsidRPr="00F84AF5" w:rsidRDefault="00E96D4E" w:rsidP="00F84AF5">
            <w:pPr>
              <w:pStyle w:val="ListParagraph"/>
              <w:numPr>
                <w:ilvl w:val="0"/>
                <w:numId w:val="11"/>
              </w:numPr>
              <w:spacing w:line="240" w:lineRule="auto"/>
              <w:rPr>
                <w:rFonts w:ascii="Arial" w:hAnsi="Arial" w:cs="Arial"/>
                <w:sz w:val="12"/>
                <w:szCs w:val="12"/>
                <w:lang w:val="mn-MN"/>
              </w:rPr>
            </w:pPr>
            <w:r w:rsidRPr="00F84AF5">
              <w:rPr>
                <w:rFonts w:ascii="Arial" w:hAnsi="Arial" w:cs="Arial"/>
                <w:sz w:val="12"/>
                <w:szCs w:val="12"/>
                <w:lang w:val="mn-MN"/>
              </w:rPr>
              <w:t>Үндэсний</w:t>
            </w:r>
            <w:r w:rsidR="00A3704E" w:rsidRPr="00F84AF5">
              <w:rPr>
                <w:rFonts w:ascii="Arial" w:hAnsi="Arial" w:cs="Arial"/>
                <w:sz w:val="12"/>
                <w:szCs w:val="12"/>
                <w:lang w:val="mn-MN"/>
              </w:rPr>
              <w:t xml:space="preserve"> хөг</w:t>
            </w:r>
            <w:r w:rsidRPr="00F84AF5">
              <w:rPr>
                <w:rFonts w:ascii="Arial" w:hAnsi="Arial" w:cs="Arial"/>
                <w:sz w:val="12"/>
                <w:szCs w:val="12"/>
                <w:lang w:val="mn-MN"/>
              </w:rPr>
              <w:t xml:space="preserve">жим төсөл 6.095.800 Өвөрхангай аймаг Боловсролын газрын хөрөнгө оруулалтаар </w:t>
            </w:r>
          </w:p>
          <w:p w:rsidR="00E96D4E" w:rsidRPr="00F84AF5" w:rsidRDefault="00E96D4E" w:rsidP="00F84AF5">
            <w:pPr>
              <w:pStyle w:val="ListParagraph"/>
              <w:numPr>
                <w:ilvl w:val="0"/>
                <w:numId w:val="11"/>
              </w:numPr>
              <w:spacing w:line="240" w:lineRule="auto"/>
              <w:rPr>
                <w:rFonts w:ascii="Arial" w:hAnsi="Arial" w:cs="Arial"/>
                <w:sz w:val="12"/>
                <w:szCs w:val="12"/>
                <w:lang w:val="mn-MN"/>
              </w:rPr>
            </w:pPr>
            <w:r w:rsidRPr="00F84AF5">
              <w:rPr>
                <w:rFonts w:ascii="Arial" w:hAnsi="Arial" w:cs="Arial"/>
                <w:sz w:val="12"/>
                <w:szCs w:val="12"/>
                <w:lang w:val="mn-MN"/>
              </w:rPr>
              <w:t xml:space="preserve">Дотуур байр хүүхдийн ор 12.289.200 Арвайхээр ДЗМОУБ ОНХСангийн хөрөнгө оруулалтаар </w:t>
            </w:r>
          </w:p>
          <w:p w:rsidR="00E96D4E" w:rsidRPr="00F84AF5" w:rsidRDefault="00E96D4E" w:rsidP="00F84AF5">
            <w:pPr>
              <w:pStyle w:val="ListParagraph"/>
              <w:numPr>
                <w:ilvl w:val="0"/>
                <w:numId w:val="11"/>
              </w:numPr>
              <w:spacing w:line="240" w:lineRule="auto"/>
              <w:rPr>
                <w:rFonts w:ascii="Arial" w:hAnsi="Arial" w:cs="Arial"/>
                <w:sz w:val="12"/>
                <w:szCs w:val="12"/>
                <w:lang w:val="mn-MN"/>
              </w:rPr>
            </w:pPr>
            <w:r w:rsidRPr="00F84AF5">
              <w:rPr>
                <w:rFonts w:ascii="Arial" w:hAnsi="Arial" w:cs="Arial"/>
                <w:sz w:val="12"/>
                <w:szCs w:val="12"/>
                <w:lang w:val="mn-MN"/>
              </w:rPr>
              <w:t>Хүүхэд хөгжлийн өрөө 7.078.740 Арвайхээр ДЗМОУБ ОНХСангийн хөрөнгө оруулалтаар</w:t>
            </w:r>
          </w:p>
          <w:p w:rsidR="00E96D4E" w:rsidRPr="00F84AF5" w:rsidRDefault="00E96D4E" w:rsidP="00F84AF5">
            <w:pPr>
              <w:pStyle w:val="ListParagraph"/>
              <w:numPr>
                <w:ilvl w:val="0"/>
                <w:numId w:val="11"/>
              </w:numPr>
              <w:spacing w:line="240" w:lineRule="auto"/>
              <w:rPr>
                <w:rFonts w:ascii="Arial" w:hAnsi="Arial" w:cs="Arial"/>
                <w:sz w:val="12"/>
                <w:szCs w:val="12"/>
                <w:lang w:val="mn-MN"/>
              </w:rPr>
            </w:pPr>
            <w:r w:rsidRPr="00F84AF5">
              <w:rPr>
                <w:rFonts w:ascii="Arial" w:hAnsi="Arial" w:cs="Arial"/>
                <w:sz w:val="12"/>
                <w:szCs w:val="12"/>
                <w:lang w:val="mn-MN"/>
              </w:rPr>
              <w:t>Камер, канон, принтер 597.232 Арвайхээр ДЗМОУБ ОНХСангийн хөрөнгө оруулалтаар</w:t>
            </w:r>
          </w:p>
          <w:p w:rsidR="00E96D4E" w:rsidRPr="00F84AF5" w:rsidRDefault="00E96D4E" w:rsidP="00F84AF5">
            <w:pPr>
              <w:pStyle w:val="ListParagraph"/>
              <w:numPr>
                <w:ilvl w:val="0"/>
                <w:numId w:val="11"/>
              </w:numPr>
              <w:spacing w:line="240" w:lineRule="auto"/>
              <w:rPr>
                <w:rFonts w:ascii="Arial" w:hAnsi="Arial" w:cs="Arial"/>
                <w:sz w:val="12"/>
                <w:szCs w:val="12"/>
                <w:lang w:val="mn-MN"/>
              </w:rPr>
            </w:pPr>
            <w:r w:rsidRPr="00F84AF5">
              <w:rPr>
                <w:rFonts w:ascii="Arial" w:hAnsi="Arial" w:cs="Arial"/>
                <w:sz w:val="12"/>
                <w:szCs w:val="12"/>
                <w:lang w:val="mn-MN"/>
              </w:rPr>
              <w:t>Ухаалаг самбар 7.000.000 БСШУЯ</w:t>
            </w:r>
          </w:p>
          <w:p w:rsidR="00E96D4E" w:rsidRPr="00F84AF5" w:rsidRDefault="00E96D4E" w:rsidP="00F84AF5">
            <w:pPr>
              <w:pStyle w:val="ListParagraph"/>
              <w:numPr>
                <w:ilvl w:val="0"/>
                <w:numId w:val="11"/>
              </w:numPr>
              <w:spacing w:line="240" w:lineRule="auto"/>
              <w:rPr>
                <w:rFonts w:ascii="Arial" w:hAnsi="Arial" w:cs="Arial"/>
                <w:sz w:val="12"/>
                <w:szCs w:val="12"/>
                <w:lang w:val="mn-MN"/>
              </w:rPr>
            </w:pPr>
            <w:r w:rsidRPr="00F84AF5">
              <w:rPr>
                <w:rFonts w:ascii="Arial" w:hAnsi="Arial" w:cs="Arial"/>
                <w:sz w:val="12"/>
                <w:szCs w:val="12"/>
                <w:lang w:val="mn-MN"/>
              </w:rPr>
              <w:t>STEM сургалтын хэрэглэгдэхүүн 7.079.200 Өвөрхангай БСУГ</w:t>
            </w:r>
          </w:p>
          <w:p w:rsidR="00E96D4E" w:rsidRPr="00F84AF5" w:rsidRDefault="00E96D4E" w:rsidP="00F84AF5">
            <w:pPr>
              <w:pStyle w:val="ListParagraph"/>
              <w:numPr>
                <w:ilvl w:val="0"/>
                <w:numId w:val="11"/>
              </w:numPr>
              <w:spacing w:line="240" w:lineRule="auto"/>
              <w:rPr>
                <w:rFonts w:ascii="Arial" w:hAnsi="Arial" w:cs="Arial"/>
                <w:sz w:val="12"/>
                <w:szCs w:val="12"/>
                <w:lang w:val="mn-MN"/>
              </w:rPr>
            </w:pPr>
            <w:r w:rsidRPr="00F84AF5">
              <w:rPr>
                <w:rFonts w:ascii="Arial" w:hAnsi="Arial" w:cs="Arial"/>
                <w:sz w:val="12"/>
                <w:szCs w:val="12"/>
                <w:lang w:val="mn-MN"/>
              </w:rPr>
              <w:t>Шинэ зууны боловсрол төслийн хүрээнд интернэт 11.388.000 БСШУЯам тус тус нийлүүлээд байна.</w:t>
            </w:r>
          </w:p>
          <w:p w:rsidR="00C11CD0" w:rsidRPr="00F84AF5" w:rsidRDefault="00C11CD0" w:rsidP="00F84AF5">
            <w:pPr>
              <w:pStyle w:val="ListParagraph"/>
              <w:numPr>
                <w:ilvl w:val="0"/>
                <w:numId w:val="11"/>
              </w:numPr>
              <w:spacing w:line="240" w:lineRule="auto"/>
              <w:rPr>
                <w:rFonts w:ascii="Arial" w:hAnsi="Arial" w:cs="Arial"/>
                <w:sz w:val="12"/>
                <w:szCs w:val="12"/>
                <w:lang w:val="mn-MN"/>
              </w:rPr>
            </w:pPr>
            <w:r w:rsidRPr="00F84AF5">
              <w:rPr>
                <w:rFonts w:ascii="Arial" w:hAnsi="Arial" w:cs="Arial"/>
                <w:sz w:val="12"/>
                <w:szCs w:val="12"/>
                <w:lang w:val="mn-MN"/>
              </w:rPr>
              <w:t>Камер, канон, принтер 597.232 Арвайхээр ДЗМОУБ ОНХСангийн хөрөнгө оруулалтаар</w:t>
            </w:r>
          </w:p>
          <w:p w:rsidR="00C11CD0" w:rsidRPr="00F84AF5" w:rsidRDefault="00C11CD0" w:rsidP="00F84AF5">
            <w:pPr>
              <w:pStyle w:val="ListParagraph"/>
              <w:numPr>
                <w:ilvl w:val="0"/>
                <w:numId w:val="11"/>
              </w:numPr>
              <w:spacing w:line="240" w:lineRule="auto"/>
              <w:rPr>
                <w:rFonts w:ascii="Arial" w:hAnsi="Arial" w:cs="Arial"/>
                <w:sz w:val="12"/>
                <w:szCs w:val="12"/>
                <w:lang w:val="mn-MN"/>
              </w:rPr>
            </w:pPr>
            <w:r w:rsidRPr="00F84AF5">
              <w:rPr>
                <w:rFonts w:ascii="Arial" w:hAnsi="Arial" w:cs="Arial"/>
                <w:sz w:val="12"/>
                <w:szCs w:val="12"/>
                <w:lang w:val="mn-MN"/>
              </w:rPr>
              <w:t>Ухаалаг самбар 7.000.000 БСШУЯ</w:t>
            </w:r>
          </w:p>
          <w:p w:rsidR="00C11CD0" w:rsidRPr="00F84AF5" w:rsidRDefault="00C11CD0" w:rsidP="00F84AF5">
            <w:pPr>
              <w:spacing w:line="240" w:lineRule="auto"/>
              <w:rPr>
                <w:rFonts w:ascii="Arial" w:hAnsi="Arial" w:cs="Arial"/>
                <w:sz w:val="12"/>
                <w:szCs w:val="12"/>
                <w:lang w:val="mn-MN"/>
              </w:rPr>
            </w:pPr>
            <w:r w:rsidRPr="00F84AF5">
              <w:rPr>
                <w:rFonts w:ascii="Arial" w:hAnsi="Arial" w:cs="Arial"/>
                <w:sz w:val="12"/>
                <w:szCs w:val="12"/>
                <w:lang w:val="mn-MN"/>
              </w:rPr>
              <w:t>Шинэ зууны боловсрол төслийн хүрээнд интернэт 11.388.000 БСШУЯам тус тус нийлүүлээд байна.</w:t>
            </w:r>
          </w:p>
          <w:p w:rsidR="00C11CD0" w:rsidRPr="00F84AF5" w:rsidRDefault="00C11CD0" w:rsidP="00F84AF5">
            <w:pPr>
              <w:pStyle w:val="ListParagraph"/>
              <w:numPr>
                <w:ilvl w:val="0"/>
                <w:numId w:val="21"/>
              </w:numPr>
              <w:spacing w:line="240" w:lineRule="auto"/>
              <w:ind w:right="77"/>
              <w:jc w:val="both"/>
              <w:rPr>
                <w:rFonts w:ascii="Arial" w:hAnsi="Arial" w:cs="Arial"/>
                <w:sz w:val="12"/>
                <w:szCs w:val="12"/>
                <w:lang w:val="mn-MN"/>
              </w:rPr>
            </w:pPr>
            <w:r w:rsidRPr="00F84AF5">
              <w:rPr>
                <w:rFonts w:ascii="Arial" w:hAnsi="Arial" w:cs="Arial"/>
                <w:sz w:val="12"/>
                <w:szCs w:val="12"/>
                <w:lang w:val="mn-MN"/>
              </w:rPr>
              <w:t>Эмч клуб сургуулийн үүд хэсгийг тохижуулсан</w:t>
            </w:r>
          </w:p>
          <w:p w:rsidR="00C11CD0" w:rsidRPr="00F84AF5" w:rsidRDefault="00C11CD0" w:rsidP="00F84AF5">
            <w:pPr>
              <w:pStyle w:val="ListParagraph"/>
              <w:numPr>
                <w:ilvl w:val="0"/>
                <w:numId w:val="21"/>
              </w:numPr>
              <w:spacing w:line="240" w:lineRule="auto"/>
              <w:ind w:right="77"/>
              <w:jc w:val="both"/>
              <w:rPr>
                <w:rFonts w:ascii="Arial" w:hAnsi="Arial" w:cs="Arial"/>
                <w:sz w:val="12"/>
                <w:szCs w:val="12"/>
                <w:lang w:val="mn-MN"/>
              </w:rPr>
            </w:pPr>
            <w:r w:rsidRPr="00F84AF5">
              <w:rPr>
                <w:rFonts w:ascii="Arial" w:hAnsi="Arial" w:cs="Arial"/>
                <w:sz w:val="12"/>
                <w:szCs w:val="12"/>
                <w:lang w:val="mn-MN"/>
              </w:rPr>
              <w:t>Эцэг эхчүүдийн оролцоотойгоор сургуулийн бүх анги танхимыг зассан</w:t>
            </w:r>
          </w:p>
          <w:p w:rsidR="00C11CD0" w:rsidRPr="00F84AF5" w:rsidRDefault="00C11CD0" w:rsidP="00F84AF5">
            <w:pPr>
              <w:pStyle w:val="ListParagraph"/>
              <w:numPr>
                <w:ilvl w:val="0"/>
                <w:numId w:val="21"/>
              </w:numPr>
              <w:spacing w:line="240" w:lineRule="auto"/>
              <w:ind w:right="77"/>
              <w:jc w:val="both"/>
              <w:rPr>
                <w:rFonts w:ascii="Arial" w:hAnsi="Arial" w:cs="Arial"/>
                <w:sz w:val="12"/>
                <w:szCs w:val="12"/>
                <w:lang w:val="mn-MN"/>
              </w:rPr>
            </w:pPr>
            <w:r w:rsidRPr="00F84AF5">
              <w:rPr>
                <w:rFonts w:ascii="Arial" w:hAnsi="Arial" w:cs="Arial"/>
                <w:sz w:val="12"/>
                <w:szCs w:val="12"/>
                <w:lang w:val="mn-MN"/>
              </w:rPr>
              <w:t>Сургуулийн дотуур байрны засварыг урсгал төсвөөс санхүүжүүлэн засварласан</w:t>
            </w:r>
          </w:p>
          <w:p w:rsidR="00C11CD0" w:rsidRPr="00F84AF5" w:rsidRDefault="00C11CD0" w:rsidP="00F84AF5">
            <w:pPr>
              <w:pStyle w:val="ListParagraph"/>
              <w:numPr>
                <w:ilvl w:val="0"/>
                <w:numId w:val="21"/>
              </w:numPr>
              <w:spacing w:line="240" w:lineRule="auto"/>
              <w:ind w:right="77"/>
              <w:jc w:val="both"/>
              <w:rPr>
                <w:rFonts w:ascii="Arial" w:hAnsi="Arial" w:cs="Arial"/>
                <w:sz w:val="12"/>
                <w:szCs w:val="12"/>
                <w:lang w:val="mn-MN"/>
              </w:rPr>
            </w:pPr>
            <w:r w:rsidRPr="00F84AF5">
              <w:rPr>
                <w:rFonts w:ascii="Arial" w:hAnsi="Arial" w:cs="Arial"/>
                <w:sz w:val="12"/>
                <w:szCs w:val="12"/>
                <w:lang w:val="mn-MN"/>
              </w:rPr>
              <w:t>Аймгийн засаг даргын нөөц хөрөнгөөр 2 ангийн ширээ, сандал</w:t>
            </w:r>
          </w:p>
          <w:p w:rsidR="00C11CD0" w:rsidRPr="00F84AF5" w:rsidRDefault="00C11CD0" w:rsidP="00F84AF5">
            <w:pPr>
              <w:pStyle w:val="ListParagraph"/>
              <w:numPr>
                <w:ilvl w:val="0"/>
                <w:numId w:val="21"/>
              </w:numPr>
              <w:spacing w:line="240" w:lineRule="auto"/>
              <w:ind w:right="77"/>
              <w:jc w:val="both"/>
              <w:rPr>
                <w:rFonts w:ascii="Arial" w:hAnsi="Arial" w:cs="Arial"/>
                <w:sz w:val="12"/>
                <w:szCs w:val="12"/>
                <w:lang w:val="mn-MN"/>
              </w:rPr>
            </w:pPr>
            <w:r w:rsidRPr="00F84AF5">
              <w:rPr>
                <w:rFonts w:ascii="Arial" w:hAnsi="Arial" w:cs="Arial"/>
                <w:sz w:val="12"/>
                <w:szCs w:val="12"/>
                <w:lang w:val="mn-MN"/>
              </w:rPr>
              <w:t>Төгсөгч нар 108 ширхэг ном болон зурагзүйн үзүүлэн 5 ширхэгийг тус бүр хандивласан</w:t>
            </w:r>
          </w:p>
          <w:p w:rsidR="00C11CD0" w:rsidRPr="00F84AF5" w:rsidRDefault="00C11CD0" w:rsidP="00F84AF5">
            <w:pPr>
              <w:pStyle w:val="ListParagraph"/>
              <w:numPr>
                <w:ilvl w:val="0"/>
                <w:numId w:val="21"/>
              </w:numPr>
              <w:spacing w:line="240" w:lineRule="auto"/>
              <w:ind w:right="77"/>
              <w:jc w:val="both"/>
              <w:rPr>
                <w:rFonts w:ascii="Arial" w:hAnsi="Arial" w:cs="Arial"/>
                <w:sz w:val="12"/>
                <w:szCs w:val="12"/>
                <w:lang w:val="mn-MN"/>
              </w:rPr>
            </w:pPr>
            <w:r w:rsidRPr="00F84AF5">
              <w:rPr>
                <w:rFonts w:ascii="Arial" w:hAnsi="Arial" w:cs="Arial"/>
                <w:sz w:val="12"/>
                <w:szCs w:val="12"/>
                <w:lang w:val="mn-MN"/>
              </w:rPr>
              <w:t>Байгалийн ухааны хэрэглэгдэхүүн: зурагт 3 ширхэг</w:t>
            </w:r>
          </w:p>
          <w:p w:rsidR="00C11CD0" w:rsidRPr="00F84AF5" w:rsidRDefault="00C11CD0" w:rsidP="00F84AF5">
            <w:pPr>
              <w:spacing w:line="240" w:lineRule="auto"/>
              <w:rPr>
                <w:rFonts w:ascii="Arial" w:hAnsi="Arial" w:cs="Arial"/>
                <w:sz w:val="12"/>
                <w:szCs w:val="12"/>
                <w:lang w:val="mn-MN"/>
              </w:rPr>
            </w:pPr>
            <w:r w:rsidRPr="00F84AF5">
              <w:rPr>
                <w:rFonts w:ascii="Arial" w:hAnsi="Arial" w:cs="Arial"/>
                <w:sz w:val="12"/>
                <w:szCs w:val="12"/>
                <w:lang w:val="mn-MN"/>
              </w:rPr>
              <w:t>тус тус хийгдсэн байна.</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en-NZ"/>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3.2.4.2</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Сургууль, цэцэрлэгийн 80 хүртэл хувийг стандартын шаардлага хангасан эрүүл ахуй, ариун цэврийн </w:t>
            </w:r>
            <w:r w:rsidRPr="00F84AF5">
              <w:rPr>
                <w:rFonts w:ascii="Arial" w:hAnsi="Arial" w:cs="Arial"/>
                <w:sz w:val="12"/>
                <w:szCs w:val="12"/>
                <w:lang w:val="mn-MN"/>
              </w:rPr>
              <w:lastRenderedPageBreak/>
              <w:t>байгууламжтай болгож, “Хүүхдэд ээлтэй сургууль, дотуур байр” хөтөлбөр хэрэгжүүлэх</w:t>
            </w:r>
          </w:p>
        </w:tc>
        <w:tc>
          <w:tcPr>
            <w:tcW w:w="6520" w:type="dxa"/>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lastRenderedPageBreak/>
              <w:t xml:space="preserve">ЕБСургуулийн ариун цэврийн байгууламжийн хөрөнгө оруулалтыг ДЗОНХХ-өөс 93.8 сая төгрөг, Аймгийн засаг даргын нөөц сангаас 30.000.000 төгрөгөөр хамтран санхүүжүүлж бүтээсэн. Тус ариун цэвэрийн байгууламж нь </w:t>
            </w:r>
          </w:p>
          <w:p w:rsidR="00E96D4E" w:rsidRPr="00F84AF5" w:rsidRDefault="00E96D4E" w:rsidP="00F84AF5">
            <w:pPr>
              <w:pStyle w:val="ListParagraph"/>
              <w:numPr>
                <w:ilvl w:val="0"/>
                <w:numId w:val="13"/>
              </w:numPr>
              <w:spacing w:after="0" w:line="240" w:lineRule="auto"/>
              <w:rPr>
                <w:rFonts w:ascii="Arial" w:hAnsi="Arial" w:cs="Arial"/>
                <w:sz w:val="12"/>
                <w:szCs w:val="12"/>
                <w:lang w:val="mn-MN"/>
              </w:rPr>
            </w:pPr>
            <w:r w:rsidRPr="00F84AF5">
              <w:rPr>
                <w:rFonts w:ascii="Arial" w:hAnsi="Arial" w:cs="Arial"/>
                <w:sz w:val="12"/>
                <w:szCs w:val="12"/>
                <w:lang w:val="mn-MN"/>
              </w:rPr>
              <w:lastRenderedPageBreak/>
              <w:t>Давхар тус бүрийн жигүүр бүрт эрэгтэй, эмэгтэй 00-н өрөө</w:t>
            </w:r>
          </w:p>
          <w:p w:rsidR="00E96D4E" w:rsidRPr="00F84AF5" w:rsidRDefault="00E96D4E" w:rsidP="00F84AF5">
            <w:pPr>
              <w:pStyle w:val="ListParagraph"/>
              <w:numPr>
                <w:ilvl w:val="0"/>
                <w:numId w:val="13"/>
              </w:num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1 давхрын зүүн жигүүрт 6 настануудад зориулсан 00-н өрөө </w:t>
            </w:r>
          </w:p>
          <w:p w:rsidR="00E96D4E" w:rsidRPr="00F84AF5" w:rsidRDefault="00E96D4E" w:rsidP="00F84AF5">
            <w:pPr>
              <w:pStyle w:val="ListParagraph"/>
              <w:numPr>
                <w:ilvl w:val="0"/>
                <w:numId w:val="13"/>
              </w:num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Хөгжлийн бэрхшээлтэй хүүхдэд зориулсан 00-н өрөө </w:t>
            </w:r>
          </w:p>
          <w:p w:rsidR="00E96D4E" w:rsidRPr="00F84AF5" w:rsidRDefault="00E96D4E" w:rsidP="00F84AF5">
            <w:pPr>
              <w:pStyle w:val="ListParagraph"/>
              <w:numPr>
                <w:ilvl w:val="0"/>
                <w:numId w:val="13"/>
              </w:numPr>
              <w:spacing w:after="0" w:line="240" w:lineRule="auto"/>
              <w:jc w:val="both"/>
              <w:rPr>
                <w:rFonts w:ascii="Arial" w:hAnsi="Arial" w:cs="Arial"/>
                <w:sz w:val="12"/>
                <w:szCs w:val="12"/>
                <w:lang w:val="mn-MN"/>
              </w:rPr>
            </w:pPr>
            <w:r w:rsidRPr="00F84AF5">
              <w:rPr>
                <w:rFonts w:ascii="Arial" w:hAnsi="Arial" w:cs="Arial"/>
                <w:sz w:val="12"/>
                <w:szCs w:val="12"/>
                <w:lang w:val="mn-MN"/>
              </w:rPr>
              <w:t>1 давхарын баруун жигүүрт багш, ажилчдад зориулсан 00-н өрөө</w:t>
            </w:r>
          </w:p>
          <w:p w:rsidR="00E96D4E" w:rsidRPr="00F84AF5" w:rsidRDefault="00E96D4E" w:rsidP="00F84AF5">
            <w:pPr>
              <w:pStyle w:val="ListParagraph"/>
              <w:spacing w:after="0" w:line="240" w:lineRule="auto"/>
              <w:jc w:val="both"/>
              <w:rPr>
                <w:rFonts w:ascii="Arial" w:hAnsi="Arial" w:cs="Arial"/>
                <w:sz w:val="12"/>
                <w:szCs w:val="12"/>
                <w:lang w:val="mn-MN"/>
              </w:rPr>
            </w:pPr>
            <w:r w:rsidRPr="00F84AF5">
              <w:rPr>
                <w:rFonts w:ascii="Arial" w:hAnsi="Arial" w:cs="Arial"/>
                <w:sz w:val="12"/>
                <w:szCs w:val="12"/>
                <w:lang w:val="mn-MN"/>
              </w:rPr>
              <w:t xml:space="preserve">Нийт 30 суултуур, 30 угаалтууртай ётандартын шаардлаг бүрэн хангасан 00 ажиллаж байна. </w:t>
            </w:r>
          </w:p>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Мөн тус сургууль дээр “ Хүүхдэд ээлтэй сургууль” “Хүүхдэд ээлтэй дотуур байр” хөтөлбөр хэрэгжиж төлөвлөгөөний дагуу үйл ажиллагаагаа явуулж тайлан мэдээгээ хүргүүлэн ажиллаж байна.</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lastRenderedPageBreak/>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p>
        </w:tc>
        <w:tc>
          <w:tcPr>
            <w:tcW w:w="11907" w:type="dxa"/>
            <w:gridSpan w:val="3"/>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p>
        </w:tc>
        <w:tc>
          <w:tcPr>
            <w:tcW w:w="709" w:type="dxa"/>
            <w:vAlign w:val="center"/>
          </w:tcPr>
          <w:p w:rsidR="00E96D4E" w:rsidRPr="00F84AF5" w:rsidRDefault="00E96D4E" w:rsidP="00F84AF5">
            <w:pPr>
              <w:spacing w:after="0" w:line="240" w:lineRule="auto"/>
              <w:jc w:val="center"/>
              <w:rPr>
                <w:rFonts w:ascii="Arial" w:hAnsi="Arial" w:cs="Arial"/>
                <w:sz w:val="12"/>
                <w:szCs w:val="12"/>
                <w:lang w:val="en-NZ"/>
              </w:rPr>
            </w:pPr>
          </w:p>
        </w:tc>
      </w:tr>
      <w:tr w:rsidR="00E96D4E" w:rsidRPr="00F84AF5" w:rsidTr="00294B07">
        <w:trPr>
          <w:trHeight w:val="256"/>
        </w:trPr>
        <w:tc>
          <w:tcPr>
            <w:tcW w:w="731" w:type="dxa"/>
            <w:gridSpan w:val="2"/>
          </w:tcPr>
          <w:p w:rsidR="00E96D4E" w:rsidRPr="00F84AF5" w:rsidRDefault="00E96D4E" w:rsidP="00F84AF5">
            <w:pPr>
              <w:spacing w:after="0" w:line="240" w:lineRule="auto"/>
              <w:jc w:val="center"/>
              <w:rPr>
                <w:rFonts w:ascii="Arial" w:hAnsi="Arial" w:cs="Arial"/>
                <w:b/>
                <w:sz w:val="12"/>
                <w:szCs w:val="12"/>
                <w:lang w:val="mn-MN"/>
              </w:rPr>
            </w:pPr>
          </w:p>
        </w:tc>
        <w:tc>
          <w:tcPr>
            <w:tcW w:w="14175" w:type="dxa"/>
            <w:gridSpan w:val="7"/>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Зорилт 5.</w:t>
            </w:r>
            <w:r w:rsidRPr="00F84AF5">
              <w:rPr>
                <w:rFonts w:ascii="Arial" w:hAnsi="Arial" w:cs="Arial"/>
                <w:b/>
                <w:i/>
                <w:sz w:val="12"/>
                <w:szCs w:val="12"/>
                <w:lang w:val="mn-MN"/>
              </w:rPr>
              <w:t xml:space="preserve"> </w:t>
            </w:r>
            <w:r w:rsidRPr="00F84AF5">
              <w:rPr>
                <w:rFonts w:ascii="Arial" w:hAnsi="Arial" w:cs="Arial"/>
                <w:sz w:val="12"/>
                <w:szCs w:val="12"/>
                <w:lang w:val="mn-MN"/>
              </w:rPr>
              <w:t>Хүүхдийн авьяас, ур чадварыг хөгжүүлэх, хүмүүжил, төлөвшил, үндэсний өв уламжлал, зан заншил, эх оронч сэтгэлгээ, амьдрах ухаанд суралцуулах бодлого баримтлан ажиллана.</w:t>
            </w: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3.2.5.1</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Хүүхэд, залуучуудыг бүтээлч сэтгэлгээтэй, шийдвэр гаргах, хамтарч ажиллах чадвартай, үндэсний хэл, соёл, уламжлалаа эрхэмлэдэг иргэн болгон төлөвшүүлэх, гэмт хэрэг зөрчлөөс урьдчилан сэргийлэх зорилго тавьж шат дараатай ажлуудыг зохион байгуулах</w:t>
            </w:r>
          </w:p>
        </w:tc>
        <w:tc>
          <w:tcPr>
            <w:tcW w:w="6520" w:type="dxa"/>
            <w:vAlign w:val="center"/>
          </w:tcPr>
          <w:p w:rsidR="00114B19" w:rsidRPr="00F84AF5" w:rsidRDefault="00114B19"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“SCHOOL POLICE”  эцэг эхийн эргүүл нь сургуулийн орчинд ажилласнаар хүүхдүүдийн гэмт хэрэг зөрчилд холбогдох, өртөх эрсдэлээс урьдчилан сэргийлж байна.Эцэг эхийн эргүүл нь өдөрт 2 ээлжээр 4 эцэг эх хуваарийн дагуу ажилладаг.</w:t>
            </w:r>
          </w:p>
          <w:p w:rsidR="00E96D4E" w:rsidRPr="00F84AF5" w:rsidRDefault="00114B19" w:rsidP="00F84AF5">
            <w:pPr>
              <w:spacing w:line="240" w:lineRule="auto"/>
              <w:jc w:val="both"/>
              <w:rPr>
                <w:rFonts w:ascii="Arial" w:hAnsi="Arial" w:cs="Arial"/>
                <w:sz w:val="12"/>
                <w:szCs w:val="12"/>
                <w:lang w:val="mn-MN"/>
              </w:rPr>
            </w:pPr>
            <w:r w:rsidRPr="00F84AF5">
              <w:rPr>
                <w:rFonts w:ascii="Arial" w:hAnsi="Arial" w:cs="Arial"/>
                <w:sz w:val="12"/>
                <w:szCs w:val="12"/>
                <w:lang w:val="mn-MN"/>
              </w:rPr>
              <w:t xml:space="preserve">Эцэг эхчүүдээс гарсан санал зөвлөмжийг багш нарын цуглаан дээр танилцуулан сургуулийн үйл ажиллагаанд тусган ажиллаж байна. 1-12-р ангийн нийт 47 бүлгийн 1420 сурагчдын эцэг эхчүүд эцэг эхчүүд 7,7 хоногоор журманд заагдсаны дагуу эргүүлийг хариуцлагтай сайн хийж байна.  Тус эргүүлийг зохион байгуулсанаар бага ангийн сурагчдын завсарлагааны дэг болон авто машины зогсоолын эмх цэгц сайжирсан. Хүүхэд хамгааллын чиглэлээр олон ажлууд хийгдэж үр дүнд хүрч байна. </w:t>
            </w:r>
          </w:p>
        </w:tc>
        <w:tc>
          <w:tcPr>
            <w:tcW w:w="850" w:type="dxa"/>
            <w:vAlign w:val="center"/>
          </w:tcPr>
          <w:p w:rsidR="00E96D4E" w:rsidRPr="00F84AF5" w:rsidRDefault="007F3153" w:rsidP="00F84AF5">
            <w:pPr>
              <w:spacing w:after="0" w:line="240" w:lineRule="auto"/>
              <w:jc w:val="center"/>
              <w:rPr>
                <w:rFonts w:ascii="Arial" w:hAnsi="Arial" w:cs="Arial"/>
                <w:sz w:val="12"/>
                <w:szCs w:val="12"/>
                <w:lang w:val="en-NZ"/>
              </w:rPr>
            </w:pPr>
            <w:r w:rsidRPr="00F84AF5">
              <w:rPr>
                <w:rFonts w:ascii="Arial" w:hAnsi="Arial" w:cs="Arial"/>
                <w:sz w:val="12"/>
                <w:szCs w:val="12"/>
                <w:lang w:val="en-NZ"/>
              </w:rPr>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3.2.5.2</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Оюуны спортыг хөгжүүлэх зорилгоор “Шатар” аймгийн дэд хөтөлбөрийн хэрэгжилтийг эрчимжүүлэх</w:t>
            </w:r>
          </w:p>
        </w:tc>
        <w:tc>
          <w:tcPr>
            <w:tcW w:w="6520" w:type="dxa"/>
            <w:vAlign w:val="center"/>
          </w:tcPr>
          <w:p w:rsidR="002F2F58" w:rsidRPr="00F84AF5" w:rsidRDefault="002F2F58"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“Оюуны Од” шатрын клуб нь сурагчдын чөлөөт цагийг үр бүтээлтэй өнгөрүүлэх, нийгмийн идэвх оролцоог нь нэмэгдүүлэх,  сурагчдын авьяас чадварыг хөгжүүлэх зорилгоор  2010 оны 10 сараас эхлэн үйл ажиллагаа явуулж 8 дахь жилдээ амжилттай хичээллэж байна.  Манай шатрын клуб 7 хоногт нэг удаа хоёр цагаар тогтмол шатар болон 100 буудалт даамны төрлөөр тогтмол хичээллэдэг. Сурагчид дугуйланд суралцах маш их сонирхолтой байдаг бөгөөд энэ хичээлийн жилд тогтмол суралцдаг.  6-11-р ангийн 150 гаруй сурагчтай үйл ажиллагаагаа явуулж байна.   2018 онд зохион байгуулсан тэмцээн уралдаанаас дурьдвал: 2018 оны 1-р сарын 6- нд Сургуулийн шатрын аварга шалгаруулах тэмцээнийг 6-н насны ангилал эрэгтэй, эмэгтэй 12 төрлөөр  зохион байгуулсан. Тэмцээнд нийт 120 гаруй сурагчид оролцсоноос бүх насны ангиллаар эхний 3-н байрыг шалгаруулж өргөмжлөл медалиар шагнав.</w:t>
            </w:r>
          </w:p>
          <w:p w:rsidR="002F2F58" w:rsidRPr="00F84AF5" w:rsidRDefault="002F2F58"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2018 оны 4 сарын 25 нд жил бүр уламжлал болгон зохион байгуулагддаг “СиСи” сангийн нэрэмжит Шатрын аварга шалгаруулах тэмцээнд нийт 114 сурагч оролцсоноос эрэгтэй, эмэгтэй 9 төрлөөр шилдэгүүдээ тодруулж шагналаа.</w:t>
            </w:r>
          </w:p>
          <w:p w:rsidR="002F2F58" w:rsidRPr="00F84AF5" w:rsidRDefault="002F2F58"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2018 оны 10 сарын 26-нд Сургуулийн захирлын нэрэмжит Шатрын аварга шалгаруулах тэмцээнийг 5 төрлөөр зохион байгуулсан.</w:t>
            </w:r>
          </w:p>
          <w:p w:rsidR="00C11CD0" w:rsidRPr="00F84AF5" w:rsidRDefault="002F2F58" w:rsidP="00F84AF5">
            <w:pPr>
              <w:spacing w:line="240" w:lineRule="auto"/>
              <w:jc w:val="both"/>
              <w:rPr>
                <w:rFonts w:ascii="Arial" w:hAnsi="Arial" w:cs="Arial"/>
                <w:sz w:val="12"/>
                <w:szCs w:val="12"/>
                <w:lang w:val="mn-MN"/>
              </w:rPr>
            </w:pPr>
            <w:r w:rsidRPr="00F84AF5">
              <w:rPr>
                <w:rFonts w:ascii="Arial" w:hAnsi="Arial" w:cs="Arial"/>
                <w:sz w:val="12"/>
                <w:szCs w:val="12"/>
                <w:lang w:val="mn-MN"/>
              </w:rPr>
              <w:t>Хүүхдийн спортын  5-р наадамд 2 баг явж оролцсон бөгөөд нийт 36 баг тамирчид оролцсоноос 1-р баг  6-р байр, 2-р баг 19-р байр эзэлсэн амжилт гаргасан.  Уг наадмаас 3а ангийн сурагч О.Энэрэл 2-р байр эзэлж Мөнгөн медаль, 8б ангийн сурагч Э.Баярцэцэг 3-р байр эзэлж Хүрэл медаль хүртсэн амжилттай оролцсон.</w:t>
            </w:r>
            <w:r w:rsidR="00C11CD0" w:rsidRPr="00F84AF5">
              <w:rPr>
                <w:rFonts w:ascii="Arial" w:hAnsi="Arial" w:cs="Arial"/>
                <w:sz w:val="12"/>
                <w:szCs w:val="12"/>
                <w:lang w:val="mn-MN"/>
              </w:rPr>
              <w:t xml:space="preserve">Мөн Сумын 2-р цэцэрлэг Өвөрхангай аймгийн шатрын клубын удирдах зөвлөлийн даргаар баталгаажуулж байгууллагын брэнд бүтээгдэхүүн болох шатрын хөтөлбөрийг хэрэгжүүлж хүүхдийг шатар тоглох сонирхолтой болгох зорилт тавин ажиллаад 4 жил болсон. </w:t>
            </w:r>
            <w:r w:rsidR="00C11CD0" w:rsidRPr="00F84AF5">
              <w:rPr>
                <w:rFonts w:ascii="Arial" w:eastAsia="Calibri" w:hAnsi="Arial" w:cs="Arial"/>
                <w:sz w:val="12"/>
                <w:szCs w:val="12"/>
                <w:lang w:val="mn-MN"/>
              </w:rPr>
              <w:t>Энэ хөтөлбөрийн хүрээнд цэцэрлэг дээр “ШАТРЫН КЛУБ”-ыг 10 багш, 42 хүүхдийн бүрэлдэхүүнтэй ажиллалаа.</w:t>
            </w:r>
            <w:r w:rsidR="00C11CD0" w:rsidRPr="00F84AF5">
              <w:rPr>
                <w:rFonts w:ascii="Arial" w:hAnsi="Arial" w:cs="Arial"/>
                <w:sz w:val="12"/>
                <w:szCs w:val="12"/>
                <w:lang w:val="mn-MN"/>
              </w:rPr>
              <w:t xml:space="preserve"> 201</w:t>
            </w:r>
            <w:r w:rsidR="00C11CD0" w:rsidRPr="00F84AF5">
              <w:rPr>
                <w:rFonts w:ascii="Arial" w:hAnsi="Arial" w:cs="Arial"/>
                <w:sz w:val="12"/>
                <w:szCs w:val="12"/>
              </w:rPr>
              <w:t>7</w:t>
            </w:r>
            <w:r w:rsidR="00C11CD0" w:rsidRPr="00F84AF5">
              <w:rPr>
                <w:rFonts w:ascii="Arial" w:hAnsi="Arial" w:cs="Arial"/>
                <w:sz w:val="12"/>
                <w:szCs w:val="12"/>
                <w:lang w:val="mn-MN"/>
              </w:rPr>
              <w:t>-201</w:t>
            </w:r>
            <w:r w:rsidR="00C11CD0" w:rsidRPr="00F84AF5">
              <w:rPr>
                <w:rFonts w:ascii="Arial" w:hAnsi="Arial" w:cs="Arial"/>
                <w:sz w:val="12"/>
                <w:szCs w:val="12"/>
              </w:rPr>
              <w:t xml:space="preserve">8 </w:t>
            </w:r>
            <w:r w:rsidR="00C11CD0" w:rsidRPr="00F84AF5">
              <w:rPr>
                <w:rFonts w:ascii="Arial" w:hAnsi="Arial" w:cs="Arial"/>
                <w:sz w:val="12"/>
                <w:szCs w:val="12"/>
                <w:lang w:val="mn-MN"/>
              </w:rPr>
              <w:t xml:space="preserve">оны  хичээлийн жилд Бэлтгэл, Ахлах”А”,”Б”, Дунд Бага бүлгүүдийн нийт 199 хүүхдэд шатрын дүрсийг нэрлэх, өрөх, нүүдэл хийх, тоглох гэсэн агуулгаар шатар тоглох авъяас сонирхолыг нь нээн хөгжүүлж 100% мэдлэг чадвар эзэмшүүлсэн.  </w:t>
            </w:r>
          </w:p>
          <w:p w:rsidR="00C11CD0" w:rsidRPr="00F84AF5" w:rsidRDefault="00C11CD0" w:rsidP="00F84AF5">
            <w:pPr>
              <w:spacing w:line="240" w:lineRule="auto"/>
              <w:ind w:right="77"/>
              <w:jc w:val="both"/>
              <w:rPr>
                <w:rFonts w:ascii="Arial" w:eastAsia="Calibri" w:hAnsi="Arial" w:cs="Arial"/>
                <w:sz w:val="12"/>
                <w:szCs w:val="12"/>
                <w:lang w:val="mn-MN"/>
              </w:rPr>
            </w:pPr>
            <w:r w:rsidRPr="00F84AF5">
              <w:rPr>
                <w:rFonts w:ascii="Arial" w:eastAsia="Calibri" w:hAnsi="Arial" w:cs="Arial"/>
                <w:sz w:val="12"/>
                <w:szCs w:val="12"/>
                <w:lang w:val="mn-MN"/>
              </w:rPr>
              <w:t>Шатар хөтөлбөрийн хүрээнд 2-р цэцэрлэгийн ахмад эрхлэгч Ж.Лхамсүрэнгийн нэрэмжит цэцэрлэгийн “ШАТАРЧИН ГЭР БҮЛ” болон “БҮЛГИЙН ШАТРЫН АВАРГА” хүүхдүүдийг  шалгаруулсан.</w:t>
            </w:r>
          </w:p>
          <w:p w:rsidR="00E96D4E" w:rsidRPr="00F84AF5" w:rsidRDefault="00C11CD0" w:rsidP="00F84AF5">
            <w:pPr>
              <w:spacing w:after="0" w:line="240" w:lineRule="auto"/>
              <w:jc w:val="both"/>
              <w:rPr>
                <w:rFonts w:ascii="Arial" w:hAnsi="Arial" w:cs="Arial"/>
                <w:sz w:val="12"/>
                <w:szCs w:val="12"/>
                <w:lang w:val="mn-MN"/>
              </w:rPr>
            </w:pPr>
            <w:r w:rsidRPr="00F84AF5">
              <w:rPr>
                <w:rFonts w:ascii="Arial" w:hAnsi="Arial" w:cs="Arial"/>
                <w:bCs/>
                <w:iCs/>
                <w:sz w:val="12"/>
                <w:szCs w:val="12"/>
                <w:lang w:val="mn-MN"/>
              </w:rPr>
              <w:t>Бизнес хөгжлийн төвд шатрын даамны төрөлжөн сургалт  2018 оны 09 сараас эхлэн явагдаж  эхлээд байна.1-р цэцэрлэгийн хүүхдүүдийн дунд 2 түвшингээр шатрын сургалт явагдаж байна. Бэлтгэл бүлгийн эцэг эхчүүд 7 хоногт 1 удаа хүүхдүүддээ шатрын дугуйланг явуулж байна.</w:t>
            </w:r>
            <w:r w:rsidRPr="00F84AF5">
              <w:rPr>
                <w:rFonts w:ascii="Arial" w:hAnsi="Arial" w:cs="Arial"/>
                <w:bCs/>
                <w:iCs/>
                <w:sz w:val="12"/>
                <w:szCs w:val="12"/>
                <w:lang w:val="en-NZ"/>
              </w:rPr>
              <w:t xml:space="preserve"> </w:t>
            </w:r>
            <w:r w:rsidRPr="00F84AF5">
              <w:rPr>
                <w:rFonts w:ascii="Arial" w:hAnsi="Arial" w:cs="Arial"/>
                <w:bCs/>
                <w:iCs/>
                <w:sz w:val="12"/>
                <w:szCs w:val="12"/>
                <w:lang w:val="mn-MN"/>
              </w:rPr>
              <w:t>ЕБСургууль  шатрын клуб байгуулан ажиллаж байна.</w:t>
            </w:r>
          </w:p>
        </w:tc>
        <w:tc>
          <w:tcPr>
            <w:tcW w:w="850" w:type="dxa"/>
            <w:vAlign w:val="center"/>
          </w:tcPr>
          <w:p w:rsidR="00E96D4E" w:rsidRPr="00F84AF5" w:rsidRDefault="007F3153" w:rsidP="00F84AF5">
            <w:pPr>
              <w:spacing w:after="0" w:line="240" w:lineRule="auto"/>
              <w:jc w:val="center"/>
              <w:rPr>
                <w:rFonts w:ascii="Arial" w:hAnsi="Arial" w:cs="Arial"/>
                <w:sz w:val="12"/>
                <w:szCs w:val="12"/>
                <w:lang w:val="en-NZ"/>
              </w:rPr>
            </w:pPr>
            <w:r w:rsidRPr="00F84AF5">
              <w:rPr>
                <w:rFonts w:ascii="Arial" w:hAnsi="Arial" w:cs="Arial"/>
                <w:sz w:val="12"/>
                <w:szCs w:val="12"/>
                <w:lang w:val="en-NZ"/>
              </w:rPr>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3.2.5.3</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Төрийн болон төрийн бус байгууллага, хүүхдийн өөрөө удирдах байгууллагын хамтын ажиллагааг сайжруулж, сурагчдын дунд буй үе тэнгийнхний дарамтыг таслан зогсоох</w:t>
            </w:r>
          </w:p>
        </w:tc>
        <w:tc>
          <w:tcPr>
            <w:tcW w:w="6520" w:type="dxa"/>
            <w:vAlign w:val="center"/>
          </w:tcPr>
          <w:p w:rsidR="00520BD6" w:rsidRPr="00F84AF5" w:rsidRDefault="00520BD6" w:rsidP="00F84AF5">
            <w:pPr>
              <w:spacing w:after="0" w:line="240" w:lineRule="auto"/>
              <w:ind w:left="34"/>
              <w:jc w:val="both"/>
              <w:rPr>
                <w:rFonts w:ascii="Arial" w:hAnsi="Arial" w:cs="Arial"/>
                <w:sz w:val="12"/>
                <w:szCs w:val="12"/>
                <w:lang w:val="mn-MN"/>
              </w:rPr>
            </w:pPr>
            <w:r w:rsidRPr="00F84AF5">
              <w:rPr>
                <w:rFonts w:ascii="Arial" w:hAnsi="Arial" w:cs="Arial"/>
                <w:sz w:val="12"/>
                <w:szCs w:val="12"/>
                <w:lang w:val="mn-MN"/>
              </w:rPr>
              <w:t>Хүүхдийн өөрөө удирдах байгууллагыг идэвхижүүлэх ажлын хүрээнд доорхи ажлуудыг хийж гүйцэтгээд байна.Үүнд:</w:t>
            </w:r>
          </w:p>
          <w:p w:rsidR="00520BD6" w:rsidRPr="00F84AF5" w:rsidRDefault="00520BD6"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ЗДТГ-н ХГБАХМэргэжилтэн Доржжанцантай хамтран “Үе тэнгийн дарамт шахалтыг таслан зогсооход бидний оролцоо” сэдэвт илтгэлийн уралдааныг ахлах ангийн сурагчдын дунд зохион явуулж 10б ангийн сурагч Пүрэвсүрэн тэргүүн байр , 10а ангийн сурагч Пүрэв-Эрдэнэ дэд байр тус тус эзэлсэн. </w:t>
            </w:r>
          </w:p>
          <w:p w:rsidR="00520BD6" w:rsidRPr="00F84AF5" w:rsidRDefault="00520BD6"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ХӨУБ сурагчид хамтран “Хүүхэд хүүхдээсээ” суралцах сургалт зохион байгуулсан. </w:t>
            </w:r>
          </w:p>
          <w:p w:rsidR="00520BD6" w:rsidRPr="00F84AF5" w:rsidRDefault="00520BD6"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Хүүхдийн эрхийн ажилтан, ЭМТ, Сургуулийн захиргаа хамтран “Эерэгээр сэтгэцгээе” сургалтыг ахлах ангийн сурагчдын дунд зохион байгуулсан.</w:t>
            </w:r>
          </w:p>
          <w:p w:rsidR="00520BD6" w:rsidRPr="00F84AF5" w:rsidRDefault="00520BD6"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“Нэг сургууль 10 клуб” аяны хүрээнд клубуудын үйл ажиллагааг эрчимжүүлж сурагчид өөрсдөө хийх үйл ажиллагааны төлөвлөгөө гарган үйл ажиллагаа явуулж байна.</w:t>
            </w:r>
          </w:p>
          <w:p w:rsidR="00AF2F7D" w:rsidRPr="00F84AF5" w:rsidRDefault="00520BD6" w:rsidP="00F84AF5">
            <w:pPr>
              <w:spacing w:after="0" w:line="240" w:lineRule="auto"/>
              <w:jc w:val="both"/>
              <w:rPr>
                <w:rFonts w:ascii="Arial" w:hAnsi="Arial" w:cs="Arial"/>
                <w:sz w:val="12"/>
                <w:szCs w:val="12"/>
                <w:lang w:val="en-NZ"/>
              </w:rPr>
            </w:pPr>
            <w:r w:rsidRPr="00F84AF5">
              <w:rPr>
                <w:rFonts w:ascii="Arial" w:hAnsi="Arial" w:cs="Arial"/>
                <w:sz w:val="12"/>
                <w:szCs w:val="12"/>
                <w:lang w:val="mn-MN"/>
              </w:rPr>
              <w:t>Аяны хүрээнд Өсвөрийн эмч клубын үйл ажиллагаа нь үе тэнгийнхнийгээ болон Хүүхдийн өөрөө удирдлагын байгууллага, клубуудыг манлайлан идэвхи санаачлагатай оролцож сургууль, орон нутагт чиглэсэн бүтээлч, нөлөөллийн үйл ажиллагааг санаачлан амжилттай хэрэгжүүлж “Шилдэг хүүхдийн өөрийн удирдлагын байгууллага, клубээр шалгарч өргөмжлөл, 300,000 төгрөгийн төслийг санхүүжүүлэх эрхээр шагнагдсан амжилт гаргасан.</w:t>
            </w:r>
            <w:r w:rsidR="00AF2F7D" w:rsidRPr="00F84AF5">
              <w:rPr>
                <w:rFonts w:ascii="Arial" w:hAnsi="Arial" w:cs="Arial"/>
                <w:sz w:val="12"/>
                <w:szCs w:val="12"/>
                <w:lang w:val="en-NZ"/>
              </w:rPr>
              <w:t xml:space="preserve"> </w:t>
            </w:r>
          </w:p>
          <w:p w:rsidR="00520BD6" w:rsidRPr="00F84AF5" w:rsidRDefault="00520BD6"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Амьдрах чадварт суралцах үйл ажиллагааны хичээлээр 6-9-р ангийн 450 сурагч гар угаах 7-н дарааллыг 36 тоот дасгал болгон хийж хэвшсэн нь зөв дадал болж байна. </w:t>
            </w:r>
          </w:p>
          <w:p w:rsidR="00520BD6" w:rsidRPr="00F84AF5" w:rsidRDefault="00520BD6"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“Дадал хэвшил-Эрүүл мэнд” сэдэвт төсөл бичиж аймгийн хэмжээнд шалгарсан. </w:t>
            </w:r>
          </w:p>
          <w:p w:rsidR="00520BD6" w:rsidRPr="00F84AF5" w:rsidRDefault="00520BD6"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8 клуб, 2 дугуйланд 210 сурагч 20 багш чиглүүлэн ажиллаж сурагчдын манлайлах чадвар өөрийгөө танин мэдэх чадвар өөртөө итгэх итгэл аливаа үйл ажиллагааг зохион байгуулах чадваруудыг эзэмшээд байна. </w:t>
            </w:r>
          </w:p>
          <w:p w:rsidR="00520BD6" w:rsidRPr="00F84AF5" w:rsidRDefault="00520BD6"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Хүүхдийн өөрөө удирдах байгууллагын 8 клубын дунд үе тэнгийн дээрэлхэлтийг таслан зогсоох зорилготой “Хайраа түгээе-Хамтдаа хөгжье” аяныг зохион байгуулж тэргүүн байранд – Зөв жиргээ сэтгүүлч клуб </w:t>
            </w:r>
          </w:p>
          <w:p w:rsidR="00520BD6" w:rsidRPr="00F84AF5" w:rsidRDefault="00520BD6" w:rsidP="00F84AF5">
            <w:pPr>
              <w:numPr>
                <w:ilvl w:val="0"/>
                <w:numId w:val="17"/>
              </w:num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Итгэлийн гэгээ ХОУБ </w:t>
            </w:r>
          </w:p>
          <w:p w:rsidR="00520BD6" w:rsidRPr="00F84AF5" w:rsidRDefault="00520BD6" w:rsidP="00F84AF5">
            <w:pPr>
              <w:numPr>
                <w:ilvl w:val="0"/>
                <w:numId w:val="17"/>
              </w:num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Илтгэх урлаг мэтгэлцээний клуб </w:t>
            </w:r>
          </w:p>
          <w:p w:rsidR="00520BD6" w:rsidRPr="00F84AF5" w:rsidRDefault="00520BD6" w:rsidP="00F84AF5">
            <w:pPr>
              <w:numPr>
                <w:ilvl w:val="0"/>
                <w:numId w:val="17"/>
              </w:num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Тэмүүлэл өсвөрийн аврагч клубууд шалгаран өргөмжлөл мөнгөн шагналаар шагнагдсан. </w:t>
            </w:r>
          </w:p>
          <w:p w:rsidR="00520BD6" w:rsidRPr="00F84AF5" w:rsidRDefault="00520BD6"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 “ХАЙРАА ТҮГЭЭЕ-ХАМТДАА ХӨГЖЬЕ”  сарын аяны хүрээнд клубууд хамтран дараах үйл ажиллагаануудыг зохион явуулсан. Үүнд: </w:t>
            </w:r>
          </w:p>
          <w:p w:rsidR="00E96D4E" w:rsidRPr="00F84AF5" w:rsidRDefault="00520BD6" w:rsidP="00F84AF5">
            <w:pPr>
              <w:spacing w:after="0" w:line="240" w:lineRule="auto"/>
              <w:jc w:val="both"/>
              <w:rPr>
                <w:rFonts w:ascii="Arial" w:hAnsi="Arial" w:cs="Arial"/>
                <w:sz w:val="12"/>
                <w:szCs w:val="12"/>
                <w:highlight w:val="yellow"/>
                <w:lang w:val="mn-MN"/>
              </w:rPr>
            </w:pPr>
            <w:r w:rsidRPr="00F84AF5">
              <w:rPr>
                <w:rFonts w:ascii="Arial" w:hAnsi="Arial" w:cs="Arial"/>
                <w:sz w:val="12"/>
                <w:szCs w:val="12"/>
                <w:lang w:val="mn-MN"/>
              </w:rPr>
              <w:lastRenderedPageBreak/>
              <w:t>“Үе  тэнгийн  дээрэлхэлтийг  таслан  зогсооход –“Бидний  оруулах  хувь нэмэр”  сэдэвт  ДЭВЖЭЭ  тэмцээнийг  үйл  ажиллагаагаа   явуулж   буй  8 клубын   сурагчид  болон  судалгаанаас  гарч  ирсэн  идэвхитэн  сурагчдын   хамт   баг  болон  хуваагдаж ,                 нийт   5 баг  өөрсдийн  авхаалж  самбаа , оюун  ухаан  итгэл  сэтгэлээ  нэгтгэн  амжилттай  оролцлоо . Тус  тэмцээн  3 үе  шаттай  явагдсан  ба  1-р  үе  Мэндчилгээ ,2-р  үе  Чөлөөт  сэтгэлгээ , 3-р үе  Гэрийн  даалгавар         гэсэн  дараалалтай  явагдсан  ба маш  их  онцлог  хүүхдийн  сэтгэлд  хүрсэн  сэдвүүдийг   хөндсөн   ойлгуулсан  зүйл  ихтэй       тэмцээн  болж  өндөрлөлөө.  Тус  тэмцээнд  Нарангэрэл , Батхишиг  чиглүүлэгч  багштай  АМЬДРАХ  ТАСАЛБАР  баг ТЭРГҮҮН  байр , Золзаяа  багштай  ЯАСАН  Ч  ЯАХУУ   баг  ДЭД   байр ,  Даваамаа  багштай  ТЭМҮҮЛЭЛ   баг       ГУТГААР   байр  тус тус  эзэллээ.</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lastRenderedPageBreak/>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3.2.5.4</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b/>
                <w:i/>
                <w:sz w:val="12"/>
                <w:szCs w:val="12"/>
                <w:lang w:val="mn-MN"/>
              </w:rPr>
            </w:pPr>
            <w:r w:rsidRPr="00F84AF5">
              <w:rPr>
                <w:rFonts w:ascii="Arial" w:hAnsi="Arial" w:cs="Arial"/>
                <w:sz w:val="12"/>
                <w:szCs w:val="12"/>
                <w:lang w:val="mn-MN"/>
              </w:rPr>
              <w:t>Зорилтод бүлгийн хүүхдүүдийн боловсролын тулгамдсан асуудлыг шийдвэрлэх чиглэлээр хүүхэд хамгааллын багийн үйл ажиллагааг түгээн дэлгэрүүлэх, дэмжин ажиллах</w:t>
            </w:r>
          </w:p>
        </w:tc>
        <w:tc>
          <w:tcPr>
            <w:tcW w:w="6520" w:type="dxa"/>
            <w:vAlign w:val="center"/>
          </w:tcPr>
          <w:p w:rsidR="007014B1" w:rsidRPr="00F84AF5" w:rsidRDefault="007014B1"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Анги удирдсан багш бүр “Багш айлчлал” үйл ажиллагааг зохион байгуулах. Энэхүү аргачлалын гол зорилго нь сургуулийн орчин дахь хүүхэд хамгааллыг бэхжүүлэх, хүүхдийн хөгжил, төлөвшлийг сайжруулах, хүүхдийг хүчирхийлэл, эрсдэлээс урьдчилан сэргийлэх, сургуулийн орчин дэхь үе тэнгийнхний дээрэлхэлтийг таслан зогсоож, гэмт хэрэг зөрчилд холбогдсон болон хохирсон хүүхдийн тоог бууруулах эдгээр үйл ажиллагаанд эцэг эхийн үүрэг оролцоог нэмэгдүүлж бүтээлч хамтын үйл ажиллагааг бэхжүүлэхэд чиглэгдэнэ.  </w:t>
            </w:r>
          </w:p>
          <w:p w:rsidR="00E96D4E" w:rsidRPr="00F84AF5" w:rsidRDefault="007014B1"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ЕБСургуулийн анги удирдсан багш нар уг айлчлалын хүрээнд анги бүрийн бүх сурагчдын  ар гэрээр  айлчилсан байна.</w:t>
            </w:r>
          </w:p>
          <w:p w:rsidR="007F3153" w:rsidRPr="00F84AF5" w:rsidRDefault="007F3153" w:rsidP="00F84AF5">
            <w:pPr>
              <w:spacing w:after="0" w:line="240" w:lineRule="auto"/>
              <w:jc w:val="both"/>
              <w:rPr>
                <w:rFonts w:ascii="Arial" w:hAnsi="Arial" w:cs="Arial"/>
                <w:sz w:val="12"/>
                <w:szCs w:val="12"/>
                <w:lang w:val="mn-MN"/>
              </w:rPr>
            </w:pP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70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p>
        </w:tc>
        <w:tc>
          <w:tcPr>
            <w:tcW w:w="11907" w:type="dxa"/>
            <w:gridSpan w:val="3"/>
            <w:vAlign w:val="center"/>
          </w:tcPr>
          <w:p w:rsidR="00E96D4E" w:rsidRPr="00F84AF5" w:rsidRDefault="00E96D4E" w:rsidP="00F84AF5">
            <w:pPr>
              <w:spacing w:after="0" w:line="240" w:lineRule="auto"/>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E96D4E" w:rsidRPr="00F84AF5" w:rsidRDefault="00E96D4E" w:rsidP="00F84AF5">
            <w:pPr>
              <w:spacing w:after="0" w:line="240" w:lineRule="auto"/>
              <w:rPr>
                <w:rFonts w:ascii="Arial" w:hAnsi="Arial" w:cs="Arial"/>
                <w:sz w:val="12"/>
                <w:szCs w:val="12"/>
                <w:lang w:val="mn-MN"/>
              </w:rPr>
            </w:pPr>
          </w:p>
        </w:tc>
        <w:tc>
          <w:tcPr>
            <w:tcW w:w="709" w:type="dxa"/>
            <w:vAlign w:val="center"/>
          </w:tcPr>
          <w:p w:rsidR="00E96D4E" w:rsidRPr="00F84AF5" w:rsidRDefault="00E96D4E" w:rsidP="00F84AF5">
            <w:pPr>
              <w:spacing w:after="0" w:line="240" w:lineRule="auto"/>
              <w:jc w:val="center"/>
              <w:rPr>
                <w:rFonts w:ascii="Arial" w:hAnsi="Arial" w:cs="Arial"/>
                <w:sz w:val="12"/>
                <w:szCs w:val="12"/>
                <w:lang w:val="en-NZ"/>
              </w:rPr>
            </w:pPr>
          </w:p>
        </w:tc>
      </w:tr>
      <w:tr w:rsidR="00E96D4E" w:rsidRPr="00F84AF5" w:rsidTr="00294B07">
        <w:trPr>
          <w:trHeight w:val="256"/>
        </w:trPr>
        <w:tc>
          <w:tcPr>
            <w:tcW w:w="731" w:type="dxa"/>
            <w:gridSpan w:val="2"/>
          </w:tcPr>
          <w:p w:rsidR="00E96D4E" w:rsidRPr="00F84AF5" w:rsidRDefault="00E96D4E" w:rsidP="00F84AF5">
            <w:pPr>
              <w:spacing w:after="0" w:line="240" w:lineRule="auto"/>
              <w:jc w:val="center"/>
              <w:rPr>
                <w:rFonts w:ascii="Arial" w:hAnsi="Arial" w:cs="Arial"/>
                <w:b/>
                <w:sz w:val="12"/>
                <w:szCs w:val="12"/>
                <w:lang w:val="mn-MN"/>
              </w:rPr>
            </w:pPr>
          </w:p>
        </w:tc>
        <w:tc>
          <w:tcPr>
            <w:tcW w:w="14175" w:type="dxa"/>
            <w:gridSpan w:val="7"/>
            <w:vAlign w:val="center"/>
          </w:tcPr>
          <w:p w:rsidR="00E96D4E" w:rsidRPr="00F84AF5" w:rsidRDefault="00E96D4E" w:rsidP="00F84AF5">
            <w:pPr>
              <w:spacing w:after="0" w:line="240" w:lineRule="auto"/>
              <w:jc w:val="center"/>
              <w:rPr>
                <w:rFonts w:ascii="Arial" w:hAnsi="Arial" w:cs="Arial"/>
                <w:sz w:val="12"/>
                <w:szCs w:val="12"/>
              </w:rPr>
            </w:pPr>
            <w:r w:rsidRPr="00F84AF5">
              <w:rPr>
                <w:rFonts w:ascii="Arial" w:hAnsi="Arial" w:cs="Arial"/>
                <w:b/>
                <w:sz w:val="12"/>
                <w:szCs w:val="12"/>
                <w:lang w:val="mn-MN"/>
              </w:rPr>
              <w:t xml:space="preserve">Зорилт 6. </w:t>
            </w:r>
            <w:r w:rsidRPr="00F84AF5">
              <w:rPr>
                <w:rFonts w:ascii="Arial" w:hAnsi="Arial" w:cs="Arial"/>
                <w:sz w:val="12"/>
                <w:szCs w:val="12"/>
                <w:lang w:val="mn-MN"/>
              </w:rPr>
              <w:t>Багшлах боловсон хүчний мэргэжил арга зүйн хөгжлийг дэмжих, тэднийг урамшуулах, харилцан туршлага солилцох</w:t>
            </w:r>
          </w:p>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 xml:space="preserve"> боломжийг олгох, тэдний нийгмийн асуудлыг үе шаттайгаар шийдвэрлэхэд анхаарч ажиллана.</w:t>
            </w: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3.2.6.1</w:t>
            </w:r>
          </w:p>
        </w:tc>
        <w:tc>
          <w:tcPr>
            <w:tcW w:w="1985" w:type="dxa"/>
            <w:vAlign w:val="center"/>
          </w:tcPr>
          <w:p w:rsidR="00E96D4E" w:rsidRPr="00F84AF5" w:rsidRDefault="00E96D4E" w:rsidP="00F84AF5">
            <w:pPr>
              <w:pStyle w:val="NoSpacing1"/>
              <w:jc w:val="both"/>
              <w:rPr>
                <w:rFonts w:ascii="Arial" w:hAnsi="Arial" w:cs="Arial"/>
                <w:sz w:val="12"/>
                <w:szCs w:val="12"/>
                <w:lang w:val="mn-MN"/>
              </w:rPr>
            </w:pPr>
          </w:p>
        </w:tc>
        <w:tc>
          <w:tcPr>
            <w:tcW w:w="3402" w:type="dxa"/>
            <w:vAlign w:val="center"/>
          </w:tcPr>
          <w:p w:rsidR="00E96D4E" w:rsidRPr="00F84AF5" w:rsidRDefault="00E96D4E" w:rsidP="00F84AF5">
            <w:pPr>
              <w:pStyle w:val="ListParagraph"/>
              <w:numPr>
                <w:ilvl w:val="0"/>
                <w:numId w:val="1"/>
              </w:numPr>
              <w:spacing w:after="0" w:line="240" w:lineRule="auto"/>
              <w:ind w:left="63" w:firstLine="0"/>
              <w:jc w:val="both"/>
              <w:rPr>
                <w:rFonts w:ascii="Arial" w:hAnsi="Arial" w:cs="Arial"/>
                <w:sz w:val="12"/>
                <w:szCs w:val="12"/>
                <w:lang w:val="mn-MN"/>
              </w:rPr>
            </w:pPr>
            <w:r w:rsidRPr="00F84AF5">
              <w:rPr>
                <w:rFonts w:ascii="Arial" w:hAnsi="Arial" w:cs="Arial"/>
                <w:sz w:val="12"/>
                <w:szCs w:val="12"/>
                <w:lang w:val="mn-MN"/>
              </w:rPr>
              <w:t>Багшийн ёс зүй, харилцаа хандлагыг дээшлүүлэх, багшлах боловсон хүчний нийгмийн хамгааллыг сайжруулах, тэдний эрүүл мэнд, хөдөлмөрийн үнэлэмж, орон байрны нөхцөлийг сайжруулах, багш нарын арга зүйн хөгжлийг дэмжих, тэргүүн туршлага, ур чадвараа түгээн дэлгэрүүлэх боломжийг бий болгох</w:t>
            </w:r>
          </w:p>
        </w:tc>
        <w:tc>
          <w:tcPr>
            <w:tcW w:w="6520" w:type="dxa"/>
            <w:vAlign w:val="center"/>
          </w:tcPr>
          <w:p w:rsidR="00E96D4E" w:rsidRPr="00F84AF5" w:rsidRDefault="00E96D4E" w:rsidP="00F84AF5">
            <w:pPr>
              <w:pStyle w:val="Default"/>
              <w:jc w:val="both"/>
              <w:rPr>
                <w:sz w:val="12"/>
                <w:szCs w:val="12"/>
                <w:lang w:val="mn-MN"/>
              </w:rPr>
            </w:pPr>
            <w:r w:rsidRPr="00F84AF5">
              <w:rPr>
                <w:sz w:val="12"/>
                <w:szCs w:val="12"/>
                <w:lang w:val="mn-MN"/>
              </w:rPr>
              <w:t>2017 оны 11 сарын 1-ээс 12сарын 1 хүртэл багш ажилтан бүр ажлын байрандаа мэргэжлээ дээшлүүлэх сарын аян зарласан бөгөөд сарын аяны төлөвлөөний дагуу үйл ажиллагаа явууллаа. Үүнд :</w:t>
            </w:r>
          </w:p>
          <w:p w:rsidR="00E96D4E" w:rsidRPr="00F84AF5" w:rsidRDefault="00E96D4E" w:rsidP="00F84AF5">
            <w:pPr>
              <w:pStyle w:val="Default"/>
              <w:jc w:val="both"/>
              <w:rPr>
                <w:sz w:val="12"/>
                <w:szCs w:val="12"/>
                <w:lang w:val="mn-MN"/>
              </w:rPr>
            </w:pPr>
            <w:r w:rsidRPr="00F84AF5">
              <w:rPr>
                <w:sz w:val="12"/>
                <w:szCs w:val="12"/>
                <w:lang w:val="mn-MN"/>
              </w:rPr>
              <w:t>Ахмад багш нар залуу багш нарт туршлага судлуулах нээлтэй хичээл зааж хэлэлцүүлэх. Нийт 23 багш нээлттэй үзүүлэх хичээл зааж 42 залуу багш нар  хичээлд сууж ахмад багш нараас арга зүй технологид суралцав. Ахмад  багш нараас судалсан туршлагаа мэргэжил бүрээр нээлттэй хэлэлцүүлэг хийж залуу багш нар бүрэн хамрагдлаа . Мөн ахмад багш нарын хичээлийн бичлэгийг хийн туршлагийн сантай боллоо.</w:t>
            </w:r>
          </w:p>
          <w:p w:rsidR="00AF2F7D" w:rsidRPr="00F84AF5" w:rsidRDefault="00E96D4E" w:rsidP="00F84AF5">
            <w:pPr>
              <w:pStyle w:val="Default"/>
              <w:jc w:val="both"/>
              <w:rPr>
                <w:sz w:val="12"/>
                <w:szCs w:val="12"/>
                <w:lang w:val="en-NZ"/>
              </w:rPr>
            </w:pPr>
            <w:r w:rsidRPr="00F84AF5">
              <w:rPr>
                <w:sz w:val="12"/>
                <w:szCs w:val="12"/>
                <w:lang w:val="mn-MN"/>
              </w:rPr>
              <w:t xml:space="preserve">Залуу багш бүр цахим сүлжээ ашиглан өөрийн мэргэжлийн 10 –аас доошгүй хичээлийн бичлэг үзэж тэмдэглэл хөтлөн хичээл сургалтандаа ашиглах. Нийт 42 залуу багш судлагдахуун бүрээр хуваагдан өөрийн мэргэжлийн хичээлийг интернэтээс үзэж давхардсан тоогоор 452 хичээлийн тэмдэглэл хөтөлсөн. </w:t>
            </w:r>
            <w:r w:rsidR="00AF2F7D" w:rsidRPr="00F84AF5">
              <w:rPr>
                <w:sz w:val="12"/>
                <w:szCs w:val="12"/>
                <w:lang w:val="en-NZ"/>
              </w:rPr>
              <w:t xml:space="preserve">     </w:t>
            </w:r>
          </w:p>
          <w:p w:rsidR="00E96D4E" w:rsidRPr="00F84AF5" w:rsidRDefault="00E96D4E" w:rsidP="00F84AF5">
            <w:pPr>
              <w:pStyle w:val="Default"/>
              <w:jc w:val="both"/>
              <w:rPr>
                <w:sz w:val="12"/>
                <w:szCs w:val="12"/>
                <w:lang w:val="en-NZ"/>
              </w:rPr>
            </w:pPr>
            <w:r w:rsidRPr="00F84AF5">
              <w:rPr>
                <w:sz w:val="12"/>
                <w:szCs w:val="12"/>
                <w:lang w:val="mn-MN"/>
              </w:rPr>
              <w:t>Багш ажилтан бүр БТХ, БДБТХ, ТАТХ хуулиудыг уншиж судлах, хуулийн мэдлэгээ дээшлүүлэх.Хуулийн сургалт зохион байгуулах. Бүх багш, ажилтан нарын комьпютерт боловсролын салбарт хэрэглэгдэж буй хууль эрх зүйн санг суулган өгч, ЗДТГ-тай хамтран хуулийн сургалт зохион байгуулсан.</w:t>
            </w:r>
          </w:p>
          <w:p w:rsidR="00AF2F7D" w:rsidRPr="00F84AF5" w:rsidRDefault="00E96D4E" w:rsidP="00F84AF5">
            <w:pPr>
              <w:pStyle w:val="Default"/>
              <w:jc w:val="both"/>
              <w:rPr>
                <w:sz w:val="12"/>
                <w:szCs w:val="12"/>
                <w:lang w:val="en-NZ"/>
              </w:rPr>
            </w:pPr>
            <w:r w:rsidRPr="00F84AF5">
              <w:rPr>
                <w:sz w:val="12"/>
                <w:szCs w:val="12"/>
                <w:lang w:val="mn-MN"/>
              </w:rPr>
              <w:t>Багш бүр төрөлжсөн олимпиадын болон массын олимпиадын материалийн сантай болж хамтран ажиллах. Хими, биологи, физик, математик, англи хэлний төрөлжсөн олимпиадын материалыг сүүлийн 10 жилээр, газарзүй, орос хэл, түүх нийгэм, мэдээлэл зүй, бага ангийн математик, монгол хэл бичиг, технологийн хичээлийн төрөлжсөн олимпиадын материалыг сүүлийн  4-6 жилийн материалыг цуглуулан олимпиадын сан бүрдүүлсэн. Массын олимпиадууд болон математик сонины нэрэмжит олимпиад, кенгуру математикийн олимпиад, Д.Сугарын нэрэмжит математикийн олимпиад зэрэг олимпиадын материалуудын сантай боллоо.</w:t>
            </w:r>
            <w:r w:rsidR="00AF2F7D" w:rsidRPr="00F84AF5">
              <w:rPr>
                <w:sz w:val="12"/>
                <w:szCs w:val="12"/>
                <w:lang w:val="en-NZ"/>
              </w:rPr>
              <w:t xml:space="preserve"> </w:t>
            </w:r>
          </w:p>
          <w:p w:rsidR="00E96D4E" w:rsidRPr="00F84AF5" w:rsidRDefault="00E96D4E" w:rsidP="00F84AF5">
            <w:pPr>
              <w:pStyle w:val="Default"/>
              <w:jc w:val="both"/>
              <w:rPr>
                <w:sz w:val="12"/>
                <w:szCs w:val="12"/>
                <w:lang w:val="mn-MN"/>
              </w:rPr>
            </w:pPr>
            <w:r w:rsidRPr="00F84AF5">
              <w:rPr>
                <w:sz w:val="12"/>
                <w:szCs w:val="12"/>
                <w:lang w:val="mn-MN"/>
              </w:rPr>
              <w:t>Багш ажилтан бүр өөрийгөө хөгжүүлэх жилийн төлөвлөгөө гарган мөрдөж ажиллах. Багш ажилтан бүр өөрийгөө хөгжүүлэх жилийн төлөвлөгөө гарган баталгаажуулсан.</w:t>
            </w:r>
          </w:p>
          <w:p w:rsidR="00E96D4E" w:rsidRPr="00F84AF5" w:rsidRDefault="00E96D4E" w:rsidP="00F84AF5">
            <w:pPr>
              <w:pStyle w:val="Default"/>
              <w:jc w:val="both"/>
              <w:rPr>
                <w:sz w:val="12"/>
                <w:szCs w:val="12"/>
              </w:rPr>
            </w:pPr>
            <w:r w:rsidRPr="00F84AF5">
              <w:rPr>
                <w:sz w:val="12"/>
                <w:szCs w:val="12"/>
                <w:lang w:val="mn-MN"/>
              </w:rPr>
              <w:t xml:space="preserve">Амжилтын цонх арга зүйн цагийг эхлүүлэх. Залуу багш бүр өөрийн цонхтой цаг дээр ахмад багш нарын хичээлд сууж тэмдэглэл хөтлөн арга зүйгээ сайжрууллаа. </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rPr>
                <w:rFonts w:ascii="Arial" w:hAnsi="Arial" w:cs="Arial"/>
                <w:sz w:val="12"/>
                <w:szCs w:val="12"/>
                <w:lang w:val="mn-MN"/>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p>
        </w:tc>
        <w:tc>
          <w:tcPr>
            <w:tcW w:w="11907" w:type="dxa"/>
            <w:gridSpan w:val="3"/>
            <w:vAlign w:val="center"/>
          </w:tcPr>
          <w:p w:rsidR="00E96D4E" w:rsidRPr="00F84AF5" w:rsidRDefault="00E96D4E" w:rsidP="00F84AF5">
            <w:pPr>
              <w:pStyle w:val="Default"/>
              <w:jc w:val="both"/>
              <w:rPr>
                <w:sz w:val="12"/>
                <w:szCs w:val="12"/>
                <w:lang w:val="mn-MN"/>
              </w:rPr>
            </w:pPr>
            <w:r w:rsidRPr="00F84AF5">
              <w:rPr>
                <w:sz w:val="12"/>
                <w:szCs w:val="12"/>
                <w:lang w:val="mn-MN"/>
              </w:rPr>
              <w:t>Зорилтын дундаж оноо</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rPr>
                <w:rFonts w:ascii="Arial" w:hAnsi="Arial" w:cs="Arial"/>
                <w:sz w:val="12"/>
                <w:szCs w:val="12"/>
                <w:lang w:val="en-NZ"/>
              </w:rPr>
            </w:pPr>
          </w:p>
        </w:tc>
      </w:tr>
      <w:tr w:rsidR="00E96D4E" w:rsidRPr="00F84AF5" w:rsidTr="00294B07">
        <w:trPr>
          <w:trHeight w:val="256"/>
        </w:trPr>
        <w:tc>
          <w:tcPr>
            <w:tcW w:w="731" w:type="dxa"/>
            <w:gridSpan w:val="2"/>
          </w:tcPr>
          <w:p w:rsidR="00E96D4E" w:rsidRPr="00F84AF5" w:rsidRDefault="00E96D4E" w:rsidP="00F84AF5">
            <w:pPr>
              <w:spacing w:after="0" w:line="240" w:lineRule="auto"/>
              <w:jc w:val="center"/>
              <w:rPr>
                <w:rFonts w:ascii="Arial" w:eastAsia="MS Mincho" w:hAnsi="Arial" w:cs="Arial"/>
                <w:b/>
                <w:sz w:val="12"/>
                <w:szCs w:val="12"/>
                <w:lang w:val="mn-MN"/>
              </w:rPr>
            </w:pPr>
          </w:p>
        </w:tc>
        <w:tc>
          <w:tcPr>
            <w:tcW w:w="14175" w:type="dxa"/>
            <w:gridSpan w:val="7"/>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eastAsia="MS Mincho" w:hAnsi="Arial" w:cs="Arial"/>
                <w:b/>
                <w:sz w:val="12"/>
                <w:szCs w:val="12"/>
                <w:lang w:val="mn-MN"/>
              </w:rPr>
              <w:t>Зорилт 7.</w:t>
            </w:r>
            <w:r w:rsidRPr="00F84AF5">
              <w:rPr>
                <w:rFonts w:ascii="Arial" w:eastAsia="MS Mincho" w:hAnsi="Arial" w:cs="Arial"/>
                <w:b/>
                <w:i/>
                <w:sz w:val="12"/>
                <w:szCs w:val="12"/>
                <w:lang w:val="mn-MN"/>
              </w:rPr>
              <w:t xml:space="preserve"> </w:t>
            </w:r>
            <w:r w:rsidRPr="00F84AF5">
              <w:rPr>
                <w:rFonts w:ascii="Arial" w:eastAsia="MS Mincho" w:hAnsi="Arial" w:cs="Arial"/>
                <w:sz w:val="12"/>
                <w:szCs w:val="12"/>
                <w:lang w:val="mn-MN"/>
              </w:rPr>
              <w:t>Бүх нийтийн боловсролын үйлчилгээний хүртээмж, чанар менежментийг дээшлүүлж, орон нутгийн захиргааны байгууллагын үүрэг оролцоог нэмэгдүүлэн, “Насан туршийн боловсролын төв болон нэгж”-үүд нь хүн амын насан туршийн боловсролыг дэмжигч, мэдээлэл түгээгч байх боломж нөхцөлийг бүрдүүлнэ.</w:t>
            </w: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3.2.7.1</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color w:val="000000"/>
                <w:sz w:val="12"/>
                <w:szCs w:val="12"/>
                <w:lang w:val="mn-MN"/>
              </w:rPr>
            </w:pPr>
            <w:r w:rsidRPr="00F84AF5">
              <w:rPr>
                <w:rFonts w:ascii="Arial" w:hAnsi="Arial" w:cs="Arial"/>
                <w:color w:val="000000"/>
                <w:sz w:val="12"/>
                <w:szCs w:val="12"/>
                <w:lang w:val="mn-MN"/>
              </w:rPr>
              <w:t>Сумын насан туршийн боловсролын багшийг бие даасан байр, танхимтай болоход дэмжлэг үзүүлэх,  мэргэшүүлэх</w:t>
            </w:r>
          </w:p>
        </w:tc>
        <w:tc>
          <w:tcPr>
            <w:tcW w:w="6520" w:type="dxa"/>
            <w:vAlign w:val="center"/>
          </w:tcPr>
          <w:p w:rsidR="00C11CD0" w:rsidRPr="00F84AF5" w:rsidRDefault="00C11CD0" w:rsidP="00F84AF5">
            <w:pPr>
              <w:spacing w:line="240" w:lineRule="auto"/>
              <w:ind w:left="360"/>
              <w:rPr>
                <w:rFonts w:ascii="Arial" w:hAnsi="Arial" w:cs="Arial"/>
                <w:sz w:val="12"/>
                <w:szCs w:val="12"/>
                <w:lang w:val="mn-MN"/>
              </w:rPr>
            </w:pPr>
            <w:r w:rsidRPr="00F84AF5">
              <w:rPr>
                <w:rFonts w:ascii="Arial" w:hAnsi="Arial" w:cs="Arial"/>
                <w:sz w:val="12"/>
                <w:szCs w:val="12"/>
                <w:lang w:val="mn-MN"/>
              </w:rPr>
              <w:t>2017-2018 онд доорхи ажлуудыг хийж гүйцэтгэсэн.Үүнд:</w:t>
            </w:r>
          </w:p>
          <w:p w:rsidR="00C11CD0" w:rsidRPr="00F84AF5" w:rsidRDefault="00C11CD0" w:rsidP="00F84AF5">
            <w:pPr>
              <w:pStyle w:val="ListParagraph"/>
              <w:numPr>
                <w:ilvl w:val="0"/>
                <w:numId w:val="11"/>
              </w:numPr>
              <w:spacing w:line="240" w:lineRule="auto"/>
              <w:rPr>
                <w:rFonts w:ascii="Arial" w:hAnsi="Arial" w:cs="Arial"/>
                <w:sz w:val="12"/>
                <w:szCs w:val="12"/>
                <w:lang w:val="mn-MN"/>
              </w:rPr>
            </w:pPr>
            <w:r w:rsidRPr="00F84AF5">
              <w:rPr>
                <w:rFonts w:ascii="Arial" w:hAnsi="Arial" w:cs="Arial"/>
                <w:sz w:val="12"/>
                <w:szCs w:val="12"/>
                <w:lang w:val="mn-MN"/>
              </w:rPr>
              <w:t>Камер, канон, принтер 597.232 Арвайхээр ДЗМОУБ ОНХСангийн хөрөнгө оруулалтаар</w:t>
            </w:r>
          </w:p>
          <w:p w:rsidR="00C11CD0" w:rsidRPr="00F84AF5" w:rsidRDefault="00C11CD0" w:rsidP="00F84AF5">
            <w:pPr>
              <w:pStyle w:val="ListParagraph"/>
              <w:numPr>
                <w:ilvl w:val="0"/>
                <w:numId w:val="11"/>
              </w:numPr>
              <w:spacing w:line="240" w:lineRule="auto"/>
              <w:rPr>
                <w:rFonts w:ascii="Arial" w:hAnsi="Arial" w:cs="Arial"/>
                <w:sz w:val="12"/>
                <w:szCs w:val="12"/>
                <w:lang w:val="mn-MN"/>
              </w:rPr>
            </w:pPr>
            <w:r w:rsidRPr="00F84AF5">
              <w:rPr>
                <w:rFonts w:ascii="Arial" w:hAnsi="Arial" w:cs="Arial"/>
                <w:sz w:val="12"/>
                <w:szCs w:val="12"/>
                <w:lang w:val="mn-MN"/>
              </w:rPr>
              <w:t>Ухаалаг самбар 7.000.000 БСШУЯ</w:t>
            </w:r>
          </w:p>
          <w:p w:rsidR="00C11CD0" w:rsidRPr="00F84AF5" w:rsidRDefault="00C11CD0" w:rsidP="00F84AF5">
            <w:pPr>
              <w:pStyle w:val="ListParagraph"/>
              <w:numPr>
                <w:ilvl w:val="0"/>
                <w:numId w:val="11"/>
              </w:numPr>
              <w:spacing w:line="240" w:lineRule="auto"/>
              <w:rPr>
                <w:rFonts w:ascii="Arial" w:hAnsi="Arial" w:cs="Arial"/>
                <w:sz w:val="12"/>
                <w:szCs w:val="12"/>
                <w:lang w:val="mn-MN"/>
              </w:rPr>
            </w:pPr>
            <w:r w:rsidRPr="00F84AF5">
              <w:rPr>
                <w:rFonts w:ascii="Arial" w:hAnsi="Arial" w:cs="Arial"/>
                <w:sz w:val="12"/>
                <w:szCs w:val="12"/>
                <w:lang w:val="mn-MN"/>
              </w:rPr>
              <w:t>STEM сургалтын хэрэглэгдэхүүн 7.079.200 Өвөрхангай БСУГ</w:t>
            </w:r>
          </w:p>
          <w:p w:rsidR="00E96D4E" w:rsidRPr="00F84AF5" w:rsidRDefault="00C11CD0" w:rsidP="00F84AF5">
            <w:pPr>
              <w:spacing w:line="240" w:lineRule="auto"/>
              <w:ind w:left="360"/>
              <w:rPr>
                <w:rFonts w:ascii="Arial" w:hAnsi="Arial" w:cs="Arial"/>
                <w:sz w:val="12"/>
                <w:szCs w:val="12"/>
                <w:lang w:val="mn-MN"/>
              </w:rPr>
            </w:pPr>
            <w:r w:rsidRPr="00F84AF5">
              <w:rPr>
                <w:rFonts w:ascii="Arial" w:hAnsi="Arial" w:cs="Arial"/>
                <w:sz w:val="12"/>
                <w:szCs w:val="12"/>
                <w:lang w:val="mn-MN"/>
              </w:rPr>
              <w:t xml:space="preserve">Шинэ зууны боловсрол төслийн хүрээнд интернэт 11.388.000 БСШУЯам тус тус нийлүүлээд байна. </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3.2.7.2</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color w:val="000000"/>
                <w:sz w:val="12"/>
                <w:szCs w:val="12"/>
                <w:lang w:val="mn-MN"/>
              </w:rPr>
            </w:pPr>
            <w:r w:rsidRPr="00F84AF5">
              <w:rPr>
                <w:rFonts w:ascii="Arial" w:hAnsi="Arial" w:cs="Arial"/>
                <w:color w:val="000000"/>
                <w:sz w:val="12"/>
                <w:szCs w:val="12"/>
                <w:lang w:val="mn-MN"/>
              </w:rPr>
              <w:t>Сургууль завсардсан болон сургуульд огт элсэн суралцаагүй хүүхэд, залуучуудыг “Бага, суурь, бүрэн дунд боловсролын дүйцсэн хөтөлбөр”-ийн сургалтад хамруулах замаар боловсрол нөхөн олгох, ерөнхий боловсролын сургуульд шилжүүлэн суралцуулах ажлыг нэгдсэн удирдлага, зохион байгуулалтаар хангаж ажиллах</w:t>
            </w:r>
          </w:p>
        </w:tc>
        <w:tc>
          <w:tcPr>
            <w:tcW w:w="6520" w:type="dxa"/>
            <w:vAlign w:val="center"/>
          </w:tcPr>
          <w:p w:rsidR="00E96D4E" w:rsidRPr="00F84AF5" w:rsidRDefault="00C11CD0"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 xml:space="preserve">Насан туршийн боловсролын нэгжийн  үйл ажиллагааны 5 чиглэлийн </w:t>
            </w:r>
            <w:r w:rsidRPr="00F84AF5">
              <w:rPr>
                <w:rFonts w:ascii="Arial" w:hAnsi="Arial" w:cs="Arial"/>
                <w:sz w:val="12"/>
                <w:szCs w:val="12"/>
              </w:rPr>
              <w:t xml:space="preserve">21 </w:t>
            </w:r>
            <w:r w:rsidRPr="00F84AF5">
              <w:rPr>
                <w:rFonts w:ascii="Arial" w:hAnsi="Arial" w:cs="Arial"/>
                <w:sz w:val="12"/>
                <w:szCs w:val="12"/>
                <w:lang w:val="mn-MN"/>
              </w:rPr>
              <w:t>удаагийн сургалтаар</w:t>
            </w:r>
            <w:r w:rsidRPr="00F84AF5">
              <w:rPr>
                <w:rFonts w:ascii="Arial" w:hAnsi="Arial" w:cs="Arial"/>
                <w:b/>
                <w:bCs/>
                <w:sz w:val="12"/>
                <w:szCs w:val="12"/>
                <w:lang w:val="mn-MN"/>
              </w:rPr>
              <w:t xml:space="preserve"> </w:t>
            </w:r>
            <w:r w:rsidRPr="00F84AF5">
              <w:rPr>
                <w:rFonts w:ascii="Arial" w:hAnsi="Arial" w:cs="Arial"/>
                <w:sz w:val="12"/>
                <w:szCs w:val="12"/>
                <w:lang w:val="mn-MN"/>
              </w:rPr>
              <w:t xml:space="preserve">амьдрах ухааны сургалтанд </w:t>
            </w:r>
            <w:r w:rsidRPr="00F84AF5">
              <w:rPr>
                <w:rFonts w:ascii="Arial" w:hAnsi="Arial" w:cs="Arial"/>
                <w:sz w:val="12"/>
                <w:szCs w:val="12"/>
              </w:rPr>
              <w:t>40</w:t>
            </w:r>
            <w:r w:rsidRPr="00F84AF5">
              <w:rPr>
                <w:rFonts w:ascii="Arial" w:hAnsi="Arial" w:cs="Arial"/>
                <w:sz w:val="12"/>
                <w:szCs w:val="12"/>
                <w:lang w:val="mn-MN"/>
              </w:rPr>
              <w:t>, гэр бүлийн боловсрол олгох сургалтанд 1</w:t>
            </w:r>
            <w:r w:rsidRPr="00F84AF5">
              <w:rPr>
                <w:rFonts w:ascii="Arial" w:hAnsi="Arial" w:cs="Arial"/>
                <w:sz w:val="12"/>
                <w:szCs w:val="12"/>
              </w:rPr>
              <w:t>89</w:t>
            </w:r>
            <w:r w:rsidRPr="00F84AF5">
              <w:rPr>
                <w:rFonts w:ascii="Arial" w:hAnsi="Arial" w:cs="Arial"/>
                <w:sz w:val="12"/>
                <w:szCs w:val="12"/>
                <w:lang w:val="mn-MN"/>
              </w:rPr>
              <w:t xml:space="preserve">, гоо зүйн мэдрэмжийн боловсрол олгох сургалтанд </w:t>
            </w:r>
            <w:r w:rsidRPr="00F84AF5">
              <w:rPr>
                <w:rFonts w:ascii="Arial" w:hAnsi="Arial" w:cs="Arial"/>
                <w:sz w:val="12"/>
                <w:szCs w:val="12"/>
              </w:rPr>
              <w:t>43</w:t>
            </w:r>
            <w:r w:rsidRPr="00F84AF5">
              <w:rPr>
                <w:rFonts w:ascii="Arial" w:hAnsi="Arial" w:cs="Arial"/>
                <w:sz w:val="12"/>
                <w:szCs w:val="12"/>
                <w:lang w:val="mn-MN"/>
              </w:rPr>
              <w:t xml:space="preserve"> , ёс суртахууны боловсрол олгох сургалтанд </w:t>
            </w:r>
            <w:r w:rsidRPr="00F84AF5">
              <w:rPr>
                <w:rFonts w:ascii="Arial" w:hAnsi="Arial" w:cs="Arial"/>
                <w:sz w:val="12"/>
                <w:szCs w:val="12"/>
              </w:rPr>
              <w:t>106</w:t>
            </w:r>
            <w:r w:rsidRPr="00F84AF5">
              <w:rPr>
                <w:rFonts w:ascii="Arial" w:hAnsi="Arial" w:cs="Arial"/>
                <w:sz w:val="12"/>
                <w:szCs w:val="12"/>
                <w:lang w:val="mn-MN"/>
              </w:rPr>
              <w:t xml:space="preserve">, иргэний боловсрол олгох сургалтанд </w:t>
            </w:r>
            <w:r w:rsidRPr="00F84AF5">
              <w:rPr>
                <w:rFonts w:ascii="Arial" w:hAnsi="Arial" w:cs="Arial"/>
                <w:sz w:val="12"/>
                <w:szCs w:val="12"/>
              </w:rPr>
              <w:t>144</w:t>
            </w:r>
            <w:r w:rsidRPr="00F84AF5">
              <w:rPr>
                <w:rFonts w:ascii="Arial" w:hAnsi="Arial" w:cs="Arial"/>
                <w:sz w:val="12"/>
                <w:szCs w:val="12"/>
                <w:lang w:val="mn-MN"/>
              </w:rPr>
              <w:t xml:space="preserve"> иргэн, нийт </w:t>
            </w:r>
            <w:r w:rsidRPr="00F84AF5">
              <w:rPr>
                <w:rFonts w:ascii="Arial" w:hAnsi="Arial" w:cs="Arial"/>
                <w:sz w:val="12"/>
                <w:szCs w:val="12"/>
              </w:rPr>
              <w:t>522</w:t>
            </w:r>
            <w:r w:rsidRPr="00F84AF5">
              <w:rPr>
                <w:rFonts w:ascii="Arial" w:hAnsi="Arial" w:cs="Arial"/>
                <w:sz w:val="12"/>
                <w:szCs w:val="12"/>
                <w:lang w:val="mn-MN"/>
              </w:rPr>
              <w:t xml:space="preserve"> иргэнд сургалт мэдээллээр үйлчилсэн байна.                                                                                                                                                </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3.2.7.3</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Насан туршийн боловсрол олгох сургалтыг бизнес-амьдрах ухааны, ёс суртахуун-төлөвшлийн, гоо зүйн, гэр бүлийн, байгаль орчны, иргэний боловсрол /эрх зүй, эрүүл мэнд, гамшгаас хамгаалах/ олгох гэсэн чиглэлээр сургалтын олон талт хэлбэрээр зохион байгуулах</w:t>
            </w:r>
          </w:p>
        </w:tc>
        <w:tc>
          <w:tcPr>
            <w:tcW w:w="6520" w:type="dxa"/>
            <w:vAlign w:val="center"/>
          </w:tcPr>
          <w:p w:rsidR="00E96D4E" w:rsidRPr="00F84AF5" w:rsidRDefault="00AA4514" w:rsidP="00F84AF5">
            <w:pPr>
              <w:spacing w:line="240" w:lineRule="auto"/>
              <w:jc w:val="both"/>
              <w:rPr>
                <w:rFonts w:ascii="Arial" w:hAnsi="Arial" w:cs="Arial"/>
                <w:b/>
                <w:sz w:val="12"/>
                <w:szCs w:val="12"/>
                <w:lang w:val="mn-MN"/>
              </w:rPr>
            </w:pPr>
            <w:r w:rsidRPr="00F84AF5">
              <w:rPr>
                <w:rFonts w:ascii="Arial" w:hAnsi="Arial" w:cs="Arial"/>
                <w:b/>
                <w:sz w:val="12"/>
                <w:szCs w:val="12"/>
                <w:lang w:val="mn-MN"/>
              </w:rPr>
              <w:t>А. Амьдрах ухааны боловсролын чиглэлээр</w:t>
            </w:r>
            <w:r w:rsidRPr="00F84AF5">
              <w:rPr>
                <w:rFonts w:ascii="Arial" w:hAnsi="Arial" w:cs="Arial"/>
                <w:sz w:val="12"/>
                <w:szCs w:val="12"/>
                <w:lang w:val="mn-MN"/>
              </w:rPr>
              <w:t xml:space="preserve">  “ Өөрөө өөртөө ажлын байр бий болгох “  сэдэвт сургалт зохион байгуулж сургалтанд зорилтот бүлгийн 16 иргэн хамрагдсан.Дээрх сургалтанд хамрагдсан иргэд өөрсөддөө ажлын байр бий болгох боломж нээлттэй байгааг олж харсан. “ Хүнсний ногоо тарих арга ухаан “  сургалт явуулж сургалтанд  24 иргэн хамрагдсан.Уг сургалтанд сууснаар иргэд ногоо тарих талбайг хэрхэн бэлтгэх, ногоо тарих хугацаа,хүнсний ногоог яаж тарих арга ухааныг мэдэж авсан.</w:t>
            </w:r>
            <w:r w:rsidRPr="00F84AF5">
              <w:rPr>
                <w:rFonts w:ascii="Arial" w:hAnsi="Arial" w:cs="Arial"/>
                <w:b/>
                <w:sz w:val="12"/>
                <w:szCs w:val="12"/>
                <w:lang w:val="mn-MN"/>
              </w:rPr>
              <w:t>Б. Гэр бүлийн боловсролын чиглэлээр</w:t>
            </w:r>
            <w:r w:rsidRPr="00F84AF5">
              <w:rPr>
                <w:rFonts w:ascii="Arial" w:hAnsi="Arial" w:cs="Arial"/>
                <w:sz w:val="12"/>
                <w:szCs w:val="12"/>
                <w:lang w:val="mn-MN"/>
              </w:rPr>
              <w:t xml:space="preserve"> </w:t>
            </w:r>
            <w:r w:rsidRPr="00F84AF5">
              <w:rPr>
                <w:rFonts w:ascii="Arial" w:hAnsi="Arial" w:cs="Arial"/>
                <w:sz w:val="12"/>
                <w:szCs w:val="12"/>
              </w:rPr>
              <w:t xml:space="preserve"> </w:t>
            </w:r>
            <w:r w:rsidRPr="00F84AF5">
              <w:rPr>
                <w:rFonts w:ascii="Arial" w:hAnsi="Arial" w:cs="Arial"/>
                <w:sz w:val="12"/>
                <w:szCs w:val="12"/>
                <w:lang w:val="mn-MN"/>
              </w:rPr>
              <w:t>“ Хүүхэд хүмүүжүүлэх эерэг арга “   сэдэвт сургалтыг ЕБС-ийн эцэг эхчүүдэд зохион байгуулсан.Уг сургалтанд нийт 21 эцэг эх хамрагдсан.Дээрх сургалтаар</w:t>
            </w:r>
            <w:r w:rsidRPr="00F84AF5">
              <w:rPr>
                <w:rFonts w:ascii="Arial" w:hAnsi="Arial" w:cs="Arial"/>
                <w:sz w:val="12"/>
                <w:szCs w:val="12"/>
              </w:rPr>
              <w:t xml:space="preserve"> </w:t>
            </w:r>
            <w:r w:rsidRPr="00F84AF5">
              <w:rPr>
                <w:rFonts w:ascii="Arial" w:hAnsi="Arial" w:cs="Arial"/>
                <w:sz w:val="12"/>
                <w:szCs w:val="12"/>
                <w:lang w:val="mn-MN"/>
              </w:rPr>
              <w:t xml:space="preserve">хүүхдийн  насны онцлог, хүүхэд хүмүүжүүлэх эерэг аргуудын талаар мэдэж авсан. ” Угийн бичиг “ сургалтыг 3 удаа зохион байгуулж сургалтанд давхардсан тоогоор 105 иргэн хамрагдсан.Уг сургалтаар иргэд угийн бичиг хөтлөхийн ач холбогдол,угийн бичиг хөтлөх аргачлалын талаар мэдэж авсан.” Эцэг эхийн харилцаа” сургалтыг иргэдэд хийж нийт 18 иргэн хамрагдсан. Дээрх сургалтаар эцэг эхүүд хүүхэдтэйгээ элэгсэг дотно сэтгэлээр харилцах,хүүхэдтэйгээ харилцахдаа хүүхдийнхээ насанд нь тохируулж харилцаж байх, аливаа асуудлыг хүүхэдтэйгээ хамтдаа шийдвэрлэх арга ухаанд суралцсан.ЕБС-ийн ахлах ангийн сурагчдад “ Харилцаа” сэдэвт сургалт явуулж нийт 31 хүүхэд хамрагдсан.Уг сургалтаар хүүхдүүдэд харилцааны олон талын мөн чанарыг таниулж, харилцаандаа эерэг хандлагийг бий болгох талаар сургасан.      ” Гэр бүлийн үнэ цэнэ” сургалтыг иргэдэд явуулж нийт 14 иргэн хамрагдсан.Уг сургалтаар иргэд эхнэр нөхрийн эрүүл харилцаа гэр бүлд ямар чухал нөлөөтэй болохыг мэдэж авсан. </w:t>
            </w:r>
            <w:r w:rsidRPr="00F84AF5">
              <w:rPr>
                <w:rFonts w:ascii="Arial" w:hAnsi="Arial" w:cs="Arial"/>
                <w:b/>
                <w:sz w:val="12"/>
                <w:szCs w:val="12"/>
                <w:lang w:val="mn-MN"/>
              </w:rPr>
              <w:t xml:space="preserve">В. Иргэний боловсролын чиглэлээр  </w:t>
            </w:r>
            <w:r w:rsidRPr="00F84AF5">
              <w:rPr>
                <w:rFonts w:ascii="Arial" w:hAnsi="Arial" w:cs="Arial"/>
                <w:sz w:val="12"/>
                <w:szCs w:val="12"/>
                <w:lang w:val="mn-MN"/>
              </w:rPr>
              <w:t xml:space="preserve">Цагдаагийн тасагтай хамтран ЕБС-ийн багш, ажилчдад   “ Зөрчлийн тухай хууль “, ЭМТ-тэй хамтран иргэдэд  “ Нөхөн үржихүйн эрүүл мэнд “ , </w:t>
            </w:r>
            <w:r w:rsidRPr="00F84AF5">
              <w:rPr>
                <w:rFonts w:ascii="Arial" w:hAnsi="Arial" w:cs="Arial"/>
                <w:sz w:val="12"/>
                <w:szCs w:val="12"/>
                <w:lang w:val="mn-MN"/>
              </w:rPr>
              <w:lastRenderedPageBreak/>
              <w:t xml:space="preserve">“ Халдварт өвчнөөс урьдчилан сэргийлэх “  сэдэвт сургалтууд зохион байгуулж сургалтанд </w:t>
            </w:r>
            <w:r w:rsidRPr="00F84AF5">
              <w:rPr>
                <w:rFonts w:ascii="Arial" w:hAnsi="Arial" w:cs="Arial"/>
                <w:sz w:val="12"/>
                <w:szCs w:val="12"/>
              </w:rPr>
              <w:t xml:space="preserve"> </w:t>
            </w:r>
            <w:r w:rsidRPr="00F84AF5">
              <w:rPr>
                <w:rFonts w:ascii="Arial" w:hAnsi="Arial" w:cs="Arial"/>
                <w:sz w:val="12"/>
                <w:szCs w:val="12"/>
                <w:lang w:val="mn-MN"/>
              </w:rPr>
              <w:t>нийт 98</w:t>
            </w:r>
            <w:r w:rsidRPr="00F84AF5">
              <w:rPr>
                <w:rFonts w:ascii="Arial" w:hAnsi="Arial" w:cs="Arial"/>
                <w:sz w:val="12"/>
                <w:szCs w:val="12"/>
              </w:rPr>
              <w:t xml:space="preserve"> </w:t>
            </w:r>
            <w:r w:rsidRPr="00F84AF5">
              <w:rPr>
                <w:rFonts w:ascii="Arial" w:hAnsi="Arial" w:cs="Arial"/>
                <w:sz w:val="12"/>
                <w:szCs w:val="12"/>
                <w:lang w:val="mn-MN"/>
              </w:rPr>
              <w:t xml:space="preserve">иргэн хамрагдсан.ЕБС-ийн 11,  12-р ангийн сурагчдын эцэг эхчүүдэд “ Мэргэжил сонгох”  сургалтыг ЕБС-ийн 2 багштай хамтран зохион байгуулсан. Уг сургалтанд нийт 46 эцэг эх хамрагдсан. </w:t>
            </w:r>
            <w:r w:rsidRPr="00F84AF5">
              <w:rPr>
                <w:rFonts w:ascii="Arial" w:hAnsi="Arial" w:cs="Arial"/>
                <w:b/>
                <w:sz w:val="12"/>
                <w:szCs w:val="12"/>
                <w:lang w:val="mn-MN"/>
              </w:rPr>
              <w:t xml:space="preserve">Г. Ёс суртахууны боловсролын чиглэлээр </w:t>
            </w:r>
            <w:r w:rsidRPr="00F84AF5">
              <w:rPr>
                <w:rFonts w:ascii="Arial" w:hAnsi="Arial" w:cs="Arial"/>
                <w:sz w:val="12"/>
                <w:szCs w:val="12"/>
                <w:lang w:val="mn-MN"/>
              </w:rPr>
              <w:t>ЕБС</w:t>
            </w:r>
            <w:r w:rsidRPr="00F84AF5">
              <w:rPr>
                <w:rFonts w:ascii="Arial" w:hAnsi="Arial" w:cs="Arial"/>
                <w:b/>
                <w:sz w:val="12"/>
                <w:szCs w:val="12"/>
                <w:lang w:val="mn-MN"/>
              </w:rPr>
              <w:t>-</w:t>
            </w:r>
            <w:r w:rsidRPr="00F84AF5">
              <w:rPr>
                <w:rFonts w:ascii="Arial" w:hAnsi="Arial" w:cs="Arial"/>
                <w:sz w:val="12"/>
                <w:szCs w:val="12"/>
                <w:lang w:val="mn-MN"/>
              </w:rPr>
              <w:t xml:space="preserve">ийн ахлах ангийн сурагчдад “ Цахим орчны зохисгүй хэрэглээ”,  ” Хүүхдээс үйлдэгдэж буй гэмт хэрэг, зөрчлийн өнөөгийн байдал түүнээс урьдчилан сэргийлэх нь “  ,  “  Архи тамхины хор уршиг “   сэдэвт сургалтуудыг зохион байгуулсан.нийт 81 сурагчид хамрагдсан. Дээрх сургалтуудаар хүүхдүүд цахим орчин дахь гэмт хэргээс урьдчилан сэргийлэх, архи тамхины хор уршиг, хүүхдээс үйлдэгдэж буй гэмт хэрэг, түүнээс урьдчилан сэргийлэх  талаар мэдээлэлтэй болсон.Иргэдэд ” Усны хадгалах савны эрүүл ахуй “ талаар мэдээлэл  хийж нийт 12 иргэн хамрагдсан.” Зохистой хооллолт” сургалтыг иргэдэд хийж нийт 13 иргэн хамрагдсан. </w:t>
            </w:r>
            <w:r w:rsidRPr="00F84AF5">
              <w:rPr>
                <w:rFonts w:ascii="Arial" w:hAnsi="Arial" w:cs="Arial"/>
                <w:b/>
                <w:sz w:val="12"/>
                <w:szCs w:val="12"/>
                <w:lang w:val="mn-MN"/>
              </w:rPr>
              <w:t xml:space="preserve">Д. Гоо зүйн боловсролын чиглэлээр </w:t>
            </w:r>
            <w:r w:rsidRPr="00F84AF5">
              <w:rPr>
                <w:rFonts w:ascii="Arial" w:hAnsi="Arial" w:cs="Arial"/>
                <w:sz w:val="12"/>
                <w:szCs w:val="12"/>
                <w:lang w:val="mn-MN"/>
              </w:rPr>
              <w:t xml:space="preserve"> Зорилтот иргэдэд  “ Гамшгийн үед авах арга хэмжээ “  сэдэвт сургалт зохион байгуулж уг сургалтанд 18 иргэн хамрагдсан.Сургалтаар иргэд гамшгийн үед авах арга хэмжээ,анхны тусламж үзүүлэх, гамшгийн дараа авах арга хэмжээ, гамшгаас урьдчилан сэргийлэх талаар мэдээлэлтэй болсон.</w:t>
            </w:r>
            <w:r w:rsidRPr="00F84AF5">
              <w:rPr>
                <w:rFonts w:ascii="Arial" w:hAnsi="Arial" w:cs="Arial"/>
                <w:sz w:val="12"/>
                <w:szCs w:val="12"/>
              </w:rPr>
              <w:t xml:space="preserve">  </w:t>
            </w:r>
            <w:r w:rsidRPr="00F84AF5">
              <w:rPr>
                <w:rFonts w:ascii="Arial" w:hAnsi="Arial" w:cs="Arial"/>
                <w:sz w:val="12"/>
                <w:szCs w:val="12"/>
                <w:lang w:val="mn-MN"/>
              </w:rPr>
              <w:t xml:space="preserve">” Байгаль орчинг хамгаалах” сэдэвт сургалтыг сургуулийн нийгмийн ажилтантай хамтран ЕБС-ийн дотуур байрны хүүхдүүд явуулж сургалтанд  </w:t>
            </w:r>
            <w:r w:rsidRPr="00F84AF5">
              <w:rPr>
                <w:rFonts w:ascii="Arial" w:hAnsi="Arial" w:cs="Arial"/>
                <w:sz w:val="12"/>
                <w:szCs w:val="12"/>
              </w:rPr>
              <w:t>4</w:t>
            </w:r>
            <w:r w:rsidRPr="00F84AF5">
              <w:rPr>
                <w:rFonts w:ascii="Arial" w:hAnsi="Arial" w:cs="Arial"/>
                <w:sz w:val="12"/>
                <w:szCs w:val="12"/>
                <w:lang w:val="mn-MN"/>
              </w:rPr>
              <w:t xml:space="preserve">5 хүүхэд хамрагдсан.Уг сургалтаар хүүхдүүд байгаль орчны талаарх хуулийн мэдлэгтэй болсон. </w:t>
            </w:r>
            <w:r w:rsidRPr="00F84AF5">
              <w:rPr>
                <w:rFonts w:ascii="Arial" w:hAnsi="Arial" w:cs="Arial"/>
                <w:b/>
                <w:sz w:val="12"/>
                <w:szCs w:val="12"/>
                <w:lang w:val="mn-MN"/>
              </w:rPr>
              <w:t>Боловсрол нөхөн олгох, дүйцсэн хөтөлбөрийн сургалт:</w:t>
            </w:r>
            <w:r w:rsidRPr="00F84AF5">
              <w:rPr>
                <w:rFonts w:ascii="Arial" w:hAnsi="Arial" w:cs="Arial"/>
                <w:sz w:val="12"/>
                <w:szCs w:val="12"/>
                <w:lang w:val="mn-MN"/>
              </w:rPr>
              <w:t xml:space="preserve"> Насан туршийн боловсролын нэгж нь 2017-2018 оны хичээлийн жилд дүйцсэн хөтөлбөрийн бага боловсрол 5 ,суурь боловсролын сургалтанд 9,бүрэн дунд боловсролын сургалтанд 18 иргэн нийт 32 суралцагч хамруулан суралцуулсан байна. Сургалтын үйл ажиллагааны жилийн төлөвлөгөөг сургуулийн захиралаар баталгаажуулан мөрдөн ажиллалаа.Сургалт зохион байгуулахад багш нарын хүрэлцээ сайн, сургалтын анги танхим хүйтэн, орчин сайн биш байсан.Сургалтын явцад суралцагчид идэвхтэй сайн хамрагдаж  сурах сонирхол нь нэмэгдэж байсан.2018 оны дүйцсэн хөтөлбөрийн сургалтаар суурь боловсролыг 4 суралцагч,  бүрэн дунд боловсролыг 6 суралцагч нийт 10 суралцагч төгсөж гэрчилгээ авсан.</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lastRenderedPageBreak/>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p>
        </w:tc>
        <w:tc>
          <w:tcPr>
            <w:tcW w:w="11907" w:type="dxa"/>
            <w:gridSpan w:val="3"/>
            <w:vAlign w:val="center"/>
          </w:tcPr>
          <w:p w:rsidR="00E96D4E" w:rsidRPr="00F84AF5" w:rsidRDefault="00E96D4E" w:rsidP="00F84AF5">
            <w:pPr>
              <w:spacing w:line="240" w:lineRule="auto"/>
              <w:rPr>
                <w:rFonts w:ascii="Arial" w:hAnsi="Arial" w:cs="Arial"/>
                <w:b/>
                <w:sz w:val="12"/>
                <w:szCs w:val="12"/>
                <w:lang w:val="mn-MN"/>
              </w:rPr>
            </w:pPr>
            <w:r w:rsidRPr="00F84AF5">
              <w:rPr>
                <w:rFonts w:ascii="Arial" w:hAnsi="Arial" w:cs="Arial"/>
                <w:b/>
                <w:sz w:val="12"/>
                <w:szCs w:val="12"/>
                <w:lang w:val="mn-MN"/>
              </w:rPr>
              <w:t>Зорилтын дундаж оноо</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en-NZ"/>
              </w:rPr>
            </w:pP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p>
        </w:tc>
        <w:tc>
          <w:tcPr>
            <w:tcW w:w="11907" w:type="dxa"/>
            <w:gridSpan w:val="3"/>
            <w:vAlign w:val="center"/>
          </w:tcPr>
          <w:p w:rsidR="00E96D4E" w:rsidRPr="00F84AF5" w:rsidRDefault="00E96D4E" w:rsidP="00F84AF5">
            <w:pPr>
              <w:spacing w:line="240" w:lineRule="auto"/>
              <w:rPr>
                <w:rFonts w:ascii="Arial" w:hAnsi="Arial" w:cs="Arial"/>
                <w:b/>
                <w:sz w:val="12"/>
                <w:szCs w:val="12"/>
                <w:lang w:val="mn-MN"/>
              </w:rPr>
            </w:pPr>
            <w:r w:rsidRPr="00F84AF5">
              <w:rPr>
                <w:rFonts w:ascii="Arial" w:hAnsi="Arial" w:cs="Arial"/>
                <w:b/>
                <w:sz w:val="12"/>
                <w:szCs w:val="12"/>
                <w:lang w:val="mn-MN"/>
              </w:rPr>
              <w:t>Салбарын дундаж оноо</w:t>
            </w:r>
          </w:p>
        </w:tc>
        <w:tc>
          <w:tcPr>
            <w:tcW w:w="850" w:type="dxa"/>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98</w:t>
            </w:r>
          </w:p>
        </w:tc>
        <w:tc>
          <w:tcPr>
            <w:tcW w:w="709" w:type="dxa"/>
            <w:vAlign w:val="center"/>
          </w:tcPr>
          <w:p w:rsidR="00E96D4E" w:rsidRPr="00F84AF5" w:rsidRDefault="00E96D4E" w:rsidP="00F84AF5">
            <w:pPr>
              <w:spacing w:after="0" w:line="240" w:lineRule="auto"/>
              <w:rPr>
                <w:rFonts w:ascii="Arial" w:hAnsi="Arial" w:cs="Arial"/>
                <w:sz w:val="12"/>
                <w:szCs w:val="12"/>
                <w:lang w:val="en-NZ"/>
              </w:rPr>
            </w:pPr>
          </w:p>
        </w:tc>
      </w:tr>
      <w:tr w:rsidR="00E96D4E" w:rsidRPr="00F84AF5" w:rsidTr="00294B07">
        <w:trPr>
          <w:trHeight w:val="256"/>
        </w:trPr>
        <w:tc>
          <w:tcPr>
            <w:tcW w:w="731" w:type="dxa"/>
            <w:gridSpan w:val="2"/>
          </w:tcPr>
          <w:p w:rsidR="00E96D4E" w:rsidRPr="00F84AF5" w:rsidRDefault="00E96D4E" w:rsidP="00F84AF5">
            <w:pPr>
              <w:spacing w:after="0" w:line="240" w:lineRule="auto"/>
              <w:jc w:val="center"/>
              <w:rPr>
                <w:rFonts w:ascii="Arial" w:hAnsi="Arial" w:cs="Arial"/>
                <w:b/>
                <w:sz w:val="12"/>
                <w:szCs w:val="12"/>
                <w:lang w:val="mn-MN"/>
              </w:rPr>
            </w:pPr>
          </w:p>
        </w:tc>
        <w:tc>
          <w:tcPr>
            <w:tcW w:w="14175" w:type="dxa"/>
            <w:gridSpan w:val="7"/>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3.3. СОЁЛ, УРЛАГ, СПОРТ</w:t>
            </w:r>
          </w:p>
        </w:tc>
      </w:tr>
      <w:tr w:rsidR="00E96D4E" w:rsidRPr="00F84AF5" w:rsidTr="00294B07">
        <w:trPr>
          <w:trHeight w:val="256"/>
        </w:trPr>
        <w:tc>
          <w:tcPr>
            <w:tcW w:w="731" w:type="dxa"/>
            <w:gridSpan w:val="2"/>
          </w:tcPr>
          <w:p w:rsidR="00E96D4E" w:rsidRPr="00F84AF5" w:rsidRDefault="00E96D4E" w:rsidP="00F84AF5">
            <w:pPr>
              <w:spacing w:after="0" w:line="240" w:lineRule="auto"/>
              <w:jc w:val="center"/>
              <w:rPr>
                <w:rFonts w:ascii="Arial" w:hAnsi="Arial" w:cs="Arial"/>
                <w:b/>
                <w:sz w:val="12"/>
                <w:szCs w:val="12"/>
                <w:lang w:val="mn-MN"/>
              </w:rPr>
            </w:pPr>
          </w:p>
        </w:tc>
        <w:tc>
          <w:tcPr>
            <w:tcW w:w="14175" w:type="dxa"/>
            <w:gridSpan w:val="7"/>
            <w:vAlign w:val="center"/>
          </w:tcPr>
          <w:p w:rsidR="00E96D4E" w:rsidRPr="00F84AF5" w:rsidRDefault="00E96D4E"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 xml:space="preserve">Зорилт 1. </w:t>
            </w:r>
            <w:r w:rsidRPr="00F84AF5">
              <w:rPr>
                <w:rFonts w:ascii="Arial" w:hAnsi="Arial" w:cs="Arial"/>
                <w:sz w:val="12"/>
                <w:szCs w:val="12"/>
                <w:lang w:val="mn-MN"/>
              </w:rPr>
              <w:t>Соёл, урлагийн байгууллагын материаллаг бааз, хөрөнгө оруулалтыг нэмэгдүүлэх, хөдөөгийн иргэдэд үзүүлэх зайны болон нүүдлийн үйлчилгээг өргөжүүлэн, соёл, урлагийн үйлчилгээний хүртээмжийг нэмэгдүүлж, соёлын  үйлдвэрлэлийг дэмжиж, соёл, урлагийн байгууллагыг мэргэжлийн боловсон хүчнээр бүрэн хангана.</w:t>
            </w:r>
          </w:p>
        </w:tc>
      </w:tr>
      <w:tr w:rsidR="00E96D4E" w:rsidRPr="00F84AF5" w:rsidTr="003F0622">
        <w:trPr>
          <w:trHeight w:val="256"/>
        </w:trPr>
        <w:tc>
          <w:tcPr>
            <w:tcW w:w="731" w:type="dxa"/>
            <w:gridSpan w:val="2"/>
          </w:tcPr>
          <w:p w:rsidR="00E96D4E" w:rsidRPr="00F84AF5" w:rsidRDefault="00E96D4E" w:rsidP="00F84AF5">
            <w:pPr>
              <w:pStyle w:val="NoSpacing1"/>
              <w:jc w:val="center"/>
              <w:rPr>
                <w:rFonts w:ascii="Arial" w:hAnsi="Arial" w:cs="Arial"/>
                <w:sz w:val="12"/>
                <w:szCs w:val="12"/>
                <w:lang w:val="mn-MN"/>
              </w:rPr>
            </w:pPr>
          </w:p>
        </w:tc>
        <w:tc>
          <w:tcPr>
            <w:tcW w:w="709" w:type="dxa"/>
            <w:gridSpan w:val="2"/>
            <w:vAlign w:val="center"/>
          </w:tcPr>
          <w:p w:rsidR="00E96D4E" w:rsidRPr="00F84AF5" w:rsidRDefault="00E96D4E" w:rsidP="00F84AF5">
            <w:pPr>
              <w:pStyle w:val="NoSpacing1"/>
              <w:jc w:val="center"/>
              <w:rPr>
                <w:rFonts w:ascii="Arial" w:hAnsi="Arial" w:cs="Arial"/>
                <w:sz w:val="12"/>
                <w:szCs w:val="12"/>
                <w:lang w:val="mn-MN"/>
              </w:rPr>
            </w:pPr>
            <w:r w:rsidRPr="00F84AF5">
              <w:rPr>
                <w:rFonts w:ascii="Arial" w:hAnsi="Arial" w:cs="Arial"/>
                <w:sz w:val="12"/>
                <w:szCs w:val="12"/>
                <w:lang w:val="mn-MN"/>
              </w:rPr>
              <w:t>3.3.1.1</w:t>
            </w:r>
          </w:p>
        </w:tc>
        <w:tc>
          <w:tcPr>
            <w:tcW w:w="1985" w:type="dxa"/>
            <w:vAlign w:val="center"/>
          </w:tcPr>
          <w:p w:rsidR="00E96D4E" w:rsidRPr="00F84AF5" w:rsidRDefault="00E96D4E" w:rsidP="00F84AF5">
            <w:pPr>
              <w:pStyle w:val="NoSpacing1"/>
              <w:rPr>
                <w:rFonts w:ascii="Arial" w:hAnsi="Arial" w:cs="Arial"/>
                <w:sz w:val="12"/>
                <w:szCs w:val="12"/>
                <w:lang w:val="mn-MN"/>
              </w:rPr>
            </w:pPr>
          </w:p>
        </w:tc>
        <w:tc>
          <w:tcPr>
            <w:tcW w:w="3402" w:type="dxa"/>
            <w:vAlign w:val="center"/>
          </w:tcPr>
          <w:p w:rsidR="00E96D4E" w:rsidRPr="00F84AF5" w:rsidRDefault="00E96D4E"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Соёлын төвийг  хөгжим, техник хэрэгсэл, тоног төхөөрөмжөөр хангахын зэрэгцээ энэ чиглэлд гадаад, дотоодын хөрөнгө оруулагч байгууллагуудтай хамтран ажиллах</w:t>
            </w:r>
          </w:p>
        </w:tc>
        <w:tc>
          <w:tcPr>
            <w:tcW w:w="6520" w:type="dxa"/>
            <w:vAlign w:val="center"/>
          </w:tcPr>
          <w:p w:rsidR="00E96D4E" w:rsidRPr="00F84AF5" w:rsidRDefault="007F3153" w:rsidP="00F84AF5">
            <w:pPr>
              <w:spacing w:after="0" w:line="240" w:lineRule="auto"/>
              <w:rPr>
                <w:rFonts w:ascii="Arial" w:hAnsi="Arial" w:cs="Arial"/>
                <w:sz w:val="12"/>
                <w:szCs w:val="12"/>
                <w:lang w:val="mn-MN"/>
              </w:rPr>
            </w:pPr>
            <w:r w:rsidRPr="00F84AF5">
              <w:rPr>
                <w:rFonts w:ascii="Arial" w:hAnsi="Arial" w:cs="Arial"/>
                <w:sz w:val="12"/>
                <w:szCs w:val="12"/>
                <w:lang w:val="mn-MN"/>
              </w:rPr>
              <w:t>Боловсрол соёл шинжлэх ухааны яамны санхүүжилтээр 5,3 сая төгрөгний техник хэрэгсэлийн шинэч</w:t>
            </w:r>
            <w:r w:rsidR="006C4761" w:rsidRPr="00F84AF5">
              <w:rPr>
                <w:rFonts w:ascii="Arial" w:hAnsi="Arial" w:cs="Arial"/>
                <w:sz w:val="12"/>
                <w:szCs w:val="12"/>
                <w:lang w:val="mn-MN"/>
              </w:rPr>
              <w:t>лэлд зарцуулсан.</w:t>
            </w:r>
          </w:p>
        </w:tc>
        <w:tc>
          <w:tcPr>
            <w:tcW w:w="850" w:type="dxa"/>
            <w:vAlign w:val="center"/>
          </w:tcPr>
          <w:p w:rsidR="00E96D4E" w:rsidRPr="00F84AF5" w:rsidRDefault="006C4761"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E96D4E" w:rsidRPr="00F84AF5" w:rsidRDefault="00E96D4E"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3.3.1.2</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Сумын соёлын төвийн барилгад их засвар хийж, соёл, урлагийн үйлчилгээний орчин нөхцөлийг сайжруулах</w:t>
            </w:r>
          </w:p>
        </w:tc>
        <w:tc>
          <w:tcPr>
            <w:tcW w:w="6520" w:type="dxa"/>
            <w:vAlign w:val="center"/>
          </w:tcPr>
          <w:p w:rsidR="00DD5CB2" w:rsidRPr="00F84AF5" w:rsidRDefault="00DD5CB2" w:rsidP="00F84AF5">
            <w:pPr>
              <w:spacing w:line="240" w:lineRule="auto"/>
              <w:ind w:right="77"/>
              <w:jc w:val="both"/>
              <w:rPr>
                <w:rFonts w:ascii="Arial" w:hAnsi="Arial" w:cs="Arial"/>
                <w:bCs/>
                <w:iCs/>
                <w:sz w:val="12"/>
                <w:szCs w:val="12"/>
                <w:lang w:val="mn-MN"/>
              </w:rPr>
            </w:pPr>
            <w:r w:rsidRPr="00F84AF5">
              <w:rPr>
                <w:rFonts w:ascii="Arial" w:hAnsi="Arial" w:cs="Arial"/>
                <w:bCs/>
                <w:iCs/>
                <w:sz w:val="12"/>
                <w:szCs w:val="12"/>
                <w:lang w:val="mn-MN"/>
              </w:rPr>
              <w:t>Соёлын төвийн их засварт улсын төсвийн хөрөнгө 100 сая төгрөгөөр засварын ажил хийх тендерт “Марал инж”ХХК шалгаран  Соёлын төвийн цахилгааны  шинэчлэл, барилгын арын хэсэгт иж бүрэн засвар, дээврийн төмрийг хэсэгчилэн сольж будах, гадна пасадын ажил зэргийг 100 хувь хийж дууссан.Үүний үр дүнд Хүүхэд залуучуудын хөгжлийн төвтэй болж, дуу хөгжим,бүжгийн сургалтын танхимтай болж иргэд чөлөөт цагаа зөв боловсон өнгөрүүлэх орчин нөхцөл бүрдлээ.</w:t>
            </w:r>
          </w:p>
        </w:tc>
        <w:tc>
          <w:tcPr>
            <w:tcW w:w="850" w:type="dxa"/>
            <w:vAlign w:val="center"/>
          </w:tcPr>
          <w:p w:rsidR="00DD5CB2" w:rsidRPr="00F84AF5" w:rsidRDefault="00B00A67"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3.3.1.3</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Хувь хүний бүтээлч сэтгэлгээ, ур чадвар, авьяас билгийг хөгжүүлэхүйц соёл, урлагийн шинэлэг ажлыг орон нутагт хэрэгжүүлэх боломжийг бүрдүүлэх</w:t>
            </w:r>
          </w:p>
        </w:tc>
        <w:tc>
          <w:tcPr>
            <w:tcW w:w="6520" w:type="dxa"/>
            <w:vAlign w:val="center"/>
          </w:tcPr>
          <w:p w:rsidR="00DD5CB2" w:rsidRPr="00F84AF5" w:rsidRDefault="00D736C8"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2018 онд зохион байгуулах соёл урлагийн арга хэмжээний төлөвлөгөө боловсруулан хэрэгжүүлсэнээс 121  арга хэмжээ зохион байгуулагдаж, давхардсан тоогоор 22000 гаруй иргэнд үйлчиллээ. Соёл урлагийн арга хэмжээг багцалвал “Хужирт 2018”</w:t>
            </w:r>
            <w:r w:rsidR="00C11CD0" w:rsidRPr="00F84AF5">
              <w:rPr>
                <w:rFonts w:ascii="Arial" w:hAnsi="Arial" w:cs="Arial"/>
                <w:sz w:val="12"/>
                <w:szCs w:val="12"/>
                <w:lang w:val="mn-MN"/>
              </w:rPr>
              <w:t xml:space="preserve"> </w:t>
            </w:r>
            <w:r w:rsidRPr="00F84AF5">
              <w:rPr>
                <w:rFonts w:ascii="Arial" w:hAnsi="Arial" w:cs="Arial"/>
                <w:sz w:val="12"/>
                <w:szCs w:val="12"/>
                <w:lang w:val="mn-MN"/>
              </w:rPr>
              <w:t xml:space="preserve">ардын урлагийн наадам, Аз жаргалтай аялгуу дугуйлангийн тайлан тоглолт 4 удаа,”Өвлөн бүжиглэе” ардын бүжгийн концерт, </w:t>
            </w:r>
            <w:r w:rsidRPr="00F84AF5">
              <w:rPr>
                <w:rFonts w:ascii="Arial" w:hAnsi="Arial" w:cs="Arial"/>
                <w:bCs/>
                <w:sz w:val="12"/>
                <w:szCs w:val="12"/>
                <w:lang w:val="mn-MN"/>
              </w:rPr>
              <w:t xml:space="preserve">“Хүүхэд  хөгжил  хамгаалал”  </w:t>
            </w:r>
            <w:r w:rsidRPr="00F84AF5">
              <w:rPr>
                <w:rFonts w:ascii="Arial" w:hAnsi="Arial" w:cs="Arial"/>
                <w:sz w:val="12"/>
                <w:szCs w:val="12"/>
                <w:lang w:val="mn-MN"/>
              </w:rPr>
              <w:t xml:space="preserve">зорилтот  жилийн  нээлт,  </w:t>
            </w:r>
            <w:r w:rsidRPr="00F84AF5">
              <w:rPr>
                <w:rFonts w:ascii="Arial" w:hAnsi="Arial" w:cs="Arial"/>
                <w:bCs/>
                <w:sz w:val="12"/>
                <w:szCs w:val="12"/>
                <w:lang w:val="mn-MN"/>
              </w:rPr>
              <w:t>Хүүхдийн</w:t>
            </w:r>
            <w:r w:rsidRPr="00F84AF5">
              <w:rPr>
                <w:rFonts w:ascii="Arial" w:hAnsi="Arial" w:cs="Arial"/>
                <w:sz w:val="12"/>
                <w:szCs w:val="12"/>
                <w:lang w:val="mn-MN"/>
              </w:rPr>
              <w:t xml:space="preserve"> </w:t>
            </w:r>
            <w:r w:rsidRPr="00F84AF5">
              <w:rPr>
                <w:rFonts w:ascii="Arial" w:hAnsi="Arial" w:cs="Arial"/>
                <w:bCs/>
                <w:sz w:val="12"/>
                <w:szCs w:val="12"/>
                <w:lang w:val="mn-MN"/>
              </w:rPr>
              <w:t>чуулга уулзалт,</w:t>
            </w:r>
            <w:r w:rsidRPr="00F84AF5">
              <w:rPr>
                <w:rFonts w:ascii="Arial" w:hAnsi="Arial" w:cs="Arial"/>
                <w:sz w:val="12"/>
                <w:szCs w:val="12"/>
                <w:lang w:val="mn-MN"/>
              </w:rPr>
              <w:t xml:space="preserve"> Хүүхдийн  урлагийн  наадам 1, 2-р шат, </w:t>
            </w:r>
            <w:r w:rsidRPr="00F84AF5">
              <w:rPr>
                <w:rFonts w:ascii="Arial" w:hAnsi="Arial" w:cs="Arial"/>
                <w:sz w:val="12"/>
                <w:szCs w:val="12"/>
              </w:rPr>
              <w:t>9-</w:t>
            </w:r>
            <w:r w:rsidRPr="00F84AF5">
              <w:rPr>
                <w:rFonts w:ascii="Arial" w:hAnsi="Arial" w:cs="Arial"/>
                <w:sz w:val="12"/>
                <w:szCs w:val="12"/>
                <w:lang w:val="mn-MN"/>
              </w:rPr>
              <w:t xml:space="preserve">н ээжийг алдаршуулах, Манлайлагч  эмэгтэй  шалгаруулах  хүндэтгэлийн арга хэмжээ,  Лекц, эх  орончдын  баяр,  дуун  цэнгүүн,  караоке  тэмцээн  2  удаа Нутгаа  санасан  сэтгэл, Эх  орон  танаа </w:t>
            </w:r>
            <w:r w:rsidRPr="00F84AF5">
              <w:rPr>
                <w:rFonts w:ascii="Arial" w:hAnsi="Arial" w:cs="Arial"/>
                <w:sz w:val="12"/>
                <w:szCs w:val="12"/>
              </w:rPr>
              <w:t>/</w:t>
            </w:r>
            <w:r w:rsidRPr="00F84AF5">
              <w:rPr>
                <w:rFonts w:ascii="Arial" w:hAnsi="Arial" w:cs="Arial"/>
                <w:sz w:val="12"/>
                <w:szCs w:val="12"/>
                <w:lang w:val="mn-MN"/>
              </w:rPr>
              <w:t>, яву</w:t>
            </w:r>
            <w:r w:rsidRPr="00F84AF5">
              <w:rPr>
                <w:rFonts w:ascii="Arial" w:hAnsi="Arial" w:cs="Arial"/>
                <w:bCs/>
                <w:sz w:val="12"/>
                <w:szCs w:val="12"/>
                <w:lang w:val="mn-MN"/>
              </w:rPr>
              <w:t>улын үйлчилгээ    удаа</w:t>
            </w:r>
            <w:r w:rsidRPr="00F84AF5">
              <w:rPr>
                <w:rFonts w:ascii="Arial" w:hAnsi="Arial" w:cs="Arial"/>
                <w:sz w:val="12"/>
                <w:szCs w:val="12"/>
                <w:lang w:val="mn-MN"/>
              </w:rPr>
              <w:t xml:space="preserve"> </w:t>
            </w:r>
            <w:r w:rsidRPr="00F84AF5">
              <w:rPr>
                <w:rFonts w:ascii="Arial" w:hAnsi="Arial" w:cs="Arial"/>
                <w:sz w:val="12"/>
                <w:szCs w:val="12"/>
              </w:rPr>
              <w:t>/</w:t>
            </w:r>
            <w:r w:rsidRPr="00F84AF5">
              <w:rPr>
                <w:rFonts w:ascii="Arial" w:hAnsi="Arial" w:cs="Arial"/>
                <w:sz w:val="12"/>
                <w:szCs w:val="12"/>
                <w:lang w:val="mn-MN"/>
              </w:rPr>
              <w:t xml:space="preserve"> АЖ  Самбуугийн  тоглолт, үдэшлэг,</w:t>
            </w:r>
            <w:r w:rsidRPr="00F84AF5">
              <w:rPr>
                <w:rFonts w:ascii="Arial" w:hAnsi="Arial" w:cs="Arial"/>
                <w:sz w:val="12"/>
                <w:szCs w:val="12"/>
              </w:rPr>
              <w:t xml:space="preserve">/ </w:t>
            </w:r>
            <w:r w:rsidRPr="00F84AF5">
              <w:rPr>
                <w:rFonts w:ascii="Arial" w:hAnsi="Arial" w:cs="Arial"/>
                <w:sz w:val="12"/>
                <w:szCs w:val="12"/>
                <w:lang w:val="mn-MN"/>
              </w:rPr>
              <w:t xml:space="preserve"> “Амьдрал үргэлж сайхнаараа” тоглолт,  ХДТ-ын Мөрөөдлийг устгах төлөвлөгөө болон 3 удаагийн жүжигчилсэн тоглолт, Гангараа тоглолт, Идэржавхлангийн тоглолт,  Чингисийн хүүхдүүд, болон 3</w:t>
            </w:r>
            <w:r w:rsidRPr="00F84AF5">
              <w:rPr>
                <w:rFonts w:ascii="Arial" w:hAnsi="Arial" w:cs="Arial"/>
                <w:sz w:val="12"/>
                <w:szCs w:val="12"/>
              </w:rPr>
              <w:t xml:space="preserve">D </w:t>
            </w:r>
            <w:r w:rsidRPr="00F84AF5">
              <w:rPr>
                <w:rFonts w:ascii="Arial" w:hAnsi="Arial" w:cs="Arial"/>
                <w:sz w:val="12"/>
                <w:szCs w:val="12"/>
                <w:lang w:val="mn-MN"/>
              </w:rPr>
              <w:t xml:space="preserve">кино үзвэр </w:t>
            </w:r>
            <w:r w:rsidRPr="00F84AF5">
              <w:rPr>
                <w:rFonts w:ascii="Arial" w:hAnsi="Arial" w:cs="Arial"/>
                <w:sz w:val="12"/>
                <w:szCs w:val="12"/>
              </w:rPr>
              <w:t>4</w:t>
            </w:r>
            <w:r w:rsidRPr="00F84AF5">
              <w:rPr>
                <w:rFonts w:ascii="Arial" w:hAnsi="Arial" w:cs="Arial"/>
                <w:sz w:val="12"/>
                <w:szCs w:val="12"/>
                <w:lang w:val="mn-MN"/>
              </w:rPr>
              <w:t xml:space="preserve"> удаа, Ахмадын сар шинийн золголт, </w:t>
            </w:r>
            <w:r w:rsidRPr="00F84AF5">
              <w:rPr>
                <w:rFonts w:ascii="Arial" w:hAnsi="Arial" w:cs="Arial"/>
                <w:bCs/>
                <w:sz w:val="12"/>
                <w:szCs w:val="12"/>
                <w:lang w:val="mn-MN"/>
              </w:rPr>
              <w:t>сар бүрийн 15-нд ахмадуудын дунд “Дуулах өдөр” дуун цэнгүүн</w:t>
            </w:r>
            <w:r w:rsidRPr="00F84AF5">
              <w:rPr>
                <w:rFonts w:ascii="Arial" w:hAnsi="Arial" w:cs="Arial"/>
                <w:bCs/>
                <w:sz w:val="12"/>
                <w:szCs w:val="12"/>
              </w:rPr>
              <w:t xml:space="preserve"> 12 </w:t>
            </w:r>
            <w:r w:rsidRPr="00F84AF5">
              <w:rPr>
                <w:rFonts w:ascii="Arial" w:hAnsi="Arial" w:cs="Arial"/>
                <w:bCs/>
                <w:sz w:val="12"/>
                <w:szCs w:val="12"/>
                <w:lang w:val="mn-MN"/>
              </w:rPr>
              <w:t xml:space="preserve">удаа, </w:t>
            </w:r>
            <w:r w:rsidRPr="00F84AF5">
              <w:rPr>
                <w:rFonts w:ascii="Arial" w:hAnsi="Arial" w:cs="Arial"/>
                <w:sz w:val="12"/>
                <w:szCs w:val="12"/>
                <w:lang w:val="mn-MN"/>
              </w:rPr>
              <w:t xml:space="preserve"> Аймгийн урлагийн наадамд оролцох хүүхдүүдийн бэлтгэл урлагийн тоглолт, Цасны баярын арга хэмжээ, “Улаан репчид” тэмцээн, Байгаль, соёлоо хамгаалахад хүүхэд бидний оролцоо АСК тэмцээн, Монгол наадгай тэмцээн </w:t>
            </w:r>
            <w:r w:rsidRPr="00F84AF5">
              <w:rPr>
                <w:rFonts w:ascii="Arial" w:hAnsi="Arial" w:cs="Arial"/>
                <w:sz w:val="12"/>
                <w:szCs w:val="12"/>
              </w:rPr>
              <w:t>/</w:t>
            </w:r>
            <w:r w:rsidRPr="00F84AF5">
              <w:rPr>
                <w:rFonts w:ascii="Arial" w:hAnsi="Arial" w:cs="Arial"/>
                <w:sz w:val="12"/>
                <w:szCs w:val="12"/>
                <w:lang w:val="mn-MN"/>
              </w:rPr>
              <w:t xml:space="preserve"> Ижийдээ захидал бичээрэй, Аавдаа захидал бичээрэй, Эх орончдын баярын хөгжөөнт тэмцээн, УИХ гишүүн Я.Содбаатарын ахмадууд болон иргэдийн  уулзалт, УИХ гишүүн С.Чинзориг,  Аса Д.Дагвадорж, Бат-Оршихын ахмадын уулзалт золголт, урлагийн тоглолт, </w:t>
            </w:r>
            <w:r w:rsidRPr="00F84AF5">
              <w:rPr>
                <w:rFonts w:ascii="Arial" w:hAnsi="Arial" w:cs="Arial"/>
                <w:bCs/>
                <w:sz w:val="12"/>
                <w:szCs w:val="12"/>
                <w:lang w:val="mn-MN"/>
              </w:rPr>
              <w:t>Илбийн гайхамшиг тоглолт, МУСТА дуучин Батболдын уран бүтээлийн тоглолт, багш нарын баярын хурал, караоке тэмцээн,</w:t>
            </w:r>
            <w:r w:rsidRPr="00F84AF5">
              <w:rPr>
                <w:rFonts w:ascii="Arial" w:hAnsi="Arial" w:cs="Arial"/>
                <w:sz w:val="12"/>
                <w:szCs w:val="12"/>
              </w:rPr>
              <w:t xml:space="preserve"> </w:t>
            </w:r>
            <w:r w:rsidRPr="00F84AF5">
              <w:rPr>
                <w:rFonts w:ascii="Arial" w:hAnsi="Arial" w:cs="Arial"/>
                <w:bCs/>
                <w:sz w:val="12"/>
                <w:szCs w:val="12"/>
                <w:lang w:val="mn-MN"/>
              </w:rPr>
              <w:t xml:space="preserve">үдэшлэг-8 удаа </w:t>
            </w:r>
            <w:r w:rsidRPr="00F84AF5">
              <w:rPr>
                <w:rFonts w:ascii="Arial" w:hAnsi="Arial" w:cs="Arial"/>
                <w:sz w:val="12"/>
                <w:szCs w:val="12"/>
                <w:lang w:val="mn-MN"/>
              </w:rPr>
              <w:t>тус тус зохион байгуулагдлаа. Сар бүрийн 15-д ахмадуудын арга хэмжээг хуваарийн дагуу албан байгууллагуудтай хамтран зохион байгуулж хэвшсэн нь иргэдийн соёлын олон талт арга хэмжээнд оролцох идэвхи нэмэгдлээ.Төр, хувийн хэвшлийн 8 байгууллагатай хамтран ажилласан байна.</w:t>
            </w:r>
          </w:p>
        </w:tc>
        <w:tc>
          <w:tcPr>
            <w:tcW w:w="850" w:type="dxa"/>
            <w:vAlign w:val="center"/>
          </w:tcPr>
          <w:p w:rsidR="00DD5CB2" w:rsidRPr="00F84AF5" w:rsidRDefault="002E0AA7"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258"/>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3.3.1.4</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Соёл, урлагийн нэгдсэн арга хэмжээ, уралдаан, наадам зохион байгуулах замаар хүүхэд залуучууд, ардын авьяастнуудын авьяас билгийг  хөгжүүлэх</w:t>
            </w:r>
          </w:p>
        </w:tc>
        <w:tc>
          <w:tcPr>
            <w:tcW w:w="6520" w:type="dxa"/>
            <w:vAlign w:val="center"/>
          </w:tcPr>
          <w:p w:rsidR="00DD5CB2" w:rsidRPr="00F84AF5" w:rsidRDefault="00D736C8" w:rsidP="00F84AF5">
            <w:pPr>
              <w:spacing w:line="240" w:lineRule="auto"/>
              <w:jc w:val="both"/>
              <w:rPr>
                <w:rFonts w:ascii="Arial" w:hAnsi="Arial" w:cs="Arial"/>
                <w:sz w:val="12"/>
                <w:szCs w:val="12"/>
                <w:lang w:val="mn-MN"/>
              </w:rPr>
            </w:pPr>
            <w:r w:rsidRPr="00F84AF5">
              <w:rPr>
                <w:rFonts w:ascii="Arial" w:hAnsi="Arial" w:cs="Arial"/>
                <w:sz w:val="12"/>
                <w:szCs w:val="12"/>
              </w:rPr>
              <w:t xml:space="preserve">2018 </w:t>
            </w:r>
            <w:r w:rsidRPr="00F84AF5">
              <w:rPr>
                <w:rFonts w:ascii="Arial" w:hAnsi="Arial" w:cs="Arial"/>
                <w:sz w:val="12"/>
                <w:szCs w:val="12"/>
                <w:lang w:val="mn-MN"/>
              </w:rPr>
              <w:t>оны 4 сарын 10-нд Хүүхдийн  урлагийн  наадмыг сумандаа амжилттай зохион байгууллаа. Энэхүү арга хэмжээнд 50 гаруй хүүхэд хамрагдлаа.  Цэцэрлэгийн  насанд  5  төрөл,  сургуулийн  бага  нас  6 төрөл,  дунд  нас  9  төрөл,  ахлах  нас  9 төрөл  нийт  29 төрлөөр  өрсөлдсөнөөс  1,2 –р цэцэрлэгийн  бүжгийн, хөгжмийн  хамтлаг, ардын  дуугаар  1-р цэцэрлэгийн  Төгөлдөр, зохиолын   гоцлол  дуугаар  1-р цэцэрлэгийн  Хүсэл-Эрдэм, 2-р  цэцэрлэгийн  Маргад,  гоцлол  бүжгээр  1-р  цэцэрлэгийн ,  сургуулийн  бага  насанд Ардын  гоцлол  бүжгээр  Гүнж,  хамтлаг  бүжиг  Буриад  бүжгээр  бага Алтан  медаль,  ардын  гоцлол богино дуугаар  Отгонзаяа  ,  ардын  гоцлол  хөгжмөөр  Чинтулга  тусгай байр, Бат-Очир язгуур  урлагаар  тусгай  байр, зохиолын  гоцлол  дуугаар  Ууганбаяр,  дунд  насанд  ардын  гоцлол  бүжгээр  Хосбаяр,  ардын  хамтлаг  бүжиг  Төв  халх  бүжгээр  мөнгөн  медаль,  ардын  гоцлол  богино  дуу  болон  уртын дуугаар  Цэрэннадмид, ардын  гоцлол  хөгжмөөр  Ариумаа,  зохиолын  гоцлол  дуугаар  Мөнхзул,  хамтлаг  дуугаар  8а  ангийн  сурагчид,  орчин  үеийн  төрлөөр  Түвшинзаяа  оролцож Хүүхдийн  ордны  Эрдэм  Алтан  медаль, язгуур  урлагаар  Хишигбаатар,  Ахлах  насанд ардын  гоцлол  бүжгээр  Баттуяа,  ардын хамтлаг  бүжиг  Шонхор  бүжгээр, ардын  гоцлол богино дуу, уртын  дуугаар Мягмардорж,  Даваасамбуу,  гоцлол  ардын  хөгжмөөр  Цогзаяа,  язгуур  урлагаар  Эгшиг  хамтлаг,  зохиолын гоцлол болон  эстрад дуугаар  Даваахүү  нар  шалгарч  2-р  шатанд  оролцохоор  боллоо.  Арвайхээр хотноо 4 сарын 26-28 өдрүүдэд  болсон хүүхдийн урлагийн наадамд сумын Соёлын төв, ЕБС,СӨБ 1,2- той хамтран амжилттай оролцлоо. Тус наадамд гоцлол болон ардын  хамтлаг бүжгийн төрлийг Соёлын төвийн эрхлэгч О.Долгормаагийн  удирдсан  бага насны бүжгийн хамтлаг “Буриад” бүжгээр алтан медаль,</w:t>
            </w:r>
            <w:r w:rsidRPr="00F84AF5">
              <w:rPr>
                <w:rFonts w:ascii="Arial" w:hAnsi="Arial" w:cs="Arial"/>
                <w:b/>
                <w:sz w:val="12"/>
                <w:szCs w:val="12"/>
                <w:lang w:val="mn-MN"/>
              </w:rPr>
              <w:t xml:space="preserve"> </w:t>
            </w:r>
            <w:r w:rsidRPr="00F84AF5">
              <w:rPr>
                <w:rFonts w:ascii="Arial" w:hAnsi="Arial" w:cs="Arial"/>
                <w:sz w:val="12"/>
                <w:szCs w:val="12"/>
                <w:lang w:val="mn-MN"/>
              </w:rPr>
              <w:t xml:space="preserve">дунд насны  бүжгийн  </w:t>
            </w:r>
            <w:r w:rsidRPr="00F84AF5">
              <w:rPr>
                <w:rFonts w:ascii="Arial" w:hAnsi="Arial" w:cs="Arial"/>
                <w:sz w:val="12"/>
                <w:szCs w:val="12"/>
                <w:lang w:val="mn-MN"/>
              </w:rPr>
              <w:lastRenderedPageBreak/>
              <w:t>хамтлаг “Төв халх” бүжгээр мөнгөн медаль, гоцлол  болон хамтлаг  ардын хөгжмийн төрлийг Зоригтбаатар,О.Ганбат, Д.Энхцэцэг нар амжилттай  удирдан  зааж  сургалаа.  Язгуур урлаг,  уртын дуу, ардын дуу,  төрлийг  Соёлын  төвийн  хөгжмийн  багш Д.Энхцэцэг  удирдан  уртын  дуугаар  ахлах  насанд  Даваасамбуу  алтан  медаль,  Түвшинзаяа  дунд  насанд  орчин  үеийн  төрлөөр  мөнгөн  медаль,  бага  насанд  Бат-Очир язгуур  урлагаар  тусгай  байранд  шалгарлаа. Зохиолын дуу, хамтлаг дууны төрлийг Э.Уранчимэг, бага насны гоцлол хөгжмийг П.Луваанжилба нар тус тус бэлтгэн оролцлоо. О.Долгормаа шилдэг багш, хос мөнгөн медальт С.Түвшинзаяа ХТТ эрдэм алтан медаль хүртлээ. Соёлын төвийн дэргэд хүүхдийн үндэсний хөгжмийн хамтлаг 13 гишүүн,  хүүхдийн бүжгийн хамтлаг 48, дууны хамтлаг 13 гишүүнтэй  нийт 4 хамтлагтай болоод байна. Дугуйлангийн сурагчдын тайлан  тоглолтыг  сумандаа  7  удаа  зохион  байгууллаа.</w:t>
            </w:r>
            <w:r w:rsidRPr="00F84AF5">
              <w:rPr>
                <w:rFonts w:ascii="Arial" w:hAnsi="Arial" w:cs="Arial"/>
                <w:sz w:val="12"/>
                <w:szCs w:val="12"/>
                <w:highlight w:val="yellow"/>
                <w:lang w:val="mn-MN"/>
              </w:rPr>
              <w:t xml:space="preserve"> </w:t>
            </w:r>
          </w:p>
        </w:tc>
        <w:tc>
          <w:tcPr>
            <w:tcW w:w="850" w:type="dxa"/>
            <w:vAlign w:val="center"/>
          </w:tcPr>
          <w:p w:rsidR="00DD5CB2" w:rsidRPr="00F84AF5" w:rsidRDefault="006C4761"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lastRenderedPageBreak/>
              <w:t>100</w:t>
            </w:r>
          </w:p>
        </w:tc>
        <w:tc>
          <w:tcPr>
            <w:tcW w:w="709" w:type="dxa"/>
            <w:vAlign w:val="center"/>
          </w:tcPr>
          <w:p w:rsidR="00DD5CB2" w:rsidRPr="00F84AF5" w:rsidRDefault="00DD5CB2" w:rsidP="00F84AF5">
            <w:pPr>
              <w:spacing w:after="0" w:line="240" w:lineRule="auto"/>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3.3.1.5</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Соёлын төвийг мэргэжлийн боловсон хүчнээр бүрэн хангах</w:t>
            </w:r>
          </w:p>
        </w:tc>
        <w:tc>
          <w:tcPr>
            <w:tcW w:w="6520" w:type="dxa"/>
            <w:vAlign w:val="center"/>
          </w:tcPr>
          <w:p w:rsidR="00DD5CB2" w:rsidRPr="00F84AF5" w:rsidRDefault="00DD5CB2" w:rsidP="00F84AF5">
            <w:pPr>
              <w:spacing w:after="0" w:line="240" w:lineRule="auto"/>
              <w:jc w:val="both"/>
              <w:rPr>
                <w:rFonts w:ascii="Arial" w:eastAsia="Verdana" w:hAnsi="Arial" w:cs="Arial"/>
                <w:sz w:val="12"/>
                <w:szCs w:val="12"/>
                <w:lang w:val="mn-MN"/>
              </w:rPr>
            </w:pPr>
            <w:r w:rsidRPr="00F84AF5">
              <w:rPr>
                <w:rFonts w:ascii="Arial" w:eastAsia="Verdana" w:hAnsi="Arial" w:cs="Arial"/>
                <w:sz w:val="12"/>
                <w:szCs w:val="12"/>
                <w:lang w:val="mn-MN"/>
              </w:rPr>
              <w:t xml:space="preserve">Соёлын төвийн хөгжмийн багшийн ажилд ажлын байр зарласан боловч   1  иргэний өргөдөл ирсэнийг хамт олны хурлаар хэлэлцэн Д.Энхцэцэгийг хөгжмийн багшаар авч ажиллууллаа.    </w:t>
            </w:r>
          </w:p>
          <w:p w:rsidR="00DD5CB2" w:rsidRPr="00F84AF5" w:rsidRDefault="00DD5CB2" w:rsidP="00F84AF5">
            <w:pPr>
              <w:spacing w:after="0" w:line="240" w:lineRule="auto"/>
              <w:jc w:val="both"/>
              <w:rPr>
                <w:rFonts w:ascii="Arial" w:eastAsia="Verdana" w:hAnsi="Arial" w:cs="Arial"/>
                <w:sz w:val="12"/>
                <w:szCs w:val="12"/>
                <w:lang w:val="mn-MN"/>
              </w:rPr>
            </w:pPr>
            <w:r w:rsidRPr="00F84AF5">
              <w:rPr>
                <w:rFonts w:ascii="Arial" w:eastAsia="Verdana" w:hAnsi="Arial" w:cs="Arial"/>
                <w:sz w:val="12"/>
                <w:szCs w:val="12"/>
                <w:lang w:val="mn-MN"/>
              </w:rPr>
              <w:t>Багш, ажилчидыг мэргэжлийн чиглэлээр сургалтанд хамруулж, ажлын байрандаа бие даан суралцаж, хөгжих боломжоор хангах ажлыг хэрэгжүүлж байна. 4-р сард Эрхлэгч, хөгжмийн багш нар сургалтанд хамрагдаж,  5 сард соёл урлагийн ажилтаны ёс зүйг дээшлүүлэх зөвлөгөөнд байгууллагаараа хамрагдлаа.Соёлын төвийн эрхлэгч, номын санч нарын ур чадварын уралдаанд эрхлэгч О.Долгормаа 3-р байр, номын санч Б.Лхагвадулам тусгай байрт шалгаран амжилттай оролцлоо.</w:t>
            </w:r>
          </w:p>
          <w:p w:rsidR="00DD5CB2" w:rsidRPr="00F84AF5" w:rsidRDefault="00DD5CB2" w:rsidP="00F84AF5">
            <w:pPr>
              <w:spacing w:after="0" w:line="240" w:lineRule="auto"/>
              <w:jc w:val="both"/>
              <w:rPr>
                <w:rFonts w:ascii="Arial" w:hAnsi="Arial" w:cs="Arial"/>
                <w:sz w:val="12"/>
                <w:szCs w:val="12"/>
                <w:lang w:val="mn-MN"/>
              </w:rPr>
            </w:pPr>
            <w:r w:rsidRPr="00F84AF5">
              <w:rPr>
                <w:rFonts w:ascii="Arial" w:eastAsia="Verdana" w:hAnsi="Arial" w:cs="Arial"/>
                <w:sz w:val="12"/>
                <w:szCs w:val="12"/>
                <w:lang w:val="mn-MN"/>
              </w:rPr>
              <w:t xml:space="preserve">Соёл урлагийн ажилтны баярын өдрөөр аймгийн урлаг спортын наадамд соёлын төвийн хамт олон нь </w:t>
            </w:r>
            <w:r w:rsidRPr="00F84AF5">
              <w:rPr>
                <w:rFonts w:ascii="Arial" w:eastAsia="Verdana" w:hAnsi="Arial" w:cs="Arial"/>
                <w:sz w:val="12"/>
                <w:szCs w:val="12"/>
              </w:rPr>
              <w:t>2-</w:t>
            </w:r>
            <w:r w:rsidRPr="00F84AF5">
              <w:rPr>
                <w:rFonts w:ascii="Arial" w:eastAsia="Verdana" w:hAnsi="Arial" w:cs="Arial"/>
                <w:sz w:val="12"/>
                <w:szCs w:val="12"/>
                <w:lang w:val="mn-MN"/>
              </w:rPr>
              <w:t>байранд шалгарлаа.</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spacing w:after="0" w:line="240" w:lineRule="auto"/>
              <w:jc w:val="both"/>
              <w:rPr>
                <w:rFonts w:ascii="Arial" w:eastAsia="Verdana" w:hAnsi="Arial" w:cs="Arial"/>
                <w:sz w:val="12"/>
                <w:szCs w:val="12"/>
                <w:lang w:val="mn-MN"/>
              </w:rPr>
            </w:pPr>
          </w:p>
        </w:tc>
        <w:tc>
          <w:tcPr>
            <w:tcW w:w="709" w:type="dxa"/>
            <w:gridSpan w:val="2"/>
            <w:vAlign w:val="center"/>
          </w:tcPr>
          <w:p w:rsidR="00DD5CB2" w:rsidRPr="00F84AF5" w:rsidRDefault="00DD5CB2" w:rsidP="00F84AF5">
            <w:pPr>
              <w:spacing w:after="0" w:line="240" w:lineRule="auto"/>
              <w:jc w:val="both"/>
              <w:rPr>
                <w:rFonts w:ascii="Arial" w:eastAsia="Verdana" w:hAnsi="Arial" w:cs="Arial"/>
                <w:sz w:val="12"/>
                <w:szCs w:val="12"/>
                <w:lang w:val="mn-MN"/>
              </w:rPr>
            </w:pPr>
          </w:p>
        </w:tc>
        <w:tc>
          <w:tcPr>
            <w:tcW w:w="11907" w:type="dxa"/>
            <w:gridSpan w:val="3"/>
            <w:vAlign w:val="center"/>
          </w:tcPr>
          <w:p w:rsidR="00DD5CB2" w:rsidRPr="00F84AF5" w:rsidRDefault="00DD5CB2" w:rsidP="00F84AF5">
            <w:pPr>
              <w:spacing w:after="0" w:line="240" w:lineRule="auto"/>
              <w:jc w:val="center"/>
              <w:rPr>
                <w:rFonts w:ascii="Arial" w:eastAsia="Verdana" w:hAnsi="Arial" w:cs="Arial"/>
                <w:sz w:val="12"/>
                <w:szCs w:val="12"/>
                <w:lang w:val="mn-MN"/>
              </w:rPr>
            </w:pPr>
            <w:r w:rsidRPr="00F84AF5">
              <w:rPr>
                <w:rFonts w:ascii="Arial" w:eastAsia="Verdana" w:hAnsi="Arial" w:cs="Arial"/>
                <w:sz w:val="12"/>
                <w:szCs w:val="12"/>
                <w:lang w:val="mn-MN"/>
              </w:rPr>
              <w:t>Дундаж оноо</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294B07">
        <w:trPr>
          <w:trHeight w:val="256"/>
        </w:trPr>
        <w:tc>
          <w:tcPr>
            <w:tcW w:w="731" w:type="dxa"/>
            <w:gridSpan w:val="2"/>
          </w:tcPr>
          <w:p w:rsidR="00DD5CB2" w:rsidRPr="00F84AF5" w:rsidRDefault="00DD5CB2" w:rsidP="00F84AF5">
            <w:pPr>
              <w:spacing w:after="0" w:line="240" w:lineRule="auto"/>
              <w:jc w:val="center"/>
              <w:rPr>
                <w:rFonts w:ascii="Arial" w:hAnsi="Arial" w:cs="Arial"/>
                <w:b/>
                <w:sz w:val="12"/>
                <w:szCs w:val="12"/>
                <w:lang w:val="mn-MN"/>
              </w:rPr>
            </w:pPr>
          </w:p>
        </w:tc>
        <w:tc>
          <w:tcPr>
            <w:tcW w:w="14175" w:type="dxa"/>
            <w:gridSpan w:val="7"/>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 xml:space="preserve">Зорилт 2. </w:t>
            </w:r>
            <w:r w:rsidRPr="00F84AF5">
              <w:rPr>
                <w:rFonts w:ascii="Arial" w:hAnsi="Arial" w:cs="Arial"/>
                <w:bCs/>
                <w:iCs/>
                <w:color w:val="000000"/>
                <w:sz w:val="12"/>
                <w:szCs w:val="12"/>
                <w:lang w:val="mn-MN"/>
              </w:rPr>
              <w:t>Соёлын биет болон биет бус өв, түүх, соёлын үл хөдлөх дурсгалын хадгалах, хамгаалах, сурталчилах ажлыг сайжруулан, иргэд, олон нийтийн хяналт, оролцоог нэмэгдүүлнэ.</w:t>
            </w: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3.3.2.1</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ind w:left="63"/>
              <w:jc w:val="both"/>
              <w:rPr>
                <w:rFonts w:ascii="Arial" w:hAnsi="Arial" w:cs="Arial"/>
                <w:sz w:val="12"/>
                <w:szCs w:val="12"/>
                <w:lang w:val="mn-MN"/>
              </w:rPr>
            </w:pPr>
            <w:r w:rsidRPr="00F84AF5">
              <w:rPr>
                <w:rFonts w:ascii="Arial" w:hAnsi="Arial" w:cs="Arial"/>
                <w:sz w:val="12"/>
                <w:szCs w:val="12"/>
                <w:lang w:val="mn-MN"/>
              </w:rPr>
              <w:t>Орон нутаг судлах танхимын үйл ажиллагааг сайжруулж соёлын өвийн боловсрол олгох ажлыг ЕБС, СӨББ болон бусад байгууллагуудтай хамтран зохион байгуулж, соёлын өв сурталчлах төв болгох</w:t>
            </w:r>
          </w:p>
        </w:tc>
        <w:tc>
          <w:tcPr>
            <w:tcW w:w="6520" w:type="dxa"/>
            <w:vAlign w:val="center"/>
          </w:tcPr>
          <w:p w:rsidR="00DD5CB2" w:rsidRPr="00F84AF5" w:rsidRDefault="00DD5CB2" w:rsidP="00F84AF5">
            <w:pPr>
              <w:spacing w:after="0" w:line="240" w:lineRule="auto"/>
              <w:jc w:val="both"/>
              <w:rPr>
                <w:rFonts w:ascii="Arial" w:hAnsi="Arial" w:cs="Arial"/>
                <w:sz w:val="12"/>
                <w:szCs w:val="12"/>
                <w:highlight w:val="yellow"/>
                <w:lang w:val="mn-MN"/>
              </w:rPr>
            </w:pPr>
            <w:r w:rsidRPr="00F84AF5">
              <w:rPr>
                <w:rFonts w:ascii="Arial" w:hAnsi="Arial" w:cs="Arial"/>
                <w:sz w:val="12"/>
                <w:szCs w:val="12"/>
                <w:lang w:val="mn-MN"/>
              </w:rPr>
              <w:t>Хужирт сумын орон нутаг судлах танхимаар 160 гаруй               иргэн үйлчилүүллээ. Хужирт сумын ОНСТ</w:t>
            </w:r>
            <w:r w:rsidRPr="00F84AF5">
              <w:rPr>
                <w:rFonts w:ascii="Arial" w:hAnsi="Arial" w:cs="Arial"/>
                <w:sz w:val="12"/>
                <w:szCs w:val="12"/>
              </w:rPr>
              <w:t>-</w:t>
            </w:r>
            <w:r w:rsidRPr="00F84AF5">
              <w:rPr>
                <w:rFonts w:ascii="Arial" w:hAnsi="Arial" w:cs="Arial"/>
                <w:sz w:val="12"/>
                <w:szCs w:val="12"/>
                <w:lang w:val="mn-MN"/>
              </w:rPr>
              <w:t>г Соёлын өв сурталчлах төв болгох зорилгоор   “1000 шагай аян”</w:t>
            </w:r>
            <w:r w:rsidRPr="00F84AF5">
              <w:rPr>
                <w:rFonts w:ascii="Arial" w:hAnsi="Arial" w:cs="Arial"/>
                <w:sz w:val="12"/>
                <w:szCs w:val="12"/>
              </w:rPr>
              <w:t>-</w:t>
            </w:r>
            <w:r w:rsidRPr="00F84AF5">
              <w:rPr>
                <w:rFonts w:ascii="Arial" w:hAnsi="Arial" w:cs="Arial"/>
                <w:sz w:val="12"/>
                <w:szCs w:val="12"/>
                <w:lang w:val="mn-MN"/>
              </w:rPr>
              <w:t>г зохион байгуулж 1</w:t>
            </w:r>
            <w:r w:rsidRPr="00F84AF5">
              <w:rPr>
                <w:rFonts w:ascii="Arial" w:hAnsi="Arial" w:cs="Arial"/>
                <w:sz w:val="12"/>
                <w:szCs w:val="12"/>
              </w:rPr>
              <w:t>-</w:t>
            </w:r>
            <w:r w:rsidRPr="00F84AF5">
              <w:rPr>
                <w:rFonts w:ascii="Arial" w:hAnsi="Arial" w:cs="Arial"/>
                <w:sz w:val="12"/>
                <w:szCs w:val="12"/>
                <w:lang w:val="mn-MN"/>
              </w:rPr>
              <w:t>р цэцэрлэгийн А.Саранцэцэг багштай ахлах бүлэг, ЕБС</w:t>
            </w:r>
            <w:r w:rsidRPr="00F84AF5">
              <w:rPr>
                <w:rFonts w:ascii="Arial" w:hAnsi="Arial" w:cs="Arial"/>
                <w:sz w:val="12"/>
                <w:szCs w:val="12"/>
              </w:rPr>
              <w:t>-</w:t>
            </w:r>
            <w:r w:rsidRPr="00F84AF5">
              <w:rPr>
                <w:rFonts w:ascii="Arial" w:hAnsi="Arial" w:cs="Arial"/>
                <w:sz w:val="12"/>
                <w:szCs w:val="12"/>
                <w:lang w:val="mn-MN"/>
              </w:rPr>
              <w:t xml:space="preserve">н А.Болормаа, Жаргал, Өлзийхутаг, Мөнгөнжавхлант, Загараа зэрэг  багштай ангиудын хүүхдүүдийг Орон нутаг судлах танхимаар аялуулж  хүүхэд бүр </w:t>
            </w:r>
            <w:r w:rsidRPr="00F84AF5">
              <w:rPr>
                <w:rFonts w:ascii="Arial" w:hAnsi="Arial" w:cs="Arial"/>
                <w:sz w:val="12"/>
                <w:szCs w:val="12"/>
              </w:rPr>
              <w:t>5</w:t>
            </w:r>
            <w:r w:rsidRPr="00F84AF5">
              <w:rPr>
                <w:rFonts w:ascii="Arial" w:hAnsi="Arial" w:cs="Arial"/>
                <w:sz w:val="12"/>
                <w:szCs w:val="12"/>
                <w:lang w:val="mn-MN"/>
              </w:rPr>
              <w:t>,</w:t>
            </w:r>
            <w:r w:rsidRPr="00F84AF5">
              <w:rPr>
                <w:rFonts w:ascii="Arial" w:hAnsi="Arial" w:cs="Arial"/>
                <w:sz w:val="12"/>
                <w:szCs w:val="12"/>
              </w:rPr>
              <w:t xml:space="preserve"> 5-</w:t>
            </w:r>
            <w:r w:rsidRPr="00F84AF5">
              <w:rPr>
                <w:rFonts w:ascii="Arial" w:hAnsi="Arial" w:cs="Arial"/>
                <w:sz w:val="12"/>
                <w:szCs w:val="12"/>
                <w:lang w:val="mn-MN"/>
              </w:rPr>
              <w:t xml:space="preserve">н </w:t>
            </w:r>
            <w:r w:rsidRPr="00F84AF5">
              <w:rPr>
                <w:rFonts w:ascii="Arial" w:hAnsi="Arial" w:cs="Arial"/>
                <w:sz w:val="12"/>
                <w:szCs w:val="12"/>
              </w:rPr>
              <w:t xml:space="preserve"> </w:t>
            </w:r>
            <w:r w:rsidRPr="00F84AF5">
              <w:rPr>
                <w:rFonts w:ascii="Arial" w:hAnsi="Arial" w:cs="Arial"/>
                <w:sz w:val="12"/>
                <w:szCs w:val="12"/>
                <w:lang w:val="mn-MN"/>
              </w:rPr>
              <w:t>шагайг ОНСТ</w:t>
            </w:r>
            <w:r w:rsidRPr="00F84AF5">
              <w:rPr>
                <w:rFonts w:ascii="Arial" w:hAnsi="Arial" w:cs="Arial"/>
                <w:sz w:val="12"/>
                <w:szCs w:val="12"/>
              </w:rPr>
              <w:t>-</w:t>
            </w:r>
            <w:r w:rsidRPr="00F84AF5">
              <w:rPr>
                <w:rFonts w:ascii="Arial" w:hAnsi="Arial" w:cs="Arial"/>
                <w:sz w:val="12"/>
                <w:szCs w:val="12"/>
                <w:lang w:val="mn-MN"/>
              </w:rPr>
              <w:t>д хандивллаа. Энэ үеэр   “Миний төрсөн нутаг” сэдэвт гар зургийн уралдааныг зохион байгуулж сумын номын сангаар аялуулан ном унших, бүжгийн танхимаар аялуулан бүжиг заалгах, караокед дуулах зэрэг хувь хүнийг хөгжүүлэх ажилууд  явагдлаа.</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6C4761">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3.3.2.2</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ind w:left="63"/>
              <w:jc w:val="both"/>
              <w:rPr>
                <w:rFonts w:ascii="Arial" w:hAnsi="Arial" w:cs="Arial"/>
                <w:sz w:val="12"/>
                <w:szCs w:val="12"/>
                <w:lang w:val="mn-MN"/>
              </w:rPr>
            </w:pPr>
            <w:r w:rsidRPr="00F84AF5">
              <w:rPr>
                <w:rFonts w:ascii="Arial" w:hAnsi="Arial" w:cs="Arial"/>
                <w:sz w:val="12"/>
                <w:szCs w:val="12"/>
                <w:lang w:val="mn-MN"/>
              </w:rPr>
              <w:t>Иргэдтэй түүх соёлын үл хөдлөх дурсгалыг хадгалж, хамгаалах, урамшуулал олгох ажлыг зохион байгуулан, иргэд, олон нийтийн хяналт, оролцоог нэмэгдүүлэх</w:t>
            </w:r>
          </w:p>
        </w:tc>
        <w:tc>
          <w:tcPr>
            <w:tcW w:w="6520" w:type="dxa"/>
            <w:shd w:val="clear" w:color="auto" w:fill="auto"/>
            <w:vAlign w:val="center"/>
          </w:tcPr>
          <w:p w:rsidR="00DD5CB2" w:rsidRPr="00F84AF5" w:rsidRDefault="005E717F" w:rsidP="00F84AF5">
            <w:pPr>
              <w:spacing w:after="0" w:line="240" w:lineRule="auto"/>
              <w:jc w:val="both"/>
              <w:rPr>
                <w:rFonts w:ascii="Arial" w:hAnsi="Arial" w:cs="Arial"/>
                <w:sz w:val="12"/>
                <w:szCs w:val="12"/>
                <w:lang w:val="mn-MN"/>
              </w:rPr>
            </w:pPr>
            <w:r w:rsidRPr="00F84AF5">
              <w:rPr>
                <w:rFonts w:ascii="Arial" w:hAnsi="Arial" w:cs="Arial"/>
                <w:bCs/>
                <w:iCs/>
                <w:sz w:val="12"/>
                <w:szCs w:val="12"/>
                <w:lang w:val="mn-MN"/>
              </w:rPr>
              <w:t>2016 оны ИТХ-ын тогтоолын дагуу Өндөр сант хайрханыг 4 жил тутам тахиж байхаар шийдвэрлэж 2018 оны 06 сарын 07-ны өдөр Анхны тахилга ёслолыг үйлдэв. Тахилгы</w:t>
            </w:r>
            <w:r w:rsidR="00C11CD0" w:rsidRPr="00F84AF5">
              <w:rPr>
                <w:rFonts w:ascii="Arial" w:hAnsi="Arial" w:cs="Arial"/>
                <w:bCs/>
                <w:iCs/>
                <w:sz w:val="12"/>
                <w:szCs w:val="12"/>
                <w:lang w:val="mn-MN"/>
              </w:rPr>
              <w:t>н дараа сумын соёлын төвд урлагий</w:t>
            </w:r>
            <w:r w:rsidRPr="00F84AF5">
              <w:rPr>
                <w:rFonts w:ascii="Arial" w:hAnsi="Arial" w:cs="Arial"/>
                <w:bCs/>
                <w:iCs/>
                <w:sz w:val="12"/>
                <w:szCs w:val="12"/>
                <w:lang w:val="mn-MN"/>
              </w:rPr>
              <w:t xml:space="preserve">н мастеруудын тоглолтыг зохион байгуулж ерөнхий боловсролын төгсөх ангийн сурагчидад амьдралын алсын хараа эрхэм зорилгоо тодорхойлох, мэргэжлээ хэрхэн сонгох чиглэлээр лекц уншин сумын соёлын төвд 300 гаруй номоор номын баяжилт хийх ажлыг Улаанбаатар хот дахь нутгийн зөвлөл зохион байгууллаа. МУГЗ Б.Бямбабаярын  ая,Ч.Лхагва багшийн үгээр Өндөр сант хайрхандаа шинэ дуун суварга босгож нутгийн дуучин Г.Машбат анхлан дууллаа. </w:t>
            </w:r>
            <w:r w:rsidR="006C4761" w:rsidRPr="00F84AF5">
              <w:rPr>
                <w:rFonts w:ascii="Arial" w:hAnsi="Arial" w:cs="Arial"/>
                <w:bCs/>
                <w:iCs/>
                <w:sz w:val="12"/>
                <w:szCs w:val="12"/>
                <w:lang w:val="mn-MN"/>
              </w:rPr>
              <w:t>Түүх соёлын хадгалалт хамгаалалтыг 38 дэсийн 564 түүх соёлын үл хөдлөх дурсгалыг гэрээгээр хамгаалдаг  иргэдэд 2018 оны 10 сард соёлынөв хамгааллын зөвлөгөөн хийж нийт 22 өв хамгаалагчдад 2,2 сая төгрөгний урамшуулал олгосон.</w:t>
            </w:r>
          </w:p>
        </w:tc>
        <w:tc>
          <w:tcPr>
            <w:tcW w:w="850" w:type="dxa"/>
            <w:vAlign w:val="center"/>
          </w:tcPr>
          <w:p w:rsidR="00DD5CB2" w:rsidRPr="00F84AF5" w:rsidRDefault="006C4761"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p>
        </w:tc>
        <w:tc>
          <w:tcPr>
            <w:tcW w:w="11907" w:type="dxa"/>
            <w:gridSpan w:val="3"/>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294B07">
        <w:trPr>
          <w:trHeight w:val="256"/>
        </w:trPr>
        <w:tc>
          <w:tcPr>
            <w:tcW w:w="731" w:type="dxa"/>
            <w:gridSpan w:val="2"/>
          </w:tcPr>
          <w:p w:rsidR="00DD5CB2" w:rsidRPr="00F84AF5" w:rsidRDefault="00DD5CB2" w:rsidP="00F84AF5">
            <w:pPr>
              <w:spacing w:after="0" w:line="240" w:lineRule="auto"/>
              <w:jc w:val="center"/>
              <w:rPr>
                <w:rFonts w:ascii="Arial" w:hAnsi="Arial" w:cs="Arial"/>
                <w:b/>
                <w:sz w:val="12"/>
                <w:szCs w:val="12"/>
                <w:lang w:val="mn-MN"/>
              </w:rPr>
            </w:pPr>
          </w:p>
        </w:tc>
        <w:tc>
          <w:tcPr>
            <w:tcW w:w="14175" w:type="dxa"/>
            <w:gridSpan w:val="7"/>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 xml:space="preserve">Зорилт 3. </w:t>
            </w:r>
            <w:r w:rsidRPr="00F84AF5">
              <w:rPr>
                <w:rFonts w:ascii="Arial" w:hAnsi="Arial" w:cs="Arial"/>
                <w:sz w:val="12"/>
                <w:szCs w:val="12"/>
                <w:lang w:val="mn-MN"/>
              </w:rPr>
              <w:t>Нийтийн биеийн тамир, спортыг бүх нийтийн хөдөлгөөн болгон өргөжүүлж, биеийн тамир, спортыг хөгжүүлэх, бие бялдрыг чийрэгжүүлэх төвүүдийн үйл ажиллагааг дэмжин, дугуйн замыг шинээр бий болгоно.</w:t>
            </w: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3.3.3.1</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Сум, байгууллага, аж ахуйн нэгжүүд ажиллагсадын хэрэгцээ шаардлагад нийцсэн нийтийн биеийн тамирын талбай, чийрэгжүүлэх танхим, ногоон байгууламж бүхий гүйлт, алхалтын зам, талбай байгуулах, сэргээн тохижуулах ажлыг өрнүүлэх</w:t>
            </w:r>
          </w:p>
        </w:tc>
        <w:tc>
          <w:tcPr>
            <w:tcW w:w="6520" w:type="dxa"/>
            <w:vAlign w:val="center"/>
          </w:tcPr>
          <w:p w:rsidR="00DD5CB2" w:rsidRPr="00F84AF5" w:rsidRDefault="00BB5E37" w:rsidP="00F84AF5">
            <w:pPr>
              <w:spacing w:after="0" w:line="240" w:lineRule="auto"/>
              <w:rPr>
                <w:rFonts w:ascii="Arial" w:hAnsi="Arial" w:cs="Arial"/>
                <w:sz w:val="12"/>
                <w:szCs w:val="12"/>
                <w:lang w:val="mn-MN"/>
              </w:rPr>
            </w:pPr>
            <w:r w:rsidRPr="00F84AF5">
              <w:rPr>
                <w:rFonts w:ascii="Arial" w:hAnsi="Arial" w:cs="Arial"/>
                <w:sz w:val="12"/>
                <w:szCs w:val="12"/>
                <w:lang w:val="mn-MN"/>
              </w:rPr>
              <w:t>Сумын 4,5-р багийн иргэдэд зориулсан нийтийн биеийн тамирын талбайд сумын ОНХсангийн хөрөнгө оруулалтаар хийсэн.</w:t>
            </w:r>
            <w:r w:rsidR="006908E1" w:rsidRPr="00F84AF5">
              <w:rPr>
                <w:rFonts w:ascii="Arial" w:hAnsi="Arial" w:cs="Arial"/>
                <w:sz w:val="12"/>
                <w:szCs w:val="12"/>
                <w:lang w:val="mn-MN"/>
              </w:rPr>
              <w:t>Мөн Хужирт тур ХХК өөрийн байгууллагын гадна талбайд биеийн тамирын талбай явган алхалтын талбай байгуулан тохижуулж ажиллаа.</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3.3.3.2</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Нийтийн биеийн тамирын арга зүйчийг хавсарсан орон тоогоор ажиллуулах</w:t>
            </w:r>
          </w:p>
        </w:tc>
        <w:tc>
          <w:tcPr>
            <w:tcW w:w="6520" w:type="dxa"/>
            <w:vAlign w:val="center"/>
          </w:tcPr>
          <w:p w:rsidR="00DD5CB2" w:rsidRPr="00F84AF5" w:rsidRDefault="006908E1"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Ерөнхий боловсролын сургуулийн бүтцэд нийтийн биеийн тамирын арга зүйчээр ажилтан авч ажиллаж байна.Энэ онд нийтийн биеийн тамирын чиглэлээр доорхи уралдаан тэмцээнүүдийг зохион байгууллаа.</w:t>
            </w:r>
          </w:p>
          <w:p w:rsidR="006908E1" w:rsidRPr="00F84AF5" w:rsidRDefault="006908E1" w:rsidP="00F84AF5">
            <w:pPr>
              <w:spacing w:after="0" w:line="240" w:lineRule="auto"/>
              <w:jc w:val="both"/>
              <w:rPr>
                <w:rFonts w:ascii="Arial" w:hAnsi="Arial" w:cs="Arial"/>
                <w:sz w:val="12"/>
                <w:szCs w:val="12"/>
                <w:lang w:val="mn-MN"/>
              </w:rPr>
            </w:pP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p>
        </w:tc>
        <w:tc>
          <w:tcPr>
            <w:tcW w:w="11907" w:type="dxa"/>
            <w:gridSpan w:val="3"/>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294B07">
        <w:trPr>
          <w:trHeight w:val="256"/>
        </w:trPr>
        <w:tc>
          <w:tcPr>
            <w:tcW w:w="731" w:type="dxa"/>
            <w:gridSpan w:val="2"/>
          </w:tcPr>
          <w:p w:rsidR="00DD5CB2" w:rsidRPr="00F84AF5" w:rsidRDefault="00DD5CB2" w:rsidP="00F84AF5">
            <w:pPr>
              <w:spacing w:after="0" w:line="240" w:lineRule="auto"/>
              <w:jc w:val="center"/>
              <w:rPr>
                <w:rFonts w:ascii="Arial" w:hAnsi="Arial" w:cs="Arial"/>
                <w:b/>
                <w:sz w:val="12"/>
                <w:szCs w:val="12"/>
                <w:lang w:val="mn-MN"/>
              </w:rPr>
            </w:pPr>
          </w:p>
        </w:tc>
        <w:tc>
          <w:tcPr>
            <w:tcW w:w="14175" w:type="dxa"/>
            <w:gridSpan w:val="7"/>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Зорилт 4.</w:t>
            </w:r>
            <w:r w:rsidRPr="00F84AF5">
              <w:rPr>
                <w:rFonts w:ascii="Arial" w:hAnsi="Arial" w:cs="Arial"/>
                <w:b/>
                <w:i/>
                <w:sz w:val="12"/>
                <w:szCs w:val="12"/>
                <w:lang w:val="mn-MN"/>
              </w:rPr>
              <w:t xml:space="preserve"> </w:t>
            </w:r>
            <w:r w:rsidRPr="00F84AF5">
              <w:rPr>
                <w:rFonts w:ascii="Arial" w:hAnsi="Arial" w:cs="Arial"/>
                <w:sz w:val="12"/>
                <w:szCs w:val="12"/>
                <w:lang w:val="mn-MN"/>
              </w:rPr>
              <w:t>Спортын төрөлжсөн клуб, холбоодуудын үйл ажиллагааг дэмжин, өндөр зэрэгтэй тамирчдын залуу халааг бэлтгэж, улс, бүсийн чанартай тэмцээнийг тогтмол зохион байгуулж, их спортыг хөгжүүлнэ.</w:t>
            </w: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3.3.4.1</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jc w:val="both"/>
              <w:rPr>
                <w:rFonts w:ascii="Arial" w:hAnsi="Arial" w:cs="Arial"/>
                <w:caps/>
                <w:sz w:val="12"/>
                <w:szCs w:val="12"/>
                <w:lang w:val="mn-MN"/>
              </w:rPr>
            </w:pPr>
            <w:r w:rsidRPr="00F84AF5">
              <w:rPr>
                <w:rFonts w:ascii="Arial" w:hAnsi="Arial" w:cs="Arial"/>
                <w:sz w:val="12"/>
                <w:szCs w:val="12"/>
                <w:lang w:val="mn-MN"/>
              </w:rPr>
              <w:t xml:space="preserve">Спортын төрөлжсөн холбоод, өсвөрийн шигшээ багуудын үйл ажиллагааг дэмжин, мэргэжлийн спортыг орон нутагт хөгжүүлэх </w:t>
            </w:r>
          </w:p>
        </w:tc>
        <w:tc>
          <w:tcPr>
            <w:tcW w:w="6520" w:type="dxa"/>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Бөхийн холбоог суманд байгуулан үйл ажиллагаа нь жигдэрч байна.Мөн “Шатар “дэд хөтөлбөрийн хүрээнд иргэдийн шатар тоглолтыг идэвхижүүлэх зорилгоор сумын ИТХурлаас уралдаан тэмцээн 2 удаа зохион байгуулсан.</w:t>
            </w:r>
            <w:r w:rsidR="00C075E7" w:rsidRPr="00F84AF5">
              <w:rPr>
                <w:rFonts w:ascii="Arial" w:hAnsi="Arial" w:cs="Arial"/>
                <w:sz w:val="12"/>
                <w:szCs w:val="12"/>
                <w:lang w:val="mn-MN"/>
              </w:rPr>
              <w:t>Мөн бөхийн холбооноос   уралдаан тэмцээнийг зохион байгуулж ажиллаа.</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3.3.4.2</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Жилд 1-2 удаа томоохон уралдаан тэмцээн зохион байгуулах, тамирчдыг тэмцээнд оролцох нөхцөл боломжоор хангах</w:t>
            </w:r>
          </w:p>
        </w:tc>
        <w:tc>
          <w:tcPr>
            <w:tcW w:w="6520" w:type="dxa"/>
            <w:vAlign w:val="center"/>
          </w:tcPr>
          <w:p w:rsidR="00DD5CB2" w:rsidRPr="00F84AF5" w:rsidRDefault="00C075E7" w:rsidP="00F84AF5">
            <w:pPr>
              <w:spacing w:after="0" w:line="240" w:lineRule="auto"/>
              <w:rPr>
                <w:rFonts w:ascii="Arial" w:hAnsi="Arial" w:cs="Arial"/>
                <w:sz w:val="12"/>
                <w:szCs w:val="12"/>
                <w:lang w:val="mn-MN"/>
              </w:rPr>
            </w:pPr>
            <w:r w:rsidRPr="00F84AF5">
              <w:rPr>
                <w:rFonts w:ascii="Arial" w:hAnsi="Arial" w:cs="Arial"/>
                <w:bCs/>
                <w:iCs/>
                <w:sz w:val="12"/>
                <w:szCs w:val="12"/>
                <w:lang w:val="mn-MN"/>
              </w:rPr>
              <w:t xml:space="preserve">Сумын нийт албан байгууллага аж ахуй нэгжүүдийн дунд сар бүр шилжин явах цомын гар бөмбөгийн тэмцээнийг зохион байгууллаа. 2018 оны 10 дугаар сарын 01-ны байдлаар Ерөнхий боловсролын сургууль, “Элма Хужирт” рашаан сувилал, Жем Хужирт ХХК, Хужирт рашаан сувилал тус тус зохион байгуулаад байна.Мөн Монгол ардын намын 97 жилийн ойд баярт нийт албан байгууллага аж ахуй нэгжийн дунд гар бөмбөгийн тэмцээнийг зохион байгуулсан.Мөн багуудын дунд нийтийн биеийн тамирын өдөрлөгийн арга хэмжээг 9 сард зохион байгууллаа. </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70</w:t>
            </w:r>
          </w:p>
        </w:tc>
        <w:tc>
          <w:tcPr>
            <w:tcW w:w="709" w:type="dxa"/>
            <w:vAlign w:val="center"/>
          </w:tcPr>
          <w:p w:rsidR="00DD5CB2" w:rsidRPr="00F84AF5" w:rsidRDefault="00DD5CB2" w:rsidP="00F84AF5">
            <w:pPr>
              <w:spacing w:after="0" w:line="240" w:lineRule="auto"/>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p>
        </w:tc>
        <w:tc>
          <w:tcPr>
            <w:tcW w:w="11907" w:type="dxa"/>
            <w:gridSpan w:val="3"/>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p>
        </w:tc>
        <w:tc>
          <w:tcPr>
            <w:tcW w:w="11907" w:type="dxa"/>
            <w:gridSpan w:val="3"/>
            <w:vAlign w:val="center"/>
          </w:tcPr>
          <w:p w:rsidR="00DD5CB2" w:rsidRPr="00F84AF5" w:rsidRDefault="00DD5CB2" w:rsidP="00F84AF5">
            <w:pPr>
              <w:spacing w:after="0" w:line="240" w:lineRule="auto"/>
              <w:rPr>
                <w:rFonts w:ascii="Arial" w:hAnsi="Arial" w:cs="Arial"/>
                <w:b/>
                <w:sz w:val="12"/>
                <w:szCs w:val="12"/>
                <w:lang w:val="mn-MN"/>
              </w:rPr>
            </w:pPr>
            <w:r w:rsidRPr="00F84AF5">
              <w:rPr>
                <w:rFonts w:ascii="Arial" w:hAnsi="Arial" w:cs="Arial"/>
                <w:b/>
                <w:sz w:val="12"/>
                <w:szCs w:val="12"/>
                <w:lang w:val="mn-MN"/>
              </w:rPr>
              <w:t>Салбарын дундаж оноо</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p>
        </w:tc>
        <w:tc>
          <w:tcPr>
            <w:tcW w:w="709" w:type="dxa"/>
            <w:vAlign w:val="center"/>
          </w:tcPr>
          <w:p w:rsidR="00DD5CB2" w:rsidRPr="00F84AF5" w:rsidRDefault="00DD5CB2" w:rsidP="00F84AF5">
            <w:pPr>
              <w:spacing w:after="0" w:line="240" w:lineRule="auto"/>
              <w:jc w:val="center"/>
              <w:rPr>
                <w:rFonts w:ascii="Arial" w:hAnsi="Arial" w:cs="Arial"/>
                <w:sz w:val="12"/>
                <w:szCs w:val="12"/>
                <w:lang w:val="en-NZ"/>
              </w:rPr>
            </w:pPr>
          </w:p>
        </w:tc>
      </w:tr>
      <w:tr w:rsidR="00DD5CB2" w:rsidRPr="00F84AF5" w:rsidTr="00294B07">
        <w:trPr>
          <w:trHeight w:val="256"/>
        </w:trPr>
        <w:tc>
          <w:tcPr>
            <w:tcW w:w="731" w:type="dxa"/>
            <w:gridSpan w:val="2"/>
          </w:tcPr>
          <w:p w:rsidR="00DD5CB2" w:rsidRPr="00F84AF5" w:rsidRDefault="00DD5CB2" w:rsidP="00F84AF5">
            <w:pPr>
              <w:spacing w:after="0" w:line="240" w:lineRule="auto"/>
              <w:jc w:val="center"/>
              <w:rPr>
                <w:rFonts w:ascii="Arial" w:hAnsi="Arial" w:cs="Arial"/>
                <w:b/>
                <w:sz w:val="12"/>
                <w:szCs w:val="12"/>
                <w:lang w:val="mn-MN"/>
              </w:rPr>
            </w:pPr>
          </w:p>
        </w:tc>
        <w:tc>
          <w:tcPr>
            <w:tcW w:w="14175" w:type="dxa"/>
            <w:gridSpan w:val="7"/>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3.4</w:t>
            </w:r>
            <w:r w:rsidRPr="00F84AF5">
              <w:rPr>
                <w:rFonts w:ascii="Arial" w:hAnsi="Arial" w:cs="Arial"/>
                <w:b/>
                <w:sz w:val="12"/>
                <w:szCs w:val="12"/>
              </w:rPr>
              <w:t>.</w:t>
            </w:r>
            <w:r w:rsidRPr="00F84AF5">
              <w:rPr>
                <w:rFonts w:ascii="Arial" w:hAnsi="Arial" w:cs="Arial"/>
                <w:b/>
                <w:sz w:val="12"/>
                <w:szCs w:val="12"/>
                <w:lang w:val="mn-MN"/>
              </w:rPr>
              <w:t xml:space="preserve"> ХӨДӨЛМӨР ЭРХЛЭЛТ</w:t>
            </w:r>
          </w:p>
        </w:tc>
      </w:tr>
      <w:tr w:rsidR="00DD5CB2" w:rsidRPr="00F84AF5" w:rsidTr="00294B07">
        <w:trPr>
          <w:trHeight w:val="256"/>
        </w:trPr>
        <w:tc>
          <w:tcPr>
            <w:tcW w:w="731" w:type="dxa"/>
            <w:gridSpan w:val="2"/>
          </w:tcPr>
          <w:p w:rsidR="00DD5CB2" w:rsidRPr="00F84AF5" w:rsidRDefault="00DD5CB2" w:rsidP="00F84AF5">
            <w:pPr>
              <w:spacing w:after="0" w:line="240" w:lineRule="auto"/>
              <w:jc w:val="center"/>
              <w:rPr>
                <w:rFonts w:ascii="Arial" w:hAnsi="Arial" w:cs="Arial"/>
                <w:b/>
                <w:sz w:val="12"/>
                <w:szCs w:val="12"/>
                <w:lang w:val="mn-MN"/>
              </w:rPr>
            </w:pPr>
          </w:p>
        </w:tc>
        <w:tc>
          <w:tcPr>
            <w:tcW w:w="14175" w:type="dxa"/>
            <w:gridSpan w:val="7"/>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 xml:space="preserve">Зорилт 1. </w:t>
            </w:r>
            <w:r w:rsidRPr="00F84AF5">
              <w:rPr>
                <w:rFonts w:ascii="Arial" w:hAnsi="Arial" w:cs="Arial"/>
                <w:sz w:val="12"/>
                <w:szCs w:val="12"/>
                <w:lang w:val="mn-MN"/>
              </w:rPr>
              <w:t>Хөдөлмөр эрхлэлтийг дэмжих үйл ажиллагааны эх үүсвэрийг нэмэгдүүлэх замаар 400 доошгүй ажлын байр бий болгоно.</w:t>
            </w:r>
          </w:p>
        </w:tc>
      </w:tr>
      <w:tr w:rsidR="00DD5CB2" w:rsidRPr="00F84AF5" w:rsidTr="003F0622">
        <w:trPr>
          <w:trHeight w:val="270"/>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3.4.1.1</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tabs>
                <w:tab w:val="left" w:pos="709"/>
              </w:tabs>
              <w:spacing w:after="0" w:line="240" w:lineRule="auto"/>
              <w:jc w:val="both"/>
              <w:rPr>
                <w:rFonts w:ascii="Arial" w:hAnsi="Arial" w:cs="Arial"/>
                <w:sz w:val="12"/>
                <w:szCs w:val="12"/>
                <w:lang w:val="mn-MN"/>
              </w:rPr>
            </w:pPr>
            <w:r w:rsidRPr="00F84AF5">
              <w:rPr>
                <w:rFonts w:ascii="Arial" w:hAnsi="Arial" w:cs="Arial"/>
                <w:sz w:val="12"/>
                <w:szCs w:val="12"/>
                <w:lang w:val="mn-MN"/>
              </w:rPr>
              <w:t>Сум хөгжүүлэх сангийн эх үүсвэрийг 272,7 саяас доошгүй  болгох</w:t>
            </w:r>
          </w:p>
        </w:tc>
        <w:tc>
          <w:tcPr>
            <w:tcW w:w="6520" w:type="dxa"/>
            <w:vAlign w:val="center"/>
          </w:tcPr>
          <w:p w:rsidR="003F64A4" w:rsidRPr="00F84AF5" w:rsidRDefault="003F64A4" w:rsidP="00F84AF5">
            <w:pPr>
              <w:spacing w:line="240" w:lineRule="auto"/>
              <w:jc w:val="both"/>
              <w:rPr>
                <w:rFonts w:ascii="Arial" w:eastAsia="Calibri" w:hAnsi="Arial" w:cs="Arial"/>
                <w:sz w:val="12"/>
                <w:szCs w:val="12"/>
                <w:lang w:val="mn-MN"/>
              </w:rPr>
            </w:pPr>
            <w:r w:rsidRPr="00F84AF5">
              <w:rPr>
                <w:rFonts w:ascii="Arial" w:eastAsia="Calibri" w:hAnsi="Arial" w:cs="Arial"/>
                <w:sz w:val="12"/>
                <w:szCs w:val="12"/>
              </w:rPr>
              <w:t>Энэ онд сум хөгжүүлэх сангаас</w:t>
            </w:r>
            <w:r w:rsidRPr="00F84AF5">
              <w:rPr>
                <w:rFonts w:ascii="Arial" w:eastAsia="Calibri" w:hAnsi="Arial" w:cs="Arial"/>
                <w:sz w:val="12"/>
                <w:szCs w:val="12"/>
                <w:lang w:val="mn-MN"/>
              </w:rPr>
              <w:t xml:space="preserve"> 21 иргэний ирүүлсэн төслийг ажлын хэсэг хянан үзэж</w:t>
            </w:r>
            <w:r w:rsidRPr="00F84AF5">
              <w:rPr>
                <w:rFonts w:ascii="Arial" w:eastAsia="Calibri" w:hAnsi="Arial" w:cs="Arial"/>
                <w:sz w:val="12"/>
                <w:szCs w:val="12"/>
              </w:rPr>
              <w:t xml:space="preserve"> 17 иргэн, аж ахуй нэгж байгууллагад нийт 108 сая төгрөгийн зээл олгосон.</w:t>
            </w:r>
            <w:r w:rsidRPr="00F84AF5">
              <w:rPr>
                <w:rFonts w:ascii="Arial" w:eastAsia="Calibri" w:hAnsi="Arial" w:cs="Arial"/>
                <w:sz w:val="12"/>
                <w:szCs w:val="12"/>
                <w:lang w:val="mn-MN"/>
              </w:rPr>
              <w:t>Зээл олголтыг нэр төрлөөр ялган бичвэл:</w:t>
            </w:r>
          </w:p>
          <w:p w:rsidR="003F64A4" w:rsidRPr="00F84AF5" w:rsidRDefault="003F64A4" w:rsidP="00F84AF5">
            <w:pPr>
              <w:pStyle w:val="ListParagraph"/>
              <w:numPr>
                <w:ilvl w:val="0"/>
                <w:numId w:val="26"/>
              </w:numPr>
              <w:spacing w:line="240" w:lineRule="auto"/>
              <w:jc w:val="both"/>
              <w:rPr>
                <w:rFonts w:ascii="Arial" w:eastAsia="Calibri" w:hAnsi="Arial" w:cs="Arial"/>
                <w:sz w:val="12"/>
                <w:szCs w:val="12"/>
              </w:rPr>
            </w:pPr>
            <w:r w:rsidRPr="00F84AF5">
              <w:rPr>
                <w:rFonts w:ascii="Arial" w:eastAsia="Calibri" w:hAnsi="Arial" w:cs="Arial"/>
                <w:sz w:val="12"/>
                <w:szCs w:val="12"/>
                <w:lang w:val="mn-MN"/>
              </w:rPr>
              <w:t>Хүнсний салбарын чиглэлээр 7иргэнд 46 сая төгрөг</w:t>
            </w:r>
          </w:p>
          <w:p w:rsidR="003F64A4" w:rsidRPr="00F84AF5" w:rsidRDefault="003F64A4" w:rsidP="00F84AF5">
            <w:pPr>
              <w:pStyle w:val="ListParagraph"/>
              <w:numPr>
                <w:ilvl w:val="0"/>
                <w:numId w:val="26"/>
              </w:numPr>
              <w:spacing w:line="240" w:lineRule="auto"/>
              <w:jc w:val="both"/>
              <w:rPr>
                <w:rFonts w:ascii="Arial" w:eastAsia="Calibri" w:hAnsi="Arial" w:cs="Arial"/>
                <w:sz w:val="12"/>
                <w:szCs w:val="12"/>
              </w:rPr>
            </w:pPr>
            <w:r w:rsidRPr="00F84AF5">
              <w:rPr>
                <w:rFonts w:ascii="Arial" w:eastAsia="Calibri" w:hAnsi="Arial" w:cs="Arial"/>
                <w:sz w:val="12"/>
                <w:szCs w:val="12"/>
                <w:lang w:val="mn-MN"/>
              </w:rPr>
              <w:t>Модон эдлэл үйлдвэрлэл 5 иргэнд31 сая төгрөг</w:t>
            </w:r>
          </w:p>
          <w:p w:rsidR="003F64A4" w:rsidRPr="00F84AF5" w:rsidRDefault="003F64A4" w:rsidP="00F84AF5">
            <w:pPr>
              <w:pStyle w:val="ListParagraph"/>
              <w:numPr>
                <w:ilvl w:val="0"/>
                <w:numId w:val="26"/>
              </w:numPr>
              <w:spacing w:line="240" w:lineRule="auto"/>
              <w:jc w:val="both"/>
              <w:rPr>
                <w:rFonts w:ascii="Arial" w:eastAsia="Calibri" w:hAnsi="Arial" w:cs="Arial"/>
                <w:sz w:val="12"/>
                <w:szCs w:val="12"/>
              </w:rPr>
            </w:pPr>
            <w:r w:rsidRPr="00F84AF5">
              <w:rPr>
                <w:rFonts w:ascii="Arial" w:eastAsia="Calibri" w:hAnsi="Arial" w:cs="Arial"/>
                <w:sz w:val="12"/>
                <w:szCs w:val="12"/>
                <w:lang w:val="mn-MN"/>
              </w:rPr>
              <w:t>Оёдол гар урлал 3 иргэн 11 сая төгрөг</w:t>
            </w:r>
          </w:p>
          <w:p w:rsidR="003F64A4" w:rsidRPr="00F84AF5" w:rsidRDefault="003F64A4" w:rsidP="00F84AF5">
            <w:pPr>
              <w:pStyle w:val="ListParagraph"/>
              <w:numPr>
                <w:ilvl w:val="0"/>
                <w:numId w:val="26"/>
              </w:numPr>
              <w:spacing w:line="240" w:lineRule="auto"/>
              <w:jc w:val="both"/>
              <w:rPr>
                <w:rFonts w:ascii="Arial" w:eastAsia="Calibri" w:hAnsi="Arial" w:cs="Arial"/>
                <w:sz w:val="12"/>
                <w:szCs w:val="12"/>
              </w:rPr>
            </w:pPr>
            <w:r w:rsidRPr="00F84AF5">
              <w:rPr>
                <w:rFonts w:ascii="Arial" w:eastAsia="Calibri" w:hAnsi="Arial" w:cs="Arial"/>
                <w:sz w:val="12"/>
                <w:szCs w:val="12"/>
                <w:lang w:val="mn-MN"/>
              </w:rPr>
              <w:t>Эрүүл мэндийн салбар 2 иргэн 20 сая төгрөг тус тус олгосон.</w:t>
            </w:r>
          </w:p>
          <w:p w:rsidR="00DD5CB2" w:rsidRPr="00F84AF5" w:rsidRDefault="00DD5CB2" w:rsidP="00F84AF5">
            <w:pPr>
              <w:spacing w:line="240" w:lineRule="auto"/>
              <w:jc w:val="both"/>
              <w:rPr>
                <w:rFonts w:ascii="Arial" w:hAnsi="Arial" w:cs="Arial"/>
                <w:sz w:val="12"/>
                <w:szCs w:val="12"/>
                <w:highlight w:val="lightGray"/>
              </w:rPr>
            </w:pP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70"/>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3.4.1.2</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tabs>
                <w:tab w:val="left" w:pos="709"/>
              </w:tabs>
              <w:spacing w:after="0" w:line="240" w:lineRule="auto"/>
              <w:jc w:val="both"/>
              <w:rPr>
                <w:rFonts w:ascii="Arial" w:hAnsi="Arial" w:cs="Arial"/>
                <w:sz w:val="12"/>
                <w:szCs w:val="12"/>
                <w:lang w:val="mn-MN"/>
              </w:rPr>
            </w:pPr>
            <w:r w:rsidRPr="00F84AF5">
              <w:rPr>
                <w:rFonts w:ascii="Arial" w:hAnsi="Arial" w:cs="Arial"/>
                <w:sz w:val="12"/>
                <w:szCs w:val="12"/>
                <w:lang w:val="mn-MN"/>
              </w:rPr>
              <w:t>СХСангийн эргэн төлөлтийг хугацаанд нь барагдуулах ажлыг тухай бүр зохион байгуулан төслүүдийн үйл ажиллагаанд байнгын хяналт тавьж ,бий болгосон ажлын байрыг тогтвортой байлгахад анхаарч ажиллана.</w:t>
            </w:r>
          </w:p>
        </w:tc>
        <w:tc>
          <w:tcPr>
            <w:tcW w:w="6520" w:type="dxa"/>
            <w:vAlign w:val="center"/>
          </w:tcPr>
          <w:p w:rsidR="00DD5CB2" w:rsidRPr="00F84AF5" w:rsidRDefault="00DD5CB2" w:rsidP="00F84AF5">
            <w:pPr>
              <w:spacing w:line="240" w:lineRule="auto"/>
              <w:jc w:val="both"/>
              <w:rPr>
                <w:rFonts w:ascii="Arial" w:hAnsi="Arial" w:cs="Arial"/>
                <w:sz w:val="12"/>
                <w:szCs w:val="12"/>
                <w:lang w:val="mn-MN"/>
              </w:rPr>
            </w:pPr>
            <w:r w:rsidRPr="00F84AF5">
              <w:rPr>
                <w:rFonts w:ascii="Arial" w:hAnsi="Arial" w:cs="Arial"/>
                <w:sz w:val="12"/>
                <w:szCs w:val="12"/>
                <w:lang w:val="mn-MN"/>
              </w:rPr>
              <w:t>Сум хөгжүүлэх сангийн зээлийн эргэн төлөлтийг сайжруулах зорилгоор зээлийн эргэн төлөлтөнд хяналт тавих чиг үүрэг бүхий ажлын хэсгийг хуралдуулж хугацаа хэтэрсэн зээлдэгч нарын дэлгэрэнгүй мэдээлийг танилцуулсан.</w:t>
            </w:r>
            <w:r w:rsidRPr="00F84AF5">
              <w:rPr>
                <w:rFonts w:ascii="Arial" w:hAnsi="Arial" w:cs="Arial"/>
                <w:sz w:val="12"/>
                <w:szCs w:val="12"/>
              </w:rPr>
              <w:tab/>
            </w:r>
            <w:r w:rsidRPr="00F84AF5">
              <w:rPr>
                <w:rFonts w:ascii="Arial" w:hAnsi="Arial" w:cs="Arial"/>
                <w:sz w:val="12"/>
                <w:szCs w:val="12"/>
                <w:lang w:val="mn-MN"/>
              </w:rPr>
              <w:t>Мөн тус ажлын хэсгийн хамтаар хугацаа хэтэрсэн зээлдэгч нарыг нэг бүрчлэн дуудан ирүүлж хугацаа хэтэрсэн зээлийн эргэн төлөлтийг эргэн төлүүлэх тал дээр нэмэлт гэрээ байгуулж  хугацаатай шаардлага өгч ажилсан. З</w:t>
            </w:r>
            <w:r w:rsidRPr="00F84AF5">
              <w:rPr>
                <w:rFonts w:ascii="Arial" w:hAnsi="Arial" w:cs="Arial"/>
                <w:sz w:val="12"/>
                <w:szCs w:val="12"/>
              </w:rPr>
              <w:t xml:space="preserve">ээлд хамрагдаж зээлийн гэрээний хугацаа дууссан </w:t>
            </w:r>
            <w:r w:rsidRPr="00F84AF5">
              <w:rPr>
                <w:rFonts w:ascii="Arial" w:hAnsi="Arial" w:cs="Arial"/>
                <w:sz w:val="12"/>
                <w:szCs w:val="12"/>
                <w:lang w:val="mn-MN"/>
              </w:rPr>
              <w:t>1 иргэнийг шүүхээр шийдвэрлүүлж барьцаанд тавьсан өмчлөлийн газар эзэмших эрхийн гэрчилгээг дуудлага худалдаагаар худалдан борлуулж зээлийн эргэн төлөлтийн тодорхой хэсгийг сангийн дансанд  төвлөрүүлсэн.  Сум хөгжүүлэх сангийн бүртгэл, хяналт, нэгтгэлийн програмыг шинээр нэвтрүүлэн ажиллаж байна.</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70"/>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3</w:t>
            </w:r>
          </w:p>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3.4.1.3</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tabs>
                <w:tab w:val="left" w:pos="709"/>
              </w:tabs>
              <w:spacing w:after="0" w:line="240" w:lineRule="auto"/>
              <w:jc w:val="both"/>
              <w:rPr>
                <w:rFonts w:ascii="Arial" w:hAnsi="Arial" w:cs="Arial"/>
                <w:sz w:val="12"/>
                <w:szCs w:val="12"/>
              </w:rPr>
            </w:pPr>
            <w:r w:rsidRPr="00F84AF5">
              <w:rPr>
                <w:rFonts w:ascii="Arial" w:hAnsi="Arial" w:cs="Arial"/>
                <w:sz w:val="12"/>
                <w:szCs w:val="12"/>
                <w:lang w:val="mn-MN"/>
              </w:rPr>
              <w:t>Шинээр ажлын байр олноор бий болгосон, тогтвортой үйл ажиллагаа явуулж ажлын байраа хадгалан сумын эдийн засаг, нийгмийн хөгжилд хувь нэмрээ оруулж буй аж ахуйн нэгжүүдийг дэмжих бодлого баримтлах</w:t>
            </w:r>
          </w:p>
        </w:tc>
        <w:tc>
          <w:tcPr>
            <w:tcW w:w="6520" w:type="dxa"/>
            <w:vAlign w:val="center"/>
          </w:tcPr>
          <w:p w:rsidR="00DD5CB2" w:rsidRPr="00F84AF5" w:rsidRDefault="00DD5CB2" w:rsidP="00F84AF5">
            <w:pPr>
              <w:spacing w:line="240" w:lineRule="auto"/>
              <w:jc w:val="both"/>
              <w:rPr>
                <w:rFonts w:ascii="Arial" w:hAnsi="Arial" w:cs="Arial"/>
                <w:sz w:val="12"/>
                <w:szCs w:val="12"/>
                <w:lang w:val="mn-MN"/>
              </w:rPr>
            </w:pPr>
            <w:r w:rsidRPr="00F84AF5">
              <w:rPr>
                <w:rFonts w:ascii="Arial" w:hAnsi="Arial" w:cs="Arial"/>
                <w:sz w:val="12"/>
                <w:szCs w:val="12"/>
              </w:rPr>
              <w:t xml:space="preserve">2018 </w:t>
            </w:r>
            <w:r w:rsidRPr="00F84AF5">
              <w:rPr>
                <w:rFonts w:ascii="Arial" w:hAnsi="Arial" w:cs="Arial"/>
                <w:sz w:val="12"/>
                <w:szCs w:val="12"/>
                <w:lang w:val="mn-MN"/>
              </w:rPr>
              <w:t xml:space="preserve">онд Сум хөгжүүлэх сангийн зээлийн </w:t>
            </w:r>
            <w:r w:rsidR="00EF65AA" w:rsidRPr="00F84AF5">
              <w:rPr>
                <w:rFonts w:ascii="Arial" w:hAnsi="Arial" w:cs="Arial"/>
                <w:sz w:val="12"/>
                <w:szCs w:val="12"/>
                <w:lang w:val="mn-MN"/>
              </w:rPr>
              <w:t>э</w:t>
            </w:r>
            <w:r w:rsidRPr="00F84AF5">
              <w:rPr>
                <w:rFonts w:ascii="Arial" w:hAnsi="Arial" w:cs="Arial"/>
                <w:sz w:val="12"/>
                <w:szCs w:val="12"/>
                <w:lang w:val="mn-MN"/>
              </w:rPr>
              <w:t>ргэн төлөлтөөс нийт 108.0 сая төгрөг төвлөрсөн. Сум хөгжүүлэх санд төсөл бичсэн 17 иргэний ирүүлсэн төслийг хүлээн авч 2 удаа ажлын хэсэг хуралдан шаардлаг хангасан төслүүдэд санхүүжилт олгосон.  Үүний үр дүнд шинээр 14 ажлын байр нэмэ</w:t>
            </w:r>
            <w:r w:rsidR="000616AA" w:rsidRPr="00F84AF5">
              <w:rPr>
                <w:rFonts w:ascii="Arial" w:hAnsi="Arial" w:cs="Arial"/>
                <w:sz w:val="12"/>
                <w:szCs w:val="12"/>
                <w:lang w:val="mn-MN"/>
              </w:rPr>
              <w:t>гдсэн. 35 ажлын байр хадгалагдан</w:t>
            </w:r>
            <w:r w:rsidRPr="00F84AF5">
              <w:rPr>
                <w:rFonts w:ascii="Arial" w:hAnsi="Arial" w:cs="Arial"/>
                <w:sz w:val="12"/>
                <w:szCs w:val="12"/>
                <w:lang w:val="mn-MN"/>
              </w:rPr>
              <w:t xml:space="preserve"> үлдсэн.  “Өгөөмөр шунхлай” ХХК нь сүүлийн жилүүдэд байнгын болон түр 9 ажлын байрыг бий болгон ажиллаж байна.</w:t>
            </w:r>
          </w:p>
        </w:tc>
        <w:tc>
          <w:tcPr>
            <w:tcW w:w="850" w:type="dxa"/>
            <w:vAlign w:val="center"/>
          </w:tcPr>
          <w:p w:rsidR="00DD5CB2" w:rsidRPr="00F84AF5" w:rsidRDefault="003F64A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70</w:t>
            </w:r>
            <w:r w:rsidR="00DD5CB2" w:rsidRPr="00F84AF5">
              <w:rPr>
                <w:rFonts w:ascii="Arial" w:hAnsi="Arial" w:cs="Arial"/>
                <w:sz w:val="12"/>
                <w:szCs w:val="12"/>
                <w:lang w:val="mn-MN"/>
              </w:rPr>
              <w:t xml:space="preserve"> </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70"/>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p>
        </w:tc>
        <w:tc>
          <w:tcPr>
            <w:tcW w:w="11907" w:type="dxa"/>
            <w:gridSpan w:val="3"/>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p>
        </w:tc>
        <w:tc>
          <w:tcPr>
            <w:tcW w:w="709" w:type="dxa"/>
            <w:vAlign w:val="center"/>
          </w:tcPr>
          <w:p w:rsidR="00DD5CB2" w:rsidRPr="00F84AF5" w:rsidRDefault="00DD5CB2" w:rsidP="00F84AF5">
            <w:pPr>
              <w:spacing w:after="0" w:line="240" w:lineRule="auto"/>
              <w:jc w:val="center"/>
              <w:rPr>
                <w:rFonts w:ascii="Arial" w:hAnsi="Arial" w:cs="Arial"/>
                <w:sz w:val="12"/>
                <w:szCs w:val="12"/>
                <w:lang w:val="en-NZ"/>
              </w:rPr>
            </w:pPr>
          </w:p>
        </w:tc>
      </w:tr>
      <w:tr w:rsidR="00DD5CB2" w:rsidRPr="00F84AF5" w:rsidTr="00294B07">
        <w:trPr>
          <w:trHeight w:val="256"/>
        </w:trPr>
        <w:tc>
          <w:tcPr>
            <w:tcW w:w="731" w:type="dxa"/>
            <w:gridSpan w:val="2"/>
          </w:tcPr>
          <w:p w:rsidR="00DD5CB2" w:rsidRPr="00F84AF5" w:rsidRDefault="00DD5CB2" w:rsidP="00F84AF5">
            <w:pPr>
              <w:spacing w:after="0" w:line="240" w:lineRule="auto"/>
              <w:jc w:val="center"/>
              <w:rPr>
                <w:rFonts w:ascii="Arial" w:hAnsi="Arial" w:cs="Arial"/>
                <w:b/>
                <w:sz w:val="12"/>
                <w:szCs w:val="12"/>
                <w:lang w:val="mn-MN"/>
              </w:rPr>
            </w:pPr>
          </w:p>
        </w:tc>
        <w:tc>
          <w:tcPr>
            <w:tcW w:w="14175" w:type="dxa"/>
            <w:gridSpan w:val="7"/>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Зорилт 2.</w:t>
            </w:r>
            <w:r w:rsidRPr="00F84AF5">
              <w:rPr>
                <w:rFonts w:ascii="Arial" w:hAnsi="Arial" w:cs="Arial"/>
                <w:b/>
                <w:i/>
                <w:sz w:val="12"/>
                <w:szCs w:val="12"/>
                <w:lang w:val="mn-MN"/>
              </w:rPr>
              <w:t xml:space="preserve"> </w:t>
            </w:r>
            <w:r w:rsidRPr="00F84AF5">
              <w:rPr>
                <w:rFonts w:ascii="Arial" w:hAnsi="Arial" w:cs="Arial"/>
                <w:sz w:val="12"/>
                <w:szCs w:val="12"/>
                <w:lang w:val="mn-MN"/>
              </w:rPr>
              <w:t>Ажил мэргэжлийн чиг баримжаа олгох, зөвлөгөө мэдээллээр хангах, ажилд зуучлах үйлчилгээний чанар, хүртээмжийг нэмэгдүүлж, байгууллагын хөдөлмөрийн аюулгүй байдал, эрүүл ахуй, хөдөлмөрийн харилцааг сайжруулна.</w:t>
            </w: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3.4.2.1</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Ажил мэргэжлийн мэдээлэл өгөх үйл ажиллагааг өргөжүүлэн мэргэжлийн чиг баримжаа олгох, ажилд зуучлах үйлчилгээнд 80 хүнийг хамруулах</w:t>
            </w:r>
          </w:p>
        </w:tc>
        <w:tc>
          <w:tcPr>
            <w:tcW w:w="6520" w:type="dxa"/>
            <w:vAlign w:val="center"/>
          </w:tcPr>
          <w:p w:rsidR="000616AA"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3-р багийн малчид, мал бүхий иргэдийн захиалгаар малын тарилга туулга хийх хүсэлтэй 26 иргэнийг санитарын сургалтанд хамруулж ХЭДСанаас 4 сая төгрөгийн санхүүжилт олгож 26 залуу  мэргэжлийн анхан шатны үнэмлэхтэй болсон.  Оны эхнээс нийт зуучлалаар 92 иргэн</w:t>
            </w:r>
            <w:r w:rsidRPr="00F84AF5">
              <w:rPr>
                <w:rFonts w:ascii="Arial" w:hAnsi="Arial" w:cs="Arial"/>
                <w:sz w:val="12"/>
                <w:szCs w:val="12"/>
              </w:rPr>
              <w:t xml:space="preserve"> </w:t>
            </w:r>
            <w:r w:rsidRPr="00F84AF5">
              <w:rPr>
                <w:rFonts w:ascii="Arial" w:hAnsi="Arial" w:cs="Arial"/>
                <w:sz w:val="12"/>
                <w:szCs w:val="12"/>
                <w:lang w:val="mn-MN"/>
              </w:rPr>
              <w:t>ажлын байртай болсон байна “Хужирт тур” ХХК-аас  нийт шинэ 85 сул аж</w:t>
            </w:r>
            <w:r w:rsidR="000616AA" w:rsidRPr="00F84AF5">
              <w:rPr>
                <w:rFonts w:ascii="Arial" w:hAnsi="Arial" w:cs="Arial"/>
                <w:sz w:val="12"/>
                <w:szCs w:val="12"/>
                <w:lang w:val="mn-MN"/>
              </w:rPr>
              <w:t>лын байрны захиалга авч ажилчдаа ажлын байран дээр мэргэжлийн байгууллагаас сургалт авч суралцуулах ажил хийгдэж байна.Мөн байгууллагын зардлаар 2 иргэнийг бариа заслын сургалтанд хамруулан ажиллуулж байна.</w:t>
            </w:r>
            <w:r w:rsidRPr="00F84AF5">
              <w:rPr>
                <w:rFonts w:ascii="Arial" w:hAnsi="Arial" w:cs="Arial"/>
                <w:sz w:val="12"/>
                <w:szCs w:val="12"/>
                <w:lang w:val="mn-MN"/>
              </w:rPr>
              <w:t xml:space="preserve"> Аж ахуй эрхлэх хүсэлтэй зорилтод бүлгийн 40 иргэн аж ахуй эрхлэх 3 өдрийн сертификаттай сургалтанд хамрагдаж ХЭДСанаас нийт 2 сая төгрөгөөр  санхүүжүүлэв.</w:t>
            </w:r>
            <w:r w:rsidR="000616AA" w:rsidRPr="00F84AF5">
              <w:rPr>
                <w:rFonts w:ascii="Arial" w:hAnsi="Arial" w:cs="Arial"/>
                <w:sz w:val="12"/>
                <w:szCs w:val="12"/>
                <w:lang w:val="mn-MN"/>
              </w:rPr>
              <w:t>Энэ сургалтаар доорхи чиглэлийн сургалтыг хийсэн.Үүнд:</w:t>
            </w:r>
          </w:p>
          <w:p w:rsidR="00DD5CB2" w:rsidRPr="00F84AF5" w:rsidRDefault="00DD5CB2" w:rsidP="00F84AF5">
            <w:pPr>
              <w:spacing w:after="0" w:line="240" w:lineRule="auto"/>
              <w:jc w:val="both"/>
              <w:rPr>
                <w:rFonts w:ascii="Arial" w:hAnsi="Arial" w:cs="Arial"/>
                <w:sz w:val="12"/>
                <w:szCs w:val="12"/>
                <w:lang w:val="en-NZ"/>
              </w:rPr>
            </w:pPr>
            <w:r w:rsidRPr="00F84AF5">
              <w:rPr>
                <w:rFonts w:ascii="Arial" w:hAnsi="Arial" w:cs="Arial"/>
                <w:sz w:val="12"/>
                <w:szCs w:val="12"/>
                <w:lang w:val="mn-MN"/>
              </w:rPr>
              <w:t xml:space="preserve"> Мөн ХРСувилалын захиалгаар МСҮТөв барилгын засал чимэглэлийн мэргэжилийн үнэмлэх олгох сургалтанд 18 иргэнийг хамруулж мэргэжилийн анхан шатны үнэмлэхтэй болгосон байна.</w:t>
            </w:r>
          </w:p>
        </w:tc>
        <w:tc>
          <w:tcPr>
            <w:tcW w:w="850" w:type="dxa"/>
            <w:vAlign w:val="center"/>
          </w:tcPr>
          <w:p w:rsidR="00DD5CB2" w:rsidRPr="00F84AF5" w:rsidRDefault="003F64A4" w:rsidP="00F84AF5">
            <w:pPr>
              <w:spacing w:after="0" w:line="240" w:lineRule="auto"/>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3.4.2.2</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Жил бүр нийтийг хамарсан ажил зохион байгуулан, түр ажлын байр.200 бий болгоно.</w:t>
            </w:r>
          </w:p>
        </w:tc>
        <w:tc>
          <w:tcPr>
            <w:tcW w:w="6520" w:type="dxa"/>
            <w:vAlign w:val="center"/>
          </w:tcPr>
          <w:p w:rsidR="00DD5CB2" w:rsidRPr="00F84AF5" w:rsidRDefault="00DD5CB2" w:rsidP="00F84AF5">
            <w:pPr>
              <w:spacing w:after="0" w:line="240" w:lineRule="auto"/>
              <w:jc w:val="both"/>
              <w:rPr>
                <w:rFonts w:ascii="Arial" w:hAnsi="Arial" w:cs="Arial"/>
                <w:sz w:val="12"/>
                <w:szCs w:val="12"/>
                <w:highlight w:val="yellow"/>
                <w:lang w:val="mn-MN"/>
              </w:rPr>
            </w:pPr>
            <w:r w:rsidRPr="00F84AF5">
              <w:rPr>
                <w:rFonts w:ascii="Arial" w:hAnsi="Arial" w:cs="Arial"/>
                <w:sz w:val="12"/>
                <w:szCs w:val="12"/>
                <w:lang w:val="mn-MN"/>
              </w:rPr>
              <w:t xml:space="preserve">2018 онд сумын хэмжээнд үйл ажиллагаа явуулж буй бүх ААНэгжүүдээс бий болсон шинэ ажлын байрны дэлгэрэнгүй судалгааг авч дуусгасан ба хөдөлмөр эрхлэлтийн </w:t>
            </w:r>
            <w:r w:rsidRPr="00F84AF5">
              <w:rPr>
                <w:rFonts w:ascii="Arial" w:hAnsi="Arial" w:cs="Arial"/>
                <w:sz w:val="12"/>
                <w:szCs w:val="12"/>
              </w:rPr>
              <w:t xml:space="preserve">LIMAIS </w:t>
            </w:r>
            <w:r w:rsidRPr="00F84AF5">
              <w:rPr>
                <w:rFonts w:ascii="Arial" w:hAnsi="Arial" w:cs="Arial"/>
                <w:sz w:val="12"/>
                <w:szCs w:val="12"/>
                <w:lang w:val="mn-MN"/>
              </w:rPr>
              <w:t xml:space="preserve">программд бүртгэн орууллаа. Нийт зуучлалаар </w:t>
            </w:r>
            <w:r w:rsidRPr="00F84AF5">
              <w:rPr>
                <w:rFonts w:ascii="Arial" w:hAnsi="Arial" w:cs="Arial"/>
                <w:sz w:val="12"/>
                <w:szCs w:val="12"/>
              </w:rPr>
              <w:t>7</w:t>
            </w:r>
            <w:r w:rsidRPr="00F84AF5">
              <w:rPr>
                <w:rFonts w:ascii="Arial" w:hAnsi="Arial" w:cs="Arial"/>
                <w:sz w:val="12"/>
                <w:szCs w:val="12"/>
                <w:lang w:val="mn-MN"/>
              </w:rPr>
              <w:t>0 ажлын байр, Шинэ ажлын байр 80 тус тус бий болсон байна.  ХЭДСангийн  3 зорилтод хөтөлбөрт 4 иргэн хамрагдсан ба дээрх 4 иргэний үйл ажиллагааны явцтай ажлын байран дээр нь очиж танилцаж явцын хяналт хийсэн ба бараа бүтээгдэхүүний борлуулалтын орлого,  хөтөлбөрийн үр өгөөжийн дэлгэрэнгүй тайланг ХХҮГазарт дамжуулаад байна. Мөн энэ онд аймгийн хэмжээнд  Хөдөлмөрийн зах зээлийн дэлгэрэнгүй судалгааг  хийсэн ба манай сумын хувьд судалгаанд нийт 18 аж ахуй нэгж 60 иргэн 55 малчин, 25 ХХЭ нараас</w:t>
            </w:r>
            <w:r w:rsidR="000616AA" w:rsidRPr="00F84AF5">
              <w:rPr>
                <w:rFonts w:ascii="Arial" w:hAnsi="Arial" w:cs="Arial"/>
                <w:sz w:val="12"/>
                <w:szCs w:val="12"/>
                <w:lang w:val="mn-MN"/>
              </w:rPr>
              <w:t xml:space="preserve"> авсан.</w:t>
            </w:r>
            <w:r w:rsidRPr="00F84AF5">
              <w:rPr>
                <w:rFonts w:ascii="Arial" w:hAnsi="Arial" w:cs="Arial"/>
                <w:sz w:val="12"/>
                <w:szCs w:val="12"/>
                <w:lang w:val="mn-MN"/>
              </w:rPr>
              <w:t xml:space="preserve"> Ажил хайгчийн бүртгэлд 121 иргэн бүртгэсэн ба ажлын байрны мэдээлэл авах, зөвлөлөгөө авах хүсэлтэй 78 иргэнд мэдээлэл зөвлөлгөө өглөө.  Залуу малчдыг малжуулах хөтөлбөрийн хүрээнд нийт 3 малчин иргэнээс төсөл хүлээн авч холбогдох бичиг </w:t>
            </w:r>
            <w:r w:rsidR="000616AA" w:rsidRPr="00F84AF5">
              <w:rPr>
                <w:rFonts w:ascii="Arial" w:hAnsi="Arial" w:cs="Arial"/>
                <w:sz w:val="12"/>
                <w:szCs w:val="12"/>
                <w:lang w:val="mn-MN"/>
              </w:rPr>
              <w:t>баримтуудыг ХХҮГазарт хүргүүлээд</w:t>
            </w:r>
            <w:r w:rsidRPr="00F84AF5">
              <w:rPr>
                <w:rFonts w:ascii="Arial" w:hAnsi="Arial" w:cs="Arial"/>
                <w:sz w:val="12"/>
                <w:szCs w:val="12"/>
                <w:lang w:val="mn-MN"/>
              </w:rPr>
              <w:t xml:space="preserve"> байна. </w:t>
            </w:r>
            <w:r w:rsidR="000616AA" w:rsidRPr="00F84AF5">
              <w:rPr>
                <w:rFonts w:ascii="Arial" w:hAnsi="Arial" w:cs="Arial"/>
                <w:sz w:val="12"/>
                <w:szCs w:val="12"/>
                <w:lang w:val="mn-MN"/>
              </w:rPr>
              <w:t>Хужирт сумын хувьд 2017-2018 оны өвөл хатуухан болж малын хорогдол ихтэй байлаа. Малчид тухай бүр нь үхсэн малын сэг зэмийг зайлуулж чадаагүйгээс зам гадуу болон жалга гуу дагасан сэг зэм ихээр хуримтлагдсан тул сумын ЗДТГазраас тусгай ажил болгон төлөвлөн сэг зэмийг зайлуулан устгаж халдваргүйжүүлэх ажлыг зохион байгуулж 2018 оны 04 сарын 16 эхлэн нийт 6 багийн Засаг даргаар ахлуулан 6 хэсэг гарган нийт 1-р баг 601 бод, 168 бог, 2-р баг 540 бод, 1880 бог, 3-р баг 256 бог, 176 бод, 4-р баг 1350 бог, 121 бод, 5-р баг 2395 бог, 625 бод, 6-р баг 230 бог, 148 бод буюу 6712 бог 1778 бодны сэг зэмийг тээвэрлэн цэвэрлэсэн.</w:t>
            </w:r>
            <w:r w:rsidRPr="00F84AF5">
              <w:rPr>
                <w:rFonts w:ascii="Arial" w:hAnsi="Arial" w:cs="Arial"/>
                <w:sz w:val="12"/>
                <w:szCs w:val="12"/>
                <w:lang w:val="mn-MN"/>
              </w:rPr>
              <w:t xml:space="preserve"> </w:t>
            </w:r>
            <w:r w:rsidR="006F3D2A" w:rsidRPr="00F84AF5">
              <w:rPr>
                <w:rFonts w:ascii="Arial" w:hAnsi="Arial" w:cs="Arial"/>
                <w:sz w:val="12"/>
                <w:szCs w:val="12"/>
                <w:lang w:val="mn-MN"/>
              </w:rPr>
              <w:t>Уг төслийг хэрэгжүүлсэнээр зорилтод бүлгийн 40 иргэн түр ажлын байраар хангагдан өрхийн орлого нь бага ч гэсэн нэмэгдэж , нийт ХЭДСангаас 6580000 төгрөгний санхүүжилтээр хийгдсэн.</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3.4.2.3</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Хөдөлмөр эрхлэлтийг дэмжих, бүтээмжийг нэмэгдүүлэх, хөдөлмөрийн харилцаа, хөдөлмөрийн аюулгүй байдал, эрүүл ахуйг сайжруулах чиглэлээр нийгмийн түншлэлийн байгууллагатай хамтран ажиллах</w:t>
            </w:r>
          </w:p>
        </w:tc>
        <w:tc>
          <w:tcPr>
            <w:tcW w:w="6520" w:type="dxa"/>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2018 онд ХАБЭА хангах сарын хүрээнд суманд тус ажлыг зохион байгуулах ажлын төлөвлөгөө боловсруулж ЗДТГазрын даргаар батлуулан сарын хугацаа</w:t>
            </w:r>
            <w:r w:rsidR="006F3D2A" w:rsidRPr="00F84AF5">
              <w:rPr>
                <w:rFonts w:ascii="Arial" w:hAnsi="Arial" w:cs="Arial"/>
                <w:sz w:val="12"/>
                <w:szCs w:val="12"/>
                <w:lang w:val="mn-MN"/>
              </w:rPr>
              <w:t>нд хийх ажлаа төлөвлөн ажиллаа.</w:t>
            </w:r>
            <w:r w:rsidRPr="00F84AF5">
              <w:rPr>
                <w:rFonts w:ascii="Arial" w:hAnsi="Arial" w:cs="Arial"/>
                <w:sz w:val="12"/>
                <w:szCs w:val="12"/>
                <w:lang w:val="mn-MN"/>
              </w:rPr>
              <w:t xml:space="preserve"> Сарын ажлын нээлтийг ажил олгогч нарыг оролцуулан хийж, ХАБЭА-г ханг</w:t>
            </w:r>
            <w:r w:rsidR="006F3D2A" w:rsidRPr="00F84AF5">
              <w:rPr>
                <w:rFonts w:ascii="Arial" w:hAnsi="Arial" w:cs="Arial"/>
                <w:sz w:val="12"/>
                <w:szCs w:val="12"/>
                <w:lang w:val="mn-MN"/>
              </w:rPr>
              <w:t>уулах талаар сургалт, танилцуул</w:t>
            </w:r>
            <w:r w:rsidRPr="00F84AF5">
              <w:rPr>
                <w:rFonts w:ascii="Arial" w:hAnsi="Arial" w:cs="Arial"/>
                <w:sz w:val="12"/>
                <w:szCs w:val="12"/>
                <w:lang w:val="mn-MN"/>
              </w:rPr>
              <w:t>га хийл</w:t>
            </w:r>
            <w:r w:rsidR="006F3D2A" w:rsidRPr="00F84AF5">
              <w:rPr>
                <w:rFonts w:ascii="Arial" w:hAnsi="Arial" w:cs="Arial"/>
                <w:sz w:val="12"/>
                <w:szCs w:val="12"/>
                <w:lang w:val="mn-MN"/>
              </w:rPr>
              <w:t xml:space="preserve">ээ. 4 сард </w:t>
            </w:r>
            <w:r w:rsidRPr="00F84AF5">
              <w:rPr>
                <w:rFonts w:ascii="Arial" w:hAnsi="Arial" w:cs="Arial"/>
                <w:sz w:val="12"/>
                <w:szCs w:val="12"/>
                <w:lang w:val="mn-MN"/>
              </w:rPr>
              <w:t xml:space="preserve"> сумын төвд ажил үйлчилгээ явуулдаг уурын зуухтай 7 аж ахуй нэгжийн ажилчдын хөдөлмөрийн аюулгүй байдал , ажлын хувцас, ажлын байрны эрүүл ахуйг хангуулах талаар аж ахуй нэгжүүдтэй хамтра</w:t>
            </w:r>
            <w:r w:rsidR="006F3D2A" w:rsidRPr="00F84AF5">
              <w:rPr>
                <w:rFonts w:ascii="Arial" w:hAnsi="Arial" w:cs="Arial"/>
                <w:sz w:val="12"/>
                <w:szCs w:val="12"/>
                <w:lang w:val="mn-MN"/>
              </w:rPr>
              <w:t>н хяналт хийж, сургалт хийсэн.</w:t>
            </w:r>
            <w:r w:rsidRPr="00F84AF5">
              <w:rPr>
                <w:rFonts w:ascii="Arial" w:hAnsi="Arial" w:cs="Arial"/>
                <w:sz w:val="12"/>
                <w:szCs w:val="12"/>
                <w:lang w:val="mn-MN"/>
              </w:rPr>
              <w:t xml:space="preserve"> Тус арга хэмжээгээр “Хужирт илч” ххк нийт 23 ажилчин, “Монгол завсар “ ххк 5 ажилчин “Жем хужирт” уурын зуухны 8 ажилчин, “Шунхлай ач” ххк 4 ажилчин тус тус хамрагдлаа. Энэ аяны хугацаанд хийсэн томоохон ажлын нэг нь барилгын талбай дээр хийсэн үзүүлэх сурга</w:t>
            </w:r>
            <w:r w:rsidR="006F3D2A" w:rsidRPr="00F84AF5">
              <w:rPr>
                <w:rFonts w:ascii="Arial" w:hAnsi="Arial" w:cs="Arial"/>
                <w:sz w:val="12"/>
                <w:szCs w:val="12"/>
                <w:lang w:val="mn-MN"/>
              </w:rPr>
              <w:t xml:space="preserve">лт байлаа. “Жем констракшин” ХХК </w:t>
            </w:r>
            <w:r w:rsidRPr="00F84AF5">
              <w:rPr>
                <w:rFonts w:ascii="Arial" w:hAnsi="Arial" w:cs="Arial"/>
                <w:sz w:val="12"/>
                <w:szCs w:val="12"/>
                <w:lang w:val="mn-MN"/>
              </w:rPr>
              <w:t xml:space="preserve"> рашаан сувилал амралтын газар, зочид буудлын зориулалтаар барьж байгаа барилга дээр ажилчдын хөдөлмөрийн аюулгүй байдал, тэднийг эрсдэлээс хэрхэн хамгаал</w:t>
            </w:r>
            <w:r w:rsidR="006F3D2A" w:rsidRPr="00F84AF5">
              <w:rPr>
                <w:rFonts w:ascii="Arial" w:hAnsi="Arial" w:cs="Arial"/>
                <w:sz w:val="12"/>
                <w:szCs w:val="12"/>
                <w:lang w:val="mn-MN"/>
              </w:rPr>
              <w:t>а</w:t>
            </w:r>
            <w:r w:rsidRPr="00F84AF5">
              <w:rPr>
                <w:rFonts w:ascii="Arial" w:hAnsi="Arial" w:cs="Arial"/>
                <w:sz w:val="12"/>
                <w:szCs w:val="12"/>
                <w:lang w:val="mn-MN"/>
              </w:rPr>
              <w:t>х талаар үзүүлэх сургалт хийсэн нь ихээхэн ач холбогдолтой болов. Нийт 56 ажилчин албан хаагч оролцов. Сум хөгжүүлэх сангаас зээл авч хүнсний үйлдвэрлэл эрхэлж байгаа иргэдийн ажлын байрны эрүүл ахуйг хангуулах талаар эмнэлэгийн эрүүл ахуйч, ЖДҮ-ийн зээлийн үйл ажиллагаанд хяналт тавих орон тооны бус зөвлөлийн гишүүдийн хамт хяналт хийж зөрчил дутагдалтай ажиллаж байгаа иргэдэд эрүүл ахуй хариуцсан эмнэлэгийн ажилтан сургалт хийлээ. Тус шалгалтын үеэр талх нарийн боовны үйлдвэрлэл эрхэлдэг М. Ичиндолгор, Б. Чой, С. Эрдэнэцэцэг зэрэг иргэдийн ажлын байрны эрүүл ахуйг сайжруулах, эрүүл ахуйгаа хангах талаар  шаардлага тавьлаа. Хэрэв тавьсан шаардлага хүлээж авахгүй бол үйл ажиллагааг нь түр зогсоох хүртэл арга хэмжээ авах ан</w:t>
            </w:r>
            <w:r w:rsidR="006F3D2A" w:rsidRPr="00F84AF5">
              <w:rPr>
                <w:rFonts w:ascii="Arial" w:hAnsi="Arial" w:cs="Arial"/>
                <w:sz w:val="12"/>
                <w:szCs w:val="12"/>
                <w:lang w:val="mn-MN"/>
              </w:rPr>
              <w:t>хааруулга өгч ажиллаа.</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Хөдөлмөрийн хөлсний бүрэн олголтын байдалд хяналт тавих чиглэлээр орон тооны бус зөвлөл байгуулан ажиллуулах</w:t>
            </w:r>
          </w:p>
        </w:tc>
        <w:tc>
          <w:tcPr>
            <w:tcW w:w="652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Хугацаа болоогүй/</w:t>
            </w:r>
            <w:r w:rsidR="006F3D2A" w:rsidRPr="00F84AF5">
              <w:rPr>
                <w:rFonts w:ascii="Arial" w:hAnsi="Arial" w:cs="Arial"/>
                <w:sz w:val="12"/>
                <w:szCs w:val="12"/>
                <w:lang w:val="mn-MN"/>
              </w:rPr>
              <w:t>2019-2020/</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p>
        </w:tc>
        <w:tc>
          <w:tcPr>
            <w:tcW w:w="11907" w:type="dxa"/>
            <w:gridSpan w:val="3"/>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p>
        </w:tc>
        <w:tc>
          <w:tcPr>
            <w:tcW w:w="11907" w:type="dxa"/>
            <w:gridSpan w:val="3"/>
            <w:vAlign w:val="center"/>
          </w:tcPr>
          <w:p w:rsidR="00DD5CB2" w:rsidRPr="00F84AF5" w:rsidRDefault="00DD5CB2" w:rsidP="00F84AF5">
            <w:pPr>
              <w:spacing w:after="0" w:line="240" w:lineRule="auto"/>
              <w:rPr>
                <w:rFonts w:ascii="Arial" w:hAnsi="Arial" w:cs="Arial"/>
                <w:b/>
                <w:sz w:val="12"/>
                <w:szCs w:val="12"/>
                <w:lang w:val="mn-MN"/>
              </w:rPr>
            </w:pPr>
            <w:r w:rsidRPr="00F84AF5">
              <w:rPr>
                <w:rFonts w:ascii="Arial" w:hAnsi="Arial" w:cs="Arial"/>
                <w:b/>
                <w:sz w:val="12"/>
                <w:szCs w:val="12"/>
                <w:lang w:val="mn-MN"/>
              </w:rPr>
              <w:t>Салбарын дундаж оноо</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p>
        </w:tc>
        <w:tc>
          <w:tcPr>
            <w:tcW w:w="709" w:type="dxa"/>
            <w:vAlign w:val="center"/>
          </w:tcPr>
          <w:p w:rsidR="00DD5CB2" w:rsidRPr="00F84AF5" w:rsidRDefault="00DD5CB2" w:rsidP="00F84AF5">
            <w:pPr>
              <w:spacing w:after="0" w:line="240" w:lineRule="auto"/>
              <w:jc w:val="center"/>
              <w:rPr>
                <w:rFonts w:ascii="Arial" w:hAnsi="Arial" w:cs="Arial"/>
                <w:sz w:val="12"/>
                <w:szCs w:val="12"/>
                <w:lang w:val="en-NZ"/>
              </w:rPr>
            </w:pPr>
          </w:p>
        </w:tc>
      </w:tr>
      <w:tr w:rsidR="00DD5CB2" w:rsidRPr="00F84AF5" w:rsidTr="00294B07">
        <w:trPr>
          <w:trHeight w:val="256"/>
        </w:trPr>
        <w:tc>
          <w:tcPr>
            <w:tcW w:w="731" w:type="dxa"/>
            <w:gridSpan w:val="2"/>
          </w:tcPr>
          <w:p w:rsidR="00DD5CB2" w:rsidRPr="00F84AF5" w:rsidRDefault="00DD5CB2" w:rsidP="00F84AF5">
            <w:pPr>
              <w:spacing w:after="0" w:line="240" w:lineRule="auto"/>
              <w:jc w:val="center"/>
              <w:rPr>
                <w:rFonts w:ascii="Arial" w:hAnsi="Arial" w:cs="Arial"/>
                <w:b/>
                <w:sz w:val="12"/>
                <w:szCs w:val="12"/>
                <w:lang w:val="mn-MN"/>
              </w:rPr>
            </w:pPr>
          </w:p>
        </w:tc>
        <w:tc>
          <w:tcPr>
            <w:tcW w:w="14175" w:type="dxa"/>
            <w:gridSpan w:val="7"/>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3.5</w:t>
            </w:r>
            <w:r w:rsidRPr="00F84AF5">
              <w:rPr>
                <w:rFonts w:ascii="Arial" w:hAnsi="Arial" w:cs="Arial"/>
                <w:b/>
                <w:sz w:val="12"/>
                <w:szCs w:val="12"/>
              </w:rPr>
              <w:t>.</w:t>
            </w:r>
            <w:r w:rsidRPr="00F84AF5">
              <w:rPr>
                <w:rFonts w:ascii="Arial" w:hAnsi="Arial" w:cs="Arial"/>
                <w:b/>
                <w:sz w:val="12"/>
                <w:szCs w:val="12"/>
                <w:lang w:val="mn-MN"/>
              </w:rPr>
              <w:t xml:space="preserve"> ХҮҮХЭД, ЗАЛУУЧУУД, ГЭР БҮЛ</w:t>
            </w:r>
          </w:p>
        </w:tc>
      </w:tr>
      <w:tr w:rsidR="00DD5CB2" w:rsidRPr="00F84AF5" w:rsidTr="00294B07">
        <w:trPr>
          <w:trHeight w:val="256"/>
        </w:trPr>
        <w:tc>
          <w:tcPr>
            <w:tcW w:w="731" w:type="dxa"/>
            <w:gridSpan w:val="2"/>
          </w:tcPr>
          <w:p w:rsidR="00DD5CB2" w:rsidRPr="00F84AF5" w:rsidRDefault="00DD5CB2" w:rsidP="00F84AF5">
            <w:pPr>
              <w:spacing w:after="0" w:line="240" w:lineRule="auto"/>
              <w:jc w:val="center"/>
              <w:rPr>
                <w:rFonts w:ascii="Arial" w:hAnsi="Arial" w:cs="Arial"/>
                <w:b/>
                <w:sz w:val="12"/>
                <w:szCs w:val="12"/>
                <w:lang w:val="mn-MN"/>
              </w:rPr>
            </w:pPr>
          </w:p>
        </w:tc>
        <w:tc>
          <w:tcPr>
            <w:tcW w:w="14175" w:type="dxa"/>
            <w:gridSpan w:val="7"/>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Зорилт 1.</w:t>
            </w:r>
            <w:r w:rsidRPr="00F84AF5">
              <w:rPr>
                <w:rFonts w:ascii="Arial" w:hAnsi="Arial" w:cs="Arial"/>
                <w:b/>
                <w:i/>
                <w:sz w:val="12"/>
                <w:szCs w:val="12"/>
                <w:lang w:val="mn-MN"/>
              </w:rPr>
              <w:t xml:space="preserve"> </w:t>
            </w:r>
            <w:r w:rsidRPr="00F84AF5">
              <w:rPr>
                <w:rFonts w:ascii="Arial" w:hAnsi="Arial" w:cs="Arial"/>
                <w:sz w:val="12"/>
                <w:szCs w:val="12"/>
                <w:lang w:val="mn-MN"/>
              </w:rPr>
              <w:t>“Хүүхдийн хүмүүжил төлөвшилд анхаарч, авьяас чадварыг нээн хөгжүүлэх, чөлөөт цагийг зөв боловсон өнгөрүүлэх орчин нөхцөлийг сайжруулна.</w:t>
            </w: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3.5.1.1</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Бүх нийтээр хүүхдийн эрхийг хүндэтгэх, хүмүүжил төлөвшилд нь анхаарах, хүүхдийн амьдрах, хөгжих, нийгэмших орчныг сайжруулахад төр, төрийн бус байгууллага, олон улсын байгууллага, иргэд, олон нийтийн хамтын ажиллагааг сайжруулах</w:t>
            </w:r>
          </w:p>
        </w:tc>
        <w:tc>
          <w:tcPr>
            <w:tcW w:w="6520" w:type="dxa"/>
            <w:vAlign w:val="center"/>
          </w:tcPr>
          <w:p w:rsidR="00DD5CB2" w:rsidRPr="00F84AF5" w:rsidRDefault="00DD5CB2" w:rsidP="00F84AF5">
            <w:pPr>
              <w:spacing w:line="240" w:lineRule="auto"/>
              <w:jc w:val="both"/>
              <w:rPr>
                <w:rFonts w:ascii="Arial" w:hAnsi="Arial" w:cs="Arial"/>
                <w:sz w:val="12"/>
                <w:szCs w:val="12"/>
                <w:lang w:val="mn-MN"/>
              </w:rPr>
            </w:pPr>
            <w:r w:rsidRPr="00F84AF5">
              <w:rPr>
                <w:rFonts w:ascii="Arial" w:hAnsi="Arial" w:cs="Arial"/>
                <w:sz w:val="12"/>
                <w:szCs w:val="12"/>
                <w:lang w:val="mn-MN"/>
              </w:rPr>
              <w:t>2018 оны 4-р сарын 18-ны өдрийн 10:00 цагт “Хүүхдийн хөгжил, хамгаалал” чуулган сумын  Соёлын төвд зохион байгуулагдлаа. Чуулганд нийт 180 хүүхэд, эцэг эхчүүд, аж ахуй нэгж байгууллагын төлөөллүүд болон зорилтот жилийн ажлын хэсгийн хамт олон хүрэлцэн ирж санал бодлоо илэрхийлсэн бөгөөд энэ үеэр 11а ангийн сурагч Б.Пүрэв-Эрдэнэ “Хүүхдийн хөгжил хамгаалал” сэдэвт, Мэтгэлцээний клуб “Чөлөөт цагаа зөв боловсон өнгөрөөх” сэдэвт,  Эмч клуб “Хүүхдийн эрүүл мэнд” сэдэвт илтгэлүүдийг тус тус танилцуулсан.Үүний дараагаар ирсэн зочид төлөөлөгчид болон оролцогч хүүхдүүдийг 5 салбар зөвлөлд хуваан:</w:t>
            </w:r>
          </w:p>
          <w:p w:rsidR="00DD5CB2" w:rsidRPr="00F84AF5" w:rsidRDefault="00DD5CB2" w:rsidP="00F84AF5">
            <w:pPr>
              <w:pStyle w:val="ListParagraph"/>
              <w:numPr>
                <w:ilvl w:val="0"/>
                <w:numId w:val="14"/>
              </w:numPr>
              <w:spacing w:line="240" w:lineRule="auto"/>
              <w:ind w:left="317" w:hanging="283"/>
              <w:jc w:val="both"/>
              <w:rPr>
                <w:rFonts w:ascii="Arial" w:hAnsi="Arial" w:cs="Arial"/>
                <w:sz w:val="12"/>
                <w:szCs w:val="12"/>
              </w:rPr>
            </w:pPr>
            <w:r w:rsidRPr="00F84AF5">
              <w:rPr>
                <w:rFonts w:ascii="Arial" w:hAnsi="Arial" w:cs="Arial"/>
                <w:sz w:val="12"/>
                <w:szCs w:val="12"/>
              </w:rPr>
              <w:t>Хүүхдийн эсэн мэнд амьдрах эрх, эрүүл мэндээ хамгаалах</w:t>
            </w:r>
          </w:p>
          <w:p w:rsidR="00DD5CB2" w:rsidRPr="00F84AF5" w:rsidRDefault="00DD5CB2" w:rsidP="00F84AF5">
            <w:pPr>
              <w:pStyle w:val="ListParagraph"/>
              <w:numPr>
                <w:ilvl w:val="0"/>
                <w:numId w:val="14"/>
              </w:numPr>
              <w:spacing w:line="240" w:lineRule="auto"/>
              <w:ind w:left="317" w:hanging="283"/>
              <w:jc w:val="both"/>
              <w:rPr>
                <w:rFonts w:ascii="Arial" w:hAnsi="Arial" w:cs="Arial"/>
                <w:sz w:val="12"/>
                <w:szCs w:val="12"/>
              </w:rPr>
            </w:pPr>
            <w:r w:rsidRPr="00F84AF5">
              <w:rPr>
                <w:rFonts w:ascii="Arial" w:hAnsi="Arial" w:cs="Arial"/>
                <w:sz w:val="12"/>
                <w:szCs w:val="12"/>
              </w:rPr>
              <w:t>Хүүхдийн нийгэмд оролцох оролцоо</w:t>
            </w:r>
          </w:p>
          <w:p w:rsidR="00DD5CB2" w:rsidRPr="00F84AF5" w:rsidRDefault="00DD5CB2" w:rsidP="00F84AF5">
            <w:pPr>
              <w:pStyle w:val="ListParagraph"/>
              <w:numPr>
                <w:ilvl w:val="0"/>
                <w:numId w:val="14"/>
              </w:numPr>
              <w:spacing w:line="240" w:lineRule="auto"/>
              <w:ind w:left="317" w:hanging="283"/>
              <w:jc w:val="both"/>
              <w:rPr>
                <w:rFonts w:ascii="Arial" w:hAnsi="Arial" w:cs="Arial"/>
                <w:sz w:val="12"/>
                <w:szCs w:val="12"/>
              </w:rPr>
            </w:pPr>
            <w:r w:rsidRPr="00F84AF5">
              <w:rPr>
                <w:rFonts w:ascii="Arial" w:hAnsi="Arial" w:cs="Arial"/>
                <w:sz w:val="12"/>
                <w:szCs w:val="12"/>
              </w:rPr>
              <w:t>Хүүхдийн сурч хөгжих эрх</w:t>
            </w:r>
          </w:p>
          <w:p w:rsidR="00DD5CB2" w:rsidRPr="00F84AF5" w:rsidRDefault="00DD5CB2" w:rsidP="00F84AF5">
            <w:pPr>
              <w:pStyle w:val="ListParagraph"/>
              <w:numPr>
                <w:ilvl w:val="0"/>
                <w:numId w:val="14"/>
              </w:numPr>
              <w:spacing w:line="240" w:lineRule="auto"/>
              <w:ind w:left="317" w:hanging="283"/>
              <w:jc w:val="both"/>
              <w:rPr>
                <w:rFonts w:ascii="Arial" w:hAnsi="Arial" w:cs="Arial"/>
                <w:sz w:val="12"/>
                <w:szCs w:val="12"/>
              </w:rPr>
            </w:pPr>
            <w:r w:rsidRPr="00F84AF5">
              <w:rPr>
                <w:rFonts w:ascii="Arial" w:hAnsi="Arial" w:cs="Arial"/>
                <w:sz w:val="12"/>
                <w:szCs w:val="12"/>
              </w:rPr>
              <w:t>Байгаль орчноо хамгаалахад хүүхдүүдийн оролцоо</w:t>
            </w:r>
          </w:p>
          <w:p w:rsidR="00DD5CB2" w:rsidRPr="00F84AF5" w:rsidRDefault="00DD5CB2" w:rsidP="00F84AF5">
            <w:pPr>
              <w:pStyle w:val="ListParagraph"/>
              <w:numPr>
                <w:ilvl w:val="0"/>
                <w:numId w:val="14"/>
              </w:numPr>
              <w:spacing w:line="240" w:lineRule="auto"/>
              <w:ind w:left="317" w:hanging="283"/>
              <w:jc w:val="both"/>
              <w:rPr>
                <w:rFonts w:ascii="Arial" w:hAnsi="Arial" w:cs="Arial"/>
                <w:sz w:val="12"/>
                <w:szCs w:val="12"/>
              </w:rPr>
            </w:pPr>
            <w:r w:rsidRPr="00F84AF5">
              <w:rPr>
                <w:rFonts w:ascii="Arial" w:hAnsi="Arial" w:cs="Arial"/>
                <w:sz w:val="12"/>
                <w:szCs w:val="12"/>
              </w:rPr>
              <w:t>Хүүхдийн хамгаалагдах эрх</w:t>
            </w:r>
          </w:p>
          <w:p w:rsidR="00DD5CB2" w:rsidRPr="00F84AF5" w:rsidRDefault="00DD5CB2" w:rsidP="00F84AF5">
            <w:pPr>
              <w:spacing w:line="240" w:lineRule="auto"/>
              <w:jc w:val="both"/>
              <w:rPr>
                <w:rFonts w:ascii="Arial" w:hAnsi="Arial" w:cs="Arial"/>
                <w:sz w:val="12"/>
                <w:szCs w:val="12"/>
                <w:lang w:val="mn-MN"/>
              </w:rPr>
            </w:pPr>
            <w:r w:rsidRPr="00F84AF5">
              <w:rPr>
                <w:rFonts w:ascii="Arial" w:hAnsi="Arial" w:cs="Arial"/>
                <w:sz w:val="12"/>
                <w:szCs w:val="12"/>
                <w:lang w:val="mn-MN"/>
              </w:rPr>
              <w:t>гэсэн сэдвийн хүрээнд тулгамдаж буй асуудал, тухайн асуудлыг хэрхэн шийдвэрлэх талаар аргаи замыг тодорхойлж танилцуулсан.</w:t>
            </w:r>
          </w:p>
          <w:p w:rsidR="00DD5CB2" w:rsidRPr="00F84AF5" w:rsidRDefault="00DD5CB2" w:rsidP="00F84AF5">
            <w:pPr>
              <w:spacing w:line="240" w:lineRule="auto"/>
              <w:jc w:val="both"/>
              <w:rPr>
                <w:rFonts w:ascii="Arial" w:hAnsi="Arial" w:cs="Arial"/>
                <w:sz w:val="12"/>
                <w:szCs w:val="12"/>
                <w:lang w:val="mn-MN"/>
              </w:rPr>
            </w:pPr>
            <w:r w:rsidRPr="00F84AF5">
              <w:rPr>
                <w:rFonts w:ascii="Arial" w:hAnsi="Arial" w:cs="Arial"/>
                <w:sz w:val="12"/>
                <w:szCs w:val="12"/>
                <w:lang w:val="mn-MN"/>
              </w:rPr>
              <w:t>2018 оны 5 дугаар сарын 25-ны өдрийн  09:00 цагт Хужирт сумын Соёлын төвд эцэг эхийн зөвлөгөөнийг зохион байгууллаа. Энэхүү үйл ажиллагаанд Иргэдийн төлөөлөгчдийн хурлын дарга Б.Дэмбэрэл, Засаг даргын орлогч Ж.Оюунгэрэл, Эрүүл мэндийн төвийн эрхлэгч Н.Баярцэцэг, ЕБС-ийн захирал Т.Баярмөнх, Цагдаагийн тасгийн хэсгийн төлөөлөгч Д.Батбаяр болон эцэг эхчүүд мөн урилгаар Монголын үг урлаачдын нийгэмлэгийн тэргүүн, лектор, сургагч багш Г.Бандицэрэн нар оролцлоо. Үйл ажиллагаанд оролцогч эцэг эхчүүд болон зочид төлөөлөгчдийг дараах 3 салбар хуралдаанд хуваасан. Үүнд:</w:t>
            </w:r>
          </w:p>
          <w:p w:rsidR="00DD5CB2" w:rsidRPr="00F84AF5" w:rsidRDefault="00DD5CB2" w:rsidP="00F84AF5">
            <w:pPr>
              <w:pStyle w:val="ListParagraph"/>
              <w:numPr>
                <w:ilvl w:val="0"/>
                <w:numId w:val="15"/>
              </w:numPr>
              <w:spacing w:line="240" w:lineRule="auto"/>
              <w:ind w:left="176" w:hanging="142"/>
              <w:jc w:val="both"/>
              <w:rPr>
                <w:rFonts w:ascii="Arial" w:hAnsi="Arial" w:cs="Arial"/>
                <w:sz w:val="12"/>
                <w:szCs w:val="12"/>
              </w:rPr>
            </w:pPr>
            <w:r w:rsidRPr="00F84AF5">
              <w:rPr>
                <w:rFonts w:ascii="Arial" w:hAnsi="Arial" w:cs="Arial"/>
                <w:sz w:val="12"/>
                <w:szCs w:val="12"/>
              </w:rPr>
              <w:t xml:space="preserve">“Хүүхдийн эрүүл мэндийн асуудалд эцэг эхийн оролцоо” </w:t>
            </w:r>
          </w:p>
          <w:p w:rsidR="00DD5CB2" w:rsidRPr="00F84AF5" w:rsidRDefault="00DD5CB2" w:rsidP="00F84AF5">
            <w:pPr>
              <w:pStyle w:val="ListParagraph"/>
              <w:numPr>
                <w:ilvl w:val="0"/>
                <w:numId w:val="15"/>
              </w:numPr>
              <w:spacing w:line="240" w:lineRule="auto"/>
              <w:ind w:left="176" w:hanging="142"/>
              <w:jc w:val="both"/>
              <w:rPr>
                <w:rFonts w:ascii="Arial" w:hAnsi="Arial" w:cs="Arial"/>
                <w:sz w:val="12"/>
                <w:szCs w:val="12"/>
              </w:rPr>
            </w:pPr>
            <w:r w:rsidRPr="00F84AF5">
              <w:rPr>
                <w:rFonts w:ascii="Arial" w:hAnsi="Arial" w:cs="Arial"/>
                <w:sz w:val="12"/>
                <w:szCs w:val="12"/>
              </w:rPr>
              <w:t xml:space="preserve"> “Хүүхдийн боловсрол төлөвшилд эцэг эхийн оролцоо” </w:t>
            </w:r>
          </w:p>
          <w:p w:rsidR="00DD5CB2" w:rsidRPr="00F84AF5" w:rsidRDefault="00DD5CB2" w:rsidP="00F84AF5">
            <w:pPr>
              <w:pStyle w:val="ListParagraph"/>
              <w:numPr>
                <w:ilvl w:val="0"/>
                <w:numId w:val="15"/>
              </w:numPr>
              <w:spacing w:line="240" w:lineRule="auto"/>
              <w:ind w:left="176" w:hanging="142"/>
              <w:jc w:val="both"/>
              <w:rPr>
                <w:rFonts w:ascii="Arial" w:hAnsi="Arial" w:cs="Arial"/>
                <w:sz w:val="12"/>
                <w:szCs w:val="12"/>
              </w:rPr>
            </w:pPr>
            <w:r w:rsidRPr="00F84AF5">
              <w:rPr>
                <w:rFonts w:ascii="Arial" w:hAnsi="Arial" w:cs="Arial"/>
                <w:sz w:val="12"/>
                <w:szCs w:val="12"/>
              </w:rPr>
              <w:t xml:space="preserve"> “Хүүхдийг гэмт хэрэг, зөрчлөөс урьдчилан сэргийлэхэд эцэг эхийн оролцоо”</w:t>
            </w:r>
          </w:p>
          <w:p w:rsidR="00DD5CB2" w:rsidRPr="00F84AF5" w:rsidRDefault="00DD5CB2" w:rsidP="00F84AF5">
            <w:pPr>
              <w:spacing w:line="240" w:lineRule="auto"/>
              <w:jc w:val="both"/>
              <w:rPr>
                <w:rFonts w:ascii="Arial" w:hAnsi="Arial" w:cs="Arial"/>
                <w:sz w:val="12"/>
                <w:szCs w:val="12"/>
                <w:lang w:val="en-NZ"/>
              </w:rPr>
            </w:pPr>
            <w:r w:rsidRPr="00F84AF5">
              <w:rPr>
                <w:rFonts w:ascii="Arial" w:hAnsi="Arial" w:cs="Arial"/>
                <w:sz w:val="12"/>
                <w:szCs w:val="12"/>
                <w:lang w:val="mn-MN"/>
              </w:rPr>
              <w:t>Зөвлөгөөнд оролцогчид дээрх сэдвүүдийн дагуу чиглүүлэгч багш нартай хамтран өөрсдийн санал, зөвлөмжийг боловсруулан нэгдсэн хуралдаан дээр танилцуулсан.</w:t>
            </w:r>
            <w:r w:rsidRPr="00F84AF5">
              <w:rPr>
                <w:rFonts w:ascii="Arial" w:hAnsi="Arial" w:cs="Arial"/>
                <w:sz w:val="12"/>
                <w:szCs w:val="12"/>
                <w:lang w:val="en-NZ"/>
              </w:rPr>
              <w:t xml:space="preserve"> </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en-NZ"/>
              </w:rPr>
            </w:pPr>
            <w:r w:rsidRPr="00F84AF5">
              <w:rPr>
                <w:rFonts w:ascii="Arial" w:hAnsi="Arial" w:cs="Arial"/>
                <w:sz w:val="12"/>
                <w:szCs w:val="12"/>
                <w:lang w:val="en-NZ"/>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3.5.1.2</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Хүүхэд, залуучуудыг хөгжүүлэх, чөлөөт цагийг зөв боловсон, үр бүтээлтэй өнгөрүүлэх, амьдралын зөв дадал, зуршилд сургах, мэргэжлийн чиг баримжаатай болгох зорилгоор тэдний эрэлт хэрэгцээ, хүсэл сонирхолд нийцсэн төрөл бүрийн секц, дугуйлан хичээллүүлэх, ажил, мэргэжлийн зөвлөгөө өгөх, сэтгэл зүйн боловсролыг дээшлүүлэх, хүмүүжил төлөвшилд нь эерэгээр нөлөөлөх сургалт, мэдээллийн олон талт  ажиллагаа явуулах</w:t>
            </w:r>
          </w:p>
        </w:tc>
        <w:tc>
          <w:tcPr>
            <w:tcW w:w="6520" w:type="dxa"/>
            <w:vAlign w:val="center"/>
          </w:tcPr>
          <w:p w:rsidR="00DD5CB2" w:rsidRPr="00F84AF5" w:rsidRDefault="00DD5CB2" w:rsidP="00F84AF5">
            <w:pPr>
              <w:spacing w:line="240" w:lineRule="auto"/>
              <w:jc w:val="both"/>
              <w:rPr>
                <w:rFonts w:ascii="Arial" w:hAnsi="Arial" w:cs="Arial"/>
                <w:sz w:val="12"/>
                <w:szCs w:val="12"/>
                <w:lang w:val="mn-MN"/>
              </w:rPr>
            </w:pPr>
            <w:r w:rsidRPr="00F84AF5">
              <w:rPr>
                <w:rFonts w:ascii="Arial" w:hAnsi="Arial" w:cs="Arial"/>
                <w:sz w:val="12"/>
                <w:szCs w:val="12"/>
                <w:lang w:val="mn-MN"/>
              </w:rPr>
              <w:t xml:space="preserve">Дэлхийн зөнд анх 900 хүүхэд хамрагдаж байсан бол одоо 323 хүүхэд хамрагдаж байна. Дэлхийн зөн-Арвайхээр ОНХХ нь орон нутгийн удирдлагуудын байнгын дэмжигч, түншлэгч байгууллага байж, тогтвортой хамтын ажиллагаа болон иргэд олон нийтийн идэвхтэй  оролцооны үр дүнд олон хүүхдүүдийн эсэн мэнд амьдрах, сурч хөгжих, хамгаалуулах, оролцох эрхүүдээ эдлэх боломжуудыг бий болгож ажилласан. </w:t>
            </w:r>
            <w:r w:rsidRPr="00F84AF5">
              <w:rPr>
                <w:rFonts w:ascii="Arial" w:hAnsi="Arial" w:cs="Arial"/>
                <w:sz w:val="12"/>
                <w:szCs w:val="12"/>
                <w:lang w:val="en-NZ"/>
              </w:rPr>
              <w:t xml:space="preserve"> </w:t>
            </w:r>
            <w:r w:rsidRPr="00F84AF5">
              <w:rPr>
                <w:rFonts w:ascii="Arial" w:hAnsi="Arial" w:cs="Arial"/>
                <w:sz w:val="12"/>
                <w:szCs w:val="12"/>
                <w:lang w:val="mn-MN"/>
              </w:rPr>
              <w:t>2018 оны 5 дугаар сарын 28-н ДЗМОУБ-АРВАЙХЭЭР-ОНХХ-ын хаалтын үйл ажиллагаа Хужирт суманд зохион байгуулагдлаа. Энэхүү үйл ажиллагааны хүрээнд сумын ЗДТГазар, Ерөнхий боловсролын сургууль, Эрүүл мэндийн төв, Сургуулийн өмнөх боловсролын байгууллагууд ДЗМОУБ-тай хамтран хэрэгжүүлсэн үйл ажиллагаа болоод үр дүнгийн талаар тайлан мэдээгээ танилцуулсан билээ.</w:t>
            </w:r>
            <w:r w:rsidRPr="00F84AF5">
              <w:rPr>
                <w:rFonts w:ascii="Arial" w:hAnsi="Arial" w:cs="Arial"/>
                <w:sz w:val="12"/>
                <w:szCs w:val="12"/>
                <w:lang w:val="en-NZ"/>
              </w:rPr>
              <w:t xml:space="preserve"> </w:t>
            </w:r>
            <w:r w:rsidRPr="00F84AF5">
              <w:rPr>
                <w:rFonts w:ascii="Arial" w:hAnsi="Arial" w:cs="Arial"/>
                <w:sz w:val="12"/>
                <w:szCs w:val="12"/>
                <w:lang w:val="mn-MN"/>
              </w:rPr>
              <w:t>Энэхүү  үйл ажиллагааны хүрээнд  ДЗМОУБ-АРВАЙХЭЭР-ОНХХ-ийн менежер Өнөржаргал болон Хужирт сумын Засаг дарга Р.Лхагвасүрэн нар санамж бичигт гарын үсэг зурснаар уг үйл ажиллагаа өндөрлөсөн.</w:t>
            </w:r>
            <w:r w:rsidRPr="00F84AF5">
              <w:rPr>
                <w:rFonts w:ascii="Arial" w:hAnsi="Arial" w:cs="Arial"/>
                <w:sz w:val="12"/>
                <w:szCs w:val="12"/>
                <w:lang w:val="en-NZ"/>
              </w:rPr>
              <w:t xml:space="preserve"> </w:t>
            </w:r>
            <w:r w:rsidRPr="00F84AF5">
              <w:rPr>
                <w:rFonts w:ascii="Arial" w:hAnsi="Arial" w:cs="Arial"/>
                <w:sz w:val="12"/>
                <w:szCs w:val="12"/>
                <w:lang w:val="mn-MN"/>
              </w:rPr>
              <w:t>Эх үрсийн баярыг Асашёорюү сантай хамтран тэмдэглэн өнгөрүүллээ. 2018 оны 6 дугаар сарын 1-ний өдөр 09:00 цагт зорилтот бүлгийн хүүхдүүдийн гэрээр орж бэлэг гардуулсан. 10:00 цагт Петровис колонкийн уулзвараас парад алхан Соёмбот талбай дээр ирж Сумын Засаг дарга Р.Лхагвасүрэн мөн  Асашёорюү сангийн тэргүүн, Их аварга, Д.Дагвадорж нар үг хэлсэнээр баярын үйл ажиллагааг нээсэн. Арга хэмжээний үеэр хамтлаг дуучид болон хошин урлагийн маск продакшны жүжигчид “Буротино”  жүжигчилсэн тоглолт, мөн аса циркийн хамт олон циркийн үзүүлбэр үзүүлж хүүхэд багачуудыг баярлуулсан. Мөн сумын 0-14 насны бүх хүүхдүүдэд бэлэг гардуулсан. Мөн энэ өдрийг ЗДТГ-аас автомашингүй өдөр болгон зарласан.</w:t>
            </w:r>
          </w:p>
          <w:p w:rsidR="00DD5CB2" w:rsidRPr="00F84AF5" w:rsidRDefault="00DD5CB2" w:rsidP="00F84AF5">
            <w:pPr>
              <w:pStyle w:val="ListParagraph"/>
              <w:numPr>
                <w:ilvl w:val="0"/>
                <w:numId w:val="16"/>
              </w:numPr>
              <w:spacing w:line="240" w:lineRule="auto"/>
              <w:ind w:left="176" w:hanging="142"/>
              <w:jc w:val="both"/>
              <w:rPr>
                <w:rFonts w:ascii="Arial" w:hAnsi="Arial" w:cs="Arial"/>
                <w:sz w:val="12"/>
                <w:szCs w:val="12"/>
              </w:rPr>
            </w:pPr>
            <w:r w:rsidRPr="00F84AF5">
              <w:rPr>
                <w:rFonts w:ascii="Arial" w:hAnsi="Arial" w:cs="Arial"/>
                <w:sz w:val="12"/>
                <w:szCs w:val="12"/>
              </w:rPr>
              <w:t xml:space="preserve">3х3 сагсан бөмбөгийн тэмцээнийг ахлах ангийнхий дунд </w:t>
            </w:r>
          </w:p>
          <w:p w:rsidR="00DD5CB2" w:rsidRPr="00F84AF5" w:rsidRDefault="00DD5CB2" w:rsidP="00F84AF5">
            <w:pPr>
              <w:pStyle w:val="ListParagraph"/>
              <w:numPr>
                <w:ilvl w:val="0"/>
                <w:numId w:val="16"/>
              </w:numPr>
              <w:spacing w:line="240" w:lineRule="auto"/>
              <w:ind w:left="176" w:hanging="142"/>
              <w:jc w:val="both"/>
              <w:rPr>
                <w:rFonts w:ascii="Arial" w:hAnsi="Arial" w:cs="Arial"/>
                <w:sz w:val="12"/>
                <w:szCs w:val="12"/>
              </w:rPr>
            </w:pPr>
            <w:r w:rsidRPr="00F84AF5">
              <w:rPr>
                <w:rFonts w:ascii="Arial" w:hAnsi="Arial" w:cs="Arial"/>
                <w:sz w:val="12"/>
                <w:szCs w:val="12"/>
              </w:rPr>
              <w:t xml:space="preserve">“Түүхээ судалцгаая” асуулт хариултын тэмцээнийг дунд ангийнхний дунд </w:t>
            </w:r>
          </w:p>
          <w:p w:rsidR="00DD5CB2" w:rsidRPr="00F84AF5" w:rsidRDefault="00DD5CB2" w:rsidP="00F84AF5">
            <w:pPr>
              <w:pStyle w:val="ListParagraph"/>
              <w:numPr>
                <w:ilvl w:val="0"/>
                <w:numId w:val="16"/>
              </w:numPr>
              <w:spacing w:line="240" w:lineRule="auto"/>
              <w:ind w:left="176" w:hanging="142"/>
              <w:jc w:val="both"/>
              <w:rPr>
                <w:rFonts w:ascii="Arial" w:hAnsi="Arial" w:cs="Arial"/>
                <w:sz w:val="12"/>
                <w:szCs w:val="12"/>
              </w:rPr>
            </w:pPr>
            <w:r w:rsidRPr="00F84AF5">
              <w:rPr>
                <w:rFonts w:ascii="Arial" w:hAnsi="Arial" w:cs="Arial"/>
                <w:sz w:val="12"/>
                <w:szCs w:val="12"/>
              </w:rPr>
              <w:t xml:space="preserve">“Миний ертөнц” бүтээлийн уралдааныг бага ангийнхний дунд </w:t>
            </w:r>
          </w:p>
          <w:p w:rsidR="00DD5CB2" w:rsidRPr="00F84AF5" w:rsidRDefault="00DD5CB2" w:rsidP="00F84AF5">
            <w:pPr>
              <w:pStyle w:val="ListParagraph"/>
              <w:numPr>
                <w:ilvl w:val="0"/>
                <w:numId w:val="16"/>
              </w:numPr>
              <w:spacing w:line="240" w:lineRule="auto"/>
              <w:ind w:left="176" w:hanging="142"/>
              <w:jc w:val="both"/>
              <w:rPr>
                <w:rFonts w:ascii="Arial" w:hAnsi="Arial" w:cs="Arial"/>
                <w:sz w:val="12"/>
                <w:szCs w:val="12"/>
              </w:rPr>
            </w:pPr>
            <w:r w:rsidRPr="00F84AF5">
              <w:rPr>
                <w:rFonts w:ascii="Arial" w:hAnsi="Arial" w:cs="Arial"/>
                <w:sz w:val="12"/>
                <w:szCs w:val="12"/>
              </w:rPr>
              <w:t>“Бидний Хужирт” гар зургийн уралдааныг цэцэрлэгийн насныхны дунд</w:t>
            </w:r>
          </w:p>
          <w:p w:rsidR="00DD5CB2" w:rsidRPr="00F84AF5" w:rsidRDefault="00DD5CB2" w:rsidP="00F84AF5">
            <w:pPr>
              <w:pStyle w:val="ListParagraph"/>
              <w:numPr>
                <w:ilvl w:val="0"/>
                <w:numId w:val="16"/>
              </w:numPr>
              <w:spacing w:line="240" w:lineRule="auto"/>
              <w:ind w:left="176" w:hanging="142"/>
              <w:jc w:val="both"/>
              <w:rPr>
                <w:rFonts w:ascii="Arial" w:hAnsi="Arial" w:cs="Arial"/>
                <w:sz w:val="12"/>
                <w:szCs w:val="12"/>
              </w:rPr>
            </w:pPr>
            <w:r w:rsidRPr="00F84AF5">
              <w:rPr>
                <w:rFonts w:ascii="Arial" w:hAnsi="Arial" w:cs="Arial"/>
                <w:sz w:val="12"/>
                <w:szCs w:val="12"/>
              </w:rPr>
              <w:t>“Миний сэтгэлээс ургах үгс” захидлын уралдаан</w:t>
            </w:r>
          </w:p>
          <w:p w:rsidR="00DD5CB2" w:rsidRPr="00F84AF5" w:rsidRDefault="00DD5CB2" w:rsidP="00F84AF5">
            <w:pPr>
              <w:pStyle w:val="ListParagraph"/>
              <w:numPr>
                <w:ilvl w:val="0"/>
                <w:numId w:val="16"/>
              </w:numPr>
              <w:spacing w:line="240" w:lineRule="auto"/>
              <w:ind w:left="176" w:hanging="142"/>
              <w:jc w:val="both"/>
              <w:rPr>
                <w:rFonts w:ascii="Arial" w:hAnsi="Arial" w:cs="Arial"/>
                <w:sz w:val="12"/>
                <w:szCs w:val="12"/>
              </w:rPr>
            </w:pPr>
            <w:r w:rsidRPr="00F84AF5">
              <w:rPr>
                <w:rFonts w:ascii="Arial" w:hAnsi="Arial" w:cs="Arial"/>
                <w:sz w:val="12"/>
                <w:szCs w:val="12"/>
              </w:rPr>
              <w:t xml:space="preserve">Дугуйн уралдаан зэргийг  тус тус зохион байгуулж, шагналыг гардуулсан.  </w:t>
            </w:r>
            <w:r w:rsidRPr="00F84AF5">
              <w:rPr>
                <w:rFonts w:ascii="Arial" w:hAnsi="Arial" w:cs="Arial"/>
                <w:sz w:val="12"/>
                <w:szCs w:val="12"/>
                <w:lang w:val="mn-MN"/>
              </w:rPr>
              <w:t xml:space="preserve">Хамтарсан баг нь 7 хоног бүрийн 3 дахь өдөр тогтмол хуралдаж,  кейс илрүүлэлт, шийдвэрлэлт хийж 5 кейс дээр хамтарсан багаар  үйлчилгээ үзүүлэн ажиллаж байна. </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80</w:t>
            </w:r>
          </w:p>
        </w:tc>
        <w:tc>
          <w:tcPr>
            <w:tcW w:w="709" w:type="dxa"/>
          </w:tcPr>
          <w:p w:rsidR="00DD5CB2" w:rsidRPr="00F84AF5" w:rsidRDefault="00DD5CB2" w:rsidP="00F84AF5">
            <w:pPr>
              <w:spacing w:line="240" w:lineRule="auto"/>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3.5.1.3</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Хүүхэд, залуучуудын чөлөөт цагийг зөв боловсон өнгөрүүлэх зорилгоор  тоглоомын талбайнуудын тоог нэмэгдүүлэх</w:t>
            </w:r>
          </w:p>
        </w:tc>
        <w:tc>
          <w:tcPr>
            <w:tcW w:w="6520" w:type="dxa"/>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201</w:t>
            </w:r>
            <w:r w:rsidRPr="00F84AF5">
              <w:rPr>
                <w:rFonts w:ascii="Arial" w:hAnsi="Arial" w:cs="Arial"/>
                <w:sz w:val="12"/>
                <w:szCs w:val="12"/>
                <w:lang w:val="en-NZ"/>
              </w:rPr>
              <w:t>8</w:t>
            </w:r>
            <w:r w:rsidRPr="00F84AF5">
              <w:rPr>
                <w:rFonts w:ascii="Arial" w:hAnsi="Arial" w:cs="Arial"/>
                <w:sz w:val="12"/>
                <w:szCs w:val="12"/>
                <w:lang w:val="mn-MN"/>
              </w:rPr>
              <w:t xml:space="preserve"> онд Иргэдийн Төлөөлөгчдийн хурлаар Хужирт сумын  4, 5-р багийн нутаг дэвсгэрт тоглоомын талбай байгуулахаар тус бүр 10 сая төгрөгийг баталсан, Үүний үр дүнд 5-р багийн тоглоомын талбай баригдах ажил 100 хувь дуусан хүүхэд залуучуудын чөлөөт цагаа </w:t>
            </w:r>
            <w:r w:rsidR="006F3D2A" w:rsidRPr="00F84AF5">
              <w:rPr>
                <w:rFonts w:ascii="Arial" w:hAnsi="Arial" w:cs="Arial"/>
                <w:sz w:val="12"/>
                <w:szCs w:val="12"/>
                <w:lang w:val="mn-MN"/>
              </w:rPr>
              <w:t>зөв боловсон өнгөрөөх нөхцөл са</w:t>
            </w:r>
            <w:r w:rsidRPr="00F84AF5">
              <w:rPr>
                <w:rFonts w:ascii="Arial" w:hAnsi="Arial" w:cs="Arial"/>
                <w:sz w:val="12"/>
                <w:szCs w:val="12"/>
                <w:lang w:val="mn-MN"/>
              </w:rPr>
              <w:t>йжирсан.</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80</w:t>
            </w:r>
          </w:p>
        </w:tc>
        <w:tc>
          <w:tcPr>
            <w:tcW w:w="709" w:type="dxa"/>
          </w:tcPr>
          <w:p w:rsidR="00DD5CB2" w:rsidRPr="00F84AF5" w:rsidRDefault="00DD5CB2" w:rsidP="00F84AF5">
            <w:pPr>
              <w:spacing w:line="240" w:lineRule="auto"/>
              <w:rPr>
                <w:rFonts w:ascii="Arial" w:hAnsi="Arial" w:cs="Arial"/>
                <w:sz w:val="12"/>
                <w:szCs w:val="12"/>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p>
        </w:tc>
        <w:tc>
          <w:tcPr>
            <w:tcW w:w="11907" w:type="dxa"/>
            <w:gridSpan w:val="3"/>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en-NZ"/>
              </w:rPr>
            </w:pPr>
            <w:r w:rsidRPr="00F84AF5">
              <w:rPr>
                <w:rFonts w:ascii="Arial" w:hAnsi="Arial" w:cs="Arial"/>
                <w:sz w:val="12"/>
                <w:szCs w:val="12"/>
                <w:lang w:val="mn-MN"/>
              </w:rPr>
              <w:t>8</w:t>
            </w:r>
            <w:r w:rsidRPr="00F84AF5">
              <w:rPr>
                <w:rFonts w:ascii="Arial" w:hAnsi="Arial" w:cs="Arial"/>
                <w:sz w:val="12"/>
                <w:szCs w:val="12"/>
                <w:lang w:val="en-NZ"/>
              </w:rPr>
              <w:t>7</w:t>
            </w:r>
          </w:p>
        </w:tc>
        <w:tc>
          <w:tcPr>
            <w:tcW w:w="709" w:type="dxa"/>
          </w:tcPr>
          <w:p w:rsidR="00DD5CB2" w:rsidRPr="00F84AF5" w:rsidRDefault="00DD5CB2" w:rsidP="00F84AF5">
            <w:pPr>
              <w:spacing w:line="240" w:lineRule="auto"/>
              <w:rPr>
                <w:rFonts w:ascii="Arial" w:hAnsi="Arial" w:cs="Arial"/>
                <w:sz w:val="12"/>
                <w:szCs w:val="12"/>
              </w:rPr>
            </w:pPr>
          </w:p>
        </w:tc>
      </w:tr>
      <w:tr w:rsidR="00DD5CB2" w:rsidRPr="00F84AF5" w:rsidTr="00294B07">
        <w:trPr>
          <w:trHeight w:val="256"/>
        </w:trPr>
        <w:tc>
          <w:tcPr>
            <w:tcW w:w="731" w:type="dxa"/>
            <w:gridSpan w:val="2"/>
          </w:tcPr>
          <w:p w:rsidR="00DD5CB2" w:rsidRPr="00F84AF5" w:rsidRDefault="00DD5CB2" w:rsidP="00F84AF5">
            <w:pPr>
              <w:spacing w:after="0" w:line="240" w:lineRule="auto"/>
              <w:jc w:val="center"/>
              <w:rPr>
                <w:rFonts w:ascii="Arial" w:hAnsi="Arial" w:cs="Arial"/>
                <w:b/>
                <w:sz w:val="12"/>
                <w:szCs w:val="12"/>
                <w:lang w:val="mn-MN"/>
              </w:rPr>
            </w:pPr>
          </w:p>
        </w:tc>
        <w:tc>
          <w:tcPr>
            <w:tcW w:w="14175" w:type="dxa"/>
            <w:gridSpan w:val="7"/>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 xml:space="preserve">Зорилт 2. </w:t>
            </w:r>
            <w:r w:rsidRPr="00F84AF5">
              <w:rPr>
                <w:rFonts w:ascii="Arial" w:hAnsi="Arial" w:cs="Arial"/>
                <w:sz w:val="12"/>
                <w:szCs w:val="12"/>
                <w:lang w:val="mn-MN"/>
              </w:rPr>
              <w:t>Хүүхэд, гэр бүлд чиглэсэн хөгжил, хамгааллын үйлчилгээний нэр төрөл, хамрах хүрээг нэмэгдүүлнэ.</w:t>
            </w: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3.5.2.1</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ind w:left="63"/>
              <w:jc w:val="both"/>
              <w:rPr>
                <w:rFonts w:ascii="Arial" w:hAnsi="Arial" w:cs="Arial"/>
                <w:sz w:val="12"/>
                <w:szCs w:val="12"/>
                <w:lang w:val="mn-MN"/>
              </w:rPr>
            </w:pPr>
            <w:r w:rsidRPr="00F84AF5">
              <w:rPr>
                <w:rFonts w:ascii="Arial" w:hAnsi="Arial" w:cs="Arial"/>
                <w:sz w:val="12"/>
                <w:szCs w:val="12"/>
                <w:lang w:val="mn-MN"/>
              </w:rPr>
              <w:t>Хүүхэд, гэр бүлийн нөхцөл байдлыг үнэлэх, болзошгүй эрсдлээс урьдчилан сэргийлэх</w:t>
            </w:r>
          </w:p>
        </w:tc>
        <w:tc>
          <w:tcPr>
            <w:tcW w:w="6520" w:type="dxa"/>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Хамтарсан багийн хурал тогтмолжсоноор гишүүдийн оролцоо болоод  идэвхи нэмэгдсэн.Үе тэнгийн дарамт шахалтыг таслан зогсоох, өсвөр үеийнхнийг гэмт хэрэг зөрчилд холбогдох, хохирохоос урьдчилан сэргийлэхэд бидний оруулах хувь нэмэр” дэвжээ тэмцээнийг ЕБС-ийн 8 клубын сурагчдын дунд 2018 оны 5 дугаар сарын 10-ны өдөр зохион байгуулсан. </w:t>
            </w:r>
            <w:r w:rsidRPr="00F84AF5">
              <w:rPr>
                <w:rFonts w:ascii="Arial" w:hAnsi="Arial" w:cs="Arial"/>
                <w:sz w:val="12"/>
                <w:szCs w:val="12"/>
                <w:lang w:val="en-NZ"/>
              </w:rPr>
              <w:t xml:space="preserve"> </w:t>
            </w:r>
            <w:r w:rsidRPr="00F84AF5">
              <w:rPr>
                <w:rFonts w:ascii="Arial" w:hAnsi="Arial" w:cs="Arial"/>
                <w:sz w:val="12"/>
                <w:szCs w:val="12"/>
                <w:lang w:val="mn-MN"/>
              </w:rPr>
              <w:t xml:space="preserve">Энэхүү тэмцээнд оролцсон сурагчид болоод үзэгч хүүхдүүд үе тэнгийн дарамт </w:t>
            </w:r>
            <w:r w:rsidRPr="00F84AF5">
              <w:rPr>
                <w:rFonts w:ascii="Arial" w:hAnsi="Arial" w:cs="Arial"/>
                <w:sz w:val="12"/>
                <w:szCs w:val="12"/>
                <w:lang w:val="mn-MN"/>
              </w:rPr>
              <w:lastRenderedPageBreak/>
              <w:t>шахалт гэж юу болох, түүний сөрөг үр дагавар зэргийг илүү танин мэдэж, түүний талаархи ойлголт мэдээлэлтэй болсон. ХАЙРАА ТҮГЭЭЕ-ХАМТДАА ХӨГЖЬЕ сарын аяны хүрээнд Үе тэнгийн дарамт шахалтыг таслан зогсоох, өсвөр үеийнхнийг гэмт хэрэг зөрчилд холбогдох, хохирохоос урьдчилан сэргийлэхэд бидний оруулах хувь нэмэр” эцэг эхчүүдийн парад алхааг 2018 оны 5 дугаар сарын 15-ны өдөр зохион байгуулсан бөгөөд энэ үйл ажиллагаанд сумын төрийн болон төрийн бус байгууллагын ажилчид оролцсон. Байгууллага бүр хүүхдүүддээ зориулсан уриалга болон санал зөвлөмжийг гаргасан. Ингэснээр эцэг эхчүүдийн үүрэг, оролцоо илүү нэмэгдсэн.</w:t>
            </w:r>
          </w:p>
          <w:p w:rsidR="00DD5CB2" w:rsidRPr="00F84AF5" w:rsidRDefault="00DD5CB2" w:rsidP="00F84AF5">
            <w:pPr>
              <w:spacing w:after="0" w:line="240" w:lineRule="auto"/>
              <w:jc w:val="both"/>
              <w:rPr>
                <w:rFonts w:ascii="Arial" w:hAnsi="Arial" w:cs="Arial"/>
                <w:sz w:val="12"/>
                <w:szCs w:val="12"/>
                <w:lang w:val="mn-MN"/>
              </w:rPr>
            </w:pP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lastRenderedPageBreak/>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3.5.2.2</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ind w:left="63"/>
              <w:jc w:val="both"/>
              <w:rPr>
                <w:rFonts w:ascii="Arial" w:hAnsi="Arial" w:cs="Arial"/>
                <w:sz w:val="12"/>
                <w:szCs w:val="12"/>
                <w:lang w:val="mn-MN"/>
              </w:rPr>
            </w:pPr>
            <w:r w:rsidRPr="00F84AF5">
              <w:rPr>
                <w:rFonts w:ascii="Arial" w:hAnsi="Arial" w:cs="Arial"/>
                <w:sz w:val="12"/>
                <w:szCs w:val="12"/>
                <w:lang w:val="mn-MN"/>
              </w:rPr>
              <w:t>Гэр бүлийн хүчирхийлэлтэй тэмцэх чиглэлээр төрийн бус байгууллагын оролцоог нэмэгдүүлж, төр, иргэний нийгмийн байгууллагын хамтарсан сүлжээг бий болгох, хүний эрхийн зөрчлийг илрүүлэх, урьдчилан сэргийлэх ажлыг тогтмолжуулах</w:t>
            </w:r>
          </w:p>
        </w:tc>
        <w:tc>
          <w:tcPr>
            <w:tcW w:w="6520" w:type="dxa"/>
            <w:vAlign w:val="center"/>
          </w:tcPr>
          <w:p w:rsidR="00DD5CB2" w:rsidRPr="00F84AF5" w:rsidRDefault="00DD5CB2" w:rsidP="00F84AF5">
            <w:pPr>
              <w:spacing w:line="240" w:lineRule="auto"/>
              <w:jc w:val="both"/>
              <w:rPr>
                <w:rFonts w:ascii="Arial" w:hAnsi="Arial" w:cs="Arial"/>
                <w:sz w:val="12"/>
                <w:szCs w:val="12"/>
                <w:lang w:val="mn-MN"/>
              </w:rPr>
            </w:pPr>
            <w:r w:rsidRPr="00F84AF5">
              <w:rPr>
                <w:rFonts w:ascii="Arial" w:hAnsi="Arial" w:cs="Arial"/>
                <w:sz w:val="12"/>
                <w:szCs w:val="12"/>
                <w:lang w:val="mn-MN"/>
              </w:rPr>
              <w:t xml:space="preserve">Дэлхийн зөн олон улсын байгууллагад анх 900 хүүхэд хамрагдаж байсан бол одоо 323 хүүхэд байна. Дэлхийн зөн-Арвайхээр ОНХХ нь орон нутгийн удирдлагуудын байнгын дэмжигч, түншлэгч байгууллага байж, тогтвортой хамтын ажиллагаа болон иргэд олон нийтийн идэвхтэй  оролцооны үр дүнд олон хүүхдүүдийн эсэн мэнд амьдрах, сурч хөгжих, хамгаалуулах, оролцох эрхүүдээ эдлэх боломжуудыг бий болгож ажилласан. </w:t>
            </w:r>
            <w:r w:rsidRPr="00F84AF5">
              <w:rPr>
                <w:rFonts w:ascii="Arial" w:hAnsi="Arial" w:cs="Arial"/>
                <w:sz w:val="12"/>
                <w:szCs w:val="12"/>
                <w:lang w:val="en-NZ"/>
              </w:rPr>
              <w:t xml:space="preserve"> </w:t>
            </w:r>
            <w:r w:rsidR="006F3D2A" w:rsidRPr="00F84AF5">
              <w:rPr>
                <w:rFonts w:ascii="Arial" w:hAnsi="Arial" w:cs="Arial"/>
                <w:sz w:val="12"/>
                <w:szCs w:val="12"/>
                <w:lang w:val="mn-MN"/>
              </w:rPr>
              <w:t>Мөн сумын хүүхэд хамгааллын хамта</w:t>
            </w:r>
            <w:r w:rsidR="00B3369E" w:rsidRPr="00F84AF5">
              <w:rPr>
                <w:rFonts w:ascii="Arial" w:hAnsi="Arial" w:cs="Arial"/>
                <w:sz w:val="12"/>
                <w:szCs w:val="12"/>
                <w:lang w:val="mn-MN"/>
              </w:rPr>
              <w:t>рсан багийг чадавхижуулах ажлыг сумандаа Дэлхийг зөн олон улсын байгууллагын дэмжлэгээр хийж ирсэн ба хамтарсан багийн үйл ажилагаа жигдэрч энэ хугацаанд хамтарсан баг   иргэний ас</w:t>
            </w:r>
            <w:r w:rsidR="00FA2C66" w:rsidRPr="00F84AF5">
              <w:rPr>
                <w:rFonts w:ascii="Arial" w:hAnsi="Arial" w:cs="Arial"/>
                <w:sz w:val="12"/>
                <w:szCs w:val="12"/>
                <w:lang w:val="mn-MN"/>
              </w:rPr>
              <w:t>уудлыг холбог</w:t>
            </w:r>
            <w:r w:rsidR="00340AD3" w:rsidRPr="00F84AF5">
              <w:rPr>
                <w:rFonts w:ascii="Arial" w:hAnsi="Arial" w:cs="Arial"/>
                <w:sz w:val="12"/>
                <w:szCs w:val="12"/>
                <w:lang w:val="mn-MN"/>
              </w:rPr>
              <w:t>дох байгууллагаар шийдвэрлүүлсэн байна.</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90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3.5.2.3</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ind w:left="63"/>
              <w:jc w:val="both"/>
              <w:rPr>
                <w:rFonts w:ascii="Arial" w:hAnsi="Arial" w:cs="Arial"/>
                <w:sz w:val="12"/>
                <w:szCs w:val="12"/>
                <w:lang w:val="mn-MN"/>
              </w:rPr>
            </w:pPr>
            <w:r w:rsidRPr="00F84AF5">
              <w:rPr>
                <w:rFonts w:ascii="Arial" w:hAnsi="Arial" w:cs="Arial"/>
                <w:sz w:val="12"/>
                <w:szCs w:val="12"/>
                <w:lang w:val="mn-MN"/>
              </w:rPr>
              <w:t>Эрх нь зөрчигдсөн хүүхэд,  эмэгтэйчүүдийг хамгаалах, сэтгэл зүйн зөвлөгөө өгөх үйлчилгээ,  бат бэх гэр бүлийг төлөвшүүлэх ажлыг үе шаттай зохион байгуулах</w:t>
            </w:r>
          </w:p>
        </w:tc>
        <w:tc>
          <w:tcPr>
            <w:tcW w:w="6520" w:type="dxa"/>
            <w:vAlign w:val="center"/>
          </w:tcPr>
          <w:p w:rsidR="00DD5CB2" w:rsidRPr="00F84AF5" w:rsidRDefault="00DD5CB2" w:rsidP="00F84AF5">
            <w:pPr>
              <w:spacing w:line="240" w:lineRule="auto"/>
              <w:jc w:val="both"/>
              <w:rPr>
                <w:rFonts w:ascii="Arial" w:hAnsi="Arial" w:cs="Arial"/>
                <w:sz w:val="12"/>
                <w:szCs w:val="12"/>
              </w:rPr>
            </w:pPr>
            <w:r w:rsidRPr="00F84AF5">
              <w:rPr>
                <w:rFonts w:ascii="Arial" w:hAnsi="Arial" w:cs="Arial"/>
                <w:bCs/>
                <w:sz w:val="12"/>
                <w:szCs w:val="12"/>
                <w:lang w:val="mn-MN"/>
              </w:rPr>
              <w:t xml:space="preserve"> 2-сарын 1-нд аяны талаарх мэдээлэл, цаашид авч хэрэгжүүлэх үйл ажиллагааны талаар хуралдсан.</w:t>
            </w:r>
            <w:r w:rsidRPr="00F84AF5">
              <w:rPr>
                <w:rFonts w:ascii="Arial" w:hAnsi="Arial" w:cs="Arial"/>
                <w:sz w:val="12"/>
                <w:szCs w:val="12"/>
                <w:lang w:val="mn-MN"/>
              </w:rPr>
              <w:t xml:space="preserve"> </w:t>
            </w:r>
            <w:r w:rsidRPr="00F84AF5">
              <w:rPr>
                <w:rFonts w:ascii="Arial" w:hAnsi="Arial" w:cs="Arial"/>
                <w:bCs/>
                <w:sz w:val="12"/>
                <w:szCs w:val="12"/>
                <w:lang w:val="mn-MN"/>
              </w:rPr>
              <w:t>2-р сарын 8-нд хүүхэд хамгааллын багийн гишүүдтэй нууцллын гэрээ байгууллаа. Мөн кейсийг коджуулж, 1701, 1702 кодтой кейс дээр ажиллаа.</w:t>
            </w:r>
            <w:r w:rsidRPr="00F84AF5">
              <w:rPr>
                <w:rFonts w:ascii="Arial" w:hAnsi="Arial" w:cs="Arial"/>
                <w:sz w:val="12"/>
                <w:szCs w:val="12"/>
                <w:lang w:val="mn-MN"/>
              </w:rPr>
              <w:t xml:space="preserve"> 3-р сарын 9-нд Хүүхэд хамгааллын баг хуралдаж 1703, 1704 кодтой кейс болон 3-р сарын 17-ны арга хэмжээг зохион байгуулах талаар ярилцлаа. Үүнд Ерөнхий боловсролын сургуулийн 6-12-р ангийн нийт хөвгүүдийн дунд зохион байгуулах, хүүхэд хамгааллын багаа сурталчлах, үйл ажиллагааг танин мэдүүлэх зорилготой.</w:t>
            </w:r>
            <w:r w:rsidRPr="00F84AF5">
              <w:rPr>
                <w:rFonts w:ascii="Arial" w:hAnsi="Arial" w:cs="Arial"/>
                <w:sz w:val="12"/>
                <w:szCs w:val="12"/>
              </w:rPr>
              <w:t xml:space="preserve"> </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p>
        </w:tc>
        <w:tc>
          <w:tcPr>
            <w:tcW w:w="11907" w:type="dxa"/>
            <w:gridSpan w:val="3"/>
            <w:vAlign w:val="center"/>
          </w:tcPr>
          <w:p w:rsidR="00DD5CB2" w:rsidRPr="00F84AF5" w:rsidRDefault="00DD5CB2" w:rsidP="00F84AF5">
            <w:pPr>
              <w:spacing w:line="240" w:lineRule="auto"/>
              <w:jc w:val="both"/>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en-NZ"/>
              </w:rPr>
            </w:pPr>
            <w:r w:rsidRPr="00F84AF5">
              <w:rPr>
                <w:rFonts w:ascii="Arial" w:hAnsi="Arial" w:cs="Arial"/>
                <w:sz w:val="12"/>
                <w:szCs w:val="12"/>
                <w:lang w:val="mn-MN"/>
              </w:rPr>
              <w:t>97</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en-NZ"/>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p>
        </w:tc>
        <w:tc>
          <w:tcPr>
            <w:tcW w:w="11907" w:type="dxa"/>
            <w:gridSpan w:val="3"/>
            <w:vAlign w:val="center"/>
          </w:tcPr>
          <w:p w:rsidR="00DD5CB2" w:rsidRPr="00F84AF5" w:rsidRDefault="00DD5CB2" w:rsidP="00F84AF5">
            <w:pPr>
              <w:spacing w:line="240" w:lineRule="auto"/>
              <w:jc w:val="both"/>
              <w:rPr>
                <w:rFonts w:ascii="Arial" w:hAnsi="Arial" w:cs="Arial"/>
                <w:b/>
                <w:sz w:val="12"/>
                <w:szCs w:val="12"/>
                <w:lang w:val="mn-MN"/>
              </w:rPr>
            </w:pPr>
            <w:r w:rsidRPr="00F84AF5">
              <w:rPr>
                <w:rFonts w:ascii="Arial" w:hAnsi="Arial" w:cs="Arial"/>
                <w:b/>
                <w:sz w:val="12"/>
                <w:szCs w:val="12"/>
                <w:lang w:val="mn-MN"/>
              </w:rPr>
              <w:t>Салбарын дундаж оноо</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p>
        </w:tc>
        <w:tc>
          <w:tcPr>
            <w:tcW w:w="709" w:type="dxa"/>
            <w:vAlign w:val="center"/>
          </w:tcPr>
          <w:p w:rsidR="00DD5CB2" w:rsidRPr="00F84AF5" w:rsidRDefault="00DD5CB2" w:rsidP="00F84AF5">
            <w:pPr>
              <w:spacing w:after="0" w:line="240" w:lineRule="auto"/>
              <w:jc w:val="center"/>
              <w:rPr>
                <w:rFonts w:ascii="Arial" w:hAnsi="Arial" w:cs="Arial"/>
                <w:sz w:val="12"/>
                <w:szCs w:val="12"/>
                <w:lang w:val="en-NZ"/>
              </w:rPr>
            </w:pPr>
          </w:p>
        </w:tc>
      </w:tr>
      <w:tr w:rsidR="00DD5CB2" w:rsidRPr="00F84AF5" w:rsidTr="00294B07">
        <w:trPr>
          <w:trHeight w:val="256"/>
        </w:trPr>
        <w:tc>
          <w:tcPr>
            <w:tcW w:w="731" w:type="dxa"/>
            <w:gridSpan w:val="2"/>
          </w:tcPr>
          <w:p w:rsidR="00DD5CB2" w:rsidRPr="00F84AF5" w:rsidRDefault="00DD5CB2" w:rsidP="00F84AF5">
            <w:pPr>
              <w:spacing w:after="0" w:line="240" w:lineRule="auto"/>
              <w:jc w:val="center"/>
              <w:rPr>
                <w:rFonts w:ascii="Arial" w:hAnsi="Arial" w:cs="Arial"/>
                <w:b/>
                <w:noProof/>
                <w:color w:val="000000"/>
                <w:sz w:val="12"/>
                <w:szCs w:val="12"/>
                <w:lang w:val="mn-MN"/>
              </w:rPr>
            </w:pPr>
          </w:p>
        </w:tc>
        <w:tc>
          <w:tcPr>
            <w:tcW w:w="14175" w:type="dxa"/>
            <w:gridSpan w:val="7"/>
            <w:vAlign w:val="center"/>
          </w:tcPr>
          <w:p w:rsidR="00DD5CB2" w:rsidRPr="00F84AF5" w:rsidRDefault="00DD5CB2" w:rsidP="00F84AF5">
            <w:pPr>
              <w:spacing w:after="0" w:line="240" w:lineRule="auto"/>
              <w:jc w:val="center"/>
              <w:rPr>
                <w:rFonts w:ascii="Arial" w:hAnsi="Arial" w:cs="Arial"/>
                <w:b/>
                <w:noProof/>
                <w:color w:val="000000"/>
                <w:sz w:val="12"/>
                <w:szCs w:val="12"/>
                <w:lang w:val="mn-MN"/>
              </w:rPr>
            </w:pPr>
            <w:r w:rsidRPr="00F84AF5">
              <w:rPr>
                <w:rFonts w:ascii="Arial" w:hAnsi="Arial" w:cs="Arial"/>
                <w:b/>
                <w:noProof/>
                <w:color w:val="000000"/>
                <w:sz w:val="12"/>
                <w:szCs w:val="12"/>
                <w:lang w:val="mn-MN"/>
              </w:rPr>
              <w:t>3.6</w:t>
            </w:r>
            <w:r w:rsidRPr="00F84AF5">
              <w:rPr>
                <w:rFonts w:ascii="Arial" w:hAnsi="Arial" w:cs="Arial"/>
                <w:b/>
                <w:noProof/>
                <w:color w:val="000000"/>
                <w:sz w:val="12"/>
                <w:szCs w:val="12"/>
              </w:rPr>
              <w:t>.</w:t>
            </w:r>
            <w:r w:rsidRPr="00F84AF5">
              <w:rPr>
                <w:rFonts w:ascii="Arial" w:hAnsi="Arial" w:cs="Arial"/>
                <w:b/>
                <w:noProof/>
                <w:color w:val="000000"/>
                <w:sz w:val="12"/>
                <w:szCs w:val="12"/>
                <w:lang w:val="mn-MN"/>
              </w:rPr>
              <w:t xml:space="preserve"> НИЙГМИЙН ХАМГААЛАЛ</w:t>
            </w:r>
          </w:p>
        </w:tc>
      </w:tr>
      <w:tr w:rsidR="00DD5CB2" w:rsidRPr="00F84AF5" w:rsidTr="00294B07">
        <w:trPr>
          <w:trHeight w:val="256"/>
        </w:trPr>
        <w:tc>
          <w:tcPr>
            <w:tcW w:w="731" w:type="dxa"/>
            <w:gridSpan w:val="2"/>
          </w:tcPr>
          <w:p w:rsidR="00DD5CB2" w:rsidRPr="00F84AF5" w:rsidRDefault="00DD5CB2" w:rsidP="00F84AF5">
            <w:pPr>
              <w:spacing w:after="0" w:line="240" w:lineRule="auto"/>
              <w:jc w:val="center"/>
              <w:rPr>
                <w:rFonts w:ascii="Arial" w:hAnsi="Arial" w:cs="Arial"/>
                <w:b/>
                <w:sz w:val="12"/>
                <w:szCs w:val="12"/>
                <w:lang w:val="mn-MN"/>
              </w:rPr>
            </w:pPr>
          </w:p>
        </w:tc>
        <w:tc>
          <w:tcPr>
            <w:tcW w:w="14175" w:type="dxa"/>
            <w:gridSpan w:val="7"/>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 xml:space="preserve">Зорилт 1. </w:t>
            </w:r>
            <w:r w:rsidRPr="00F84AF5">
              <w:rPr>
                <w:rFonts w:ascii="Arial" w:hAnsi="Arial" w:cs="Arial"/>
                <w:noProof/>
                <w:color w:val="000000"/>
                <w:sz w:val="12"/>
                <w:szCs w:val="12"/>
                <w:lang w:val="en-GB"/>
              </w:rPr>
              <w:t>Нийгмийн дэмжлэг тусламж зайлшгүй шаардлагатай зорилтот өрх, иргэний амьжиргаанд</w:t>
            </w:r>
            <w:r w:rsidRPr="00F84AF5">
              <w:rPr>
                <w:rFonts w:ascii="Arial" w:hAnsi="Arial" w:cs="Arial"/>
                <w:noProof/>
                <w:color w:val="000000"/>
                <w:sz w:val="12"/>
                <w:szCs w:val="12"/>
                <w:lang w:val="mn-MN"/>
              </w:rPr>
              <w:t xml:space="preserve"> </w:t>
            </w:r>
            <w:r w:rsidRPr="00F84AF5">
              <w:rPr>
                <w:rFonts w:ascii="Arial" w:hAnsi="Arial" w:cs="Arial"/>
                <w:noProof/>
                <w:color w:val="000000"/>
                <w:sz w:val="12"/>
                <w:szCs w:val="12"/>
                <w:lang w:val="en-GB"/>
              </w:rPr>
              <w:t>дэмжлэг үзүүлж, нийгмийн харилцаанд идэвхтэй оролц</w:t>
            </w:r>
            <w:r w:rsidRPr="00F84AF5">
              <w:rPr>
                <w:rFonts w:ascii="Arial" w:hAnsi="Arial" w:cs="Arial"/>
                <w:noProof/>
                <w:color w:val="000000"/>
                <w:sz w:val="12"/>
                <w:szCs w:val="12"/>
                <w:lang w:val="mn-MN"/>
              </w:rPr>
              <w:t xml:space="preserve">ох </w:t>
            </w:r>
            <w:r w:rsidRPr="00F84AF5">
              <w:rPr>
                <w:rFonts w:ascii="Arial" w:hAnsi="Arial" w:cs="Arial"/>
                <w:noProof/>
                <w:color w:val="000000"/>
                <w:sz w:val="12"/>
                <w:szCs w:val="12"/>
                <w:lang w:val="en-GB"/>
              </w:rPr>
              <w:t>нөхцөл</w:t>
            </w:r>
            <w:r w:rsidRPr="00F84AF5">
              <w:rPr>
                <w:rFonts w:ascii="Arial" w:hAnsi="Arial" w:cs="Arial"/>
                <w:noProof/>
                <w:color w:val="000000"/>
                <w:sz w:val="12"/>
                <w:szCs w:val="12"/>
                <w:lang w:val="mn-MN"/>
              </w:rPr>
              <w:t>ийг</w:t>
            </w:r>
            <w:r w:rsidRPr="00F84AF5">
              <w:rPr>
                <w:rFonts w:ascii="Arial" w:hAnsi="Arial" w:cs="Arial"/>
                <w:noProof/>
                <w:color w:val="000000"/>
                <w:sz w:val="12"/>
                <w:szCs w:val="12"/>
                <w:lang w:val="en-GB"/>
              </w:rPr>
              <w:t xml:space="preserve"> бүрдүүлнэ.</w:t>
            </w: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3.6.1.1</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jc w:val="both"/>
              <w:rPr>
                <w:rFonts w:ascii="Arial" w:hAnsi="Arial" w:cs="Arial"/>
                <w:color w:val="000000"/>
                <w:sz w:val="12"/>
                <w:szCs w:val="12"/>
                <w:lang w:val="mn-MN"/>
              </w:rPr>
            </w:pPr>
            <w:r w:rsidRPr="00F84AF5">
              <w:rPr>
                <w:rFonts w:ascii="Arial" w:hAnsi="Arial" w:cs="Arial"/>
                <w:color w:val="000000"/>
                <w:sz w:val="12"/>
                <w:szCs w:val="12"/>
                <w:lang w:val="mn-MN"/>
              </w:rPr>
              <w:t xml:space="preserve">Өрхийн амьжиргааны түвшин тогтоох судалгаанд үндэслэн зорилтот бүлгийн өрхүүдийг оновчтой тодорхойлж, тэдэнд үзүүлэх нийгмийн үйлчилгээг чанаржуулж, салбар дундын уялдаа, хамтын ажиллагааг сайжруулах  </w:t>
            </w:r>
          </w:p>
        </w:tc>
        <w:tc>
          <w:tcPr>
            <w:tcW w:w="6520" w:type="dxa"/>
            <w:vAlign w:val="center"/>
          </w:tcPr>
          <w:p w:rsidR="00DD5CB2" w:rsidRPr="00F84AF5" w:rsidRDefault="00DD5CB2" w:rsidP="00F84AF5">
            <w:pPr>
              <w:tabs>
                <w:tab w:val="left" w:pos="0"/>
              </w:tabs>
              <w:spacing w:after="0" w:line="240" w:lineRule="auto"/>
              <w:ind w:right="141"/>
              <w:jc w:val="both"/>
              <w:rPr>
                <w:rFonts w:ascii="Arial" w:hAnsi="Arial" w:cs="Arial"/>
                <w:iCs/>
                <w:sz w:val="12"/>
                <w:szCs w:val="12"/>
                <w:lang w:val="mn-MN"/>
              </w:rPr>
            </w:pPr>
            <w:r w:rsidRPr="00F84AF5">
              <w:rPr>
                <w:rFonts w:ascii="Arial" w:hAnsi="Arial" w:cs="Arial"/>
                <w:iCs/>
                <w:sz w:val="12"/>
                <w:szCs w:val="12"/>
                <w:lang w:val="mn-MN"/>
              </w:rPr>
              <w:t>. Сумын ИТХ дарга Б.Дэмбэрэл, Засаг Дарга Р.Лхагвасүрэн, сум хариуцсан мэргэжилтэн Ё.Даариймаа, ГБХЗХ мэргэжилтэн Г.Цоодол нар  хөтөлбөрт хамрагдсан 10 өрхөөр зочлон өрхийн нөхцөл байдалтай танилцан гэр бүлийн тулгамдаж буй асуудлыг сонсож, амьжиргааг дээшлүүлэх чигл</w:t>
            </w:r>
            <w:r w:rsidR="00340AD3" w:rsidRPr="00F84AF5">
              <w:rPr>
                <w:rFonts w:ascii="Arial" w:hAnsi="Arial" w:cs="Arial"/>
                <w:iCs/>
                <w:sz w:val="12"/>
                <w:szCs w:val="12"/>
                <w:lang w:val="mn-MN"/>
              </w:rPr>
              <w:t>элээр харилцан ярилцаж, зөвлөгөө</w:t>
            </w:r>
            <w:r w:rsidRPr="00F84AF5">
              <w:rPr>
                <w:rFonts w:ascii="Arial" w:hAnsi="Arial" w:cs="Arial"/>
                <w:iCs/>
                <w:sz w:val="12"/>
                <w:szCs w:val="12"/>
                <w:lang w:val="mn-MN"/>
              </w:rPr>
              <w:t xml:space="preserve"> мэдээлэл өгсөн. Дээрхи өрхүүдэд  ахуйн хэрэглээний тусламжийн бараа олгосон</w:t>
            </w:r>
          </w:p>
          <w:p w:rsidR="00DD5CB2" w:rsidRPr="00F84AF5" w:rsidRDefault="00DD5CB2" w:rsidP="00F84AF5">
            <w:pPr>
              <w:spacing w:after="0" w:line="240" w:lineRule="auto"/>
              <w:ind w:right="141"/>
              <w:jc w:val="both"/>
              <w:rPr>
                <w:rFonts w:ascii="Arial" w:hAnsi="Arial" w:cs="Arial"/>
                <w:iCs/>
                <w:sz w:val="12"/>
                <w:szCs w:val="12"/>
                <w:lang w:val="mn-MN"/>
              </w:rPr>
            </w:pPr>
            <w:r w:rsidRPr="00F84AF5">
              <w:rPr>
                <w:rFonts w:ascii="Arial" w:hAnsi="Arial" w:cs="Arial"/>
                <w:iCs/>
                <w:sz w:val="12"/>
                <w:szCs w:val="12"/>
                <w:lang w:val="mn-MN" w:eastAsia="zh-CN" w:bidi="mn-Mong-CN"/>
              </w:rPr>
              <w:t xml:space="preserve">"Гэр бүл-Хүүхдийн хүмүүжлийн анхдагч орчин" сэдэвт Хужирт сумын эцэг эхийн зөвөлгөөн болсон. Уг арга хэмжээнд </w:t>
            </w:r>
            <w:r w:rsidRPr="00F84AF5">
              <w:rPr>
                <w:rFonts w:ascii="Arial" w:hAnsi="Arial" w:cs="Arial"/>
                <w:iCs/>
                <w:sz w:val="12"/>
                <w:szCs w:val="12"/>
                <w:lang w:val="mn-MN"/>
              </w:rPr>
              <w:t xml:space="preserve">сумын  ЗДТГ, Цагдаагийн тасаг, Эрүүл мэндийн төв, ЕБС  оролцсон.  "Хүүхдийн эрүүл мэндийн асуудалд эцэг эхийн оролцоо", "Эцэг эхчүүд хүүхдийнхээ боловсрол хүмүүжилд нөлөөлөх нь", "Хүүхдийн гэмт хэрэг зөрчлөөс урьдчилан сэргийлэхэд эцэг эхийн оролцоо",  гэсэн сэдвээр 3 салбар зөвөлгөөнөөр хуралдаж, зөвлөмж боловсруулж, уриалга дэвшүүлсэн.  Нэгдсэн хуралдаанд салбар зөвөлгөөнөөр гарсан зөвлөмж, уриалга танилцууллаа. </w:t>
            </w:r>
          </w:p>
          <w:p w:rsidR="00DD5CB2" w:rsidRPr="00F84AF5" w:rsidRDefault="00DD5CB2" w:rsidP="00F84AF5">
            <w:pPr>
              <w:spacing w:after="0" w:line="240" w:lineRule="auto"/>
              <w:ind w:firstLine="32"/>
              <w:jc w:val="both"/>
              <w:rPr>
                <w:rFonts w:ascii="Arial" w:hAnsi="Arial" w:cs="Arial"/>
                <w:iCs/>
                <w:sz w:val="12"/>
                <w:szCs w:val="12"/>
                <w:lang w:val="mn-MN"/>
              </w:rPr>
            </w:pPr>
            <w:r w:rsidRPr="00F84AF5">
              <w:rPr>
                <w:rFonts w:ascii="Arial" w:hAnsi="Arial" w:cs="Arial"/>
                <w:iCs/>
                <w:sz w:val="12"/>
                <w:szCs w:val="12"/>
                <w:lang w:val="mn-MN"/>
              </w:rPr>
              <w:t>Хөтөлбөрт хамрагдсан 3 өрхөд 5 ханатай гэр олгосон. Хөдөлмөрийн ажилтан,  Нийгмийн даатгалын тасаг, Төрийн банк, Хаан банк зэрэг газруудтай хамтран өдөрлөг зохион байгууллаа. Энэ өдөрлөгийн үеэр иргэдэд ХАБЭА-н гарын авлага тараан сургалт хийлээ.  Дэлхийн Зөн ОУБ-аас зуданд өртсөн малчдад тусламж үзүүлэх хүмүүлэгийн тусламж  9 өрхөд үзүүлсэн. Мөн  Жи-Си-Эс  ОУБ-аас 15 өрхөд хүнсний тусламж  үзүүлсэн. Тус 40 өрхөд ний</w:t>
            </w:r>
            <w:r w:rsidR="004108C8" w:rsidRPr="00F84AF5">
              <w:rPr>
                <w:rFonts w:ascii="Arial" w:hAnsi="Arial" w:cs="Arial"/>
                <w:iCs/>
                <w:sz w:val="12"/>
                <w:szCs w:val="12"/>
              </w:rPr>
              <w:t>т</w:t>
            </w:r>
            <w:r w:rsidRPr="00F84AF5">
              <w:rPr>
                <w:rFonts w:ascii="Arial" w:hAnsi="Arial" w:cs="Arial"/>
                <w:iCs/>
                <w:sz w:val="12"/>
                <w:szCs w:val="12"/>
              </w:rPr>
              <w:t xml:space="preserve"> </w:t>
            </w:r>
            <w:r w:rsidRPr="00F84AF5">
              <w:rPr>
                <w:rFonts w:ascii="Arial" w:hAnsi="Arial" w:cs="Arial"/>
                <w:iCs/>
                <w:sz w:val="12"/>
                <w:szCs w:val="12"/>
                <w:lang w:val="mn-MN"/>
              </w:rPr>
              <w:t>192 хүн, үүнээс  0-5 насны 22,  6-18 насны    82    хүүхэд, 19- дээш насны 88, хөгжлийн бэрхшээлтэй хүүхэд 5,</w:t>
            </w:r>
            <w:r w:rsidRPr="00F84AF5">
              <w:rPr>
                <w:rFonts w:ascii="Arial" w:hAnsi="Arial" w:cs="Arial"/>
                <w:iCs/>
                <w:sz w:val="12"/>
                <w:szCs w:val="12"/>
              </w:rPr>
              <w:t xml:space="preserve"> </w:t>
            </w:r>
            <w:r w:rsidRPr="00F84AF5">
              <w:rPr>
                <w:rFonts w:ascii="Arial" w:hAnsi="Arial" w:cs="Arial"/>
                <w:iCs/>
                <w:sz w:val="12"/>
                <w:szCs w:val="12"/>
                <w:lang w:val="mn-MN"/>
              </w:rPr>
              <w:t xml:space="preserve">том хүн 8, </w:t>
            </w:r>
            <w:r w:rsidRPr="00F84AF5">
              <w:rPr>
                <w:rFonts w:ascii="Arial" w:hAnsi="Arial" w:cs="Arial"/>
                <w:iCs/>
                <w:sz w:val="12"/>
                <w:szCs w:val="12"/>
              </w:rPr>
              <w:t xml:space="preserve"> </w:t>
            </w:r>
            <w:r w:rsidRPr="00F84AF5">
              <w:rPr>
                <w:rFonts w:ascii="Arial" w:hAnsi="Arial" w:cs="Arial"/>
                <w:iCs/>
                <w:sz w:val="12"/>
                <w:szCs w:val="12"/>
                <w:lang w:val="mn-MN"/>
              </w:rPr>
              <w:t>ахмад настан 8,  одонгийн мөнгө авдаг  эх 3  хүүхдийн мөнгө авдаг өрх 104, хүнсний талонд хамрагддаг 22, асаргаа авдаг 2 хүүхэд,</w:t>
            </w:r>
            <w:r w:rsidRPr="00F84AF5">
              <w:rPr>
                <w:rFonts w:ascii="Arial" w:hAnsi="Arial" w:cs="Arial"/>
                <w:iCs/>
                <w:sz w:val="12"/>
                <w:szCs w:val="12"/>
              </w:rPr>
              <w:t xml:space="preserve"> </w:t>
            </w:r>
            <w:r w:rsidRPr="00F84AF5">
              <w:rPr>
                <w:rFonts w:ascii="Arial" w:hAnsi="Arial" w:cs="Arial"/>
                <w:iCs/>
                <w:sz w:val="12"/>
                <w:szCs w:val="12"/>
                <w:lang w:val="mn-MN"/>
              </w:rPr>
              <w:t xml:space="preserve"> Дэлхий зөн олон улсын байгууллагын төсөлд  хамрагдаж, 3 иргэн 3792000 мян төгрөгний  тоног төхөөрөмж  авсан.</w:t>
            </w:r>
          </w:p>
          <w:p w:rsidR="00DD5CB2" w:rsidRPr="00F84AF5" w:rsidRDefault="00DD5CB2" w:rsidP="00F84AF5">
            <w:pPr>
              <w:spacing w:after="0" w:line="240" w:lineRule="auto"/>
              <w:jc w:val="both"/>
              <w:rPr>
                <w:rFonts w:ascii="Arial" w:hAnsi="Arial" w:cs="Arial"/>
                <w:iCs/>
                <w:sz w:val="12"/>
                <w:szCs w:val="12"/>
                <w:lang w:val="mn-MN"/>
              </w:rPr>
            </w:pPr>
            <w:r w:rsidRPr="00F84AF5">
              <w:rPr>
                <w:rFonts w:ascii="Arial" w:hAnsi="Arial" w:cs="Arial"/>
                <w:iCs/>
                <w:sz w:val="12"/>
                <w:szCs w:val="12"/>
                <w:lang w:val="mn-MN"/>
              </w:rPr>
              <w:t>Зорилтот 40 өрхийн амжиргааны түвшин дээшилж, 49 гаруй иргэн түр ажлын байртай болж,  хөгжлийн түвшин  ахисан.</w:t>
            </w:r>
          </w:p>
          <w:p w:rsidR="00DD5CB2" w:rsidRPr="00F84AF5" w:rsidRDefault="00DD5CB2" w:rsidP="00F84AF5">
            <w:pPr>
              <w:spacing w:after="0" w:line="240" w:lineRule="auto"/>
              <w:jc w:val="both"/>
              <w:rPr>
                <w:rFonts w:ascii="Arial" w:hAnsi="Arial" w:cs="Arial"/>
                <w:sz w:val="12"/>
                <w:szCs w:val="12"/>
                <w:highlight w:val="yellow"/>
                <w:lang w:val="mn-MN"/>
              </w:rPr>
            </w:pPr>
            <w:r w:rsidRPr="00F84AF5">
              <w:rPr>
                <w:rFonts w:ascii="Arial" w:hAnsi="Arial" w:cs="Arial"/>
                <w:iCs/>
                <w:sz w:val="12"/>
                <w:szCs w:val="12"/>
                <w:lang w:val="mn-MN"/>
              </w:rPr>
              <w:t>Мөн хүнс тэжээлийн дэмжлэг үзүүлэх үйлчилгээнд 21 өрх харагдаж тухайн өрхийн хүнсний хэрэгцээнд дэмжлэг болсон.</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3.6.1.2</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jc w:val="both"/>
              <w:rPr>
                <w:rFonts w:ascii="Arial" w:hAnsi="Arial" w:cs="Arial"/>
                <w:noProof/>
                <w:color w:val="000000"/>
                <w:sz w:val="12"/>
                <w:szCs w:val="12"/>
                <w:lang w:val="mn-MN"/>
              </w:rPr>
            </w:pPr>
            <w:r w:rsidRPr="00F84AF5">
              <w:rPr>
                <w:rFonts w:ascii="Arial" w:hAnsi="Arial" w:cs="Arial"/>
                <w:noProof/>
                <w:color w:val="000000"/>
                <w:sz w:val="12"/>
                <w:szCs w:val="12"/>
                <w:lang w:val="mn-MN"/>
              </w:rPr>
              <w:t>Ахмад настныг нийгмийн амьдралд идэвхтэй оролцуулах, тэдний амьдралын туршлага, мэдлэг чадварыг залуу үеийнхэнд өвлүүлэх, ахмад настны хөдөлмөр эрхлэлтийг дэмжих</w:t>
            </w:r>
          </w:p>
        </w:tc>
        <w:tc>
          <w:tcPr>
            <w:tcW w:w="6520" w:type="dxa"/>
            <w:vAlign w:val="center"/>
          </w:tcPr>
          <w:p w:rsidR="00DD5CB2" w:rsidRPr="00F84AF5" w:rsidRDefault="00DD5CB2" w:rsidP="00F84AF5">
            <w:pPr>
              <w:spacing w:line="240" w:lineRule="auto"/>
              <w:jc w:val="both"/>
              <w:rPr>
                <w:rFonts w:ascii="Arial" w:hAnsi="Arial" w:cs="Arial"/>
                <w:sz w:val="12"/>
                <w:szCs w:val="12"/>
                <w:lang w:val="mn-MN"/>
              </w:rPr>
            </w:pPr>
            <w:r w:rsidRPr="00F84AF5">
              <w:rPr>
                <w:rFonts w:ascii="Arial" w:hAnsi="Arial" w:cs="Arial"/>
                <w:sz w:val="12"/>
                <w:szCs w:val="12"/>
              </w:rPr>
              <w:t>Ахмад настны хуулийн дагуу 367 ахмад настанд 32860,0 мян төгрөгний  насны хишиг, 151 ахмад настанд 33,975,0 мян төгрөгний рашаан сувилалын хөнгөлөлт, 34 ахмад настанд 4800,0 мян төгрөгний  протезийн хөнгөлөлт, 15 ахмад настанд амралтын хөнгөлөлт 3000,0 мян төгрөг, алдар цолтой 3 ахмад настанд 550,0 мян төгрөг</w:t>
            </w:r>
            <w:r w:rsidRPr="00F84AF5">
              <w:rPr>
                <w:rFonts w:ascii="Arial" w:hAnsi="Arial" w:cs="Arial"/>
                <w:sz w:val="12"/>
                <w:szCs w:val="12"/>
                <w:lang w:val="mn-MN"/>
              </w:rPr>
              <w:t xml:space="preserve">ний тэтгэмж </w:t>
            </w:r>
            <w:r w:rsidRPr="00F84AF5">
              <w:rPr>
                <w:rFonts w:ascii="Arial" w:hAnsi="Arial" w:cs="Arial"/>
                <w:sz w:val="12"/>
                <w:szCs w:val="12"/>
              </w:rPr>
              <w:t xml:space="preserve"> олгосон</w:t>
            </w:r>
            <w:r w:rsidR="004108C8" w:rsidRPr="00F84AF5">
              <w:rPr>
                <w:rFonts w:ascii="Arial" w:hAnsi="Arial" w:cs="Arial"/>
                <w:sz w:val="12"/>
                <w:szCs w:val="12"/>
                <w:lang w:val="mn-MN"/>
              </w:rPr>
              <w:t>.</w:t>
            </w:r>
            <w:r w:rsidRPr="00F84AF5">
              <w:rPr>
                <w:rFonts w:ascii="Arial" w:hAnsi="Arial" w:cs="Arial"/>
                <w:sz w:val="12"/>
                <w:szCs w:val="12"/>
              </w:rPr>
              <w:t xml:space="preserve"> </w:t>
            </w:r>
            <w:r w:rsidR="004108C8" w:rsidRPr="00F84AF5">
              <w:rPr>
                <w:rFonts w:ascii="Arial" w:hAnsi="Arial" w:cs="Arial"/>
                <w:sz w:val="12"/>
                <w:szCs w:val="12"/>
                <w:lang w:val="mn-MN"/>
              </w:rPr>
              <w:t xml:space="preserve">Я.Содбаатарын дэмжлэг санхүүжилтээр </w:t>
            </w:r>
            <w:r w:rsidRPr="00F84AF5">
              <w:rPr>
                <w:rFonts w:ascii="Arial" w:hAnsi="Arial" w:cs="Arial"/>
                <w:sz w:val="12"/>
                <w:szCs w:val="12"/>
              </w:rPr>
              <w:t>УБ хотын Баян туул амралтад 20 ахмад настан</w:t>
            </w:r>
            <w:r w:rsidRPr="00F84AF5">
              <w:rPr>
                <w:rFonts w:ascii="Arial" w:hAnsi="Arial" w:cs="Arial"/>
                <w:sz w:val="12"/>
                <w:szCs w:val="12"/>
                <w:lang w:val="mn-MN"/>
              </w:rPr>
              <w:t xml:space="preserve">г </w:t>
            </w:r>
            <w:r w:rsidRPr="00F84AF5">
              <w:rPr>
                <w:rFonts w:ascii="Arial" w:hAnsi="Arial" w:cs="Arial"/>
                <w:sz w:val="12"/>
                <w:szCs w:val="12"/>
              </w:rPr>
              <w:t xml:space="preserve"> зохион байгуулалттайгаар амруулсан.</w:t>
            </w:r>
            <w:r w:rsidRPr="00F84AF5">
              <w:rPr>
                <w:rFonts w:ascii="Arial" w:hAnsi="Arial" w:cs="Arial"/>
                <w:sz w:val="12"/>
                <w:szCs w:val="12"/>
                <w:lang w:val="mn-MN"/>
              </w:rPr>
              <w:t xml:space="preserve"> </w:t>
            </w:r>
            <w:r w:rsidR="004108C8" w:rsidRPr="00F84AF5">
              <w:rPr>
                <w:rFonts w:ascii="Arial" w:hAnsi="Arial" w:cs="Arial"/>
                <w:sz w:val="12"/>
                <w:szCs w:val="12"/>
                <w:lang w:val="mn-MN"/>
              </w:rPr>
              <w:t>УИХ гишүүн х</w:t>
            </w:r>
            <w:r w:rsidRPr="00F84AF5">
              <w:rPr>
                <w:rFonts w:ascii="Arial" w:hAnsi="Arial" w:cs="Arial"/>
                <w:sz w:val="12"/>
                <w:szCs w:val="12"/>
                <w:lang w:val="mn-MN"/>
              </w:rPr>
              <w:t>аръяалалгүй 570 ахмад настанг жилд 2 удаа хүлээн авч хүндэтгэл үзүүлсэн. Ахмад настангуудын амьдралын нөхцөл байдлыг багийн Засаг дарга нартай хамтран судлан тогтоож төрөөс хуулийн дагуу үзүүлэх хөнгөлөлт чөлөөлөлт, тэтгэмж, урамшуулалд хамруулах ажлыг зохион байгуула</w:t>
            </w:r>
            <w:r w:rsidR="004108C8" w:rsidRPr="00F84AF5">
              <w:rPr>
                <w:rFonts w:ascii="Arial" w:hAnsi="Arial" w:cs="Arial"/>
                <w:sz w:val="12"/>
                <w:szCs w:val="12"/>
                <w:lang w:val="mn-MN"/>
              </w:rPr>
              <w:t>н хуулийн хүрээнд дэмжлэг туслалцаа үзүүлэн ажиллаж байна.</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3.6.1.3</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jc w:val="both"/>
              <w:rPr>
                <w:rFonts w:ascii="Arial" w:hAnsi="Arial" w:cs="Arial"/>
                <w:color w:val="000000"/>
                <w:sz w:val="12"/>
                <w:szCs w:val="12"/>
                <w:lang w:val="mn-MN"/>
              </w:rPr>
            </w:pPr>
            <w:r w:rsidRPr="00F84AF5">
              <w:rPr>
                <w:rFonts w:ascii="Arial" w:hAnsi="Arial" w:cs="Arial"/>
                <w:noProof/>
                <w:color w:val="000000"/>
                <w:sz w:val="12"/>
                <w:szCs w:val="12"/>
                <w:lang w:val="mn-MN"/>
              </w:rPr>
              <w:t>Хөгжлийн бэрхшээлтэй иргэдэд зориулсан дэд бүтцийг сайжруулах</w:t>
            </w:r>
          </w:p>
        </w:tc>
        <w:tc>
          <w:tcPr>
            <w:tcW w:w="652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Хугацаа болоогүй/2019-2020/</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p>
        </w:tc>
        <w:tc>
          <w:tcPr>
            <w:tcW w:w="11907" w:type="dxa"/>
            <w:gridSpan w:val="3"/>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294B07">
        <w:trPr>
          <w:trHeight w:val="256"/>
        </w:trPr>
        <w:tc>
          <w:tcPr>
            <w:tcW w:w="731" w:type="dxa"/>
            <w:gridSpan w:val="2"/>
          </w:tcPr>
          <w:p w:rsidR="00DD5CB2" w:rsidRPr="00F84AF5" w:rsidRDefault="00DD5CB2" w:rsidP="00F84AF5">
            <w:pPr>
              <w:spacing w:after="0" w:line="240" w:lineRule="auto"/>
              <w:jc w:val="center"/>
              <w:rPr>
                <w:rFonts w:ascii="Arial" w:hAnsi="Arial" w:cs="Arial"/>
                <w:b/>
                <w:i/>
                <w:sz w:val="12"/>
                <w:szCs w:val="12"/>
                <w:lang w:val="mn-MN"/>
              </w:rPr>
            </w:pPr>
          </w:p>
        </w:tc>
        <w:tc>
          <w:tcPr>
            <w:tcW w:w="14175" w:type="dxa"/>
            <w:gridSpan w:val="7"/>
            <w:vAlign w:val="center"/>
          </w:tcPr>
          <w:p w:rsidR="00DD5CB2" w:rsidRPr="00F84AF5" w:rsidRDefault="00DD5CB2" w:rsidP="00F84AF5">
            <w:pPr>
              <w:spacing w:after="0" w:line="240" w:lineRule="auto"/>
              <w:jc w:val="center"/>
              <w:rPr>
                <w:rFonts w:ascii="Arial" w:hAnsi="Arial" w:cs="Arial"/>
                <w:i/>
                <w:sz w:val="12"/>
                <w:szCs w:val="12"/>
                <w:lang w:val="mn-MN"/>
              </w:rPr>
            </w:pPr>
            <w:r w:rsidRPr="00F84AF5">
              <w:rPr>
                <w:rFonts w:ascii="Arial" w:hAnsi="Arial" w:cs="Arial"/>
                <w:b/>
                <w:i/>
                <w:sz w:val="12"/>
                <w:szCs w:val="12"/>
                <w:lang w:val="mn-MN"/>
              </w:rPr>
              <w:t xml:space="preserve">Зорилт 2. </w:t>
            </w:r>
            <w:r w:rsidRPr="00F84AF5">
              <w:rPr>
                <w:rFonts w:ascii="Arial" w:hAnsi="Arial" w:cs="Arial"/>
                <w:i/>
                <w:sz w:val="12"/>
                <w:szCs w:val="12"/>
                <w:lang w:val="mn-MN"/>
              </w:rPr>
              <w:t>Эрүүл мэнд, нийгмийн  даатгалын  үйлчилгээг иргэдэд түргэн шуурхай хүргэх, мэдээллийн дэвшилтэт технологийг нэвтрүүлснээр хамрагдалтыг нэмэгдүүлнэ.</w:t>
            </w:r>
          </w:p>
          <w:p w:rsidR="00DD5CB2" w:rsidRPr="00F84AF5" w:rsidRDefault="00DD5CB2" w:rsidP="00F84AF5">
            <w:pPr>
              <w:spacing w:after="0" w:line="240" w:lineRule="auto"/>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3.6.2.1</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ind w:left="63" w:hanging="63"/>
              <w:jc w:val="both"/>
              <w:rPr>
                <w:rFonts w:ascii="Arial" w:hAnsi="Arial" w:cs="Arial"/>
                <w:sz w:val="12"/>
                <w:szCs w:val="12"/>
                <w:lang w:val="mn-MN"/>
              </w:rPr>
            </w:pPr>
            <w:r w:rsidRPr="00F84AF5">
              <w:rPr>
                <w:rFonts w:ascii="Arial" w:hAnsi="Arial" w:cs="Arial"/>
                <w:sz w:val="12"/>
                <w:szCs w:val="12"/>
                <w:lang w:val="mn-MN"/>
              </w:rPr>
              <w:t>Малчид, хувиараа хөдөлмөр эрхлэгчдийг нийгмийн даатгалын сайн дурын даатгалд хамрагдах боломжийг хэрэгжүүлж, нийт иргэдийг эрүүл мэндийн даатгалд бүрэн хамруулах</w:t>
            </w:r>
          </w:p>
        </w:tc>
        <w:tc>
          <w:tcPr>
            <w:tcW w:w="6520" w:type="dxa"/>
            <w:vAlign w:val="center"/>
          </w:tcPr>
          <w:p w:rsidR="00DD5CB2" w:rsidRPr="00F84AF5" w:rsidRDefault="00DD5CB2" w:rsidP="00F84AF5">
            <w:pPr>
              <w:pStyle w:val="yiv5400009307msonormal"/>
              <w:jc w:val="both"/>
              <w:rPr>
                <w:rFonts w:ascii="Arial" w:hAnsi="Arial" w:cs="Arial"/>
                <w:sz w:val="12"/>
                <w:szCs w:val="12"/>
              </w:rPr>
            </w:pPr>
            <w:r w:rsidRPr="00F84AF5">
              <w:rPr>
                <w:rFonts w:ascii="Arial" w:hAnsi="Arial" w:cs="Arial"/>
                <w:sz w:val="12"/>
                <w:szCs w:val="12"/>
                <w:lang w:val="mn-MN"/>
              </w:rPr>
              <w:t>Хужирт сумын орлогын төлөвлөгөө жилийн эцсийн байдлаар  12065</w:t>
            </w:r>
            <w:r w:rsidR="003F64A4" w:rsidRPr="00F84AF5">
              <w:rPr>
                <w:rFonts w:ascii="Arial" w:hAnsi="Arial" w:cs="Arial"/>
                <w:sz w:val="12"/>
                <w:szCs w:val="12"/>
                <w:lang w:val="mn-MN"/>
              </w:rPr>
              <w:t>43,6 мянган төгрөг оруулахаас 12-р сарын байдлаар  1224467,0</w:t>
            </w:r>
            <w:r w:rsidRPr="00F84AF5">
              <w:rPr>
                <w:rFonts w:ascii="Arial" w:hAnsi="Arial" w:cs="Arial"/>
                <w:sz w:val="12"/>
                <w:szCs w:val="12"/>
                <w:lang w:val="mn-MN"/>
              </w:rPr>
              <w:t xml:space="preserve"> мянган төгрөг оруулж төлөвлөгөөни</w:t>
            </w:r>
            <w:r w:rsidR="003F64A4" w:rsidRPr="00F84AF5">
              <w:rPr>
                <w:rFonts w:ascii="Arial" w:hAnsi="Arial" w:cs="Arial"/>
                <w:sz w:val="12"/>
                <w:szCs w:val="12"/>
                <w:lang w:val="mn-MN"/>
              </w:rPr>
              <w:t>й биелэлт 103</w:t>
            </w:r>
            <w:r w:rsidRPr="00F84AF5">
              <w:rPr>
                <w:rFonts w:ascii="Arial" w:hAnsi="Arial" w:cs="Arial"/>
                <w:sz w:val="12"/>
                <w:szCs w:val="12"/>
                <w:lang w:val="mn-MN"/>
              </w:rPr>
              <w:t> хувиар нийгмийн даатгалд хамрагдалт 787 даатг</w:t>
            </w:r>
            <w:r w:rsidR="003F64A4" w:rsidRPr="00F84AF5">
              <w:rPr>
                <w:rFonts w:ascii="Arial" w:hAnsi="Arial" w:cs="Arial"/>
                <w:sz w:val="12"/>
                <w:szCs w:val="12"/>
                <w:lang w:val="mn-MN"/>
              </w:rPr>
              <w:t>уулагч даатгалд хамруулахаас 613</w:t>
            </w:r>
            <w:r w:rsidRPr="00F84AF5">
              <w:rPr>
                <w:rFonts w:ascii="Arial" w:hAnsi="Arial" w:cs="Arial"/>
                <w:sz w:val="12"/>
                <w:szCs w:val="12"/>
                <w:lang w:val="mn-MN"/>
              </w:rPr>
              <w:t xml:space="preserve"> д</w:t>
            </w:r>
            <w:r w:rsidR="003F64A4" w:rsidRPr="00F84AF5">
              <w:rPr>
                <w:rFonts w:ascii="Arial" w:hAnsi="Arial" w:cs="Arial"/>
                <w:sz w:val="12"/>
                <w:szCs w:val="12"/>
                <w:lang w:val="mn-MN"/>
              </w:rPr>
              <w:t>аатгуулагч хамруулж ажиллаж байна.</w:t>
            </w:r>
            <w:r w:rsidRPr="00F84AF5">
              <w:rPr>
                <w:rFonts w:ascii="Arial" w:hAnsi="Arial" w:cs="Arial"/>
                <w:sz w:val="12"/>
                <w:szCs w:val="12"/>
                <w:lang w:val="mn-MN"/>
              </w:rPr>
              <w:t xml:space="preserve"> Нийгмийн даатгалын хамрагдалтыг нэмэгдүүлэх ажлыг зохион байгуулж албан журмын даатгуулагчийн тоог урьд оноос нэмэгдүүлэхийн тулд татварын албанд бүртгэлтэй хамрагдаагүй аж ахуйн нэгж болон суманд үйл ажиллагаа явуулж буй аж ахуйн нэгжүүдийг хамруулан ажиллаж байна. Оны эхнээс 5 аж ахуйн нэгжийн 20 даатгуулагчийг хамруулан ажиллаа.</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3.6.2.2</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pStyle w:val="ListParagraph"/>
              <w:numPr>
                <w:ilvl w:val="0"/>
                <w:numId w:val="27"/>
              </w:num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Нийгмийн даатгалын цахим мэдээллийн санг ашиглаж, хүссэн мэдээллээ шуурхай </w:t>
            </w:r>
            <w:r w:rsidRPr="00F84AF5">
              <w:rPr>
                <w:rFonts w:ascii="Arial" w:hAnsi="Arial" w:cs="Arial"/>
                <w:sz w:val="12"/>
                <w:szCs w:val="12"/>
                <w:lang w:val="mn-MN"/>
              </w:rPr>
              <w:lastRenderedPageBreak/>
              <w:t>чирэгдэлгүй авах талаар даатгуулагч иргэдэд сургалт хийх</w:t>
            </w:r>
          </w:p>
        </w:tc>
        <w:tc>
          <w:tcPr>
            <w:tcW w:w="6520" w:type="dxa"/>
            <w:vAlign w:val="center"/>
          </w:tcPr>
          <w:p w:rsidR="00DD5CB2" w:rsidRPr="00F84AF5" w:rsidRDefault="003F64A4" w:rsidP="00F84AF5">
            <w:pPr>
              <w:pStyle w:val="yiv5400009307msonormal"/>
              <w:jc w:val="both"/>
              <w:rPr>
                <w:rFonts w:ascii="Arial" w:hAnsi="Arial" w:cs="Arial"/>
                <w:sz w:val="12"/>
                <w:szCs w:val="12"/>
              </w:rPr>
            </w:pPr>
            <w:r w:rsidRPr="00F84AF5">
              <w:rPr>
                <w:rFonts w:ascii="Arial" w:hAnsi="Arial" w:cs="Arial"/>
                <w:sz w:val="12"/>
                <w:szCs w:val="12"/>
                <w:lang w:val="mn-MN"/>
              </w:rPr>
              <w:lastRenderedPageBreak/>
              <w:t xml:space="preserve">Нийгмийн даатгалын мэдээллийг ашиглах цахим мэдээллийн сан улсын хэмжээнд хийгдэж иргэн өөрийн уртсанд апликейшин суулган регистрийн дугаараа хийж мэдээлэл авах бүрэн боломжтой болсон.Мөн нийгмийн даатгалын хэлтсээс албан ёсны веб хуудас нээж иргэний асуусан асуултанд мэдээлэл өгч ажиллаж </w:t>
            </w:r>
            <w:r w:rsidRPr="00F84AF5">
              <w:rPr>
                <w:rFonts w:ascii="Arial" w:hAnsi="Arial" w:cs="Arial"/>
                <w:sz w:val="12"/>
                <w:szCs w:val="12"/>
                <w:lang w:val="mn-MN"/>
              </w:rPr>
              <w:lastRenderedPageBreak/>
              <w:t>байна.</w:t>
            </w:r>
            <w:r w:rsidR="00DD5CB2" w:rsidRPr="00F84AF5">
              <w:rPr>
                <w:rFonts w:ascii="Arial" w:hAnsi="Arial" w:cs="Arial"/>
                <w:sz w:val="12"/>
                <w:szCs w:val="12"/>
                <w:lang w:val="mn-MN"/>
              </w:rPr>
              <w:t>Малчдын тэтгэврийн насыг 5 жилээр наашлуулж байгаатай холбогдуулан нийгмийн даатгалын сангаас олгох тэтгэвэр тэтгэмжийн хуульд заасны дагуу 55 нас хүрсэн эрэгтэй, 50 нас хүрсэн эмэгтэй малчдад өндөр насны тэтгэвэр тогтоож олгох хуулийг 6 багийн  хуралд  сурталчилгаа хийн хамрагдалтыг нэмэгдүүлэхээр зорин ажиллаж байна. Даатгуулагчдаас ирж байгаа голлох асуул</w:t>
            </w:r>
            <w:r w:rsidR="00F64F08" w:rsidRPr="00F84AF5">
              <w:rPr>
                <w:rFonts w:ascii="Arial" w:hAnsi="Arial" w:cs="Arial"/>
                <w:sz w:val="12"/>
                <w:szCs w:val="12"/>
                <w:lang w:val="mn-MN"/>
              </w:rPr>
              <w:t>т нь 1995-2018 оны нөхөн тооцолтын хууль, түүний хэрэгжилт</w:t>
            </w:r>
            <w:r w:rsidR="00DD5CB2" w:rsidRPr="00F84AF5">
              <w:rPr>
                <w:rFonts w:ascii="Arial" w:hAnsi="Arial" w:cs="Arial"/>
                <w:sz w:val="12"/>
                <w:szCs w:val="12"/>
                <w:lang w:val="mn-MN"/>
              </w:rPr>
              <w:t xml:space="preserve"> заавар журмын талаар асуулт ихээр ирж байна.</w:t>
            </w:r>
            <w:r w:rsidR="00F64F08" w:rsidRPr="00F84AF5">
              <w:rPr>
                <w:rFonts w:ascii="Arial" w:hAnsi="Arial" w:cs="Arial"/>
                <w:sz w:val="12"/>
                <w:szCs w:val="12"/>
                <w:lang w:val="mn-MN"/>
              </w:rPr>
              <w:t>Мөн сургуулийн насны хүүхдүүдийн дунд “Нийгмийн даатгалыг та мэдэх үү” эссэ бичлэгийн уралдаан зарлан ажиллаа.</w:t>
            </w:r>
            <w:r w:rsidRPr="00F84AF5">
              <w:rPr>
                <w:rFonts w:ascii="Arial" w:hAnsi="Arial" w:cs="Arial"/>
                <w:sz w:val="12"/>
                <w:szCs w:val="12"/>
                <w:lang w:val="mn-MN"/>
              </w:rPr>
              <w:t>Нийгмийн даатгалн тасгаас малчин бүрт ил захидал хүргүүлэн мэдээллийг хүргэж ажиллаж ирлээ.</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lastRenderedPageBreak/>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p>
        </w:tc>
        <w:tc>
          <w:tcPr>
            <w:tcW w:w="11907" w:type="dxa"/>
            <w:gridSpan w:val="3"/>
            <w:vAlign w:val="center"/>
          </w:tcPr>
          <w:p w:rsidR="00DD5CB2" w:rsidRPr="00F84AF5" w:rsidRDefault="00DD5CB2" w:rsidP="00F84AF5">
            <w:pPr>
              <w:pStyle w:val="ListParagraph"/>
              <w:numPr>
                <w:ilvl w:val="0"/>
                <w:numId w:val="27"/>
              </w:num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r>
      <w:tr w:rsidR="00DD5CB2" w:rsidRPr="00F84AF5" w:rsidTr="00294B07">
        <w:trPr>
          <w:trHeight w:val="256"/>
        </w:trPr>
        <w:tc>
          <w:tcPr>
            <w:tcW w:w="731" w:type="dxa"/>
            <w:gridSpan w:val="2"/>
          </w:tcPr>
          <w:p w:rsidR="00DD5CB2" w:rsidRPr="00F84AF5" w:rsidRDefault="00DD5CB2" w:rsidP="00F84AF5">
            <w:pPr>
              <w:spacing w:after="0" w:line="240" w:lineRule="auto"/>
              <w:jc w:val="center"/>
              <w:rPr>
                <w:rFonts w:ascii="Arial" w:hAnsi="Arial" w:cs="Arial"/>
                <w:b/>
                <w:sz w:val="12"/>
                <w:szCs w:val="12"/>
                <w:lang w:val="mn-MN"/>
              </w:rPr>
            </w:pPr>
          </w:p>
        </w:tc>
        <w:tc>
          <w:tcPr>
            <w:tcW w:w="14175" w:type="dxa"/>
            <w:gridSpan w:val="7"/>
            <w:vAlign w:val="center"/>
          </w:tcPr>
          <w:p w:rsidR="00DD5CB2" w:rsidRPr="00F84AF5" w:rsidRDefault="00DD5CB2" w:rsidP="00F84AF5">
            <w:pPr>
              <w:pStyle w:val="ListParagraph"/>
              <w:numPr>
                <w:ilvl w:val="0"/>
                <w:numId w:val="27"/>
              </w:numPr>
              <w:spacing w:after="0" w:line="240" w:lineRule="auto"/>
              <w:jc w:val="center"/>
              <w:rPr>
                <w:rFonts w:ascii="Arial" w:hAnsi="Arial" w:cs="Arial"/>
                <w:sz w:val="12"/>
                <w:szCs w:val="12"/>
                <w:lang w:val="mn-MN"/>
              </w:rPr>
            </w:pPr>
            <w:r w:rsidRPr="00F84AF5">
              <w:rPr>
                <w:rFonts w:ascii="Arial" w:hAnsi="Arial" w:cs="Arial"/>
                <w:b/>
                <w:sz w:val="12"/>
                <w:szCs w:val="12"/>
                <w:lang w:val="mn-MN"/>
              </w:rPr>
              <w:t>Зорилт 3.</w:t>
            </w:r>
            <w:r w:rsidRPr="00F84AF5">
              <w:rPr>
                <w:rFonts w:ascii="Arial" w:hAnsi="Arial" w:cs="Arial"/>
                <w:b/>
                <w:i/>
                <w:sz w:val="12"/>
                <w:szCs w:val="12"/>
                <w:lang w:val="mn-MN"/>
              </w:rPr>
              <w:t xml:space="preserve"> </w:t>
            </w:r>
            <w:r w:rsidRPr="00F84AF5">
              <w:rPr>
                <w:rFonts w:ascii="Arial" w:hAnsi="Arial" w:cs="Arial"/>
                <w:sz w:val="12"/>
                <w:szCs w:val="12"/>
                <w:lang w:val="mn-MN"/>
              </w:rPr>
              <w:t>Хөгжлийн бэрхшээлтэй иргэдэд үзүүлэх нийгмийн даатгалын үйлчилгээг чанаржуулна.</w:t>
            </w: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3.6.3.1</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pStyle w:val="ListParagraph"/>
              <w:numPr>
                <w:ilvl w:val="0"/>
                <w:numId w:val="27"/>
              </w:num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Эмнэлэг, хөдөлмөрийн магадлах комиссын нүүдлийн хурлыг  хуваарийн дагуу зохион байгуулж, зардлыг зохих шатны төсөвт тусган хэрэгжүүлэх </w:t>
            </w:r>
          </w:p>
        </w:tc>
        <w:tc>
          <w:tcPr>
            <w:tcW w:w="6520" w:type="dxa"/>
            <w:vAlign w:val="center"/>
          </w:tcPr>
          <w:p w:rsidR="00DD5CB2" w:rsidRPr="00F84AF5" w:rsidRDefault="003F64A4" w:rsidP="00F84AF5">
            <w:pPr>
              <w:spacing w:after="0" w:line="240" w:lineRule="auto"/>
              <w:rPr>
                <w:rFonts w:ascii="Arial" w:hAnsi="Arial" w:cs="Arial"/>
                <w:sz w:val="12"/>
                <w:szCs w:val="12"/>
                <w:lang w:val="mn-MN"/>
              </w:rPr>
            </w:pPr>
            <w:r w:rsidRPr="00F84AF5">
              <w:rPr>
                <w:rFonts w:ascii="Arial" w:hAnsi="Arial" w:cs="Arial"/>
                <w:sz w:val="12"/>
                <w:szCs w:val="12"/>
                <w:lang w:val="mn-MN"/>
              </w:rPr>
              <w:t xml:space="preserve">Эмнэлэг, хөдөлмөрийн магадлах комиссын нүүдлийн хурлыг   суманд 7 сард зохион байгуулж нийт хамрагдах ёстой иргэдийг 100 хувь хамруулсан.Үүнд нийгмийн даатгалаас группын тэтгэвэр авдаг 164 иргэн, халамжаас </w:t>
            </w:r>
            <w:r w:rsidR="00EF65AA" w:rsidRPr="00F84AF5">
              <w:rPr>
                <w:rFonts w:ascii="Arial" w:hAnsi="Arial" w:cs="Arial"/>
                <w:sz w:val="12"/>
                <w:szCs w:val="12"/>
                <w:lang w:val="mn-MN"/>
              </w:rPr>
              <w:t>тэтгэмж авдаг 30 иргэнийг хамруулсан.</w:t>
            </w:r>
          </w:p>
        </w:tc>
        <w:tc>
          <w:tcPr>
            <w:tcW w:w="850" w:type="dxa"/>
            <w:vAlign w:val="center"/>
          </w:tcPr>
          <w:p w:rsidR="00DD5CB2" w:rsidRPr="00F84AF5" w:rsidRDefault="003F64A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3.6.3.2</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ind w:left="63"/>
              <w:jc w:val="both"/>
              <w:rPr>
                <w:rFonts w:ascii="Arial" w:hAnsi="Arial" w:cs="Arial"/>
                <w:sz w:val="12"/>
                <w:szCs w:val="12"/>
                <w:lang w:val="mn-MN"/>
              </w:rPr>
            </w:pPr>
            <w:r w:rsidRPr="00F84AF5">
              <w:rPr>
                <w:rFonts w:ascii="Arial" w:hAnsi="Arial" w:cs="Arial"/>
                <w:sz w:val="12"/>
                <w:szCs w:val="12"/>
                <w:lang w:val="mn-MN"/>
              </w:rPr>
              <w:t>Хөгжлийн бэрхшээлтэй иргэд болон тэдний гэр бүлийг осол гэмтэл болон халдварын бус өвчлөлийн эрсдэлт хүчин зүйлийн талаар анхан шатны мэдлэгтэй болгох, нэгэнт өвчилсөн болон осол гэмтэлд өртсөн үед нөхөн сэргээлтийг гэрийн нөхцөлд хийж, хүндрэлээс сэргийлэх сургалтыг өрх, сумын эмнэлгээр гүйцэтгүүлэх</w:t>
            </w:r>
          </w:p>
        </w:tc>
        <w:tc>
          <w:tcPr>
            <w:tcW w:w="6520" w:type="dxa"/>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Сумын эмнэлэгтэй хамтран багийн эмч нараас зорилтот бүлгийн иргэдийн ар гэрийн асран хамгаалагчдын судалгааг гаргуулж осол гэмтэл болон халдварт өвчний талаар мэдээлэл, сургалт хийж ахуйн санамсар болгоомжгүй байдлаас үүдэх гэмтэл ослын талаар болон элэгний өвчлөл халдварт өвчлөл сэдвүүдээр эрүүл мэндийн төвийн сургалтын танхимд сургалт хийж хэвшээд байна.Сургалтанд 57 иргэн хамрагдаад байна.</w:t>
            </w:r>
          </w:p>
        </w:tc>
        <w:tc>
          <w:tcPr>
            <w:tcW w:w="850" w:type="dxa"/>
            <w:vAlign w:val="center"/>
          </w:tcPr>
          <w:p w:rsidR="00DD5CB2" w:rsidRPr="00F84AF5" w:rsidRDefault="00EF65AA"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3.6.3.3</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ind w:left="63"/>
              <w:jc w:val="both"/>
              <w:rPr>
                <w:rFonts w:ascii="Arial" w:hAnsi="Arial" w:cs="Arial"/>
                <w:sz w:val="12"/>
                <w:szCs w:val="12"/>
                <w:lang w:val="mn-MN"/>
              </w:rPr>
            </w:pPr>
            <w:r w:rsidRPr="00F84AF5">
              <w:rPr>
                <w:rFonts w:ascii="Arial" w:hAnsi="Arial" w:cs="Arial"/>
                <w:sz w:val="12"/>
                <w:szCs w:val="12"/>
                <w:lang w:val="mn-MN"/>
              </w:rPr>
              <w:t xml:space="preserve">Сум, өрх, багийн эмч, багийн Засаг дарга нарыг хөгжлийн бэрхшээлтэй иргэдийн талаар нэгдсэн судалгаатай болгож, эмчлэн эрүүлжүүлэх, нийгмийн баталгааг нь хангах талаар хийсэн ажлын үр дүн ажил дүгнэх шалгуур үзүүлэлт болох </w:t>
            </w:r>
          </w:p>
        </w:tc>
        <w:tc>
          <w:tcPr>
            <w:tcW w:w="6520" w:type="dxa"/>
            <w:vAlign w:val="center"/>
          </w:tcPr>
          <w:p w:rsidR="00DD5CB2" w:rsidRPr="00F84AF5" w:rsidRDefault="003F64A4"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Сум багийн хөгжлийн бэрхшээлтэй иргэдийн</w:t>
            </w:r>
            <w:r w:rsidR="00EF65AA" w:rsidRPr="00F84AF5">
              <w:rPr>
                <w:rFonts w:ascii="Arial" w:hAnsi="Arial" w:cs="Arial"/>
                <w:sz w:val="12"/>
                <w:szCs w:val="12"/>
                <w:lang w:val="mn-MN"/>
              </w:rPr>
              <w:t xml:space="preserve"> судалгааг багийн Засаг дарга, багийн эмч ,халамжийн ажилтан хамтран нэгдсэн судалгаатай болсон.7 сард болсон хөдөлмөр магадлалын комиссын хурлаар нэгдсэн судалгааг нэгтгэж нягталсан.Судалгаандаа үндэслэн доорхи ажлуудыг хийж гүйцэтгээд байна.Үүнд:</w:t>
            </w:r>
          </w:p>
          <w:p w:rsidR="00EF65AA" w:rsidRPr="00F84AF5" w:rsidRDefault="00EF65AA" w:rsidP="00F84AF5">
            <w:pPr>
              <w:pStyle w:val="ListParagraph"/>
              <w:numPr>
                <w:ilvl w:val="0"/>
                <w:numId w:val="27"/>
              </w:numPr>
              <w:spacing w:after="0" w:line="240" w:lineRule="auto"/>
              <w:ind w:left="33" w:firstLine="327"/>
              <w:jc w:val="both"/>
              <w:rPr>
                <w:rFonts w:ascii="Arial" w:hAnsi="Arial" w:cs="Arial"/>
                <w:sz w:val="12"/>
                <w:szCs w:val="12"/>
                <w:lang w:val="mn-MN"/>
              </w:rPr>
            </w:pPr>
            <w:r w:rsidRPr="00F84AF5">
              <w:rPr>
                <w:rFonts w:ascii="Arial" w:hAnsi="Arial" w:cs="Arial"/>
                <w:sz w:val="12"/>
                <w:szCs w:val="12"/>
                <w:lang w:val="mn-MN"/>
              </w:rPr>
              <w:t>18-40 насны хөгжлийн бэрхшээлтэй иргэдийг элэг бүтэн монгол хөтөлбөрийн хүрээнд нарийн мэргэжлийн эмчийн үзлэгт хамруулсан.</w:t>
            </w:r>
          </w:p>
          <w:p w:rsidR="00EF65AA" w:rsidRPr="00F84AF5" w:rsidRDefault="00EF65AA" w:rsidP="00F84AF5">
            <w:pPr>
              <w:pStyle w:val="ListParagraph"/>
              <w:numPr>
                <w:ilvl w:val="0"/>
                <w:numId w:val="27"/>
              </w:numPr>
              <w:spacing w:after="0" w:line="240" w:lineRule="auto"/>
              <w:ind w:left="33" w:firstLine="327"/>
              <w:jc w:val="both"/>
              <w:rPr>
                <w:rFonts w:ascii="Arial" w:hAnsi="Arial" w:cs="Arial"/>
                <w:sz w:val="12"/>
                <w:szCs w:val="12"/>
                <w:lang w:val="mn-MN"/>
              </w:rPr>
            </w:pPr>
            <w:r w:rsidRPr="00F84AF5">
              <w:rPr>
                <w:rFonts w:ascii="Arial" w:hAnsi="Arial" w:cs="Arial"/>
                <w:sz w:val="12"/>
                <w:szCs w:val="12"/>
                <w:lang w:val="mn-MN"/>
              </w:rPr>
              <w:t>33.40 насны хөгжлийн бэрхшээлтэй иргэдийг эсийн шинжилгээнд хамруулсан.</w:t>
            </w:r>
          </w:p>
          <w:p w:rsidR="00EF65AA" w:rsidRPr="00F84AF5" w:rsidRDefault="00EF65AA" w:rsidP="00F84AF5">
            <w:pPr>
              <w:pStyle w:val="ListParagraph"/>
              <w:numPr>
                <w:ilvl w:val="0"/>
                <w:numId w:val="27"/>
              </w:numPr>
              <w:spacing w:after="0" w:line="240" w:lineRule="auto"/>
              <w:ind w:left="33" w:firstLine="327"/>
              <w:jc w:val="both"/>
              <w:rPr>
                <w:rFonts w:ascii="Arial" w:hAnsi="Arial" w:cs="Arial"/>
                <w:sz w:val="12"/>
                <w:szCs w:val="12"/>
                <w:lang w:val="mn-MN"/>
              </w:rPr>
            </w:pPr>
            <w:r w:rsidRPr="00F84AF5">
              <w:rPr>
                <w:rFonts w:ascii="Arial" w:hAnsi="Arial" w:cs="Arial"/>
                <w:sz w:val="12"/>
                <w:szCs w:val="12"/>
                <w:lang w:val="mn-MN"/>
              </w:rPr>
              <w:t>Мөн зорилтот бүлгийн хөдөлмөрийн чадваргүй иргэдэд ДЗОУБ-тай хамтран тусламж дэмжлэгт хамруулаад байна.</w:t>
            </w:r>
          </w:p>
          <w:p w:rsidR="00EF65AA" w:rsidRPr="00F84AF5" w:rsidRDefault="00EF65AA" w:rsidP="00F84AF5">
            <w:pPr>
              <w:spacing w:after="0" w:line="240" w:lineRule="auto"/>
              <w:jc w:val="both"/>
              <w:rPr>
                <w:rFonts w:ascii="Arial" w:hAnsi="Arial" w:cs="Arial"/>
                <w:sz w:val="12"/>
                <w:szCs w:val="12"/>
                <w:lang w:val="mn-MN"/>
              </w:rPr>
            </w:pPr>
          </w:p>
        </w:tc>
        <w:tc>
          <w:tcPr>
            <w:tcW w:w="850" w:type="dxa"/>
            <w:vAlign w:val="center"/>
          </w:tcPr>
          <w:p w:rsidR="00DD5CB2" w:rsidRPr="00F84AF5" w:rsidRDefault="00EF65AA"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p>
        </w:tc>
        <w:tc>
          <w:tcPr>
            <w:tcW w:w="11907" w:type="dxa"/>
            <w:gridSpan w:val="3"/>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p>
        </w:tc>
        <w:tc>
          <w:tcPr>
            <w:tcW w:w="709" w:type="dxa"/>
            <w:vAlign w:val="center"/>
          </w:tcPr>
          <w:p w:rsidR="00DD5CB2" w:rsidRPr="00F84AF5" w:rsidRDefault="00DD5CB2" w:rsidP="00F84AF5">
            <w:pPr>
              <w:spacing w:after="0" w:line="240" w:lineRule="auto"/>
              <w:jc w:val="center"/>
              <w:rPr>
                <w:rFonts w:ascii="Arial" w:hAnsi="Arial" w:cs="Arial"/>
                <w:sz w:val="12"/>
                <w:szCs w:val="12"/>
                <w:lang w:val="en-NZ"/>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p>
        </w:tc>
        <w:tc>
          <w:tcPr>
            <w:tcW w:w="11907" w:type="dxa"/>
            <w:gridSpan w:val="3"/>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Салбарын дундаж</w:t>
            </w:r>
          </w:p>
          <w:p w:rsidR="00DD5CB2" w:rsidRPr="00F84AF5" w:rsidRDefault="00DD5CB2" w:rsidP="00F84AF5">
            <w:pPr>
              <w:spacing w:after="0" w:line="240" w:lineRule="auto"/>
              <w:jc w:val="center"/>
              <w:rPr>
                <w:rFonts w:ascii="Arial" w:hAnsi="Arial" w:cs="Arial"/>
                <w:sz w:val="12"/>
                <w:szCs w:val="12"/>
                <w:lang w:val="mn-MN"/>
              </w:rPr>
            </w:pPr>
          </w:p>
        </w:tc>
        <w:tc>
          <w:tcPr>
            <w:tcW w:w="850" w:type="dxa"/>
            <w:vAlign w:val="center"/>
          </w:tcPr>
          <w:p w:rsidR="00DD5CB2" w:rsidRPr="00F84AF5" w:rsidRDefault="00DD5CB2" w:rsidP="00F84AF5">
            <w:pPr>
              <w:spacing w:after="0" w:line="240" w:lineRule="auto"/>
              <w:jc w:val="center"/>
              <w:rPr>
                <w:rFonts w:ascii="Arial" w:hAnsi="Arial" w:cs="Arial"/>
                <w:sz w:val="12"/>
                <w:szCs w:val="12"/>
                <w:lang w:val="en-NZ"/>
              </w:rPr>
            </w:pPr>
          </w:p>
        </w:tc>
        <w:tc>
          <w:tcPr>
            <w:tcW w:w="709" w:type="dxa"/>
            <w:vAlign w:val="center"/>
          </w:tcPr>
          <w:p w:rsidR="00DD5CB2" w:rsidRPr="00F84AF5" w:rsidRDefault="00DD5CB2" w:rsidP="00F84AF5">
            <w:pPr>
              <w:spacing w:after="0" w:line="240" w:lineRule="auto"/>
              <w:jc w:val="center"/>
              <w:rPr>
                <w:rFonts w:ascii="Arial" w:hAnsi="Arial" w:cs="Arial"/>
                <w:sz w:val="12"/>
                <w:szCs w:val="12"/>
                <w:lang w:val="en-NZ"/>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p>
        </w:tc>
        <w:tc>
          <w:tcPr>
            <w:tcW w:w="11907" w:type="dxa"/>
            <w:gridSpan w:val="3"/>
            <w:vAlign w:val="center"/>
          </w:tcPr>
          <w:p w:rsidR="00DD5CB2" w:rsidRPr="00F84AF5" w:rsidRDefault="00DD5CB2" w:rsidP="00F84AF5">
            <w:pPr>
              <w:spacing w:after="0" w:line="240" w:lineRule="auto"/>
              <w:jc w:val="center"/>
              <w:rPr>
                <w:rFonts w:ascii="Arial" w:hAnsi="Arial" w:cs="Arial"/>
                <w:b/>
                <w:sz w:val="12"/>
                <w:szCs w:val="12"/>
                <w:lang w:val="mn-MN"/>
              </w:rPr>
            </w:pPr>
            <w:r w:rsidRPr="00F84AF5">
              <w:rPr>
                <w:rFonts w:ascii="Arial" w:hAnsi="Arial" w:cs="Arial"/>
                <w:b/>
                <w:sz w:val="12"/>
                <w:szCs w:val="12"/>
                <w:lang w:val="mn-MN"/>
              </w:rPr>
              <w:t>Нийгмийн хөгжлийн салбарын дундаж оноо</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p>
        </w:tc>
        <w:tc>
          <w:tcPr>
            <w:tcW w:w="709" w:type="dxa"/>
            <w:vAlign w:val="center"/>
          </w:tcPr>
          <w:p w:rsidR="00DD5CB2" w:rsidRPr="00F84AF5" w:rsidRDefault="00DD5CB2" w:rsidP="00F84AF5">
            <w:pPr>
              <w:spacing w:after="0" w:line="240" w:lineRule="auto"/>
              <w:jc w:val="center"/>
              <w:rPr>
                <w:rFonts w:ascii="Arial" w:hAnsi="Arial" w:cs="Arial"/>
                <w:sz w:val="12"/>
                <w:szCs w:val="12"/>
                <w:lang w:val="en-NZ"/>
              </w:rPr>
            </w:pPr>
          </w:p>
          <w:p w:rsidR="00DD5CB2" w:rsidRPr="00F84AF5" w:rsidRDefault="00DD5CB2" w:rsidP="00F84AF5">
            <w:pPr>
              <w:spacing w:after="0" w:line="240" w:lineRule="auto"/>
              <w:jc w:val="center"/>
              <w:rPr>
                <w:rFonts w:ascii="Arial" w:hAnsi="Arial" w:cs="Arial"/>
                <w:sz w:val="12"/>
                <w:szCs w:val="12"/>
                <w:lang w:val="en-NZ"/>
              </w:rPr>
            </w:pPr>
          </w:p>
        </w:tc>
      </w:tr>
      <w:tr w:rsidR="00DD5CB2" w:rsidRPr="00F84AF5" w:rsidTr="00294B07">
        <w:trPr>
          <w:trHeight w:val="256"/>
        </w:trPr>
        <w:tc>
          <w:tcPr>
            <w:tcW w:w="731" w:type="dxa"/>
            <w:gridSpan w:val="2"/>
          </w:tcPr>
          <w:p w:rsidR="00DD5CB2" w:rsidRPr="00F84AF5" w:rsidRDefault="00DD5CB2" w:rsidP="00F84AF5">
            <w:pPr>
              <w:spacing w:after="0" w:line="240" w:lineRule="auto"/>
              <w:jc w:val="center"/>
              <w:rPr>
                <w:rFonts w:ascii="Arial" w:hAnsi="Arial" w:cs="Arial"/>
                <w:b/>
                <w:i/>
                <w:sz w:val="12"/>
                <w:szCs w:val="12"/>
                <w:lang w:val="mn-MN"/>
              </w:rPr>
            </w:pPr>
          </w:p>
        </w:tc>
        <w:tc>
          <w:tcPr>
            <w:tcW w:w="14175" w:type="dxa"/>
            <w:gridSpan w:val="7"/>
            <w:vAlign w:val="center"/>
          </w:tcPr>
          <w:p w:rsidR="00DD5CB2" w:rsidRPr="00F84AF5" w:rsidRDefault="00DD5CB2" w:rsidP="00F84AF5">
            <w:pPr>
              <w:spacing w:after="0" w:line="240" w:lineRule="auto"/>
              <w:jc w:val="center"/>
              <w:rPr>
                <w:rFonts w:ascii="Arial" w:hAnsi="Arial" w:cs="Arial"/>
                <w:b/>
                <w:i/>
                <w:sz w:val="12"/>
                <w:szCs w:val="12"/>
                <w:lang w:val="mn-MN"/>
              </w:rPr>
            </w:pPr>
            <w:r w:rsidRPr="00F84AF5">
              <w:rPr>
                <w:rFonts w:ascii="Arial" w:hAnsi="Arial" w:cs="Arial"/>
                <w:b/>
                <w:i/>
                <w:sz w:val="12"/>
                <w:szCs w:val="12"/>
                <w:lang w:val="mn-MN"/>
              </w:rPr>
              <w:t>ДӨРӨВ. ЗАСАГЛАЛЫН БОДЛОГЫН ЗОРИЛГО, ЗОРИЛТУУД</w:t>
            </w:r>
          </w:p>
        </w:tc>
      </w:tr>
      <w:tr w:rsidR="00DD5CB2" w:rsidRPr="00F84AF5" w:rsidTr="00294B07">
        <w:trPr>
          <w:trHeight w:val="256"/>
        </w:trPr>
        <w:tc>
          <w:tcPr>
            <w:tcW w:w="731" w:type="dxa"/>
            <w:gridSpan w:val="2"/>
          </w:tcPr>
          <w:p w:rsidR="00DD5CB2" w:rsidRPr="00F84AF5" w:rsidRDefault="00DD5CB2" w:rsidP="00F84AF5">
            <w:pPr>
              <w:spacing w:after="0" w:line="240" w:lineRule="auto"/>
              <w:jc w:val="both"/>
              <w:rPr>
                <w:rFonts w:ascii="Arial" w:hAnsi="Arial" w:cs="Arial"/>
                <w:b/>
                <w:sz w:val="12"/>
                <w:szCs w:val="12"/>
                <w:lang w:val="mn-MN"/>
              </w:rPr>
            </w:pPr>
          </w:p>
        </w:tc>
        <w:tc>
          <w:tcPr>
            <w:tcW w:w="14175" w:type="dxa"/>
            <w:gridSpan w:val="7"/>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b/>
                <w:sz w:val="12"/>
                <w:szCs w:val="12"/>
                <w:lang w:val="mn-MN"/>
              </w:rPr>
              <w:t xml:space="preserve">САЛБАРЫН ЗОРИЛГО: </w:t>
            </w:r>
            <w:r w:rsidRPr="00F84AF5">
              <w:rPr>
                <w:rFonts w:ascii="Arial" w:hAnsi="Arial" w:cs="Arial"/>
                <w:b/>
                <w:bCs/>
                <w:sz w:val="12"/>
                <w:szCs w:val="12"/>
              </w:rPr>
              <w:t>Хууль</w:t>
            </w:r>
            <w:r w:rsidRPr="00F84AF5">
              <w:rPr>
                <w:rFonts w:ascii="Arial" w:hAnsi="Arial" w:cs="Arial"/>
                <w:b/>
                <w:bCs/>
                <w:sz w:val="12"/>
                <w:szCs w:val="12"/>
                <w:lang w:val="mn-MN"/>
              </w:rPr>
              <w:t xml:space="preserve"> нэг мөр </w:t>
            </w:r>
            <w:r w:rsidRPr="00F84AF5">
              <w:rPr>
                <w:rFonts w:ascii="Arial" w:hAnsi="Arial" w:cs="Arial"/>
                <w:b/>
                <w:bCs/>
                <w:sz w:val="12"/>
                <w:szCs w:val="12"/>
              </w:rPr>
              <w:t xml:space="preserve">хэрэгждэг, </w:t>
            </w:r>
            <w:r w:rsidRPr="00F84AF5">
              <w:rPr>
                <w:rFonts w:ascii="Arial" w:hAnsi="Arial" w:cs="Arial"/>
                <w:b/>
                <w:bCs/>
                <w:sz w:val="12"/>
                <w:szCs w:val="12"/>
                <w:lang w:val="mn-MN"/>
              </w:rPr>
              <w:t xml:space="preserve">иргэн </w:t>
            </w:r>
            <w:r w:rsidRPr="00F84AF5">
              <w:rPr>
                <w:rFonts w:ascii="Arial" w:hAnsi="Arial" w:cs="Arial"/>
                <w:b/>
                <w:bCs/>
                <w:sz w:val="12"/>
                <w:szCs w:val="12"/>
              </w:rPr>
              <w:t>бүр</w:t>
            </w:r>
            <w:r w:rsidRPr="00F84AF5">
              <w:rPr>
                <w:rFonts w:ascii="Arial" w:hAnsi="Arial" w:cs="Arial"/>
                <w:b/>
                <w:bCs/>
                <w:sz w:val="12"/>
                <w:szCs w:val="12"/>
                <w:lang w:val="mn-MN"/>
              </w:rPr>
              <w:t xml:space="preserve">т </w:t>
            </w:r>
            <w:r w:rsidRPr="00F84AF5">
              <w:rPr>
                <w:rFonts w:ascii="Arial" w:hAnsi="Arial" w:cs="Arial"/>
                <w:b/>
                <w:bCs/>
                <w:sz w:val="12"/>
                <w:szCs w:val="12"/>
              </w:rPr>
              <w:t>эрх</w:t>
            </w:r>
            <w:r w:rsidRPr="00F84AF5">
              <w:rPr>
                <w:rFonts w:ascii="Arial" w:hAnsi="Arial" w:cs="Arial"/>
                <w:b/>
                <w:bCs/>
                <w:sz w:val="12"/>
                <w:szCs w:val="12"/>
                <w:lang w:val="mn-MN"/>
              </w:rPr>
              <w:t xml:space="preserve"> </w:t>
            </w:r>
            <w:r w:rsidRPr="00F84AF5">
              <w:rPr>
                <w:rFonts w:ascii="Arial" w:hAnsi="Arial" w:cs="Arial"/>
                <w:b/>
                <w:bCs/>
                <w:sz w:val="12"/>
                <w:szCs w:val="12"/>
              </w:rPr>
              <w:t>тэгш, шударга</w:t>
            </w:r>
            <w:r w:rsidRPr="00F84AF5">
              <w:rPr>
                <w:rFonts w:ascii="Arial" w:hAnsi="Arial" w:cs="Arial"/>
                <w:b/>
                <w:bCs/>
                <w:sz w:val="12"/>
                <w:szCs w:val="12"/>
                <w:lang w:val="mn-MN"/>
              </w:rPr>
              <w:t xml:space="preserve"> </w:t>
            </w:r>
            <w:r w:rsidRPr="00F84AF5">
              <w:rPr>
                <w:rFonts w:ascii="Arial" w:hAnsi="Arial" w:cs="Arial"/>
                <w:b/>
                <w:bCs/>
                <w:sz w:val="12"/>
                <w:szCs w:val="12"/>
              </w:rPr>
              <w:t xml:space="preserve">үйлчилдэг, </w:t>
            </w:r>
            <w:r w:rsidRPr="00F84AF5">
              <w:rPr>
                <w:rFonts w:ascii="Arial" w:hAnsi="Arial" w:cs="Arial"/>
                <w:b/>
                <w:bCs/>
                <w:sz w:val="12"/>
                <w:szCs w:val="12"/>
                <w:lang w:val="mn-MN"/>
              </w:rPr>
              <w:t xml:space="preserve">иргэдийн оролцоог хангасан, </w:t>
            </w:r>
            <w:r w:rsidRPr="00F84AF5">
              <w:rPr>
                <w:rFonts w:ascii="Arial" w:hAnsi="Arial" w:cs="Arial"/>
                <w:b/>
                <w:bCs/>
                <w:sz w:val="12"/>
                <w:szCs w:val="12"/>
              </w:rPr>
              <w:t>итгэл</w:t>
            </w:r>
            <w:r w:rsidRPr="00F84AF5">
              <w:rPr>
                <w:rFonts w:ascii="Arial" w:hAnsi="Arial" w:cs="Arial"/>
                <w:b/>
                <w:bCs/>
                <w:sz w:val="12"/>
                <w:szCs w:val="12"/>
                <w:lang w:val="mn-MN"/>
              </w:rPr>
              <w:t xml:space="preserve"> </w:t>
            </w:r>
            <w:r w:rsidRPr="00F84AF5">
              <w:rPr>
                <w:rFonts w:ascii="Arial" w:hAnsi="Arial" w:cs="Arial"/>
                <w:b/>
                <w:bCs/>
                <w:sz w:val="12"/>
                <w:szCs w:val="12"/>
              </w:rPr>
              <w:t>хүлээсэн</w:t>
            </w:r>
            <w:r w:rsidRPr="00F84AF5">
              <w:rPr>
                <w:rFonts w:ascii="Arial" w:hAnsi="Arial" w:cs="Arial"/>
                <w:b/>
                <w:bCs/>
                <w:sz w:val="12"/>
                <w:szCs w:val="12"/>
                <w:lang w:val="mn-MN"/>
              </w:rPr>
              <w:t xml:space="preserve">, </w:t>
            </w:r>
            <w:r w:rsidRPr="00F84AF5">
              <w:rPr>
                <w:rFonts w:ascii="Arial" w:hAnsi="Arial" w:cs="Arial"/>
                <w:b/>
                <w:bCs/>
                <w:sz w:val="12"/>
                <w:szCs w:val="12"/>
              </w:rPr>
              <w:t>хүний</w:t>
            </w:r>
            <w:r w:rsidRPr="00F84AF5">
              <w:rPr>
                <w:rFonts w:ascii="Arial" w:hAnsi="Arial" w:cs="Arial"/>
                <w:b/>
                <w:bCs/>
                <w:sz w:val="12"/>
                <w:szCs w:val="12"/>
                <w:lang w:val="mn-MN"/>
              </w:rPr>
              <w:t xml:space="preserve"> </w:t>
            </w:r>
            <w:r w:rsidRPr="00F84AF5">
              <w:rPr>
                <w:rFonts w:ascii="Arial" w:hAnsi="Arial" w:cs="Arial"/>
                <w:b/>
                <w:bCs/>
                <w:sz w:val="12"/>
                <w:szCs w:val="12"/>
              </w:rPr>
              <w:t>эрхий</w:t>
            </w:r>
            <w:r w:rsidRPr="00F84AF5">
              <w:rPr>
                <w:rFonts w:ascii="Arial" w:hAnsi="Arial" w:cs="Arial"/>
                <w:b/>
                <w:bCs/>
                <w:sz w:val="12"/>
                <w:szCs w:val="12"/>
                <w:lang w:val="mn-MN"/>
              </w:rPr>
              <w:t>г дээдэлсэн</w:t>
            </w:r>
            <w:r w:rsidRPr="00F84AF5">
              <w:rPr>
                <w:rFonts w:ascii="Arial" w:hAnsi="Arial" w:cs="Arial"/>
                <w:b/>
                <w:bCs/>
                <w:sz w:val="12"/>
                <w:szCs w:val="12"/>
              </w:rPr>
              <w:t>, шударга</w:t>
            </w:r>
            <w:r w:rsidRPr="00F84AF5">
              <w:rPr>
                <w:rFonts w:ascii="Arial" w:hAnsi="Arial" w:cs="Arial"/>
                <w:b/>
                <w:bCs/>
                <w:sz w:val="12"/>
                <w:szCs w:val="12"/>
                <w:lang w:val="mn-MN"/>
              </w:rPr>
              <w:t xml:space="preserve"> </w:t>
            </w:r>
            <w:r w:rsidRPr="00F84AF5">
              <w:rPr>
                <w:rFonts w:ascii="Arial" w:hAnsi="Arial" w:cs="Arial"/>
                <w:b/>
                <w:bCs/>
                <w:sz w:val="12"/>
                <w:szCs w:val="12"/>
              </w:rPr>
              <w:t>ёсны</w:t>
            </w:r>
            <w:r w:rsidRPr="00F84AF5">
              <w:rPr>
                <w:rFonts w:ascii="Arial" w:hAnsi="Arial" w:cs="Arial"/>
                <w:b/>
                <w:bCs/>
                <w:sz w:val="12"/>
                <w:szCs w:val="12"/>
                <w:lang w:val="mn-MN"/>
              </w:rPr>
              <w:t xml:space="preserve"> </w:t>
            </w:r>
            <w:r w:rsidRPr="00F84AF5">
              <w:rPr>
                <w:rFonts w:ascii="Arial" w:hAnsi="Arial" w:cs="Arial"/>
                <w:b/>
                <w:bCs/>
                <w:sz w:val="12"/>
                <w:szCs w:val="12"/>
              </w:rPr>
              <w:t>засаглалыг</w:t>
            </w:r>
            <w:r w:rsidRPr="00F84AF5">
              <w:rPr>
                <w:rFonts w:ascii="Arial" w:hAnsi="Arial" w:cs="Arial"/>
                <w:b/>
                <w:bCs/>
                <w:sz w:val="12"/>
                <w:szCs w:val="12"/>
                <w:lang w:val="mn-MN"/>
              </w:rPr>
              <w:t xml:space="preserve"> </w:t>
            </w:r>
            <w:r w:rsidRPr="00F84AF5">
              <w:rPr>
                <w:rFonts w:ascii="Arial" w:hAnsi="Arial" w:cs="Arial"/>
                <w:b/>
                <w:bCs/>
                <w:sz w:val="12"/>
                <w:szCs w:val="12"/>
              </w:rPr>
              <w:t>бэхжүүлэх</w:t>
            </w:r>
            <w:r w:rsidRPr="00F84AF5">
              <w:rPr>
                <w:rFonts w:ascii="Arial" w:hAnsi="Arial" w:cs="Arial"/>
                <w:b/>
                <w:bCs/>
                <w:sz w:val="12"/>
                <w:szCs w:val="12"/>
                <w:lang w:val="mn-MN"/>
              </w:rPr>
              <w:t xml:space="preserve"> </w:t>
            </w:r>
            <w:r w:rsidRPr="00F84AF5">
              <w:rPr>
                <w:rFonts w:ascii="Arial" w:hAnsi="Arial" w:cs="Arial"/>
                <w:b/>
                <w:bCs/>
                <w:sz w:val="12"/>
                <w:szCs w:val="12"/>
              </w:rPr>
              <w:t>зарчмыг</w:t>
            </w:r>
            <w:r w:rsidRPr="00F84AF5">
              <w:rPr>
                <w:rFonts w:ascii="Arial" w:hAnsi="Arial" w:cs="Arial"/>
                <w:b/>
                <w:bCs/>
                <w:sz w:val="12"/>
                <w:szCs w:val="12"/>
                <w:lang w:val="mn-MN"/>
              </w:rPr>
              <w:t xml:space="preserve"> </w:t>
            </w:r>
            <w:r w:rsidRPr="00F84AF5">
              <w:rPr>
                <w:rFonts w:ascii="Arial" w:hAnsi="Arial" w:cs="Arial"/>
                <w:b/>
                <w:bCs/>
                <w:sz w:val="12"/>
                <w:szCs w:val="12"/>
              </w:rPr>
              <w:t>баримтална.</w:t>
            </w:r>
          </w:p>
        </w:tc>
      </w:tr>
      <w:tr w:rsidR="00DD5CB2" w:rsidRPr="00F84AF5" w:rsidTr="00294B07">
        <w:trPr>
          <w:trHeight w:val="256"/>
        </w:trPr>
        <w:tc>
          <w:tcPr>
            <w:tcW w:w="731" w:type="dxa"/>
            <w:gridSpan w:val="2"/>
          </w:tcPr>
          <w:p w:rsidR="00DD5CB2" w:rsidRPr="00F84AF5" w:rsidRDefault="00DD5CB2" w:rsidP="00F84AF5">
            <w:pPr>
              <w:spacing w:after="0" w:line="240" w:lineRule="auto"/>
              <w:jc w:val="center"/>
              <w:rPr>
                <w:rFonts w:ascii="Arial" w:hAnsi="Arial" w:cs="Arial"/>
                <w:b/>
                <w:sz w:val="12"/>
                <w:szCs w:val="12"/>
                <w:lang w:val="mn-MN"/>
              </w:rPr>
            </w:pPr>
          </w:p>
        </w:tc>
        <w:tc>
          <w:tcPr>
            <w:tcW w:w="14175" w:type="dxa"/>
            <w:gridSpan w:val="7"/>
            <w:vAlign w:val="center"/>
          </w:tcPr>
          <w:p w:rsidR="00DD5CB2" w:rsidRPr="00F84AF5" w:rsidRDefault="00DD5CB2" w:rsidP="00F84AF5">
            <w:pPr>
              <w:spacing w:after="0" w:line="240" w:lineRule="auto"/>
              <w:jc w:val="center"/>
              <w:rPr>
                <w:rFonts w:ascii="Arial" w:hAnsi="Arial" w:cs="Arial"/>
                <w:b/>
                <w:sz w:val="12"/>
                <w:szCs w:val="12"/>
                <w:lang w:val="mn-MN"/>
              </w:rPr>
            </w:pPr>
            <w:r w:rsidRPr="00F84AF5">
              <w:rPr>
                <w:rFonts w:ascii="Arial" w:hAnsi="Arial" w:cs="Arial"/>
                <w:b/>
                <w:sz w:val="12"/>
                <w:szCs w:val="12"/>
                <w:lang w:val="mn-MN"/>
              </w:rPr>
              <w:t>4.1</w:t>
            </w:r>
            <w:r w:rsidRPr="00F84AF5">
              <w:rPr>
                <w:rFonts w:ascii="Arial" w:hAnsi="Arial" w:cs="Arial"/>
                <w:b/>
                <w:sz w:val="12"/>
                <w:szCs w:val="12"/>
              </w:rPr>
              <w:t>.</w:t>
            </w:r>
            <w:r w:rsidRPr="00F84AF5">
              <w:rPr>
                <w:rFonts w:ascii="Arial" w:hAnsi="Arial" w:cs="Arial"/>
                <w:b/>
                <w:sz w:val="12"/>
                <w:szCs w:val="12"/>
                <w:lang w:val="mn-MN"/>
              </w:rPr>
              <w:t xml:space="preserve"> ТӨРИЙН ҮЙЛЧИЛГЭЭ</w:t>
            </w:r>
          </w:p>
        </w:tc>
      </w:tr>
      <w:tr w:rsidR="00DD5CB2" w:rsidRPr="00F84AF5" w:rsidTr="00294B07">
        <w:trPr>
          <w:trHeight w:val="256"/>
        </w:trPr>
        <w:tc>
          <w:tcPr>
            <w:tcW w:w="731" w:type="dxa"/>
            <w:gridSpan w:val="2"/>
          </w:tcPr>
          <w:p w:rsidR="00DD5CB2" w:rsidRPr="00F84AF5" w:rsidRDefault="00DD5CB2" w:rsidP="00F84AF5">
            <w:pPr>
              <w:spacing w:after="0" w:line="240" w:lineRule="auto"/>
              <w:jc w:val="center"/>
              <w:rPr>
                <w:rFonts w:ascii="Arial" w:hAnsi="Arial" w:cs="Arial"/>
                <w:b/>
                <w:sz w:val="12"/>
                <w:szCs w:val="12"/>
                <w:lang w:val="mn-MN"/>
              </w:rPr>
            </w:pPr>
          </w:p>
        </w:tc>
        <w:tc>
          <w:tcPr>
            <w:tcW w:w="14175" w:type="dxa"/>
            <w:gridSpan w:val="7"/>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 xml:space="preserve">Зорилт 1. </w:t>
            </w:r>
            <w:r w:rsidRPr="00F84AF5">
              <w:rPr>
                <w:rFonts w:ascii="Arial" w:hAnsi="Arial" w:cs="Arial"/>
                <w:sz w:val="12"/>
                <w:szCs w:val="12"/>
                <w:lang w:val="mn-MN"/>
              </w:rPr>
              <w:t>Төрийн албан хаагчдын хариуцлагыг нэмэгдүүлж, мэргэжлийн мэдлэг, ур чадварын хувьд шаардлага хангахгүй, ёс зүйн алдаа гаргасан төрийн албан хаагчдад хариуцлага тооцож, төрийн үйлчилгээг иргэдээр үнэлүүлэх нөхцөлийг бүрдүүлнэ.</w:t>
            </w: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4.1.1.1</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tabs>
                <w:tab w:val="left" w:pos="851"/>
              </w:tabs>
              <w:spacing w:after="0" w:line="240" w:lineRule="auto"/>
              <w:jc w:val="both"/>
              <w:rPr>
                <w:rFonts w:ascii="Arial" w:hAnsi="Arial" w:cs="Arial"/>
                <w:sz w:val="12"/>
                <w:szCs w:val="12"/>
                <w:lang w:val="mn-MN"/>
              </w:rPr>
            </w:pPr>
            <w:r w:rsidRPr="00F84AF5">
              <w:rPr>
                <w:rFonts w:ascii="Arial" w:hAnsi="Arial" w:cs="Arial"/>
                <w:sz w:val="12"/>
                <w:szCs w:val="12"/>
                <w:lang w:val="mn-MN"/>
              </w:rPr>
              <w:t>Төрийн албан хаагчдыг ажлын байранд тавигдах шаардлагын дагуу  ажил үүргийн давхардал, мэргэжил, ур чадвар, ёс зүйг үнэлж, хариуцлагыг өндөржүүлэх</w:t>
            </w:r>
          </w:p>
        </w:tc>
        <w:tc>
          <w:tcPr>
            <w:tcW w:w="6520" w:type="dxa"/>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Төрийн албан хаагчдыг ажлын байранд тавигдах шаардлагын дагуу  ажил үүргийн давхардал, мэргэжил, ур чадвар, ёс зүйг үнэлж, хариуцлагыг өндөржүүлэх ажлын хүрээнд ЗДТГ-ын төрийн албан хаагч бүрийн ажлын байрны тодорхойлолтыг шинэчлэн боловсруулах ажлын хэсгийн байгуулж  ажлын ур чадвар, ёс зүй, хийх ажлын чиглэлийг тодорхой ажиллах хувь хэмжээтэй нь гаргаж баталгаажуулан мөрдөн ажиллаж байна. </w:t>
            </w:r>
            <w:r w:rsidR="00C9504B" w:rsidRPr="00F84AF5">
              <w:rPr>
                <w:rFonts w:ascii="Arial" w:hAnsi="Arial" w:cs="Arial"/>
                <w:sz w:val="12"/>
                <w:szCs w:val="12"/>
                <w:lang w:val="mn-MN"/>
              </w:rPr>
              <w:t>Мөн улсын хэмжээнд зохион байгуулж буй ЗГХЭГ-аас төрийн жинхэнэ албан хаагчын ажлын байрны аттестатчлалыг 11 сард хийж нийт   төрийн жинхэнэ албан хаагч хамрагдсан ба ажлын байрны давхардал байхгүй байна гэсэн дүгнэлт өгсөн мөн нийт төрийн жинхэнэ албан хаагчдад хуулийн мэдлэг болон онлайн орчны ашиглалтын шалгалт авч дундажаар     хувьтай дүгнүүлсэн.</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4.1.1.2</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tabs>
                <w:tab w:val="left" w:pos="851"/>
              </w:tabs>
              <w:spacing w:after="0" w:line="240" w:lineRule="auto"/>
              <w:jc w:val="both"/>
              <w:rPr>
                <w:rFonts w:ascii="Arial" w:hAnsi="Arial" w:cs="Arial"/>
                <w:sz w:val="12"/>
                <w:szCs w:val="12"/>
                <w:lang w:val="mn-MN"/>
              </w:rPr>
            </w:pPr>
            <w:r w:rsidRPr="00F84AF5">
              <w:rPr>
                <w:rFonts w:ascii="Arial" w:hAnsi="Arial" w:cs="Arial"/>
                <w:sz w:val="12"/>
                <w:szCs w:val="12"/>
                <w:lang w:val="mn-MN"/>
              </w:rPr>
              <w:t>Төрийн албан хаагчийн цалин, нэмэгдлийг ажлын бүтээмж, иргэдэд үзүүлсэн үйлчилгээний чанартай нь уялдуулж олгодог зарчим нэвтрүүлэх</w:t>
            </w:r>
          </w:p>
        </w:tc>
        <w:tc>
          <w:tcPr>
            <w:tcW w:w="6520" w:type="dxa"/>
            <w:vAlign w:val="center"/>
          </w:tcPr>
          <w:p w:rsidR="00DD5CB2" w:rsidRPr="00F84AF5" w:rsidRDefault="00C9504B"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2018 онд нийт төсвийн    албан хаагчдад ёс зүйн гэрээ байгуулан а</w:t>
            </w:r>
            <w:r w:rsidR="000D5040" w:rsidRPr="00F84AF5">
              <w:rPr>
                <w:rFonts w:ascii="Arial" w:hAnsi="Arial" w:cs="Arial"/>
                <w:sz w:val="12"/>
                <w:szCs w:val="12"/>
                <w:lang w:val="mn-MN"/>
              </w:rPr>
              <w:t>ж</w:t>
            </w:r>
            <w:r w:rsidRPr="00F84AF5">
              <w:rPr>
                <w:rFonts w:ascii="Arial" w:hAnsi="Arial" w:cs="Arial"/>
                <w:sz w:val="12"/>
                <w:szCs w:val="12"/>
                <w:lang w:val="mn-MN"/>
              </w:rPr>
              <w:t>лласан ба ажлын байранд алдаа дутагдал гаргасан    албан хаагчид цалингийн    хувийн бууруулах арга хэмжээ авч ажиллажээ.</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4.1.1.3</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tabs>
                <w:tab w:val="left" w:pos="851"/>
              </w:tabs>
              <w:spacing w:after="0" w:line="240" w:lineRule="auto"/>
              <w:jc w:val="both"/>
              <w:rPr>
                <w:rFonts w:ascii="Arial" w:hAnsi="Arial" w:cs="Arial"/>
                <w:sz w:val="12"/>
                <w:szCs w:val="12"/>
                <w:lang w:val="mn-MN"/>
              </w:rPr>
            </w:pPr>
            <w:r w:rsidRPr="00F84AF5">
              <w:rPr>
                <w:rFonts w:ascii="Arial" w:hAnsi="Arial" w:cs="Arial"/>
                <w:sz w:val="12"/>
                <w:szCs w:val="12"/>
                <w:lang w:val="mn-MN"/>
              </w:rPr>
              <w:t>Төрийн албан хаагчдын иргэдэд үзүүлж буй үйлчилгээг иргэдээр нь үнэлүүлж тухай бүр урамшуулал болон хариуцлага тооцдог байх</w:t>
            </w:r>
          </w:p>
        </w:tc>
        <w:tc>
          <w:tcPr>
            <w:tcW w:w="6520" w:type="dxa"/>
            <w:vAlign w:val="center"/>
          </w:tcPr>
          <w:p w:rsidR="00DD5CB2" w:rsidRPr="00F84AF5" w:rsidRDefault="00DD5CB2" w:rsidP="00F84AF5">
            <w:pPr>
              <w:spacing w:line="240" w:lineRule="auto"/>
              <w:jc w:val="both"/>
              <w:rPr>
                <w:rFonts w:ascii="Arial" w:hAnsi="Arial" w:cs="Arial"/>
                <w:sz w:val="12"/>
                <w:szCs w:val="12"/>
                <w:lang w:val="en-NZ"/>
              </w:rPr>
            </w:pPr>
            <w:r w:rsidRPr="00F84AF5">
              <w:rPr>
                <w:rFonts w:ascii="Arial" w:hAnsi="Arial" w:cs="Arial"/>
                <w:sz w:val="12"/>
                <w:szCs w:val="12"/>
                <w:lang w:val="mn-MN"/>
              </w:rPr>
              <w:t>2018</w:t>
            </w:r>
            <w:r w:rsidRPr="00F84AF5">
              <w:rPr>
                <w:rFonts w:ascii="Arial" w:hAnsi="Arial" w:cs="Arial"/>
                <w:sz w:val="12"/>
                <w:szCs w:val="12"/>
              </w:rPr>
              <w:t xml:space="preserve"> </w:t>
            </w:r>
            <w:r w:rsidRPr="00F84AF5">
              <w:rPr>
                <w:rFonts w:ascii="Arial" w:hAnsi="Arial" w:cs="Arial"/>
                <w:sz w:val="12"/>
                <w:szCs w:val="12"/>
                <w:lang w:val="mn-MN"/>
              </w:rPr>
              <w:t>оны 01-р сарын 0</w:t>
            </w:r>
            <w:r w:rsidRPr="00F84AF5">
              <w:rPr>
                <w:rFonts w:ascii="Arial" w:hAnsi="Arial" w:cs="Arial"/>
                <w:sz w:val="12"/>
                <w:szCs w:val="12"/>
              </w:rPr>
              <w:t>2</w:t>
            </w:r>
            <w:r w:rsidRPr="00F84AF5">
              <w:rPr>
                <w:rFonts w:ascii="Arial" w:hAnsi="Arial" w:cs="Arial"/>
                <w:sz w:val="12"/>
                <w:szCs w:val="12"/>
                <w:lang w:val="mn-MN"/>
              </w:rPr>
              <w:t>-ны өдрөөс эхлэн ЗДТГ-аар үйлчлүүлж байгаа иргэдээс  “Сэтгэл ханамж”-ийн судалгаа авч эхэлсэн.Судалгааны зорилго нь ард иргэдийн санал, гомдлыг сонсох,ЗДТГ-ын албан хаагчид ажлаа хэрхэн хийж буй болон ард иргэдтэй харилцах харилцааг тандах, цаашид ажилд тусган хэрэгжүүлэх чиглэлтэй юм. 201</w:t>
            </w:r>
            <w:r w:rsidRPr="00F84AF5">
              <w:rPr>
                <w:rFonts w:ascii="Arial" w:hAnsi="Arial" w:cs="Arial"/>
                <w:sz w:val="12"/>
                <w:szCs w:val="12"/>
              </w:rPr>
              <w:t>8</w:t>
            </w:r>
            <w:r w:rsidRPr="00F84AF5">
              <w:rPr>
                <w:rFonts w:ascii="Arial" w:hAnsi="Arial" w:cs="Arial"/>
                <w:sz w:val="12"/>
                <w:szCs w:val="12"/>
                <w:lang w:val="mn-MN"/>
              </w:rPr>
              <w:t xml:space="preserve"> оны 12-р сарын 01-ны  байдлаар  санал авах боломжтой иргэдээс  нийт 404</w:t>
            </w:r>
            <w:r w:rsidRPr="00F84AF5">
              <w:rPr>
                <w:rFonts w:ascii="Arial" w:hAnsi="Arial" w:cs="Arial"/>
                <w:b/>
                <w:sz w:val="12"/>
                <w:szCs w:val="12"/>
                <w:lang w:val="mn-MN"/>
              </w:rPr>
              <w:t xml:space="preserve"> </w:t>
            </w:r>
            <w:r w:rsidRPr="00F84AF5">
              <w:rPr>
                <w:rFonts w:ascii="Arial" w:hAnsi="Arial" w:cs="Arial"/>
                <w:sz w:val="12"/>
                <w:szCs w:val="12"/>
                <w:lang w:val="mn-MN"/>
              </w:rPr>
              <w:t>иргэний саналыг авч ЗДТГ-ын албан хаагчдыг дараах байдлаар дүгнэсэн байна. Үүнд:</w:t>
            </w:r>
          </w:p>
          <w:p w:rsidR="00DD5CB2" w:rsidRPr="00F84AF5" w:rsidRDefault="00DD5CB2" w:rsidP="00F84AF5">
            <w:pPr>
              <w:pStyle w:val="ListParagraph"/>
              <w:numPr>
                <w:ilvl w:val="0"/>
                <w:numId w:val="5"/>
              </w:numPr>
              <w:spacing w:after="160" w:line="240" w:lineRule="auto"/>
              <w:jc w:val="both"/>
              <w:rPr>
                <w:rFonts w:ascii="Arial" w:hAnsi="Arial" w:cs="Arial"/>
                <w:sz w:val="12"/>
                <w:szCs w:val="12"/>
                <w:lang w:val="mn-MN"/>
              </w:rPr>
            </w:pPr>
            <w:r w:rsidRPr="00F84AF5">
              <w:rPr>
                <w:rFonts w:ascii="Arial" w:hAnsi="Arial" w:cs="Arial"/>
                <w:sz w:val="12"/>
                <w:szCs w:val="12"/>
                <w:lang w:val="mn-MN"/>
              </w:rPr>
              <w:t>Сайн -249  иргэн буюу 61.6</w:t>
            </w:r>
            <w:r w:rsidRPr="00F84AF5">
              <w:rPr>
                <w:rFonts w:ascii="Arial" w:hAnsi="Arial" w:cs="Arial"/>
                <w:sz w:val="12"/>
                <w:szCs w:val="12"/>
              </w:rPr>
              <w:t>%</w:t>
            </w:r>
          </w:p>
          <w:p w:rsidR="00DD5CB2" w:rsidRPr="00F84AF5" w:rsidRDefault="00DD5CB2" w:rsidP="00F84AF5">
            <w:pPr>
              <w:pStyle w:val="ListParagraph"/>
              <w:numPr>
                <w:ilvl w:val="0"/>
                <w:numId w:val="5"/>
              </w:numPr>
              <w:spacing w:after="160" w:line="240" w:lineRule="auto"/>
              <w:jc w:val="both"/>
              <w:rPr>
                <w:rFonts w:ascii="Arial" w:hAnsi="Arial" w:cs="Arial"/>
                <w:sz w:val="12"/>
                <w:szCs w:val="12"/>
                <w:lang w:val="mn-MN"/>
              </w:rPr>
            </w:pPr>
            <w:r w:rsidRPr="00F84AF5">
              <w:rPr>
                <w:rFonts w:ascii="Arial" w:hAnsi="Arial" w:cs="Arial"/>
                <w:sz w:val="12"/>
                <w:szCs w:val="12"/>
                <w:lang w:val="mn-MN"/>
              </w:rPr>
              <w:t>Дунд -103 иргэн буюу 25.5</w:t>
            </w:r>
            <w:r w:rsidRPr="00F84AF5">
              <w:rPr>
                <w:rFonts w:ascii="Arial" w:hAnsi="Arial" w:cs="Arial"/>
                <w:sz w:val="12"/>
                <w:szCs w:val="12"/>
              </w:rPr>
              <w:t>%</w:t>
            </w:r>
          </w:p>
          <w:p w:rsidR="00DD5CB2" w:rsidRPr="00F84AF5" w:rsidRDefault="00DD5CB2" w:rsidP="00F84AF5">
            <w:pPr>
              <w:pStyle w:val="ListParagraph"/>
              <w:numPr>
                <w:ilvl w:val="0"/>
                <w:numId w:val="5"/>
              </w:numPr>
              <w:spacing w:after="160" w:line="240" w:lineRule="auto"/>
              <w:jc w:val="both"/>
              <w:rPr>
                <w:rFonts w:ascii="Arial" w:hAnsi="Arial" w:cs="Arial"/>
                <w:sz w:val="12"/>
                <w:szCs w:val="12"/>
                <w:lang w:val="mn-MN"/>
              </w:rPr>
            </w:pPr>
            <w:r w:rsidRPr="00F84AF5">
              <w:rPr>
                <w:rFonts w:ascii="Arial" w:hAnsi="Arial" w:cs="Arial"/>
                <w:sz w:val="12"/>
                <w:szCs w:val="12"/>
                <w:lang w:val="mn-MN"/>
              </w:rPr>
              <w:t>Муу – 79 иргэн буюу 12.8</w:t>
            </w:r>
            <w:r w:rsidRPr="00F84AF5">
              <w:rPr>
                <w:rFonts w:ascii="Arial" w:hAnsi="Arial" w:cs="Arial"/>
                <w:sz w:val="12"/>
                <w:szCs w:val="12"/>
              </w:rPr>
              <w:t xml:space="preserve"> %</w:t>
            </w:r>
          </w:p>
          <w:p w:rsidR="00DD5CB2" w:rsidRPr="00F84AF5" w:rsidRDefault="00DD5CB2" w:rsidP="00F84AF5">
            <w:pPr>
              <w:pStyle w:val="ListParagraph"/>
              <w:spacing w:after="160" w:line="240" w:lineRule="auto"/>
              <w:ind w:left="1440"/>
              <w:jc w:val="both"/>
              <w:rPr>
                <w:rFonts w:ascii="Arial" w:hAnsi="Arial" w:cs="Arial"/>
                <w:sz w:val="12"/>
                <w:szCs w:val="12"/>
              </w:rPr>
            </w:pPr>
          </w:p>
          <w:p w:rsidR="00DD5CB2" w:rsidRPr="00F84AF5" w:rsidRDefault="00DD5CB2" w:rsidP="00F84AF5">
            <w:pPr>
              <w:spacing w:after="160" w:line="240" w:lineRule="auto"/>
              <w:jc w:val="both"/>
              <w:rPr>
                <w:rFonts w:ascii="Arial" w:hAnsi="Arial" w:cs="Arial"/>
                <w:sz w:val="12"/>
                <w:szCs w:val="12"/>
                <w:lang w:val="mn-MN"/>
              </w:rPr>
            </w:pPr>
            <w:r w:rsidRPr="00F84AF5">
              <w:rPr>
                <w:rFonts w:ascii="Arial" w:hAnsi="Arial" w:cs="Arial"/>
                <w:sz w:val="12"/>
                <w:szCs w:val="12"/>
                <w:lang w:val="mn-MN"/>
              </w:rPr>
              <w:t>Дунд, муу гэж дүгнэж байгаа бол шалтгаанаа бичнэ үү гэсэн асуултанд доорх саналуудыг иргэд бичсэн байна.</w:t>
            </w:r>
          </w:p>
          <w:p w:rsidR="00DD5CB2" w:rsidRPr="00F84AF5" w:rsidRDefault="00DD5CB2" w:rsidP="00F84AF5">
            <w:pPr>
              <w:pStyle w:val="ListParagraph"/>
              <w:numPr>
                <w:ilvl w:val="0"/>
                <w:numId w:val="6"/>
              </w:numPr>
              <w:spacing w:after="160" w:line="240" w:lineRule="auto"/>
              <w:jc w:val="both"/>
              <w:rPr>
                <w:rFonts w:ascii="Arial" w:hAnsi="Arial" w:cs="Arial"/>
                <w:sz w:val="12"/>
                <w:szCs w:val="12"/>
                <w:lang w:val="mn-MN"/>
              </w:rPr>
            </w:pPr>
            <w:r w:rsidRPr="00F84AF5">
              <w:rPr>
                <w:rFonts w:ascii="Arial" w:hAnsi="Arial" w:cs="Arial"/>
                <w:sz w:val="12"/>
                <w:szCs w:val="12"/>
                <w:lang w:val="mn-MN"/>
              </w:rPr>
              <w:t>Үдийн цайндаа яваад хоцорч ирдэг</w:t>
            </w:r>
          </w:p>
          <w:p w:rsidR="00DD5CB2" w:rsidRPr="00F84AF5" w:rsidRDefault="00DD5CB2" w:rsidP="00F84AF5">
            <w:pPr>
              <w:pStyle w:val="ListParagraph"/>
              <w:numPr>
                <w:ilvl w:val="0"/>
                <w:numId w:val="6"/>
              </w:numPr>
              <w:spacing w:after="160" w:line="240" w:lineRule="auto"/>
              <w:jc w:val="both"/>
              <w:rPr>
                <w:rFonts w:ascii="Arial" w:hAnsi="Arial" w:cs="Arial"/>
                <w:sz w:val="12"/>
                <w:szCs w:val="12"/>
                <w:lang w:val="mn-MN"/>
              </w:rPr>
            </w:pPr>
            <w:r w:rsidRPr="00F84AF5">
              <w:rPr>
                <w:rFonts w:ascii="Arial" w:hAnsi="Arial" w:cs="Arial"/>
                <w:sz w:val="12"/>
                <w:szCs w:val="12"/>
                <w:lang w:val="mn-MN"/>
              </w:rPr>
              <w:t xml:space="preserve">Мэдээ ,мэдээллээ дэлгэрэнгүй тайлбарлах </w:t>
            </w:r>
          </w:p>
          <w:p w:rsidR="00DD5CB2" w:rsidRPr="00F84AF5" w:rsidRDefault="00DD5CB2" w:rsidP="00F84AF5">
            <w:pPr>
              <w:pStyle w:val="ListParagraph"/>
              <w:numPr>
                <w:ilvl w:val="0"/>
                <w:numId w:val="6"/>
              </w:numPr>
              <w:spacing w:after="160" w:line="240" w:lineRule="auto"/>
              <w:jc w:val="both"/>
              <w:rPr>
                <w:rFonts w:ascii="Arial" w:hAnsi="Arial" w:cs="Arial"/>
                <w:sz w:val="12"/>
                <w:szCs w:val="12"/>
                <w:lang w:val="mn-MN"/>
              </w:rPr>
            </w:pPr>
            <w:r w:rsidRPr="00F84AF5">
              <w:rPr>
                <w:rFonts w:ascii="Arial" w:hAnsi="Arial" w:cs="Arial"/>
                <w:sz w:val="12"/>
                <w:szCs w:val="12"/>
                <w:lang w:val="mn-MN"/>
              </w:rPr>
              <w:t>Ажлын цагаар гарч явах... гэх мэт.</w:t>
            </w:r>
          </w:p>
          <w:p w:rsidR="00C9504B" w:rsidRPr="00F84AF5" w:rsidRDefault="00EF65AA" w:rsidP="00F84AF5">
            <w:pPr>
              <w:spacing w:after="160" w:line="240" w:lineRule="auto"/>
              <w:jc w:val="both"/>
              <w:rPr>
                <w:rFonts w:ascii="Arial" w:hAnsi="Arial" w:cs="Arial"/>
                <w:sz w:val="12"/>
                <w:szCs w:val="12"/>
                <w:lang w:val="mn-MN"/>
              </w:rPr>
            </w:pPr>
            <w:r w:rsidRPr="00F84AF5">
              <w:rPr>
                <w:rFonts w:ascii="Arial" w:hAnsi="Arial" w:cs="Arial"/>
                <w:sz w:val="12"/>
                <w:szCs w:val="12"/>
                <w:lang w:val="mn-MN"/>
              </w:rPr>
              <w:t>Дээрхи санал асуу</w:t>
            </w:r>
            <w:r w:rsidR="00C9504B" w:rsidRPr="00F84AF5">
              <w:rPr>
                <w:rFonts w:ascii="Arial" w:hAnsi="Arial" w:cs="Arial"/>
                <w:sz w:val="12"/>
                <w:szCs w:val="12"/>
                <w:lang w:val="mn-MN"/>
              </w:rPr>
              <w:t>лгын дагуу доорхи ажлуудыг хийж гүйцтгэсэн байна.Үүнд:</w:t>
            </w:r>
          </w:p>
          <w:p w:rsidR="00EF65AA" w:rsidRPr="00F84AF5" w:rsidRDefault="00EF65AA" w:rsidP="00F84AF5">
            <w:pPr>
              <w:pStyle w:val="ListParagraph"/>
              <w:numPr>
                <w:ilvl w:val="0"/>
                <w:numId w:val="28"/>
              </w:numPr>
              <w:spacing w:after="160" w:line="240" w:lineRule="auto"/>
              <w:jc w:val="both"/>
              <w:rPr>
                <w:rFonts w:ascii="Arial" w:hAnsi="Arial" w:cs="Arial"/>
                <w:sz w:val="12"/>
                <w:szCs w:val="12"/>
                <w:lang w:val="mn-MN"/>
              </w:rPr>
            </w:pPr>
            <w:r w:rsidRPr="00F84AF5">
              <w:rPr>
                <w:rFonts w:ascii="Arial" w:hAnsi="Arial" w:cs="Arial"/>
                <w:sz w:val="12"/>
                <w:szCs w:val="12"/>
                <w:lang w:val="mn-MN"/>
              </w:rPr>
              <w:t>Нийт албан хаагчдыг ёс зүйн гэрээ байгуулж ажиласан.</w:t>
            </w:r>
          </w:p>
          <w:p w:rsidR="00EF65AA" w:rsidRPr="00F84AF5" w:rsidRDefault="00EF65AA" w:rsidP="00F84AF5">
            <w:pPr>
              <w:pStyle w:val="ListParagraph"/>
              <w:numPr>
                <w:ilvl w:val="0"/>
                <w:numId w:val="28"/>
              </w:numPr>
              <w:spacing w:after="160" w:line="240" w:lineRule="auto"/>
              <w:jc w:val="both"/>
              <w:rPr>
                <w:rFonts w:ascii="Arial" w:hAnsi="Arial" w:cs="Arial"/>
                <w:sz w:val="12"/>
                <w:szCs w:val="12"/>
                <w:lang w:val="mn-MN"/>
              </w:rPr>
            </w:pPr>
            <w:r w:rsidRPr="00F84AF5">
              <w:rPr>
                <w:rFonts w:ascii="Arial" w:hAnsi="Arial" w:cs="Arial"/>
                <w:sz w:val="12"/>
                <w:szCs w:val="12"/>
                <w:lang w:val="mn-MN"/>
              </w:rPr>
              <w:t>Цаг ашиглалтыг сайжруулх зорилгоор цахим бүртгэлээс цалин бодож олгож байна.</w:t>
            </w:r>
          </w:p>
          <w:p w:rsidR="00DD5CB2" w:rsidRPr="00F84AF5" w:rsidRDefault="00EF65AA" w:rsidP="00F84AF5">
            <w:pPr>
              <w:pStyle w:val="ListParagraph"/>
              <w:numPr>
                <w:ilvl w:val="0"/>
                <w:numId w:val="28"/>
              </w:numPr>
              <w:spacing w:after="160" w:line="240" w:lineRule="auto"/>
              <w:jc w:val="both"/>
              <w:rPr>
                <w:rFonts w:ascii="Arial" w:hAnsi="Arial" w:cs="Arial"/>
                <w:sz w:val="12"/>
                <w:szCs w:val="12"/>
                <w:lang w:val="mn-MN"/>
              </w:rPr>
            </w:pPr>
            <w:r w:rsidRPr="00F84AF5">
              <w:rPr>
                <w:rFonts w:ascii="Arial" w:hAnsi="Arial" w:cs="Arial"/>
                <w:sz w:val="12"/>
                <w:szCs w:val="12"/>
                <w:lang w:val="mn-MN"/>
              </w:rPr>
              <w:lastRenderedPageBreak/>
              <w:t>Иргэдэд мэдээллийг ойлгомжтой дэлгэрэнгүй байдлаар тайлбарлаж байх чиглэлээр үүрэг чиглэл өгч ажилласан.</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lastRenderedPageBreak/>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en-NZ"/>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en-NZ"/>
              </w:rPr>
            </w:pPr>
            <w:r w:rsidRPr="00F84AF5">
              <w:rPr>
                <w:rFonts w:ascii="Arial" w:hAnsi="Arial" w:cs="Arial"/>
                <w:sz w:val="12"/>
                <w:szCs w:val="12"/>
                <w:lang w:val="en-NZ"/>
              </w:rPr>
              <w:t>4.1.1.4.</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tabs>
                <w:tab w:val="left" w:pos="851"/>
              </w:tabs>
              <w:spacing w:after="0" w:line="240" w:lineRule="auto"/>
              <w:jc w:val="both"/>
              <w:rPr>
                <w:rFonts w:ascii="Arial" w:hAnsi="Arial" w:cs="Arial"/>
                <w:sz w:val="12"/>
                <w:szCs w:val="12"/>
                <w:lang w:val="mn-MN"/>
              </w:rPr>
            </w:pPr>
            <w:r w:rsidRPr="00F84AF5">
              <w:rPr>
                <w:rFonts w:ascii="Arial" w:hAnsi="Arial" w:cs="Arial"/>
                <w:sz w:val="12"/>
                <w:szCs w:val="12"/>
                <w:lang w:val="mn-MN"/>
              </w:rPr>
              <w:t xml:space="preserve">Төрийн байгууллагуудын </w:t>
            </w:r>
            <w:r w:rsidRPr="00F84AF5">
              <w:rPr>
                <w:rFonts w:ascii="Arial" w:hAnsi="Arial" w:cs="Arial"/>
                <w:sz w:val="12"/>
                <w:szCs w:val="12"/>
              </w:rPr>
              <w:t>үйл ажиллагааны үр дүнг хөндлөнгийн байгууллага болон иргэд, үйлчлүүлэгчдээр үнэлүүлэх,</w:t>
            </w:r>
            <w:r w:rsidRPr="00F84AF5">
              <w:rPr>
                <w:rFonts w:ascii="Arial" w:hAnsi="Arial" w:cs="Arial"/>
                <w:sz w:val="12"/>
                <w:szCs w:val="12"/>
                <w:lang w:val="mn-MN"/>
              </w:rPr>
              <w:t>эргэн мэдээлэх,</w:t>
            </w:r>
            <w:r w:rsidRPr="00F84AF5">
              <w:rPr>
                <w:rFonts w:ascii="Arial" w:hAnsi="Arial" w:cs="Arial"/>
                <w:sz w:val="12"/>
                <w:szCs w:val="12"/>
              </w:rPr>
              <w:t xml:space="preserve"> </w:t>
            </w:r>
            <w:r w:rsidRPr="00F84AF5">
              <w:rPr>
                <w:rFonts w:ascii="Arial" w:hAnsi="Arial" w:cs="Arial"/>
                <w:sz w:val="12"/>
                <w:szCs w:val="12"/>
                <w:lang w:val="mn-MN"/>
              </w:rPr>
              <w:t xml:space="preserve">үнэлгээний дүнг </w:t>
            </w:r>
            <w:r w:rsidRPr="00F84AF5">
              <w:rPr>
                <w:rFonts w:ascii="Arial" w:hAnsi="Arial" w:cs="Arial"/>
                <w:sz w:val="12"/>
                <w:szCs w:val="12"/>
              </w:rPr>
              <w:t>үйл ажиллагаанд ашиглах</w:t>
            </w:r>
          </w:p>
        </w:tc>
        <w:tc>
          <w:tcPr>
            <w:tcW w:w="6520" w:type="dxa"/>
            <w:vAlign w:val="center"/>
          </w:tcPr>
          <w:p w:rsidR="00DD5CB2" w:rsidRPr="00F84AF5" w:rsidRDefault="00C9504B"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Хугацаа болоогүй/2019</w:t>
            </w:r>
            <w:r w:rsidR="00DD5CB2" w:rsidRPr="00F84AF5">
              <w:rPr>
                <w:rFonts w:ascii="Arial" w:hAnsi="Arial" w:cs="Arial"/>
                <w:sz w:val="12"/>
                <w:szCs w:val="12"/>
                <w:lang w:val="mn-MN"/>
              </w:rPr>
              <w:t>-2020/</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en-NZ"/>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en-NZ"/>
              </w:rPr>
            </w:pPr>
          </w:p>
        </w:tc>
        <w:tc>
          <w:tcPr>
            <w:tcW w:w="11907" w:type="dxa"/>
            <w:gridSpan w:val="3"/>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294B07">
        <w:trPr>
          <w:trHeight w:val="256"/>
        </w:trPr>
        <w:tc>
          <w:tcPr>
            <w:tcW w:w="731" w:type="dxa"/>
            <w:gridSpan w:val="2"/>
          </w:tcPr>
          <w:p w:rsidR="00DD5CB2" w:rsidRPr="00F84AF5" w:rsidRDefault="00DD5CB2" w:rsidP="00F84AF5">
            <w:pPr>
              <w:spacing w:after="0" w:line="240" w:lineRule="auto"/>
              <w:jc w:val="center"/>
              <w:rPr>
                <w:rFonts w:ascii="Arial" w:hAnsi="Arial" w:cs="Arial"/>
                <w:b/>
                <w:color w:val="000000"/>
                <w:sz w:val="12"/>
                <w:szCs w:val="12"/>
                <w:lang w:val="mn-MN"/>
              </w:rPr>
            </w:pPr>
          </w:p>
        </w:tc>
        <w:tc>
          <w:tcPr>
            <w:tcW w:w="14175" w:type="dxa"/>
            <w:gridSpan w:val="7"/>
            <w:vAlign w:val="center"/>
          </w:tcPr>
          <w:p w:rsidR="00DD5CB2" w:rsidRPr="00F84AF5" w:rsidRDefault="00DD5CB2" w:rsidP="00F84AF5">
            <w:pPr>
              <w:spacing w:after="0" w:line="240" w:lineRule="auto"/>
              <w:jc w:val="center"/>
              <w:rPr>
                <w:rFonts w:ascii="Arial" w:hAnsi="Arial" w:cs="Arial"/>
                <w:color w:val="000000"/>
                <w:sz w:val="12"/>
                <w:szCs w:val="12"/>
                <w:lang w:val="mn-MN"/>
              </w:rPr>
            </w:pPr>
            <w:r w:rsidRPr="00F84AF5">
              <w:rPr>
                <w:rFonts w:ascii="Arial" w:hAnsi="Arial" w:cs="Arial"/>
                <w:b/>
                <w:color w:val="000000"/>
                <w:sz w:val="12"/>
                <w:szCs w:val="12"/>
                <w:lang w:val="mn-MN"/>
              </w:rPr>
              <w:t xml:space="preserve">Зорилт 2. </w:t>
            </w:r>
            <w:r w:rsidRPr="00F84AF5">
              <w:rPr>
                <w:rFonts w:ascii="Arial" w:hAnsi="Arial" w:cs="Arial"/>
                <w:color w:val="000000"/>
                <w:sz w:val="12"/>
                <w:szCs w:val="12"/>
                <w:lang w:val="mn-MN"/>
              </w:rPr>
              <w:t xml:space="preserve"> ИТХ, ЗДТГ-ын материаллаг бааз, ажиллах орчин нөхцөлийг сайжруулах.</w:t>
            </w:r>
          </w:p>
          <w:p w:rsidR="00DD5CB2" w:rsidRPr="00F84AF5" w:rsidRDefault="00DD5CB2" w:rsidP="00F84AF5">
            <w:pPr>
              <w:spacing w:after="0" w:line="240" w:lineRule="auto"/>
              <w:jc w:val="center"/>
              <w:rPr>
                <w:rFonts w:ascii="Arial" w:hAnsi="Arial" w:cs="Arial"/>
                <w:color w:val="000000"/>
                <w:sz w:val="12"/>
                <w:szCs w:val="12"/>
                <w:lang w:val="mn-MN"/>
              </w:rPr>
            </w:pPr>
          </w:p>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4.1.2.1</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ind w:left="63"/>
              <w:jc w:val="both"/>
              <w:rPr>
                <w:rFonts w:ascii="Arial" w:hAnsi="Arial" w:cs="Arial"/>
                <w:sz w:val="12"/>
                <w:szCs w:val="12"/>
                <w:lang w:val="mn-MN"/>
              </w:rPr>
            </w:pPr>
            <w:r w:rsidRPr="00F84AF5">
              <w:rPr>
                <w:rFonts w:ascii="Arial" w:hAnsi="Arial" w:cs="Arial"/>
                <w:sz w:val="12"/>
                <w:szCs w:val="12"/>
                <w:lang w:val="mn-MN"/>
              </w:rPr>
              <w:t>Сумын ИТХ, ЗДТГ-ыг шаардлагатай техник, тоног төхөөрөмжөөр хангах асуудлыг үе шаттайгаар хэрэгжүүлэх</w:t>
            </w:r>
          </w:p>
          <w:p w:rsidR="00DD5CB2" w:rsidRPr="00F84AF5" w:rsidRDefault="00DD5CB2" w:rsidP="00F84AF5">
            <w:pPr>
              <w:spacing w:after="0" w:line="240" w:lineRule="auto"/>
              <w:ind w:left="63"/>
              <w:jc w:val="both"/>
              <w:rPr>
                <w:rFonts w:ascii="Arial" w:hAnsi="Arial" w:cs="Arial"/>
                <w:sz w:val="12"/>
                <w:szCs w:val="12"/>
                <w:lang w:val="mn-MN"/>
              </w:rPr>
            </w:pPr>
          </w:p>
        </w:tc>
        <w:tc>
          <w:tcPr>
            <w:tcW w:w="6520" w:type="dxa"/>
            <w:vAlign w:val="center"/>
          </w:tcPr>
          <w:p w:rsidR="00DD5CB2" w:rsidRPr="00F84AF5" w:rsidRDefault="00DD5CB2" w:rsidP="00F84AF5">
            <w:pPr>
              <w:spacing w:after="0" w:line="240" w:lineRule="auto"/>
              <w:rPr>
                <w:rFonts w:ascii="Arial" w:hAnsi="Arial" w:cs="Arial"/>
                <w:sz w:val="12"/>
                <w:szCs w:val="12"/>
                <w:lang w:val="mn-MN"/>
              </w:rPr>
            </w:pPr>
            <w:r w:rsidRPr="00F84AF5">
              <w:rPr>
                <w:rFonts w:ascii="Arial" w:hAnsi="Arial" w:cs="Arial"/>
                <w:sz w:val="12"/>
                <w:szCs w:val="12"/>
                <w:lang w:val="mn-MN"/>
              </w:rPr>
              <w:t>Сумын ЗДТГ болон ИТХ-ын ажилтнуудад  3,283.9 сая  төгрөгний нэн шаардлагатай тоног төхөөрөмжөөр хангаж ажиллаа.Үүнд:</w:t>
            </w:r>
          </w:p>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Газар тариалан, жижиг дунд үйлдвэрлэл хариуцсан мэргэжилтэнд  Сум хөгжүүлэх сангаас 1 нотебүүк</w:t>
            </w:r>
          </w:p>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Архив бичиг хэргийн ажилтанд Өвөрханга</w:t>
            </w:r>
            <w:r w:rsidR="00C9504B" w:rsidRPr="00F84AF5">
              <w:rPr>
                <w:rFonts w:ascii="Arial" w:hAnsi="Arial" w:cs="Arial"/>
                <w:sz w:val="12"/>
                <w:szCs w:val="12"/>
                <w:lang w:val="mn-MN"/>
              </w:rPr>
              <w:t>й</w:t>
            </w:r>
            <w:r w:rsidRPr="00F84AF5">
              <w:rPr>
                <w:rFonts w:ascii="Arial" w:hAnsi="Arial" w:cs="Arial"/>
                <w:sz w:val="12"/>
                <w:szCs w:val="12"/>
                <w:lang w:val="mn-MN"/>
              </w:rPr>
              <w:t xml:space="preserve"> аймаг  1 суурин комьпютер, хэвлэгч тус тус авч өгсөн.</w:t>
            </w:r>
            <w:r w:rsidR="00C9504B" w:rsidRPr="00F84AF5">
              <w:rPr>
                <w:rFonts w:ascii="Arial" w:hAnsi="Arial" w:cs="Arial"/>
                <w:sz w:val="12"/>
                <w:szCs w:val="12"/>
                <w:lang w:val="mn-MN"/>
              </w:rPr>
              <w:t>Багийн Засаг дарга нарт албан ажилд нь тус бүр 1 нотебуук ирсэн боловч албан ажлын шаардлага хангахгүй байна.Цаашид тус бүр компьютержүүлэх шаардлагатай байна.</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p>
        </w:tc>
        <w:tc>
          <w:tcPr>
            <w:tcW w:w="11907" w:type="dxa"/>
            <w:gridSpan w:val="3"/>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294B07">
        <w:trPr>
          <w:trHeight w:val="256"/>
        </w:trPr>
        <w:tc>
          <w:tcPr>
            <w:tcW w:w="731" w:type="dxa"/>
            <w:gridSpan w:val="2"/>
          </w:tcPr>
          <w:p w:rsidR="00DD5CB2" w:rsidRPr="00F84AF5" w:rsidRDefault="00DD5CB2" w:rsidP="00F84AF5">
            <w:pPr>
              <w:pStyle w:val="ListParagraph"/>
              <w:spacing w:after="0" w:line="240" w:lineRule="auto"/>
              <w:ind w:left="0"/>
              <w:jc w:val="both"/>
              <w:rPr>
                <w:rFonts w:ascii="Arial" w:hAnsi="Arial" w:cs="Arial"/>
                <w:b/>
                <w:color w:val="000000"/>
                <w:sz w:val="12"/>
                <w:szCs w:val="12"/>
                <w:lang w:val="mn-MN"/>
              </w:rPr>
            </w:pPr>
          </w:p>
        </w:tc>
        <w:tc>
          <w:tcPr>
            <w:tcW w:w="14175" w:type="dxa"/>
            <w:gridSpan w:val="7"/>
            <w:vAlign w:val="center"/>
          </w:tcPr>
          <w:p w:rsidR="00DD5CB2" w:rsidRPr="00F84AF5" w:rsidRDefault="00DD5CB2" w:rsidP="00F84AF5">
            <w:pPr>
              <w:pStyle w:val="ListParagraph"/>
              <w:spacing w:after="0" w:line="240" w:lineRule="auto"/>
              <w:ind w:left="0"/>
              <w:jc w:val="both"/>
              <w:rPr>
                <w:rFonts w:ascii="Arial" w:hAnsi="Arial" w:cs="Arial"/>
                <w:color w:val="000000"/>
                <w:sz w:val="12"/>
                <w:szCs w:val="12"/>
                <w:lang w:val="mn-MN"/>
              </w:rPr>
            </w:pPr>
            <w:r w:rsidRPr="00F84AF5">
              <w:rPr>
                <w:rFonts w:ascii="Arial" w:hAnsi="Arial" w:cs="Arial"/>
                <w:b/>
                <w:color w:val="000000"/>
                <w:sz w:val="12"/>
                <w:szCs w:val="12"/>
                <w:lang w:val="mn-MN"/>
              </w:rPr>
              <w:t xml:space="preserve">Зорилт 3. </w:t>
            </w:r>
            <w:r w:rsidRPr="00F84AF5">
              <w:rPr>
                <w:rFonts w:ascii="Arial" w:hAnsi="Arial" w:cs="Arial"/>
                <w:color w:val="000000"/>
                <w:sz w:val="12"/>
                <w:szCs w:val="12"/>
                <w:lang w:val="mn-MN"/>
              </w:rPr>
              <w:t>Зарим багуудын  багийн төвийг шинээр барих буюу их засвар хийх,  багийн Засаг дарга нарыг унаагаар хангах</w:t>
            </w:r>
          </w:p>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4.1.3.1</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tabs>
                <w:tab w:val="left" w:pos="851"/>
              </w:tabs>
              <w:spacing w:after="0" w:line="240" w:lineRule="auto"/>
              <w:jc w:val="both"/>
              <w:rPr>
                <w:rFonts w:ascii="Arial" w:hAnsi="Arial" w:cs="Arial"/>
                <w:sz w:val="12"/>
                <w:szCs w:val="12"/>
                <w:lang w:val="mn-MN"/>
              </w:rPr>
            </w:pPr>
            <w:r w:rsidRPr="00F84AF5">
              <w:rPr>
                <w:rFonts w:ascii="Arial" w:hAnsi="Arial" w:cs="Arial"/>
                <w:sz w:val="12"/>
                <w:szCs w:val="12"/>
                <w:lang w:val="mn-MN"/>
              </w:rPr>
              <w:t>Зарим б</w:t>
            </w:r>
            <w:r w:rsidRPr="00F84AF5">
              <w:rPr>
                <w:rFonts w:ascii="Arial" w:hAnsi="Arial" w:cs="Arial"/>
                <w:sz w:val="12"/>
                <w:szCs w:val="12"/>
              </w:rPr>
              <w:t>агийн төвийн б</w:t>
            </w:r>
            <w:r w:rsidRPr="00F84AF5">
              <w:rPr>
                <w:rFonts w:ascii="Arial" w:hAnsi="Arial" w:cs="Arial"/>
                <w:sz w:val="12"/>
                <w:szCs w:val="12"/>
                <w:lang w:val="mn-MN"/>
              </w:rPr>
              <w:t>арилгыг</w:t>
            </w:r>
            <w:r w:rsidRPr="00F84AF5">
              <w:rPr>
                <w:rFonts w:ascii="Arial" w:hAnsi="Arial" w:cs="Arial"/>
                <w:sz w:val="12"/>
                <w:szCs w:val="12"/>
              </w:rPr>
              <w:t xml:space="preserve"> шинээр бар</w:t>
            </w:r>
            <w:r w:rsidRPr="00F84AF5">
              <w:rPr>
                <w:rFonts w:ascii="Arial" w:hAnsi="Arial" w:cs="Arial"/>
                <w:sz w:val="12"/>
                <w:szCs w:val="12"/>
                <w:lang w:val="mn-MN"/>
              </w:rPr>
              <w:t>их,буюу их засвар хийх</w:t>
            </w:r>
          </w:p>
        </w:tc>
        <w:tc>
          <w:tcPr>
            <w:tcW w:w="6520" w:type="dxa"/>
            <w:vAlign w:val="center"/>
          </w:tcPr>
          <w:p w:rsidR="00DD5CB2" w:rsidRPr="00F84AF5" w:rsidRDefault="00634A4A"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2-р багийн төвийн засв</w:t>
            </w:r>
            <w:r w:rsidR="00EF65AA" w:rsidRPr="00F84AF5">
              <w:rPr>
                <w:rFonts w:ascii="Arial" w:hAnsi="Arial" w:cs="Arial"/>
                <w:sz w:val="12"/>
                <w:szCs w:val="12"/>
                <w:lang w:val="mn-MN"/>
              </w:rPr>
              <w:t>арыг сумын ОНХ сангийн хөрөнгө 10</w:t>
            </w:r>
            <w:r w:rsidRPr="00F84AF5">
              <w:rPr>
                <w:rFonts w:ascii="Arial" w:hAnsi="Arial" w:cs="Arial"/>
                <w:sz w:val="12"/>
                <w:szCs w:val="12"/>
                <w:lang w:val="mn-MN"/>
              </w:rPr>
              <w:t>,0 сая төгрөгөөр иж бүрэн засвар хийсэн.</w:t>
            </w:r>
          </w:p>
        </w:tc>
        <w:tc>
          <w:tcPr>
            <w:tcW w:w="850" w:type="dxa"/>
            <w:vAlign w:val="center"/>
          </w:tcPr>
          <w:p w:rsidR="00DD5CB2" w:rsidRPr="00F84AF5" w:rsidRDefault="008B447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4.1.3.2</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tabs>
                <w:tab w:val="left" w:pos="851"/>
              </w:tabs>
              <w:spacing w:after="0" w:line="240" w:lineRule="auto"/>
              <w:jc w:val="both"/>
              <w:rPr>
                <w:rFonts w:ascii="Arial" w:hAnsi="Arial" w:cs="Arial"/>
                <w:sz w:val="12"/>
                <w:szCs w:val="12"/>
              </w:rPr>
            </w:pPr>
            <w:r w:rsidRPr="00F84AF5">
              <w:rPr>
                <w:rFonts w:ascii="Arial" w:hAnsi="Arial" w:cs="Arial"/>
                <w:sz w:val="12"/>
                <w:szCs w:val="12"/>
              </w:rPr>
              <w:t>Багийн Засаг дарга нарыг унаагаар хангах, ажиллах нөхцөлийг сайжруулахад анхаарах</w:t>
            </w:r>
            <w:r w:rsidRPr="00F84AF5">
              <w:rPr>
                <w:rFonts w:ascii="Arial" w:hAnsi="Arial" w:cs="Arial"/>
                <w:sz w:val="12"/>
                <w:szCs w:val="12"/>
                <w:lang w:val="mn-MN"/>
              </w:rPr>
              <w:t xml:space="preserve"> </w:t>
            </w:r>
          </w:p>
        </w:tc>
        <w:tc>
          <w:tcPr>
            <w:tcW w:w="6520" w:type="dxa"/>
            <w:vAlign w:val="center"/>
          </w:tcPr>
          <w:p w:rsidR="00DD5CB2" w:rsidRPr="00F84AF5" w:rsidRDefault="00634A4A"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Хугацаа болоогүй/2019</w:t>
            </w:r>
            <w:r w:rsidR="00DD5CB2" w:rsidRPr="00F84AF5">
              <w:rPr>
                <w:rFonts w:ascii="Arial" w:hAnsi="Arial" w:cs="Arial"/>
                <w:sz w:val="12"/>
                <w:szCs w:val="12"/>
                <w:lang w:val="mn-MN"/>
              </w:rPr>
              <w:t>-2020/</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4.1.3.3</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jc w:val="both"/>
              <w:rPr>
                <w:rFonts w:ascii="Arial" w:hAnsi="Arial" w:cs="Arial"/>
                <w:b/>
                <w:color w:val="000000"/>
                <w:sz w:val="12"/>
                <w:szCs w:val="12"/>
                <w:lang w:val="mn-MN"/>
              </w:rPr>
            </w:pPr>
            <w:r w:rsidRPr="00F84AF5">
              <w:rPr>
                <w:rFonts w:ascii="Arial" w:hAnsi="Arial" w:cs="Arial"/>
                <w:sz w:val="12"/>
                <w:szCs w:val="12"/>
                <w:lang w:val="mn-MN"/>
              </w:rPr>
              <w:t>Хөдөөгийн багийн төвийн үйл ажиллагааг тогтмолжуулах, байнгын ажиллагаатай болгох</w:t>
            </w:r>
          </w:p>
        </w:tc>
        <w:tc>
          <w:tcPr>
            <w:tcW w:w="6520" w:type="dxa"/>
            <w:vAlign w:val="center"/>
          </w:tcPr>
          <w:p w:rsidR="00DD5CB2" w:rsidRPr="00F84AF5" w:rsidRDefault="008B4474"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Багийн төвийн ашиглалтыг сайжруулах зорилгоор багийн төвийн засвар үйлчилгээг шат дараатай хийж байна.Мөн багийн иргэдийн нийтийн хурлын багийн төвд хийх болон багийн эмчийн үзлэгийг багийн төвд тогтмол хийж байхаар болсон боловч учир дутагдалтай байна.</w:t>
            </w:r>
          </w:p>
        </w:tc>
        <w:tc>
          <w:tcPr>
            <w:tcW w:w="850" w:type="dxa"/>
            <w:vAlign w:val="center"/>
          </w:tcPr>
          <w:p w:rsidR="00DD5CB2" w:rsidRPr="00F84AF5" w:rsidRDefault="008B447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40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p>
        </w:tc>
        <w:tc>
          <w:tcPr>
            <w:tcW w:w="11907" w:type="dxa"/>
            <w:gridSpan w:val="3"/>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DD5CB2" w:rsidRPr="00F84AF5" w:rsidRDefault="00DD5CB2" w:rsidP="00F84AF5">
            <w:pPr>
              <w:spacing w:after="0" w:line="240" w:lineRule="auto"/>
              <w:jc w:val="center"/>
              <w:rPr>
                <w:rFonts w:ascii="Arial" w:hAnsi="Arial" w:cs="Arial"/>
                <w:sz w:val="12"/>
                <w:szCs w:val="12"/>
              </w:rPr>
            </w:pP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294B07">
        <w:trPr>
          <w:trHeight w:val="256"/>
        </w:trPr>
        <w:tc>
          <w:tcPr>
            <w:tcW w:w="731" w:type="dxa"/>
            <w:gridSpan w:val="2"/>
          </w:tcPr>
          <w:p w:rsidR="00DD5CB2" w:rsidRPr="00F84AF5" w:rsidRDefault="00DD5CB2" w:rsidP="00F84AF5">
            <w:pPr>
              <w:spacing w:line="240" w:lineRule="auto"/>
              <w:jc w:val="both"/>
              <w:rPr>
                <w:rFonts w:ascii="Arial" w:hAnsi="Arial" w:cs="Arial"/>
                <w:b/>
                <w:color w:val="000000"/>
                <w:sz w:val="12"/>
                <w:szCs w:val="12"/>
                <w:lang w:val="mn-MN"/>
              </w:rPr>
            </w:pPr>
          </w:p>
        </w:tc>
        <w:tc>
          <w:tcPr>
            <w:tcW w:w="14175" w:type="dxa"/>
            <w:gridSpan w:val="7"/>
            <w:vAlign w:val="center"/>
          </w:tcPr>
          <w:p w:rsidR="00DD5CB2" w:rsidRPr="00F84AF5" w:rsidRDefault="00DD5CB2" w:rsidP="00F84AF5">
            <w:pPr>
              <w:spacing w:line="240" w:lineRule="auto"/>
              <w:jc w:val="both"/>
              <w:rPr>
                <w:rFonts w:ascii="Arial" w:hAnsi="Arial" w:cs="Arial"/>
                <w:sz w:val="12"/>
                <w:szCs w:val="12"/>
                <w:lang w:val="mn-MN"/>
              </w:rPr>
            </w:pPr>
            <w:r w:rsidRPr="00F84AF5">
              <w:rPr>
                <w:rFonts w:ascii="Arial" w:hAnsi="Arial" w:cs="Arial"/>
                <w:b/>
                <w:color w:val="000000"/>
                <w:sz w:val="12"/>
                <w:szCs w:val="12"/>
                <w:lang w:val="mn-MN"/>
              </w:rPr>
              <w:t>Зорилт 4</w:t>
            </w:r>
            <w:r w:rsidRPr="00F84AF5">
              <w:rPr>
                <w:rFonts w:ascii="Arial" w:hAnsi="Arial" w:cs="Arial"/>
                <w:b/>
                <w:i/>
                <w:color w:val="000000"/>
                <w:sz w:val="12"/>
                <w:szCs w:val="12"/>
                <w:lang w:val="mn-MN"/>
              </w:rPr>
              <w:t xml:space="preserve">. </w:t>
            </w:r>
            <w:r w:rsidRPr="00F84AF5">
              <w:rPr>
                <w:rFonts w:ascii="Arial" w:hAnsi="Arial" w:cs="Arial"/>
                <w:color w:val="000000"/>
                <w:sz w:val="12"/>
                <w:szCs w:val="12"/>
                <w:lang w:val="mn-MN"/>
              </w:rPr>
              <w:t>Багийн иргэдийн Нийтийн Хурлын үйл ажиллагааг өргөжүүлэн иргэдийн идэвхи оролцоог нэмэгдүүлэх</w:t>
            </w: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4.1.4.1</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ind w:left="63"/>
              <w:jc w:val="both"/>
              <w:rPr>
                <w:rFonts w:ascii="Arial" w:hAnsi="Arial" w:cs="Arial"/>
                <w:b/>
                <w:color w:val="000000"/>
                <w:sz w:val="12"/>
                <w:szCs w:val="12"/>
                <w:lang w:val="mn-MN"/>
              </w:rPr>
            </w:pPr>
            <w:r w:rsidRPr="00F84AF5">
              <w:rPr>
                <w:rFonts w:ascii="Arial" w:hAnsi="Arial" w:cs="Arial"/>
                <w:sz w:val="12"/>
                <w:szCs w:val="12"/>
              </w:rPr>
              <w:t xml:space="preserve">Багийн Иргэдийн нийтийн хурлын үйл ажиллагааг шинэлэг байдлаар </w:t>
            </w:r>
            <w:r w:rsidRPr="00F84AF5">
              <w:rPr>
                <w:rFonts w:ascii="Arial" w:hAnsi="Arial" w:cs="Arial"/>
                <w:sz w:val="12"/>
                <w:szCs w:val="12"/>
                <w:lang w:val="mn-MN"/>
              </w:rPr>
              <w:t xml:space="preserve">улирал бүр </w:t>
            </w:r>
            <w:r w:rsidRPr="00F84AF5">
              <w:rPr>
                <w:rFonts w:ascii="Arial" w:hAnsi="Arial" w:cs="Arial"/>
                <w:sz w:val="12"/>
                <w:szCs w:val="12"/>
              </w:rPr>
              <w:t>зохион байгуулан иргэдийн оролцоог нэмэгдүүлэх</w:t>
            </w:r>
          </w:p>
        </w:tc>
        <w:tc>
          <w:tcPr>
            <w:tcW w:w="6520" w:type="dxa"/>
            <w:vAlign w:val="center"/>
          </w:tcPr>
          <w:p w:rsidR="008B4474" w:rsidRPr="00F84AF5" w:rsidRDefault="008B4474"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Хөдөөгийн багийн төвийн үйл ажиллагааг тогтмолжуулах үүднээс багийн Иргэдийн нийтийн хуралд ирж байгаа иргэдэд мэдээллийг богино хугацаанд их мэдээлэл өгөх болон иргэдийн оролцоог нэмэгдүүлэх үүднээс хэсэгчлэн зохион байгуулж ажиллаа.Цаашид багийн хуралд дэвхитэй ирүүлэх үүднээс төлөөлөгчдийн хандиваар урамшуулах ажлыг зохион байгуулсан.</w:t>
            </w:r>
          </w:p>
          <w:p w:rsidR="00DD5CB2" w:rsidRPr="00F84AF5" w:rsidRDefault="00DD5CB2" w:rsidP="00F84AF5">
            <w:pPr>
              <w:spacing w:after="0" w:line="240" w:lineRule="auto"/>
              <w:jc w:val="both"/>
              <w:rPr>
                <w:rFonts w:ascii="Arial" w:hAnsi="Arial" w:cs="Arial"/>
                <w:sz w:val="12"/>
                <w:szCs w:val="12"/>
                <w:highlight w:val="yellow"/>
                <w:lang w:val="mn-MN"/>
              </w:rPr>
            </w:pP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p>
        </w:tc>
        <w:tc>
          <w:tcPr>
            <w:tcW w:w="11907" w:type="dxa"/>
            <w:gridSpan w:val="3"/>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294B07">
        <w:trPr>
          <w:trHeight w:val="256"/>
        </w:trPr>
        <w:tc>
          <w:tcPr>
            <w:tcW w:w="731" w:type="dxa"/>
            <w:gridSpan w:val="2"/>
          </w:tcPr>
          <w:p w:rsidR="00DD5CB2" w:rsidRPr="00F84AF5" w:rsidRDefault="00DD5CB2" w:rsidP="00F84AF5">
            <w:pPr>
              <w:spacing w:after="0" w:line="240" w:lineRule="auto"/>
              <w:jc w:val="center"/>
              <w:rPr>
                <w:rFonts w:ascii="Arial" w:hAnsi="Arial" w:cs="Arial"/>
                <w:b/>
                <w:i/>
                <w:color w:val="000000"/>
                <w:sz w:val="12"/>
                <w:szCs w:val="12"/>
                <w:lang w:val="mn-MN"/>
              </w:rPr>
            </w:pPr>
          </w:p>
        </w:tc>
        <w:tc>
          <w:tcPr>
            <w:tcW w:w="14175" w:type="dxa"/>
            <w:gridSpan w:val="7"/>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b/>
                <w:i/>
                <w:color w:val="000000"/>
                <w:sz w:val="12"/>
                <w:szCs w:val="12"/>
                <w:lang w:val="mn-MN"/>
              </w:rPr>
              <w:t xml:space="preserve">Зорилт 5. </w:t>
            </w:r>
            <w:r w:rsidRPr="00F84AF5">
              <w:rPr>
                <w:rFonts w:ascii="Arial" w:hAnsi="Arial" w:cs="Arial"/>
                <w:color w:val="000000"/>
                <w:sz w:val="12"/>
                <w:szCs w:val="12"/>
                <w:lang w:val="mn-MN"/>
              </w:rPr>
              <w:t>Төрийн үйлчилгээг чирэгдэлгүй, шуурхай болгоход чиглэсэн шинэ дэвшилтэт хэлбэрийн үйлчилгээг тууштай нэвтрүүлж, иргэдийн тавьсан асуудлыг шуурхай шийдвэрлэдэг болгох, бүрдүүлэх бичиг баримтын нэр төрлийг цөөлөх, хялбаршуулах арга хэмжээг авч хэрэгжүүлнэ.</w:t>
            </w: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4.1.5.1</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ind w:left="63"/>
              <w:jc w:val="both"/>
              <w:rPr>
                <w:rFonts w:ascii="Arial" w:hAnsi="Arial" w:cs="Arial"/>
                <w:sz w:val="12"/>
                <w:szCs w:val="12"/>
                <w:lang w:val="mn-MN"/>
              </w:rPr>
            </w:pPr>
            <w:r w:rsidRPr="00F84AF5">
              <w:rPr>
                <w:rFonts w:ascii="Arial" w:hAnsi="Arial" w:cs="Arial"/>
                <w:sz w:val="12"/>
                <w:szCs w:val="12"/>
                <w:lang w:val="mn-MN"/>
              </w:rPr>
              <w:t>Ц</w:t>
            </w:r>
            <w:r w:rsidRPr="00F84AF5">
              <w:rPr>
                <w:rFonts w:ascii="Arial" w:hAnsi="Arial" w:cs="Arial"/>
                <w:sz w:val="12"/>
                <w:szCs w:val="12"/>
              </w:rPr>
              <w:t>ахим хэлбэрээр олон төрлийн үйлчилгээ үзүүлэх нөхцөлийг бүрдүүл</w:t>
            </w:r>
            <w:r w:rsidRPr="00F84AF5">
              <w:rPr>
                <w:rFonts w:ascii="Arial" w:hAnsi="Arial" w:cs="Arial"/>
                <w:sz w:val="12"/>
                <w:szCs w:val="12"/>
                <w:lang w:val="mn-MN"/>
              </w:rPr>
              <w:t>эх</w:t>
            </w:r>
          </w:p>
        </w:tc>
        <w:tc>
          <w:tcPr>
            <w:tcW w:w="6520" w:type="dxa"/>
            <w:vAlign w:val="center"/>
          </w:tcPr>
          <w:p w:rsidR="00DD5CB2" w:rsidRPr="00F84AF5" w:rsidRDefault="00242EBC"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Төрийн үйлчилгээг иргэдэд хүргэхэд цахимжих ажлууд хийгдэж доорхи чиглэлийн үйлчилгээнүүд цахим хэлбэрээр явагдаж байна.Үүнд:</w:t>
            </w:r>
          </w:p>
          <w:p w:rsidR="00242EBC" w:rsidRPr="00F84AF5" w:rsidRDefault="00242EBC" w:rsidP="00F84AF5">
            <w:pPr>
              <w:pStyle w:val="ListParagraph"/>
              <w:numPr>
                <w:ilvl w:val="0"/>
                <w:numId w:val="12"/>
              </w:numPr>
              <w:spacing w:after="0" w:line="240" w:lineRule="auto"/>
              <w:rPr>
                <w:rFonts w:ascii="Arial" w:hAnsi="Arial" w:cs="Arial"/>
                <w:sz w:val="12"/>
                <w:szCs w:val="12"/>
                <w:lang w:val="mn-MN"/>
              </w:rPr>
            </w:pPr>
            <w:r w:rsidRPr="00F84AF5">
              <w:rPr>
                <w:rFonts w:ascii="Arial" w:hAnsi="Arial" w:cs="Arial"/>
                <w:sz w:val="12"/>
                <w:szCs w:val="12"/>
                <w:lang w:val="mn-MN"/>
              </w:rPr>
              <w:t>Иргэний бүртгэл мэдээлэл</w:t>
            </w:r>
          </w:p>
          <w:p w:rsidR="00242EBC" w:rsidRPr="00F84AF5" w:rsidRDefault="00242EBC" w:rsidP="00F84AF5">
            <w:pPr>
              <w:pStyle w:val="ListParagraph"/>
              <w:numPr>
                <w:ilvl w:val="0"/>
                <w:numId w:val="12"/>
              </w:numPr>
              <w:spacing w:after="0" w:line="240" w:lineRule="auto"/>
              <w:rPr>
                <w:rFonts w:ascii="Arial" w:hAnsi="Arial" w:cs="Arial"/>
                <w:sz w:val="12"/>
                <w:szCs w:val="12"/>
                <w:lang w:val="mn-MN"/>
              </w:rPr>
            </w:pPr>
            <w:r w:rsidRPr="00F84AF5">
              <w:rPr>
                <w:rFonts w:ascii="Arial" w:hAnsi="Arial" w:cs="Arial"/>
                <w:sz w:val="12"/>
                <w:szCs w:val="12"/>
                <w:lang w:val="mn-MN"/>
              </w:rPr>
              <w:t>Татварын тайлангийн программ</w:t>
            </w:r>
          </w:p>
          <w:p w:rsidR="00242EBC" w:rsidRPr="00F84AF5" w:rsidRDefault="00242EBC" w:rsidP="00F84AF5">
            <w:pPr>
              <w:pStyle w:val="ListParagraph"/>
              <w:numPr>
                <w:ilvl w:val="0"/>
                <w:numId w:val="12"/>
              </w:numPr>
              <w:spacing w:after="0" w:line="240" w:lineRule="auto"/>
              <w:rPr>
                <w:rFonts w:ascii="Arial" w:hAnsi="Arial" w:cs="Arial"/>
                <w:sz w:val="12"/>
                <w:szCs w:val="12"/>
                <w:lang w:val="mn-MN"/>
              </w:rPr>
            </w:pPr>
            <w:r w:rsidRPr="00F84AF5">
              <w:rPr>
                <w:rFonts w:ascii="Arial" w:hAnsi="Arial" w:cs="Arial"/>
                <w:sz w:val="12"/>
                <w:szCs w:val="12"/>
                <w:lang w:val="mn-MN"/>
              </w:rPr>
              <w:t>Нийгмийн даатгалын сангийн программ</w:t>
            </w:r>
          </w:p>
          <w:p w:rsidR="00242EBC" w:rsidRPr="00F84AF5" w:rsidRDefault="00242EBC" w:rsidP="00F84AF5">
            <w:pPr>
              <w:pStyle w:val="ListParagraph"/>
              <w:numPr>
                <w:ilvl w:val="0"/>
                <w:numId w:val="12"/>
              </w:numPr>
              <w:spacing w:after="0" w:line="240" w:lineRule="auto"/>
              <w:rPr>
                <w:rFonts w:ascii="Arial" w:hAnsi="Arial" w:cs="Arial"/>
                <w:sz w:val="12"/>
                <w:szCs w:val="12"/>
                <w:lang w:val="mn-MN"/>
              </w:rPr>
            </w:pPr>
            <w:r w:rsidRPr="00F84AF5">
              <w:rPr>
                <w:rFonts w:ascii="Arial" w:hAnsi="Arial" w:cs="Arial"/>
                <w:sz w:val="12"/>
                <w:szCs w:val="12"/>
                <w:lang w:val="mn-MN"/>
              </w:rPr>
              <w:t>Мал эмнэлэг үйлчилгээний цахим программ</w:t>
            </w:r>
          </w:p>
          <w:p w:rsidR="00242EBC" w:rsidRPr="00F84AF5" w:rsidRDefault="00242EBC" w:rsidP="00F84AF5">
            <w:pPr>
              <w:pStyle w:val="ListParagraph"/>
              <w:numPr>
                <w:ilvl w:val="0"/>
                <w:numId w:val="12"/>
              </w:numPr>
              <w:spacing w:after="0" w:line="240" w:lineRule="auto"/>
              <w:rPr>
                <w:rFonts w:ascii="Arial" w:hAnsi="Arial" w:cs="Arial"/>
                <w:sz w:val="12"/>
                <w:szCs w:val="12"/>
                <w:lang w:val="mn-MN"/>
              </w:rPr>
            </w:pPr>
            <w:r w:rsidRPr="00F84AF5">
              <w:rPr>
                <w:rFonts w:ascii="Arial" w:hAnsi="Arial" w:cs="Arial"/>
                <w:sz w:val="12"/>
                <w:szCs w:val="12"/>
                <w:lang w:val="mn-MN"/>
              </w:rPr>
              <w:t>Жижиг дунд үйлдвэрлэлийн бүртгэлийн программ</w:t>
            </w:r>
          </w:p>
          <w:p w:rsidR="00242EBC" w:rsidRPr="00F84AF5" w:rsidRDefault="00242EBC" w:rsidP="00F84AF5">
            <w:pPr>
              <w:pStyle w:val="ListParagraph"/>
              <w:numPr>
                <w:ilvl w:val="0"/>
                <w:numId w:val="12"/>
              </w:numPr>
              <w:spacing w:after="0" w:line="240" w:lineRule="auto"/>
              <w:rPr>
                <w:rFonts w:ascii="Arial" w:hAnsi="Arial" w:cs="Arial"/>
                <w:sz w:val="12"/>
                <w:szCs w:val="12"/>
                <w:lang w:val="mn-MN"/>
              </w:rPr>
            </w:pPr>
            <w:r w:rsidRPr="00F84AF5">
              <w:rPr>
                <w:rFonts w:ascii="Arial" w:hAnsi="Arial" w:cs="Arial"/>
                <w:sz w:val="12"/>
                <w:szCs w:val="12"/>
                <w:lang w:val="mn-MN"/>
              </w:rPr>
              <w:t>Ажил хайгч иргэдэд үйлчлэх цахим программ</w:t>
            </w:r>
          </w:p>
          <w:p w:rsidR="00B80C02" w:rsidRPr="00F84AF5" w:rsidRDefault="00242EBC" w:rsidP="00F84AF5">
            <w:pPr>
              <w:pStyle w:val="ListParagraph"/>
              <w:numPr>
                <w:ilvl w:val="0"/>
                <w:numId w:val="12"/>
              </w:numPr>
              <w:spacing w:after="0" w:line="240" w:lineRule="auto"/>
              <w:rPr>
                <w:rFonts w:ascii="Arial" w:hAnsi="Arial" w:cs="Arial"/>
                <w:sz w:val="12"/>
                <w:szCs w:val="12"/>
                <w:lang w:val="mn-MN"/>
              </w:rPr>
            </w:pPr>
            <w:r w:rsidRPr="00F84AF5">
              <w:rPr>
                <w:rFonts w:ascii="Arial" w:hAnsi="Arial" w:cs="Arial"/>
                <w:sz w:val="12"/>
                <w:szCs w:val="12"/>
                <w:lang w:val="mn-MN"/>
              </w:rPr>
              <w:t>Газар олголтын капастрын</w:t>
            </w:r>
            <w:r w:rsidR="00B80C02" w:rsidRPr="00F84AF5">
              <w:rPr>
                <w:rFonts w:ascii="Arial" w:hAnsi="Arial" w:cs="Arial"/>
                <w:sz w:val="12"/>
                <w:szCs w:val="12"/>
                <w:lang w:val="mn-MN"/>
              </w:rPr>
              <w:t xml:space="preserve"> зураг, хянан баталгааны цахим п</w:t>
            </w:r>
            <w:r w:rsidRPr="00F84AF5">
              <w:rPr>
                <w:rFonts w:ascii="Arial" w:hAnsi="Arial" w:cs="Arial"/>
                <w:sz w:val="12"/>
                <w:szCs w:val="12"/>
                <w:lang w:val="mn-MN"/>
              </w:rPr>
              <w:t>рограмм</w:t>
            </w:r>
          </w:p>
          <w:p w:rsidR="00B80C02" w:rsidRPr="00F84AF5" w:rsidRDefault="00B80C02" w:rsidP="00F84AF5">
            <w:pPr>
              <w:pStyle w:val="ListParagraph"/>
              <w:numPr>
                <w:ilvl w:val="0"/>
                <w:numId w:val="12"/>
              </w:numPr>
              <w:spacing w:after="0" w:line="240" w:lineRule="auto"/>
              <w:rPr>
                <w:rFonts w:ascii="Arial" w:hAnsi="Arial" w:cs="Arial"/>
                <w:sz w:val="12"/>
                <w:szCs w:val="12"/>
                <w:lang w:val="mn-MN"/>
              </w:rPr>
            </w:pPr>
            <w:r w:rsidRPr="00F84AF5">
              <w:rPr>
                <w:rFonts w:ascii="Arial" w:hAnsi="Arial" w:cs="Arial"/>
                <w:sz w:val="12"/>
                <w:szCs w:val="12"/>
                <w:lang w:val="mn-MN"/>
              </w:rPr>
              <w:t>Эмнэлэгээр үйлчлүүлэгсэдийн цахим бүртгэл</w:t>
            </w:r>
          </w:p>
          <w:p w:rsidR="00242EBC" w:rsidRPr="00F84AF5" w:rsidRDefault="00B80C02" w:rsidP="00F84AF5">
            <w:pPr>
              <w:pStyle w:val="ListParagraph"/>
              <w:numPr>
                <w:ilvl w:val="0"/>
                <w:numId w:val="12"/>
              </w:numPr>
              <w:spacing w:after="0" w:line="240" w:lineRule="auto"/>
              <w:rPr>
                <w:rFonts w:ascii="Arial" w:hAnsi="Arial" w:cs="Arial"/>
                <w:sz w:val="12"/>
                <w:szCs w:val="12"/>
                <w:lang w:val="mn-MN"/>
              </w:rPr>
            </w:pPr>
            <w:r w:rsidRPr="00F84AF5">
              <w:rPr>
                <w:rFonts w:ascii="Arial" w:hAnsi="Arial" w:cs="Arial"/>
                <w:sz w:val="12"/>
                <w:szCs w:val="12"/>
                <w:lang w:val="mn-MN"/>
              </w:rPr>
              <w:t>Ерөнхий боловсролын сургуулийн сурагчдын бүртгэлийн программ гэх мэт программууд нэвтрээд байна.</w:t>
            </w:r>
          </w:p>
        </w:tc>
        <w:tc>
          <w:tcPr>
            <w:tcW w:w="850" w:type="dxa"/>
            <w:vAlign w:val="center"/>
          </w:tcPr>
          <w:p w:rsidR="00DD5CB2" w:rsidRPr="00F84AF5" w:rsidRDefault="008B447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4.1.5.2</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Бүртгэл мэдээллийн онлайн системийг нэвтрүүлэх ажлыг үе шаттай хэрэгжүүлэх</w:t>
            </w:r>
          </w:p>
        </w:tc>
        <w:tc>
          <w:tcPr>
            <w:tcW w:w="6520" w:type="dxa"/>
            <w:vAlign w:val="center"/>
          </w:tcPr>
          <w:p w:rsidR="00DD5CB2" w:rsidRPr="00F84AF5" w:rsidRDefault="00B80C02" w:rsidP="00F84AF5">
            <w:pPr>
              <w:spacing w:after="0" w:line="240" w:lineRule="auto"/>
              <w:rPr>
                <w:rFonts w:ascii="Arial" w:hAnsi="Arial" w:cs="Arial"/>
                <w:sz w:val="12"/>
                <w:szCs w:val="12"/>
                <w:lang w:val="mn-MN"/>
              </w:rPr>
            </w:pPr>
            <w:r w:rsidRPr="00F84AF5">
              <w:rPr>
                <w:rFonts w:ascii="Arial" w:hAnsi="Arial" w:cs="Arial"/>
                <w:sz w:val="12"/>
                <w:szCs w:val="12"/>
                <w:lang w:val="mn-MN"/>
              </w:rPr>
              <w:t>Онлайнаар бүртгэл мэдээллийн дараахи системиг төрийн байгууллага үйл ажиллагаандаа хэрэглэж хэвшээд байна.</w:t>
            </w:r>
          </w:p>
          <w:p w:rsidR="00B80C02" w:rsidRPr="00F84AF5" w:rsidRDefault="00B80C02" w:rsidP="00F84AF5">
            <w:pPr>
              <w:pStyle w:val="ListParagraph"/>
              <w:numPr>
                <w:ilvl w:val="0"/>
                <w:numId w:val="22"/>
              </w:numPr>
              <w:spacing w:after="0" w:line="240" w:lineRule="auto"/>
              <w:rPr>
                <w:rFonts w:ascii="Arial" w:hAnsi="Arial" w:cs="Arial"/>
                <w:sz w:val="12"/>
                <w:szCs w:val="12"/>
                <w:lang w:val="mn-MN"/>
              </w:rPr>
            </w:pPr>
            <w:r w:rsidRPr="00F84AF5">
              <w:rPr>
                <w:rFonts w:ascii="Arial" w:hAnsi="Arial" w:cs="Arial"/>
                <w:sz w:val="12"/>
                <w:szCs w:val="12"/>
                <w:lang w:val="mn-MN"/>
              </w:rPr>
              <w:t>Татварын цахим бүртгэл</w:t>
            </w:r>
          </w:p>
          <w:p w:rsidR="00B80C02" w:rsidRPr="00F84AF5" w:rsidRDefault="00B80C02" w:rsidP="00F84AF5">
            <w:pPr>
              <w:pStyle w:val="ListParagraph"/>
              <w:numPr>
                <w:ilvl w:val="0"/>
                <w:numId w:val="22"/>
              </w:numPr>
              <w:spacing w:after="0" w:line="240" w:lineRule="auto"/>
              <w:rPr>
                <w:rFonts w:ascii="Arial" w:hAnsi="Arial" w:cs="Arial"/>
                <w:sz w:val="12"/>
                <w:szCs w:val="12"/>
                <w:lang w:val="mn-MN"/>
              </w:rPr>
            </w:pPr>
            <w:r w:rsidRPr="00F84AF5">
              <w:rPr>
                <w:rFonts w:ascii="Arial" w:hAnsi="Arial" w:cs="Arial"/>
                <w:sz w:val="12"/>
                <w:szCs w:val="12"/>
                <w:lang w:val="mn-MN"/>
              </w:rPr>
              <w:t>Иргэний бүртгэл мэдээллийн онлайн сүлжээ</w:t>
            </w:r>
          </w:p>
          <w:p w:rsidR="00B80C02" w:rsidRPr="00F84AF5" w:rsidRDefault="00B80C02" w:rsidP="00F84AF5">
            <w:pPr>
              <w:pStyle w:val="ListParagraph"/>
              <w:numPr>
                <w:ilvl w:val="0"/>
                <w:numId w:val="22"/>
              </w:numPr>
              <w:spacing w:after="0" w:line="240" w:lineRule="auto"/>
              <w:rPr>
                <w:rFonts w:ascii="Arial" w:hAnsi="Arial" w:cs="Arial"/>
                <w:sz w:val="12"/>
                <w:szCs w:val="12"/>
                <w:lang w:val="mn-MN"/>
              </w:rPr>
            </w:pPr>
            <w:r w:rsidRPr="00F84AF5">
              <w:rPr>
                <w:rFonts w:ascii="Arial" w:hAnsi="Arial" w:cs="Arial"/>
                <w:sz w:val="12"/>
                <w:szCs w:val="12"/>
                <w:lang w:val="mn-MN"/>
              </w:rPr>
              <w:t>Нийгмийн даатгалын даатгуулагчын онлойн сүлжээ</w:t>
            </w:r>
          </w:p>
          <w:p w:rsidR="00B80C02" w:rsidRPr="00F84AF5" w:rsidRDefault="00B80C02" w:rsidP="00F84AF5">
            <w:pPr>
              <w:pStyle w:val="ListParagraph"/>
              <w:numPr>
                <w:ilvl w:val="0"/>
                <w:numId w:val="22"/>
              </w:numPr>
              <w:spacing w:after="0" w:line="240" w:lineRule="auto"/>
              <w:rPr>
                <w:rFonts w:ascii="Arial" w:hAnsi="Arial" w:cs="Arial"/>
                <w:sz w:val="12"/>
                <w:szCs w:val="12"/>
                <w:lang w:val="mn-MN"/>
              </w:rPr>
            </w:pPr>
            <w:r w:rsidRPr="00F84AF5">
              <w:rPr>
                <w:rFonts w:ascii="Arial" w:hAnsi="Arial" w:cs="Arial"/>
                <w:sz w:val="12"/>
                <w:szCs w:val="12"/>
                <w:lang w:val="mn-MN"/>
              </w:rPr>
              <w:t>Төрийн албан хаагчын цахим бүртгэл гэх мэт</w:t>
            </w:r>
          </w:p>
        </w:tc>
        <w:tc>
          <w:tcPr>
            <w:tcW w:w="850" w:type="dxa"/>
            <w:vAlign w:val="center"/>
          </w:tcPr>
          <w:p w:rsidR="00DD5CB2" w:rsidRPr="00F84AF5" w:rsidRDefault="008B447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p>
        </w:tc>
        <w:tc>
          <w:tcPr>
            <w:tcW w:w="11907" w:type="dxa"/>
            <w:gridSpan w:val="3"/>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DD5CB2" w:rsidRPr="00F84AF5" w:rsidRDefault="00DD5CB2" w:rsidP="00F84AF5">
            <w:pPr>
              <w:spacing w:after="0" w:line="240" w:lineRule="auto"/>
              <w:jc w:val="center"/>
              <w:rPr>
                <w:rFonts w:ascii="Arial" w:hAnsi="Arial" w:cs="Arial"/>
                <w:sz w:val="12"/>
                <w:szCs w:val="12"/>
              </w:rPr>
            </w:pP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294B07">
        <w:trPr>
          <w:trHeight w:val="256"/>
        </w:trPr>
        <w:tc>
          <w:tcPr>
            <w:tcW w:w="731" w:type="dxa"/>
            <w:gridSpan w:val="2"/>
          </w:tcPr>
          <w:p w:rsidR="00DD5CB2" w:rsidRPr="00F84AF5" w:rsidRDefault="00DD5CB2" w:rsidP="00F84AF5">
            <w:pPr>
              <w:spacing w:after="0" w:line="240" w:lineRule="auto"/>
              <w:jc w:val="center"/>
              <w:rPr>
                <w:rFonts w:ascii="Arial" w:hAnsi="Arial" w:cs="Arial"/>
                <w:b/>
                <w:i/>
                <w:color w:val="000000"/>
                <w:sz w:val="12"/>
                <w:szCs w:val="12"/>
                <w:lang w:val="mn-MN"/>
              </w:rPr>
            </w:pPr>
          </w:p>
        </w:tc>
        <w:tc>
          <w:tcPr>
            <w:tcW w:w="14175" w:type="dxa"/>
            <w:gridSpan w:val="7"/>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b/>
                <w:i/>
                <w:color w:val="000000"/>
                <w:sz w:val="12"/>
                <w:szCs w:val="12"/>
                <w:lang w:val="mn-MN"/>
              </w:rPr>
              <w:t xml:space="preserve">Зорилт </w:t>
            </w:r>
            <w:r w:rsidRPr="00F84AF5">
              <w:rPr>
                <w:rFonts w:ascii="Arial" w:hAnsi="Arial" w:cs="Arial"/>
                <w:b/>
                <w:i/>
                <w:sz w:val="12"/>
                <w:szCs w:val="12"/>
                <w:lang w:val="mn-MN"/>
              </w:rPr>
              <w:t xml:space="preserve">6. </w:t>
            </w:r>
            <w:r w:rsidRPr="00F84AF5">
              <w:rPr>
                <w:rFonts w:ascii="Arial" w:hAnsi="Arial" w:cs="Arial"/>
                <w:sz w:val="12"/>
                <w:szCs w:val="12"/>
                <w:lang w:val="mn-MN"/>
              </w:rPr>
              <w:t>Төрийн байгууллагад дотоод хяналт шалгалтын нэгж ажиллуулж, тэдгээрийг мэргэжил арга зүйгээр ханган ажиллана</w:t>
            </w: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4.1.6.1</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ind w:left="63"/>
              <w:jc w:val="both"/>
              <w:rPr>
                <w:rFonts w:ascii="Arial" w:hAnsi="Arial" w:cs="Arial"/>
                <w:sz w:val="12"/>
                <w:szCs w:val="12"/>
                <w:lang w:val="mn-MN"/>
              </w:rPr>
            </w:pPr>
            <w:r w:rsidRPr="00F84AF5">
              <w:rPr>
                <w:rFonts w:ascii="Arial" w:hAnsi="Arial" w:cs="Arial"/>
                <w:sz w:val="12"/>
                <w:szCs w:val="12"/>
                <w:lang w:val="mn-MN"/>
              </w:rPr>
              <w:t>Төсөвт байгууллагуудын нягтлан бодогч нарыг удирдлагын санхүүгийн чиглэлээр сургалтанд хамруулах, мэргэшүүлэх</w:t>
            </w:r>
          </w:p>
        </w:tc>
        <w:tc>
          <w:tcPr>
            <w:tcW w:w="6520" w:type="dxa"/>
            <w:vAlign w:val="center"/>
          </w:tcPr>
          <w:p w:rsidR="00DD5CB2" w:rsidRPr="00F84AF5" w:rsidRDefault="00B80C02" w:rsidP="00F84AF5">
            <w:pPr>
              <w:spacing w:after="0" w:line="240" w:lineRule="auto"/>
              <w:rPr>
                <w:rFonts w:ascii="Arial" w:hAnsi="Arial" w:cs="Arial"/>
                <w:sz w:val="12"/>
                <w:szCs w:val="12"/>
                <w:lang w:val="mn-MN"/>
              </w:rPr>
            </w:pPr>
            <w:r w:rsidRPr="00F84AF5">
              <w:rPr>
                <w:rFonts w:ascii="Arial" w:hAnsi="Arial" w:cs="Arial"/>
                <w:sz w:val="12"/>
                <w:szCs w:val="12"/>
                <w:lang w:val="mn-MN"/>
              </w:rPr>
              <w:t>Төсөвт байгууллагын нягтлан бодогч нарыг санхүүгийн чиглэлийн сургалтад шат дараатай хамруулан ажиллаж байна.Үүнд:</w:t>
            </w:r>
          </w:p>
          <w:p w:rsidR="00B80C02" w:rsidRPr="00F84AF5" w:rsidRDefault="00B80C02" w:rsidP="00F84AF5">
            <w:pPr>
              <w:pStyle w:val="ListParagraph"/>
              <w:numPr>
                <w:ilvl w:val="0"/>
                <w:numId w:val="23"/>
              </w:numPr>
              <w:spacing w:after="0" w:line="240" w:lineRule="auto"/>
              <w:rPr>
                <w:rFonts w:ascii="Arial" w:hAnsi="Arial" w:cs="Arial"/>
                <w:sz w:val="12"/>
                <w:szCs w:val="12"/>
                <w:lang w:val="mn-MN"/>
              </w:rPr>
            </w:pPr>
            <w:r w:rsidRPr="00F84AF5">
              <w:rPr>
                <w:rFonts w:ascii="Arial" w:hAnsi="Arial" w:cs="Arial"/>
                <w:sz w:val="12"/>
                <w:szCs w:val="12"/>
                <w:lang w:val="mn-MN"/>
              </w:rPr>
              <w:t>Төрийн болон орон нутгийн өмчийн дахин үнэлгээний сургалт</w:t>
            </w:r>
          </w:p>
          <w:p w:rsidR="00B80C02" w:rsidRPr="00F84AF5" w:rsidRDefault="00B80C02" w:rsidP="00F84AF5">
            <w:pPr>
              <w:pStyle w:val="ListParagraph"/>
              <w:numPr>
                <w:ilvl w:val="0"/>
                <w:numId w:val="23"/>
              </w:numPr>
              <w:spacing w:after="0" w:line="240" w:lineRule="auto"/>
              <w:rPr>
                <w:rFonts w:ascii="Arial" w:hAnsi="Arial" w:cs="Arial"/>
                <w:sz w:val="12"/>
                <w:szCs w:val="12"/>
                <w:lang w:val="mn-MN"/>
              </w:rPr>
            </w:pPr>
            <w:r w:rsidRPr="00F84AF5">
              <w:rPr>
                <w:rFonts w:ascii="Arial" w:hAnsi="Arial" w:cs="Arial"/>
                <w:sz w:val="12"/>
                <w:szCs w:val="12"/>
                <w:lang w:val="mn-MN"/>
              </w:rPr>
              <w:t>Худалдан авах ажиллагааны А3 сертификатын сургалт</w:t>
            </w:r>
          </w:p>
          <w:p w:rsidR="008B4474" w:rsidRPr="00F84AF5" w:rsidRDefault="00607F49" w:rsidP="00F84AF5">
            <w:pPr>
              <w:pStyle w:val="ListParagraph"/>
              <w:numPr>
                <w:ilvl w:val="0"/>
                <w:numId w:val="23"/>
              </w:numPr>
              <w:spacing w:after="0" w:line="240" w:lineRule="auto"/>
              <w:rPr>
                <w:rFonts w:ascii="Arial" w:hAnsi="Arial" w:cs="Arial"/>
                <w:sz w:val="12"/>
                <w:szCs w:val="12"/>
                <w:lang w:val="mn-MN"/>
              </w:rPr>
            </w:pPr>
            <w:r w:rsidRPr="00F84AF5">
              <w:rPr>
                <w:rFonts w:ascii="Arial" w:hAnsi="Arial" w:cs="Arial"/>
                <w:sz w:val="12"/>
                <w:szCs w:val="12"/>
                <w:lang w:val="mn-MN"/>
              </w:rPr>
              <w:t>Төрийн сангийн программын сургалт</w:t>
            </w:r>
          </w:p>
          <w:p w:rsidR="00B80C02" w:rsidRPr="00F84AF5" w:rsidRDefault="008B4474" w:rsidP="00F84AF5">
            <w:pPr>
              <w:pStyle w:val="ListParagraph"/>
              <w:numPr>
                <w:ilvl w:val="0"/>
                <w:numId w:val="23"/>
              </w:numPr>
              <w:spacing w:after="0" w:line="240" w:lineRule="auto"/>
              <w:rPr>
                <w:rFonts w:ascii="Arial" w:hAnsi="Arial" w:cs="Arial"/>
                <w:sz w:val="12"/>
                <w:szCs w:val="12"/>
                <w:lang w:val="mn-MN"/>
              </w:rPr>
            </w:pPr>
            <w:r w:rsidRPr="00F84AF5">
              <w:rPr>
                <w:rFonts w:ascii="Arial" w:hAnsi="Arial" w:cs="Arial"/>
                <w:sz w:val="12"/>
                <w:szCs w:val="12"/>
                <w:lang w:val="mn-MN"/>
              </w:rPr>
              <w:t>Орон нутгийн төрийн сангийн мэргэжилтэн мэргэшүүлэх</w:t>
            </w:r>
            <w:r w:rsidR="00607F49" w:rsidRPr="00F84AF5">
              <w:rPr>
                <w:rFonts w:ascii="Arial" w:hAnsi="Arial" w:cs="Arial"/>
                <w:sz w:val="12"/>
                <w:szCs w:val="12"/>
                <w:lang w:val="mn-MN"/>
              </w:rPr>
              <w:t xml:space="preserve"> гэх мэт сургалтуудад хамруулсан байна.</w:t>
            </w:r>
          </w:p>
        </w:tc>
        <w:tc>
          <w:tcPr>
            <w:tcW w:w="850" w:type="dxa"/>
            <w:vAlign w:val="center"/>
          </w:tcPr>
          <w:p w:rsidR="00DD5CB2" w:rsidRPr="00F84AF5" w:rsidRDefault="008B447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4.1.6.2</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ind w:left="63"/>
              <w:jc w:val="both"/>
              <w:rPr>
                <w:rFonts w:ascii="Arial" w:hAnsi="Arial" w:cs="Arial"/>
                <w:b/>
                <w:i/>
                <w:color w:val="000000"/>
                <w:sz w:val="12"/>
                <w:szCs w:val="12"/>
                <w:lang w:val="mn-MN"/>
              </w:rPr>
            </w:pPr>
            <w:r w:rsidRPr="00F84AF5">
              <w:rPr>
                <w:rFonts w:ascii="Arial" w:hAnsi="Arial" w:cs="Arial"/>
                <w:sz w:val="12"/>
                <w:szCs w:val="12"/>
                <w:lang w:val="mn-MN"/>
              </w:rPr>
              <w:t>Хөрөнгө оруулалт, төсөл, хөтөлбөрт дотоод хяналт хийх замаар үр ашгийг нэмэгдүүлэх</w:t>
            </w:r>
          </w:p>
        </w:tc>
        <w:tc>
          <w:tcPr>
            <w:tcW w:w="6520" w:type="dxa"/>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Хөрөнгө оруулалт, төсөл, хөтөлбөрт дотоод хяналт хийх замаар үр ашгийг нэмэгдүүлэх ажлын хүрээнд суманд хөрөнгө оруулалтын чанартай хийсэн ажлын явцад хяналт тавих хүлээн авах ажлын хэсгийг сумын Засаг даргын 2016 оны захирамжаар 9 хүний бүрэлдэхүүнтэй сумын Засаг даргын орлогчоор анхлуулсан ажлын хэсэг ажиллаж нийт  10 ажилд явцын хяналт шалгалтыг хийж зөвлөмжийг хүргүүлэн   ажлыг хүлээн авсан байна.Үүнд:</w:t>
            </w:r>
          </w:p>
          <w:p w:rsidR="00DD5CB2" w:rsidRPr="00F84AF5" w:rsidRDefault="00DD5CB2" w:rsidP="00F84AF5">
            <w:pPr>
              <w:pStyle w:val="ListParagraph"/>
              <w:numPr>
                <w:ilvl w:val="0"/>
                <w:numId w:val="3"/>
              </w:numPr>
              <w:spacing w:after="0" w:line="240" w:lineRule="auto"/>
              <w:rPr>
                <w:rFonts w:ascii="Arial" w:hAnsi="Arial" w:cs="Arial"/>
                <w:sz w:val="12"/>
                <w:szCs w:val="12"/>
                <w:lang w:val="mn-MN"/>
              </w:rPr>
            </w:pPr>
            <w:r w:rsidRPr="00F84AF5">
              <w:rPr>
                <w:rFonts w:ascii="Arial" w:hAnsi="Arial" w:cs="Arial"/>
                <w:sz w:val="12"/>
                <w:szCs w:val="12"/>
                <w:lang w:val="en-NZ"/>
              </w:rPr>
              <w:t>2-</w:t>
            </w:r>
            <w:r w:rsidRPr="00F84AF5">
              <w:rPr>
                <w:rFonts w:ascii="Arial" w:hAnsi="Arial" w:cs="Arial"/>
                <w:sz w:val="12"/>
                <w:szCs w:val="12"/>
                <w:lang w:val="mn-MN"/>
              </w:rPr>
              <w:t>р багийн төвийн дээвэр засвар</w:t>
            </w:r>
          </w:p>
          <w:p w:rsidR="00DD5CB2" w:rsidRPr="00F84AF5" w:rsidRDefault="00DD5CB2" w:rsidP="00F84AF5">
            <w:pPr>
              <w:pStyle w:val="ListParagraph"/>
              <w:numPr>
                <w:ilvl w:val="0"/>
                <w:numId w:val="3"/>
              </w:numPr>
              <w:spacing w:after="0" w:line="240" w:lineRule="auto"/>
              <w:rPr>
                <w:rFonts w:ascii="Arial" w:hAnsi="Arial" w:cs="Arial"/>
                <w:sz w:val="12"/>
                <w:szCs w:val="12"/>
                <w:lang w:val="mn-MN"/>
              </w:rPr>
            </w:pPr>
            <w:r w:rsidRPr="00F84AF5">
              <w:rPr>
                <w:rFonts w:ascii="Arial" w:hAnsi="Arial" w:cs="Arial"/>
                <w:sz w:val="12"/>
                <w:szCs w:val="12"/>
                <w:lang w:val="mn-MN"/>
              </w:rPr>
              <w:t>Хогийн цэг цэгцлэх</w:t>
            </w:r>
          </w:p>
          <w:p w:rsidR="00DD5CB2" w:rsidRPr="00F84AF5" w:rsidRDefault="00DD5CB2" w:rsidP="00F84AF5">
            <w:pPr>
              <w:pStyle w:val="ListParagraph"/>
              <w:numPr>
                <w:ilvl w:val="0"/>
                <w:numId w:val="3"/>
              </w:numPr>
              <w:spacing w:after="0" w:line="240" w:lineRule="auto"/>
              <w:rPr>
                <w:rFonts w:ascii="Arial" w:hAnsi="Arial" w:cs="Arial"/>
                <w:sz w:val="12"/>
                <w:szCs w:val="12"/>
                <w:lang w:val="mn-MN"/>
              </w:rPr>
            </w:pPr>
            <w:r w:rsidRPr="00F84AF5">
              <w:rPr>
                <w:rFonts w:ascii="Arial" w:hAnsi="Arial" w:cs="Arial"/>
                <w:sz w:val="12"/>
                <w:szCs w:val="12"/>
                <w:lang w:val="mn-MN"/>
              </w:rPr>
              <w:t>Хяналтын камержуулалт</w:t>
            </w:r>
          </w:p>
          <w:p w:rsidR="00DD5CB2" w:rsidRPr="00F84AF5" w:rsidRDefault="00DD5CB2" w:rsidP="00F84AF5">
            <w:pPr>
              <w:pStyle w:val="ListParagraph"/>
              <w:numPr>
                <w:ilvl w:val="0"/>
                <w:numId w:val="3"/>
              </w:numPr>
              <w:spacing w:after="0" w:line="240" w:lineRule="auto"/>
              <w:rPr>
                <w:rFonts w:ascii="Arial" w:hAnsi="Arial" w:cs="Arial"/>
                <w:sz w:val="12"/>
                <w:szCs w:val="12"/>
                <w:lang w:val="mn-MN"/>
              </w:rPr>
            </w:pPr>
            <w:r w:rsidRPr="00F84AF5">
              <w:rPr>
                <w:rFonts w:ascii="Arial" w:hAnsi="Arial" w:cs="Arial"/>
                <w:sz w:val="12"/>
                <w:szCs w:val="12"/>
                <w:lang w:val="mn-MN"/>
              </w:rPr>
              <w:lastRenderedPageBreak/>
              <w:t xml:space="preserve">5-р багийн тоглоомын талбай </w:t>
            </w:r>
          </w:p>
          <w:p w:rsidR="00DD5CB2" w:rsidRPr="00F84AF5" w:rsidRDefault="00DD5CB2" w:rsidP="00F84AF5">
            <w:pPr>
              <w:pStyle w:val="ListParagraph"/>
              <w:numPr>
                <w:ilvl w:val="0"/>
                <w:numId w:val="3"/>
              </w:numPr>
              <w:spacing w:after="0" w:line="240" w:lineRule="auto"/>
              <w:rPr>
                <w:rFonts w:ascii="Arial" w:hAnsi="Arial" w:cs="Arial"/>
                <w:sz w:val="12"/>
                <w:szCs w:val="12"/>
                <w:lang w:val="mn-MN"/>
              </w:rPr>
            </w:pPr>
            <w:r w:rsidRPr="00F84AF5">
              <w:rPr>
                <w:rFonts w:ascii="Arial" w:hAnsi="Arial" w:cs="Arial"/>
                <w:sz w:val="12"/>
                <w:szCs w:val="12"/>
                <w:lang w:val="mn-MN"/>
              </w:rPr>
              <w:t xml:space="preserve">4-р багийн тоглоомын талбай </w:t>
            </w:r>
          </w:p>
          <w:p w:rsidR="00DD5CB2" w:rsidRPr="00F84AF5" w:rsidRDefault="00DD5CB2" w:rsidP="00F84AF5">
            <w:pPr>
              <w:pStyle w:val="ListParagraph"/>
              <w:numPr>
                <w:ilvl w:val="0"/>
                <w:numId w:val="3"/>
              </w:numPr>
              <w:spacing w:after="0" w:line="240" w:lineRule="auto"/>
              <w:rPr>
                <w:rFonts w:ascii="Arial" w:hAnsi="Arial" w:cs="Arial"/>
                <w:sz w:val="12"/>
                <w:szCs w:val="12"/>
                <w:lang w:val="mn-MN"/>
              </w:rPr>
            </w:pPr>
            <w:r w:rsidRPr="00F84AF5">
              <w:rPr>
                <w:rFonts w:ascii="Arial" w:hAnsi="Arial" w:cs="Arial"/>
                <w:sz w:val="12"/>
                <w:szCs w:val="12"/>
                <w:lang w:val="mn-MN"/>
              </w:rPr>
              <w:t>Гэрэлтүүлэг</w:t>
            </w:r>
          </w:p>
          <w:p w:rsidR="00DD5CB2" w:rsidRPr="00F84AF5" w:rsidRDefault="00DD5CB2" w:rsidP="00F84AF5">
            <w:pPr>
              <w:pStyle w:val="ListParagraph"/>
              <w:numPr>
                <w:ilvl w:val="0"/>
                <w:numId w:val="3"/>
              </w:numPr>
              <w:spacing w:after="0" w:line="240" w:lineRule="auto"/>
              <w:rPr>
                <w:rFonts w:ascii="Arial" w:hAnsi="Arial" w:cs="Arial"/>
                <w:sz w:val="12"/>
                <w:szCs w:val="12"/>
                <w:lang w:val="mn-MN"/>
              </w:rPr>
            </w:pPr>
            <w:r w:rsidRPr="00F84AF5">
              <w:rPr>
                <w:rFonts w:ascii="Arial" w:hAnsi="Arial" w:cs="Arial"/>
                <w:sz w:val="12"/>
                <w:szCs w:val="12"/>
                <w:lang w:val="mn-MN"/>
              </w:rPr>
              <w:t>Хогны машин худалдан авах</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en-NZ"/>
              </w:rPr>
              <w:lastRenderedPageBreak/>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p>
        </w:tc>
        <w:tc>
          <w:tcPr>
            <w:tcW w:w="11907" w:type="dxa"/>
            <w:gridSpan w:val="3"/>
            <w:vAlign w:val="center"/>
          </w:tcPr>
          <w:p w:rsidR="00DD5CB2" w:rsidRPr="00F84AF5" w:rsidRDefault="00DD5CB2" w:rsidP="00F84AF5">
            <w:pPr>
              <w:spacing w:after="0" w:line="240" w:lineRule="auto"/>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294B07">
        <w:trPr>
          <w:trHeight w:val="256"/>
        </w:trPr>
        <w:tc>
          <w:tcPr>
            <w:tcW w:w="731" w:type="dxa"/>
            <w:gridSpan w:val="2"/>
          </w:tcPr>
          <w:p w:rsidR="00DD5CB2" w:rsidRPr="00F84AF5" w:rsidRDefault="00DD5CB2" w:rsidP="00F84AF5">
            <w:pPr>
              <w:spacing w:line="240" w:lineRule="auto"/>
              <w:jc w:val="both"/>
              <w:rPr>
                <w:rFonts w:ascii="Arial" w:hAnsi="Arial" w:cs="Arial"/>
                <w:b/>
                <w:i/>
                <w:color w:val="000000"/>
                <w:sz w:val="12"/>
                <w:szCs w:val="12"/>
                <w:lang w:val="mn-MN"/>
              </w:rPr>
            </w:pPr>
          </w:p>
        </w:tc>
        <w:tc>
          <w:tcPr>
            <w:tcW w:w="14175" w:type="dxa"/>
            <w:gridSpan w:val="7"/>
            <w:vAlign w:val="center"/>
          </w:tcPr>
          <w:p w:rsidR="00DD5CB2" w:rsidRPr="00F84AF5" w:rsidRDefault="00DD5CB2" w:rsidP="00F84AF5">
            <w:pPr>
              <w:spacing w:line="240" w:lineRule="auto"/>
              <w:jc w:val="both"/>
              <w:rPr>
                <w:rFonts w:ascii="Arial" w:hAnsi="Arial" w:cs="Arial"/>
                <w:sz w:val="12"/>
                <w:szCs w:val="12"/>
                <w:lang w:val="mn-MN"/>
              </w:rPr>
            </w:pPr>
            <w:r w:rsidRPr="00F84AF5">
              <w:rPr>
                <w:rFonts w:ascii="Arial" w:hAnsi="Arial" w:cs="Arial"/>
                <w:b/>
                <w:i/>
                <w:color w:val="000000"/>
                <w:sz w:val="12"/>
                <w:szCs w:val="12"/>
                <w:lang w:val="mn-MN"/>
              </w:rPr>
              <w:t xml:space="preserve">Зорилт 7. </w:t>
            </w:r>
            <w:r w:rsidRPr="00F84AF5">
              <w:rPr>
                <w:rFonts w:ascii="Arial" w:hAnsi="Arial" w:cs="Arial"/>
                <w:color w:val="000000"/>
                <w:sz w:val="12"/>
                <w:szCs w:val="12"/>
                <w:lang w:val="mn-MN"/>
              </w:rPr>
              <w:t>Төрийн байгууллагуудын хэвлэл мэдээлэл, олон нийттэй харилцах харилцааг нэмэгдүүлнэ.</w:t>
            </w: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4.1.7.1</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ind w:left="63"/>
              <w:jc w:val="both"/>
              <w:rPr>
                <w:rFonts w:ascii="Arial" w:hAnsi="Arial" w:cs="Arial"/>
                <w:sz w:val="12"/>
                <w:szCs w:val="12"/>
                <w:lang w:val="mn-MN"/>
              </w:rPr>
            </w:pPr>
            <w:r w:rsidRPr="00F84AF5">
              <w:rPr>
                <w:rFonts w:ascii="Arial" w:hAnsi="Arial" w:cs="Arial"/>
                <w:sz w:val="12"/>
                <w:szCs w:val="12"/>
                <w:lang w:val="mn-MN"/>
              </w:rPr>
              <w:t>Төрийн байгууллагууд үйл ажиллагаагаа иргэд олон нийтэд сурталчилах зардлыг жил бүр төсөвтөө тусган хэрэгжүүлэх</w:t>
            </w:r>
          </w:p>
        </w:tc>
        <w:tc>
          <w:tcPr>
            <w:tcW w:w="6520" w:type="dxa"/>
            <w:vAlign w:val="center"/>
          </w:tcPr>
          <w:p w:rsidR="00DD5CB2" w:rsidRPr="00F84AF5" w:rsidRDefault="00E971D8"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Төрийн байгууллагын үйл ажиллагаа суртчилах зардлыг төс</w:t>
            </w:r>
            <w:r w:rsidR="002664E6" w:rsidRPr="00F84AF5">
              <w:rPr>
                <w:rFonts w:ascii="Arial" w:hAnsi="Arial" w:cs="Arial"/>
                <w:sz w:val="12"/>
                <w:szCs w:val="12"/>
                <w:lang w:val="mn-MN"/>
              </w:rPr>
              <w:t xml:space="preserve">өвт байгууллага бүрт тодорхой хэмжээгээр батлуулж ирлээ.Энэ зардлаар иргэдэд үзүүлж буй төрийн үйлчилгээ болон мэдээллийг </w:t>
            </w:r>
            <w:r w:rsidR="00111532" w:rsidRPr="00F84AF5">
              <w:rPr>
                <w:rFonts w:ascii="Arial" w:hAnsi="Arial" w:cs="Arial"/>
                <w:sz w:val="12"/>
                <w:szCs w:val="12"/>
                <w:lang w:val="mn-MN"/>
              </w:rPr>
              <w:t>иргэдэд хүргэж хэвшээд байна.Үүнд:</w:t>
            </w:r>
          </w:p>
          <w:p w:rsidR="00111532" w:rsidRPr="00F84AF5" w:rsidRDefault="00111532" w:rsidP="00F84AF5">
            <w:pPr>
              <w:pStyle w:val="ListParagraph"/>
              <w:numPr>
                <w:ilvl w:val="0"/>
                <w:numId w:val="24"/>
              </w:numPr>
              <w:spacing w:after="0" w:line="240" w:lineRule="auto"/>
              <w:jc w:val="both"/>
              <w:rPr>
                <w:rFonts w:ascii="Arial" w:hAnsi="Arial" w:cs="Arial"/>
                <w:sz w:val="12"/>
                <w:szCs w:val="12"/>
                <w:lang w:val="mn-MN"/>
              </w:rPr>
            </w:pPr>
            <w:r w:rsidRPr="00F84AF5">
              <w:rPr>
                <w:rFonts w:ascii="Arial" w:hAnsi="Arial" w:cs="Arial"/>
                <w:sz w:val="12"/>
                <w:szCs w:val="12"/>
                <w:lang w:val="mn-MN"/>
              </w:rPr>
              <w:t>ЗДТГ газарт иргэдэд мэдээлэл цахим хэлбэрээр хүргэх зардал      төгрөг</w:t>
            </w:r>
          </w:p>
          <w:p w:rsidR="00111532" w:rsidRPr="00F84AF5" w:rsidRDefault="00111532" w:rsidP="00F84AF5">
            <w:pPr>
              <w:pStyle w:val="ListParagraph"/>
              <w:numPr>
                <w:ilvl w:val="0"/>
                <w:numId w:val="24"/>
              </w:numPr>
              <w:spacing w:after="0" w:line="240" w:lineRule="auto"/>
              <w:jc w:val="both"/>
              <w:rPr>
                <w:rFonts w:ascii="Arial" w:hAnsi="Arial" w:cs="Arial"/>
                <w:sz w:val="12"/>
                <w:szCs w:val="12"/>
                <w:lang w:val="mn-MN"/>
              </w:rPr>
            </w:pPr>
            <w:r w:rsidRPr="00F84AF5">
              <w:rPr>
                <w:rFonts w:ascii="Arial" w:hAnsi="Arial" w:cs="Arial"/>
                <w:sz w:val="12"/>
                <w:szCs w:val="12"/>
                <w:lang w:val="mn-MN"/>
              </w:rPr>
              <w:t>Ерөнхий боловсролын сургуульд    төгрөг</w:t>
            </w:r>
          </w:p>
          <w:p w:rsidR="00111532" w:rsidRPr="00F84AF5" w:rsidRDefault="0021709D" w:rsidP="00F84AF5">
            <w:pPr>
              <w:pStyle w:val="ListParagraph"/>
              <w:numPr>
                <w:ilvl w:val="0"/>
                <w:numId w:val="24"/>
              </w:numPr>
              <w:spacing w:after="0" w:line="240" w:lineRule="auto"/>
              <w:jc w:val="both"/>
              <w:rPr>
                <w:rFonts w:ascii="Arial" w:hAnsi="Arial" w:cs="Arial"/>
                <w:sz w:val="12"/>
                <w:szCs w:val="12"/>
                <w:lang w:val="mn-MN"/>
              </w:rPr>
            </w:pPr>
            <w:r w:rsidRPr="00F84AF5">
              <w:rPr>
                <w:rFonts w:ascii="Arial" w:hAnsi="Arial" w:cs="Arial"/>
                <w:sz w:val="12"/>
                <w:szCs w:val="12"/>
                <w:lang w:val="mn-MN"/>
              </w:rPr>
              <w:t>Эмнэлэгт  төгрөг тус тус төсөвлөж зориулалтын дагуу зарцуулсан байна.</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4.1.7.2</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ind w:left="63"/>
              <w:jc w:val="both"/>
              <w:rPr>
                <w:rFonts w:ascii="Arial" w:hAnsi="Arial" w:cs="Arial"/>
                <w:sz w:val="12"/>
                <w:szCs w:val="12"/>
                <w:lang w:val="mn-MN"/>
              </w:rPr>
            </w:pPr>
            <w:r w:rsidRPr="00F84AF5">
              <w:rPr>
                <w:rFonts w:ascii="Arial" w:hAnsi="Arial" w:cs="Arial"/>
                <w:sz w:val="12"/>
                <w:szCs w:val="12"/>
                <w:lang w:val="mn-MN"/>
              </w:rPr>
              <w:t>Хөдөөгийн иргэдэд орон нутгийн цаг үеийн мэдээ, мэдээллийг шуурхай, хүртээмжтэй хүргэх, мэдээлэл солилцох нөхцөл боломжийг бүрдүүлэх</w:t>
            </w:r>
          </w:p>
        </w:tc>
        <w:tc>
          <w:tcPr>
            <w:tcW w:w="6520" w:type="dxa"/>
            <w:vAlign w:val="center"/>
          </w:tcPr>
          <w:p w:rsidR="0021709D" w:rsidRPr="00F84AF5" w:rsidRDefault="0021709D" w:rsidP="00F84AF5">
            <w:pPr>
              <w:spacing w:after="0" w:line="240" w:lineRule="auto"/>
              <w:ind w:left="360"/>
              <w:jc w:val="both"/>
              <w:rPr>
                <w:rFonts w:ascii="Arial" w:hAnsi="Arial" w:cs="Arial"/>
                <w:color w:val="000000" w:themeColor="text1"/>
                <w:sz w:val="12"/>
                <w:szCs w:val="12"/>
                <w:lang w:val="mn-MN"/>
              </w:rPr>
            </w:pPr>
            <w:r w:rsidRPr="00F84AF5">
              <w:rPr>
                <w:rFonts w:ascii="Arial" w:hAnsi="Arial" w:cs="Arial"/>
                <w:color w:val="000000" w:themeColor="text1"/>
                <w:sz w:val="12"/>
                <w:szCs w:val="12"/>
                <w:lang w:val="mn-MN"/>
              </w:rPr>
              <w:t>Цаг уурын станцаас 5 хоног бүрт цаг агаарын урьдчилан сэргийлэх мэдээллийг иргэдэд скаймессеж модемоор хүргэж хэвшээд байна.</w:t>
            </w:r>
          </w:p>
          <w:p w:rsidR="00DD5CB2" w:rsidRPr="00F84AF5" w:rsidRDefault="0021709D" w:rsidP="00F84AF5">
            <w:pPr>
              <w:spacing w:after="0" w:line="240" w:lineRule="auto"/>
              <w:jc w:val="center"/>
              <w:rPr>
                <w:rFonts w:ascii="Arial" w:hAnsi="Arial" w:cs="Arial"/>
                <w:sz w:val="12"/>
                <w:szCs w:val="12"/>
                <w:lang w:val="mn-MN"/>
              </w:rPr>
            </w:pPr>
            <w:r w:rsidRPr="00F84AF5">
              <w:rPr>
                <w:rFonts w:ascii="Arial" w:hAnsi="Arial" w:cs="Arial"/>
                <w:color w:val="000000" w:themeColor="text1"/>
                <w:sz w:val="12"/>
                <w:szCs w:val="12"/>
                <w:lang w:val="mn-MN"/>
              </w:rPr>
              <w:t>НҮБ, Мерсикор монгол олон улсын байгууллагын Өвөрхангай аймаг дахь төлөөлөгчийн газар, аймгийн ОБГазраас цаг агаар бэлчээрийн мэдээллийг гар утасны мессежээр хүлээн авах ажлыг нэвтрүүлээд байна.</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p>
        </w:tc>
        <w:tc>
          <w:tcPr>
            <w:tcW w:w="11907" w:type="dxa"/>
            <w:gridSpan w:val="3"/>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294B07">
        <w:trPr>
          <w:trHeight w:val="256"/>
        </w:trPr>
        <w:tc>
          <w:tcPr>
            <w:tcW w:w="731" w:type="dxa"/>
            <w:gridSpan w:val="2"/>
          </w:tcPr>
          <w:p w:rsidR="00DD5CB2" w:rsidRPr="00F84AF5" w:rsidRDefault="00DD5CB2" w:rsidP="00F84AF5">
            <w:pPr>
              <w:spacing w:line="240" w:lineRule="auto"/>
              <w:jc w:val="both"/>
              <w:rPr>
                <w:rFonts w:ascii="Arial" w:hAnsi="Arial" w:cs="Arial"/>
                <w:b/>
                <w:color w:val="000000"/>
                <w:sz w:val="12"/>
                <w:szCs w:val="12"/>
                <w:lang w:val="mn-MN"/>
              </w:rPr>
            </w:pPr>
          </w:p>
        </w:tc>
        <w:tc>
          <w:tcPr>
            <w:tcW w:w="14175" w:type="dxa"/>
            <w:gridSpan w:val="7"/>
            <w:vAlign w:val="center"/>
          </w:tcPr>
          <w:p w:rsidR="00DD5CB2" w:rsidRPr="00F84AF5" w:rsidRDefault="00DD5CB2" w:rsidP="00F84AF5">
            <w:pPr>
              <w:spacing w:line="240" w:lineRule="auto"/>
              <w:jc w:val="both"/>
              <w:rPr>
                <w:rFonts w:ascii="Arial" w:hAnsi="Arial" w:cs="Arial"/>
                <w:sz w:val="12"/>
                <w:szCs w:val="12"/>
                <w:lang w:val="mn-MN"/>
              </w:rPr>
            </w:pPr>
            <w:r w:rsidRPr="00F84AF5">
              <w:rPr>
                <w:rFonts w:ascii="Arial" w:hAnsi="Arial" w:cs="Arial"/>
                <w:b/>
                <w:color w:val="000000"/>
                <w:sz w:val="12"/>
                <w:szCs w:val="12"/>
                <w:lang w:val="mn-MN"/>
              </w:rPr>
              <w:t xml:space="preserve">Зорилт 8. </w:t>
            </w:r>
            <w:r w:rsidRPr="00F84AF5">
              <w:rPr>
                <w:rFonts w:ascii="Arial" w:hAnsi="Arial" w:cs="Arial"/>
                <w:color w:val="000000"/>
                <w:sz w:val="12"/>
                <w:szCs w:val="12"/>
                <w:lang w:val="mn-MN"/>
              </w:rPr>
              <w:t>Цэргийн насны залуучуудын боловсрол , эрүүл мэндийг сайжруулах ажлыг үе шаттай авч хэрэгжүүлэх</w:t>
            </w: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4.1.8.1</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line="240" w:lineRule="auto"/>
              <w:ind w:left="63"/>
              <w:jc w:val="both"/>
              <w:rPr>
                <w:rFonts w:ascii="Arial" w:hAnsi="Arial" w:cs="Arial"/>
                <w:color w:val="000000"/>
                <w:sz w:val="12"/>
                <w:szCs w:val="12"/>
                <w:lang w:val="mn-MN"/>
              </w:rPr>
            </w:pPr>
            <w:r w:rsidRPr="00F84AF5">
              <w:rPr>
                <w:rFonts w:ascii="Arial" w:hAnsi="Arial" w:cs="Arial"/>
                <w:color w:val="000000"/>
                <w:sz w:val="12"/>
                <w:szCs w:val="12"/>
                <w:lang w:val="mn-MN"/>
              </w:rPr>
              <w:t>Насан туршийн боловсролын ажилтантай хамтран цэргийн насны залуучуудын бичиг үсгийн чадавхийг нэмэгдүүлэх</w:t>
            </w:r>
          </w:p>
        </w:tc>
        <w:tc>
          <w:tcPr>
            <w:tcW w:w="6520" w:type="dxa"/>
            <w:vAlign w:val="center"/>
          </w:tcPr>
          <w:p w:rsidR="00DD5CB2" w:rsidRPr="00F84AF5" w:rsidRDefault="003F062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2017 оны цэрэг татлагаар 18-25 насны залуучуудын дундаа</w:t>
            </w:r>
            <w:r w:rsidR="008B4474" w:rsidRPr="00F84AF5">
              <w:rPr>
                <w:rFonts w:ascii="Arial" w:hAnsi="Arial" w:cs="Arial"/>
                <w:sz w:val="12"/>
                <w:szCs w:val="12"/>
                <w:lang w:val="mn-MN"/>
              </w:rPr>
              <w:t xml:space="preserve">с 9 </w:t>
            </w:r>
            <w:r w:rsidRPr="00F84AF5">
              <w:rPr>
                <w:rFonts w:ascii="Arial" w:hAnsi="Arial" w:cs="Arial"/>
                <w:sz w:val="12"/>
                <w:szCs w:val="12"/>
                <w:lang w:val="mn-MN"/>
              </w:rPr>
              <w:t>иргэн бичиг үсэг үл мэдэгчээр бүртгэгдснийг 2018 онд би</w:t>
            </w:r>
            <w:r w:rsidR="008B4474" w:rsidRPr="00F84AF5">
              <w:rPr>
                <w:rFonts w:ascii="Arial" w:hAnsi="Arial" w:cs="Arial"/>
                <w:sz w:val="12"/>
                <w:szCs w:val="12"/>
                <w:lang w:val="mn-MN"/>
              </w:rPr>
              <w:t>чиг үсгийн сургалтанд хамруулж 5</w:t>
            </w:r>
            <w:r w:rsidRPr="00F84AF5">
              <w:rPr>
                <w:rFonts w:ascii="Arial" w:hAnsi="Arial" w:cs="Arial"/>
                <w:sz w:val="12"/>
                <w:szCs w:val="12"/>
                <w:lang w:val="mn-MN"/>
              </w:rPr>
              <w:t xml:space="preserve"> иргэнийг бичиг үсэг сурган бага болов</w:t>
            </w:r>
            <w:r w:rsidR="008B4474" w:rsidRPr="00F84AF5">
              <w:rPr>
                <w:rFonts w:ascii="Arial" w:hAnsi="Arial" w:cs="Arial"/>
                <w:sz w:val="12"/>
                <w:szCs w:val="12"/>
                <w:lang w:val="mn-MN"/>
              </w:rPr>
              <w:t xml:space="preserve">срол олгосон.2018 онд мөн </w:t>
            </w:r>
            <w:r w:rsidRPr="00F84AF5">
              <w:rPr>
                <w:rFonts w:ascii="Arial" w:hAnsi="Arial" w:cs="Arial"/>
                <w:sz w:val="12"/>
                <w:szCs w:val="12"/>
                <w:lang w:val="mn-MN"/>
              </w:rPr>
              <w:t xml:space="preserve"> 7 иргэн шинээр бичиг үсэг үл мэдэгчээр бүртгэж авсан</w:t>
            </w:r>
            <w:r w:rsidR="0026679D" w:rsidRPr="00F84AF5">
              <w:rPr>
                <w:rFonts w:ascii="Arial" w:hAnsi="Arial" w:cs="Arial"/>
                <w:sz w:val="12"/>
                <w:szCs w:val="12"/>
                <w:lang w:val="mn-MN"/>
              </w:rPr>
              <w:t xml:space="preserve"> ба 2019 оны бичиг ү</w:t>
            </w:r>
            <w:r w:rsidR="008B4474" w:rsidRPr="00F84AF5">
              <w:rPr>
                <w:rFonts w:ascii="Arial" w:hAnsi="Arial" w:cs="Arial"/>
                <w:sz w:val="12"/>
                <w:szCs w:val="12"/>
                <w:lang w:val="mn-MN"/>
              </w:rPr>
              <w:t>с</w:t>
            </w:r>
            <w:r w:rsidR="0026679D" w:rsidRPr="00F84AF5">
              <w:rPr>
                <w:rFonts w:ascii="Arial" w:hAnsi="Arial" w:cs="Arial"/>
                <w:sz w:val="12"/>
                <w:szCs w:val="12"/>
                <w:lang w:val="mn-MN"/>
              </w:rPr>
              <w:t>эг үл мэдэгчийн сургалтанд хамруулахаар төлөвлөн ажиллаж байна.</w:t>
            </w:r>
            <w:r w:rsidR="008B4474" w:rsidRPr="00F84AF5">
              <w:rPr>
                <w:rFonts w:ascii="Arial" w:hAnsi="Arial" w:cs="Arial"/>
                <w:sz w:val="12"/>
                <w:szCs w:val="12"/>
                <w:lang w:val="mn-MN"/>
              </w:rPr>
              <w:t>2018 онд цэргйн насны бичиг үсэг үл мэдэгч 9 иргэнд үсэг нүдлэх, тоо бодох чиглэлээр сургалтыг хийсэн.</w:t>
            </w:r>
          </w:p>
        </w:tc>
        <w:tc>
          <w:tcPr>
            <w:tcW w:w="850" w:type="dxa"/>
            <w:vAlign w:val="center"/>
          </w:tcPr>
          <w:p w:rsidR="00DD5CB2" w:rsidRPr="00F84AF5" w:rsidRDefault="008B4474"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70</w:t>
            </w:r>
          </w:p>
        </w:tc>
        <w:tc>
          <w:tcPr>
            <w:tcW w:w="709" w:type="dxa"/>
            <w:vAlign w:val="center"/>
          </w:tcPr>
          <w:p w:rsidR="00DD5CB2" w:rsidRPr="00F84AF5" w:rsidRDefault="00DD5CB2" w:rsidP="00F84AF5">
            <w:pPr>
              <w:spacing w:after="0" w:line="240" w:lineRule="auto"/>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4.1.8.2</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line="240" w:lineRule="auto"/>
              <w:ind w:left="63"/>
              <w:jc w:val="both"/>
              <w:rPr>
                <w:rFonts w:ascii="Arial" w:hAnsi="Arial" w:cs="Arial"/>
                <w:b/>
                <w:color w:val="000000"/>
                <w:sz w:val="12"/>
                <w:szCs w:val="12"/>
                <w:lang w:val="mn-MN"/>
              </w:rPr>
            </w:pPr>
            <w:r w:rsidRPr="00F84AF5">
              <w:rPr>
                <w:rFonts w:ascii="Arial" w:hAnsi="Arial" w:cs="Arial"/>
                <w:color w:val="000000"/>
                <w:sz w:val="12"/>
                <w:szCs w:val="12"/>
                <w:lang w:val="mn-MN"/>
              </w:rPr>
              <w:t>Цэргийн насны залуучуудын өвчлөлийг багасгах, урьдчилан сэргийлэх ажлыг багийн Засаг дарга нартай хамтран зохион байгуулах</w:t>
            </w:r>
          </w:p>
        </w:tc>
        <w:tc>
          <w:tcPr>
            <w:tcW w:w="6520" w:type="dxa"/>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Цэргийн насны залуучуудын урьдчилан сэргийлэх үзлэгийг багийн эмч нарын судалгаанд үндэслэн зохион байгуулж эмчилгээг хийж ирсэн ба 2017 онтой харьцуулахад цэргийн насны залуучуудын эрүүл мэндийн шалтгаанаар цэргээс чөлөөлөлөгдөх иргэдийн хувь 2017 онд 147 иргэн буюу 47 хувьтай байсан ба 2018 онд  136 иргэн буюу 44</w:t>
            </w:r>
            <w:r w:rsidRPr="00F84AF5">
              <w:rPr>
                <w:rFonts w:ascii="Arial" w:hAnsi="Arial" w:cs="Arial"/>
                <w:sz w:val="12"/>
                <w:szCs w:val="12"/>
                <w:lang w:val="en-NZ"/>
              </w:rPr>
              <w:t>.2</w:t>
            </w:r>
            <w:r w:rsidRPr="00F84AF5">
              <w:rPr>
                <w:rFonts w:ascii="Arial" w:hAnsi="Arial" w:cs="Arial"/>
                <w:sz w:val="12"/>
                <w:szCs w:val="12"/>
                <w:lang w:val="mn-MN"/>
              </w:rPr>
              <w:t xml:space="preserve">  хувь болж   буурсан байна.</w:t>
            </w:r>
            <w:r w:rsidR="0026679D" w:rsidRPr="00F84AF5">
              <w:rPr>
                <w:rFonts w:ascii="Arial" w:hAnsi="Arial" w:cs="Arial"/>
                <w:sz w:val="12"/>
                <w:szCs w:val="12"/>
                <w:lang w:val="mn-MN"/>
              </w:rPr>
              <w:t>Цэрэг татлагын комиссоор орж буй цэргийн насны залуучуудын өвчлөлийг нэг бүрчлэн бүртгэж багийн эмч нарын хяналтанд авч ажиллаж байна.2018 онд</w:t>
            </w:r>
            <w:r w:rsidR="008B4474" w:rsidRPr="00F84AF5">
              <w:rPr>
                <w:rFonts w:ascii="Arial" w:hAnsi="Arial" w:cs="Arial"/>
                <w:sz w:val="12"/>
                <w:szCs w:val="12"/>
                <w:lang w:val="mn-MN"/>
              </w:rPr>
              <w:t xml:space="preserve"> цэргийн насны залууст эрүүл мэндийн сургалт суртчилгааг хийж нийт 167 иргэнийг хамруулсан.Мөн 2018 оны цэрэг татлагын коимссоор орсон иргэдийн өвчлөлөөс дийлэнх буюу 67 иргэн нүдний хараа муу байгаагаас чөлөөлөгдсөн нь цаашид залуучуудын нүдний хараа тогтворжуулах чиглэлд анхаарч ажиллахыг аймгийн цэрэг татлагын комиссоос үүрэг өгсөн.</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4.1.8.3.</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ind w:left="63"/>
              <w:jc w:val="both"/>
              <w:rPr>
                <w:rFonts w:ascii="Arial" w:hAnsi="Arial" w:cs="Arial"/>
                <w:b/>
                <w:color w:val="000000"/>
                <w:sz w:val="12"/>
                <w:szCs w:val="12"/>
                <w:lang w:val="mn-MN"/>
              </w:rPr>
            </w:pPr>
            <w:r w:rsidRPr="00F84AF5">
              <w:rPr>
                <w:rFonts w:ascii="Arial" w:hAnsi="Arial" w:cs="Arial"/>
                <w:color w:val="000000"/>
                <w:sz w:val="12"/>
                <w:szCs w:val="12"/>
                <w:lang w:val="mn-MN"/>
              </w:rPr>
              <w:t>Цэрэг эх оронч хүмүүжлийг бий болгох</w:t>
            </w:r>
          </w:p>
        </w:tc>
        <w:tc>
          <w:tcPr>
            <w:tcW w:w="6520" w:type="dxa"/>
            <w:vAlign w:val="center"/>
          </w:tcPr>
          <w:p w:rsidR="00DD5CB2" w:rsidRPr="00F84AF5" w:rsidRDefault="0026679D"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Хугацаа болоогүй/2019</w:t>
            </w:r>
            <w:r w:rsidR="00DD5CB2" w:rsidRPr="00F84AF5">
              <w:rPr>
                <w:rFonts w:ascii="Arial" w:hAnsi="Arial" w:cs="Arial"/>
                <w:sz w:val="12"/>
                <w:szCs w:val="12"/>
                <w:lang w:val="mn-MN"/>
              </w:rPr>
              <w:t>-2020/</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p>
        </w:tc>
        <w:tc>
          <w:tcPr>
            <w:tcW w:w="11907" w:type="dxa"/>
            <w:gridSpan w:val="3"/>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Дундаж оноо</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en-NZ"/>
              </w:rPr>
            </w:pPr>
          </w:p>
        </w:tc>
        <w:tc>
          <w:tcPr>
            <w:tcW w:w="709" w:type="dxa"/>
            <w:vAlign w:val="center"/>
          </w:tcPr>
          <w:p w:rsidR="00DD5CB2" w:rsidRPr="00F84AF5" w:rsidRDefault="00DD5CB2" w:rsidP="00F84AF5">
            <w:pPr>
              <w:spacing w:after="0" w:line="240" w:lineRule="auto"/>
              <w:rPr>
                <w:rFonts w:ascii="Arial" w:hAnsi="Arial" w:cs="Arial"/>
                <w:sz w:val="12"/>
                <w:szCs w:val="12"/>
                <w:lang w:val="en-NZ"/>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p>
        </w:tc>
        <w:tc>
          <w:tcPr>
            <w:tcW w:w="11907" w:type="dxa"/>
            <w:gridSpan w:val="3"/>
            <w:vAlign w:val="center"/>
          </w:tcPr>
          <w:p w:rsidR="00DD5CB2" w:rsidRPr="00F84AF5" w:rsidRDefault="00DD5CB2" w:rsidP="00F84AF5">
            <w:pPr>
              <w:spacing w:after="0" w:line="240" w:lineRule="auto"/>
              <w:rPr>
                <w:rFonts w:ascii="Arial" w:hAnsi="Arial" w:cs="Arial"/>
                <w:b/>
                <w:sz w:val="12"/>
                <w:szCs w:val="12"/>
                <w:lang w:val="mn-MN"/>
              </w:rPr>
            </w:pPr>
            <w:r w:rsidRPr="00F84AF5">
              <w:rPr>
                <w:rFonts w:ascii="Arial" w:hAnsi="Arial" w:cs="Arial"/>
                <w:b/>
                <w:sz w:val="12"/>
                <w:szCs w:val="12"/>
                <w:lang w:val="mn-MN"/>
              </w:rPr>
              <w:t>Салбарын дундаж оноо</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p>
        </w:tc>
        <w:tc>
          <w:tcPr>
            <w:tcW w:w="709" w:type="dxa"/>
            <w:vAlign w:val="center"/>
          </w:tcPr>
          <w:p w:rsidR="00DD5CB2" w:rsidRPr="00F84AF5" w:rsidRDefault="00DD5CB2" w:rsidP="00F84AF5">
            <w:pPr>
              <w:spacing w:after="0" w:line="240" w:lineRule="auto"/>
              <w:rPr>
                <w:rFonts w:ascii="Arial" w:hAnsi="Arial" w:cs="Arial"/>
                <w:sz w:val="12"/>
                <w:szCs w:val="12"/>
                <w:lang w:val="en-NZ"/>
              </w:rPr>
            </w:pPr>
          </w:p>
        </w:tc>
      </w:tr>
      <w:tr w:rsidR="00DD5CB2" w:rsidRPr="00F84AF5" w:rsidTr="00294B07">
        <w:trPr>
          <w:trHeight w:val="256"/>
        </w:trPr>
        <w:tc>
          <w:tcPr>
            <w:tcW w:w="731" w:type="dxa"/>
            <w:gridSpan w:val="2"/>
          </w:tcPr>
          <w:p w:rsidR="00DD5CB2" w:rsidRPr="00F84AF5" w:rsidRDefault="00DD5CB2" w:rsidP="00F84AF5">
            <w:pPr>
              <w:spacing w:after="0" w:line="240" w:lineRule="auto"/>
              <w:ind w:left="1950"/>
              <w:jc w:val="center"/>
              <w:rPr>
                <w:rFonts w:ascii="Arial" w:hAnsi="Arial" w:cs="Arial"/>
                <w:b/>
                <w:color w:val="000000"/>
                <w:sz w:val="12"/>
                <w:szCs w:val="12"/>
                <w:lang w:val="mn-MN"/>
              </w:rPr>
            </w:pPr>
          </w:p>
        </w:tc>
        <w:tc>
          <w:tcPr>
            <w:tcW w:w="14175" w:type="dxa"/>
            <w:gridSpan w:val="7"/>
            <w:vAlign w:val="center"/>
          </w:tcPr>
          <w:p w:rsidR="00DD5CB2" w:rsidRPr="00F84AF5" w:rsidRDefault="00DD5CB2" w:rsidP="00F84AF5">
            <w:pPr>
              <w:spacing w:after="0" w:line="240" w:lineRule="auto"/>
              <w:ind w:left="1950"/>
              <w:jc w:val="center"/>
              <w:rPr>
                <w:rFonts w:ascii="Arial" w:hAnsi="Arial" w:cs="Arial"/>
                <w:b/>
                <w:color w:val="000000"/>
                <w:sz w:val="12"/>
                <w:szCs w:val="12"/>
                <w:lang w:val="mn-MN"/>
              </w:rPr>
            </w:pPr>
            <w:r w:rsidRPr="00F84AF5">
              <w:rPr>
                <w:rFonts w:ascii="Arial" w:hAnsi="Arial" w:cs="Arial"/>
                <w:b/>
                <w:color w:val="000000"/>
                <w:sz w:val="12"/>
                <w:szCs w:val="12"/>
                <w:lang w:val="mn-MN"/>
              </w:rPr>
              <w:t>4.2.ХУУЛЬ, ЭРХ ЗҮЙ</w:t>
            </w:r>
          </w:p>
        </w:tc>
      </w:tr>
      <w:tr w:rsidR="00DD5CB2" w:rsidRPr="00F84AF5" w:rsidTr="00294B07">
        <w:trPr>
          <w:trHeight w:val="256"/>
        </w:trPr>
        <w:tc>
          <w:tcPr>
            <w:tcW w:w="731" w:type="dxa"/>
            <w:gridSpan w:val="2"/>
          </w:tcPr>
          <w:p w:rsidR="00DD5CB2" w:rsidRPr="00F84AF5" w:rsidRDefault="00DD5CB2" w:rsidP="00F84AF5">
            <w:pPr>
              <w:spacing w:after="0" w:line="240" w:lineRule="auto"/>
              <w:jc w:val="center"/>
              <w:rPr>
                <w:rFonts w:ascii="Arial" w:hAnsi="Arial" w:cs="Arial"/>
                <w:b/>
                <w:color w:val="000000"/>
                <w:sz w:val="12"/>
                <w:szCs w:val="12"/>
                <w:lang w:val="mn-MN"/>
              </w:rPr>
            </w:pPr>
          </w:p>
        </w:tc>
        <w:tc>
          <w:tcPr>
            <w:tcW w:w="14175" w:type="dxa"/>
            <w:gridSpan w:val="7"/>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b/>
                <w:color w:val="000000"/>
                <w:sz w:val="12"/>
                <w:szCs w:val="12"/>
                <w:lang w:val="mn-MN"/>
              </w:rPr>
              <w:t xml:space="preserve">Зорилт 1. </w:t>
            </w:r>
            <w:r w:rsidRPr="00F84AF5">
              <w:rPr>
                <w:rFonts w:ascii="Arial" w:hAnsi="Arial" w:cs="Arial"/>
                <w:color w:val="000000"/>
                <w:sz w:val="12"/>
                <w:szCs w:val="12"/>
                <w:lang w:val="mn-MN"/>
              </w:rPr>
              <w:t>Иргэдийн нийтийн эрх зүйн боловсролыг дээшлүүлэх ажлыг иргэд, олон нийтийн эрэлт хэрэгцээнд нийцүүлэн зохион байгуулж, сум бүрт хууль зүйн туслалцааны үйлчилгээний хүртээмжийг нэмэгдүүлнэ.</w:t>
            </w: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4.2.1.1</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ind w:left="63"/>
              <w:jc w:val="both"/>
              <w:rPr>
                <w:rFonts w:ascii="Arial" w:hAnsi="Arial" w:cs="Arial"/>
                <w:sz w:val="12"/>
                <w:szCs w:val="12"/>
                <w:lang w:val="mn-MN"/>
              </w:rPr>
            </w:pPr>
            <w:r w:rsidRPr="00F84AF5">
              <w:rPr>
                <w:rFonts w:ascii="Arial" w:hAnsi="Arial" w:cs="Arial"/>
                <w:sz w:val="12"/>
                <w:szCs w:val="12"/>
                <w:lang w:val="mn-MN"/>
              </w:rPr>
              <w:t xml:space="preserve">Төрийн бүх  байгууллагуудад “Эрх зүйн сургалт сурталчилгааны хөтөлбөр”-ийг жил бүр шинэчлэн боловсруулж, хэрэгжүүлэх </w:t>
            </w:r>
          </w:p>
        </w:tc>
        <w:tc>
          <w:tcPr>
            <w:tcW w:w="6520" w:type="dxa"/>
            <w:vAlign w:val="center"/>
          </w:tcPr>
          <w:p w:rsidR="00BF3E32" w:rsidRPr="00F84AF5" w:rsidRDefault="00BF3E32" w:rsidP="00F84AF5">
            <w:pPr>
              <w:spacing w:line="240" w:lineRule="auto"/>
              <w:jc w:val="both"/>
              <w:rPr>
                <w:rFonts w:ascii="Arial" w:hAnsi="Arial" w:cs="Arial"/>
                <w:color w:val="000000" w:themeColor="text1"/>
                <w:sz w:val="12"/>
                <w:szCs w:val="12"/>
                <w:lang w:val="mn-MN"/>
              </w:rPr>
            </w:pPr>
            <w:r w:rsidRPr="00F84AF5">
              <w:rPr>
                <w:rFonts w:ascii="Arial" w:hAnsi="Arial" w:cs="Arial"/>
                <w:color w:val="000000" w:themeColor="text1"/>
                <w:sz w:val="12"/>
                <w:szCs w:val="12"/>
                <w:lang w:val="mn-MN"/>
              </w:rPr>
              <w:t xml:space="preserve">     “Бүх нийтийн эрх зүйн боловсролыг дээшлүүлэх” үндсэний хөтөлбөрийн хяналтанд авч хувийн хэрэг нээн 2018 оны үйл ажиллагааны төлөвлөгөө боловсруулан ажиллаа. </w:t>
            </w:r>
          </w:p>
          <w:p w:rsidR="00BF3E32" w:rsidRPr="00F84AF5" w:rsidRDefault="00BF3E32" w:rsidP="00F84AF5">
            <w:pPr>
              <w:spacing w:line="240" w:lineRule="auto"/>
              <w:jc w:val="both"/>
              <w:rPr>
                <w:rFonts w:ascii="Arial" w:hAnsi="Arial" w:cs="Arial"/>
                <w:color w:val="000000" w:themeColor="text1"/>
                <w:sz w:val="12"/>
                <w:szCs w:val="12"/>
                <w:lang w:val="mn-MN"/>
              </w:rPr>
            </w:pPr>
            <w:r w:rsidRPr="00F84AF5">
              <w:rPr>
                <w:rFonts w:ascii="Arial" w:hAnsi="Arial" w:cs="Arial"/>
                <w:color w:val="000000" w:themeColor="text1"/>
                <w:sz w:val="12"/>
                <w:szCs w:val="12"/>
                <w:lang w:val="mn-MN"/>
              </w:rPr>
              <w:t xml:space="preserve">     Сумын Засаг даргын 2018 оны А/108 дугаар захирамжаар “Эрх зүйн сургалт, сурталчилгааны баг”-ыг 9 хүний бүрэлдэхүүнтэй байгуулан бүх нийтийн эрх зүйн боловсролыг дээшлүүлэхэд чиглэн ажиллаж байна. 2018 оны  байдлаар </w:t>
            </w:r>
            <w:r w:rsidRPr="00F84AF5">
              <w:rPr>
                <w:rFonts w:ascii="Arial" w:hAnsi="Arial" w:cs="Arial"/>
                <w:sz w:val="12"/>
                <w:szCs w:val="12"/>
                <w:lang w:val="mn-MN"/>
              </w:rPr>
              <w:t xml:space="preserve">зохион байгуулсан эрх зүйн сургалтын хувьд </w:t>
            </w:r>
            <w:r w:rsidRPr="00F84AF5">
              <w:rPr>
                <w:rFonts w:ascii="Arial" w:hAnsi="Arial" w:cs="Arial"/>
                <w:sz w:val="12"/>
                <w:szCs w:val="12"/>
              </w:rPr>
              <w:t xml:space="preserve">12 </w:t>
            </w:r>
            <w:r w:rsidRPr="00F84AF5">
              <w:rPr>
                <w:rFonts w:ascii="Arial" w:hAnsi="Arial" w:cs="Arial"/>
                <w:sz w:val="12"/>
                <w:szCs w:val="12"/>
                <w:lang w:val="mn-MN"/>
              </w:rPr>
              <w:t xml:space="preserve">удаагийн сургалт, 3  удаагийн хэлэлцүүлгийг зохион байгуулж нийт 780 гаруй иргэн, албан хаагч, хүүхэд   хамрагдсан. Үүнд: </w:t>
            </w:r>
          </w:p>
          <w:p w:rsidR="00BF3E32" w:rsidRPr="00F84AF5" w:rsidRDefault="00BF3E32" w:rsidP="00F84AF5">
            <w:pPr>
              <w:spacing w:line="240" w:lineRule="auto"/>
              <w:jc w:val="both"/>
              <w:rPr>
                <w:rFonts w:ascii="Arial" w:hAnsi="Arial" w:cs="Arial"/>
                <w:sz w:val="12"/>
                <w:szCs w:val="12"/>
                <w:lang w:val="mn-MN"/>
              </w:rPr>
            </w:pPr>
            <w:r w:rsidRPr="00F84AF5">
              <w:rPr>
                <w:rFonts w:ascii="Arial" w:hAnsi="Arial" w:cs="Arial"/>
                <w:sz w:val="12"/>
                <w:szCs w:val="12"/>
                <w:lang w:val="mn-MN"/>
              </w:rPr>
              <w:t xml:space="preserve">       Төрийн албан хаагчдад  “Төрийн албаны тухай хуулийн шинэчилсэн найруулга”, ”“Төрийн албан хаагчийн  эрхэмлэх есөн зүйл”, “Төрийн албан хаагчийн ёс зүй,</w:t>
            </w:r>
            <w:r w:rsidRPr="00F84AF5">
              <w:rPr>
                <w:rFonts w:ascii="Arial" w:hAnsi="Arial" w:cs="Arial"/>
                <w:sz w:val="12"/>
                <w:szCs w:val="12"/>
              </w:rPr>
              <w:t xml:space="preserve"> харилцаа хандлага</w:t>
            </w:r>
            <w:r w:rsidRPr="00F84AF5">
              <w:rPr>
                <w:rFonts w:ascii="Arial" w:hAnsi="Arial" w:cs="Arial"/>
                <w:sz w:val="12"/>
                <w:szCs w:val="12"/>
                <w:lang w:val="mn-MN"/>
              </w:rPr>
              <w:t>, “</w:t>
            </w:r>
            <w:r w:rsidRPr="00F84AF5">
              <w:rPr>
                <w:rFonts w:ascii="Arial" w:hAnsi="Arial" w:cs="Arial"/>
                <w:sz w:val="12"/>
                <w:szCs w:val="12"/>
              </w:rPr>
              <w:t>Авлигаас уьдчилан сэргийлэх</w:t>
            </w:r>
            <w:r w:rsidRPr="00F84AF5">
              <w:rPr>
                <w:rFonts w:ascii="Arial" w:hAnsi="Arial" w:cs="Arial"/>
                <w:sz w:val="12"/>
                <w:szCs w:val="12"/>
                <w:lang w:val="mn-MN"/>
              </w:rPr>
              <w:t>”, “Зөрчлийн тухай хууль”, “</w:t>
            </w:r>
            <w:r w:rsidRPr="00F84AF5">
              <w:rPr>
                <w:rFonts w:ascii="Arial" w:hAnsi="Arial" w:cs="Arial"/>
                <w:sz w:val="12"/>
                <w:szCs w:val="12"/>
              </w:rPr>
              <w:t>Нийтийн албанд нийтийн болон хувийн ашиг сонирхлыг зохицуулах, ашиг сонирхлын зөрчлөөс урьдчилан сэргийлэх тухай”</w:t>
            </w:r>
            <w:r w:rsidRPr="00F84AF5">
              <w:rPr>
                <w:rFonts w:ascii="Arial" w:hAnsi="Arial" w:cs="Arial"/>
                <w:sz w:val="12"/>
                <w:szCs w:val="12"/>
                <w:lang w:val="mn-MN"/>
              </w:rPr>
              <w:t xml:space="preserve"> </w:t>
            </w:r>
            <w:r w:rsidRPr="00F84AF5">
              <w:rPr>
                <w:rFonts w:ascii="Arial" w:hAnsi="Arial" w:cs="Arial"/>
                <w:sz w:val="12"/>
                <w:szCs w:val="12"/>
              </w:rPr>
              <w:t>хуул</w:t>
            </w:r>
            <w:r w:rsidRPr="00F84AF5">
              <w:rPr>
                <w:rFonts w:ascii="Arial" w:hAnsi="Arial" w:cs="Arial"/>
                <w:sz w:val="12"/>
                <w:szCs w:val="12"/>
                <w:lang w:val="mn-MN"/>
              </w:rPr>
              <w:t xml:space="preserve">ь, “Замын хөдөлгөөний аюулгүй байдлын тухай” хуулиудаар, </w:t>
            </w:r>
          </w:p>
          <w:p w:rsidR="00BF3E32" w:rsidRPr="00F84AF5" w:rsidRDefault="00BF3E32" w:rsidP="00F84AF5">
            <w:pPr>
              <w:spacing w:line="240" w:lineRule="auto"/>
              <w:jc w:val="both"/>
              <w:rPr>
                <w:rFonts w:ascii="Arial" w:hAnsi="Arial" w:cs="Arial"/>
                <w:sz w:val="12"/>
                <w:szCs w:val="12"/>
                <w:lang w:val="mn-MN"/>
              </w:rPr>
            </w:pPr>
            <w:r w:rsidRPr="00F84AF5">
              <w:rPr>
                <w:rFonts w:ascii="Arial" w:hAnsi="Arial" w:cs="Arial"/>
                <w:sz w:val="12"/>
                <w:szCs w:val="12"/>
                <w:lang w:val="mn-MN"/>
              </w:rPr>
              <w:t xml:space="preserve">      Иргэдэд “Нийгмийн даатгалын сангаас олгох тэтгэвэр, тэтгэмжийн тухай хуульд орсон нэмэлт өөрчлөлт”, “Архидан согтуурахтай тэмцэх  тухай хууль”, “Гэмт хэргээс урьдчилан сэргийлэх тухай”, “Замын хөдөлгөөний аюулгүй байдлын тухай, “Зөрчлийн тухай”, “Захиргааны ерөнхий” хуулиудын иргэнд хамаарал бүхий заалтуудаар, </w:t>
            </w:r>
          </w:p>
          <w:p w:rsidR="00BF3E32" w:rsidRPr="00F84AF5" w:rsidRDefault="00BF3E32" w:rsidP="00F84AF5">
            <w:pPr>
              <w:spacing w:line="240" w:lineRule="auto"/>
              <w:jc w:val="both"/>
              <w:rPr>
                <w:rFonts w:ascii="Arial" w:hAnsi="Arial" w:cs="Arial"/>
                <w:sz w:val="12"/>
                <w:szCs w:val="12"/>
                <w:lang w:val="mn-MN"/>
              </w:rPr>
            </w:pPr>
            <w:r w:rsidRPr="00F84AF5">
              <w:rPr>
                <w:rFonts w:ascii="Arial" w:hAnsi="Arial" w:cs="Arial"/>
                <w:sz w:val="12"/>
                <w:szCs w:val="12"/>
                <w:lang w:val="mn-MN"/>
              </w:rPr>
              <w:t xml:space="preserve">      Ерөнхий боловсролын сургуулийн дунд, ахлах ангийн сурагчдын дунд мөн “Замын хөдөлгөөний аюулгүй байдлын дүрэм”, “Замын хөдөлгөөнд хэрхэн соёлтой оролцох вэ?” сэдэвт  хууль, эрх зүйн  сургалтуудыг тус тус зохион байгуулсан.</w:t>
            </w:r>
          </w:p>
          <w:p w:rsidR="00DD5CB2" w:rsidRPr="00F84AF5" w:rsidRDefault="00BF3E3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      Мөн  “Малын халдварт өвчнөөс хэрхэн сэргийлэх вэ” зөвлөмж, “Ой хээрийн түймэрээс сэргийлэх”, “Зөрчлийн тухай  хуулиар иргэн таны хүлээх хариуцлага”, Иргэдэд замын хөдөлгөөний аюулгүй байдал, замын хөдөлгөөний дүрмийг зөрчсний улмаас хүлээх хариуцлага, гарах хор уршгийг тайлбарлан таниулж  “Замын хөдөлгөөний дүрэм”, “Зөрчлийн тухай” хууль, Авлигын эсрэг хууль, “Төрийн албан хаагчдийн эрхэмлэх есөн зүйл”, “Нийтийн албан тушаалтан танд хуулиар юуг зөвшөөрч, юуг хориглох вэ” сэдвүүдээр тараах материал, зөвлөмж, сэрэмжлүүлэг бэлтгэн нийт давхардсан тоогоор  1000 гаруй албан хаагч, иргэдэд түгээсэн.     </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4.2.1.2</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ind w:left="63"/>
              <w:jc w:val="both"/>
              <w:rPr>
                <w:rFonts w:ascii="Arial" w:hAnsi="Arial" w:cs="Arial"/>
                <w:sz w:val="12"/>
                <w:szCs w:val="12"/>
                <w:lang w:val="mn-MN"/>
              </w:rPr>
            </w:pPr>
            <w:r w:rsidRPr="00F84AF5">
              <w:rPr>
                <w:rFonts w:ascii="Arial" w:hAnsi="Arial" w:cs="Arial"/>
                <w:sz w:val="12"/>
                <w:szCs w:val="12"/>
                <w:lang w:val="mn-MN"/>
              </w:rPr>
              <w:t>Нийгмийн зорилтот бүлгүүдэд чиглэсэн эрх зүйн сургалт, сурталчилгааг зохион байгуулах</w:t>
            </w:r>
          </w:p>
        </w:tc>
        <w:tc>
          <w:tcPr>
            <w:tcW w:w="6520" w:type="dxa"/>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     Энэ онд нийгмийн зорилтот бүлгийн иргэдийн эрх зүйн мэдлэгийг нэмэгдүүлэх чиглэлээр  Нийгмийн халамж, Насан туршийн боловсролын арга зүйч, Эрүүл мэндийн төвийн Нийгмийн ажилтан, Гэр бүл, хүүхэд залуучуудын </w:t>
            </w:r>
            <w:r w:rsidRPr="00F84AF5">
              <w:rPr>
                <w:rFonts w:ascii="Arial" w:hAnsi="Arial" w:cs="Arial"/>
                <w:sz w:val="12"/>
                <w:szCs w:val="12"/>
                <w:lang w:val="mn-MN"/>
              </w:rPr>
              <w:lastRenderedPageBreak/>
              <w:t xml:space="preserve">асуудал хариуцсан мэргэжилтан, Төрийн захиргааны асуудал хариуцсан түшмэл нар хамтран. 126 иргэдэд дараах сургалт, сурталчилгааг зохион байгуулан </w:t>
            </w:r>
            <w:r w:rsidRPr="00F84AF5">
              <w:rPr>
                <w:rFonts w:ascii="Arial" w:hAnsi="Arial" w:cs="Arial"/>
                <w:sz w:val="12"/>
                <w:szCs w:val="12"/>
                <w:lang w:val="en-NZ"/>
              </w:rPr>
              <w:t xml:space="preserve"> </w:t>
            </w:r>
            <w:r w:rsidRPr="00F84AF5">
              <w:rPr>
                <w:rFonts w:ascii="Arial" w:hAnsi="Arial" w:cs="Arial"/>
                <w:sz w:val="12"/>
                <w:szCs w:val="12"/>
                <w:lang w:val="mn-MN"/>
              </w:rPr>
              <w:t>ажиллаа. Үүнд:</w:t>
            </w:r>
          </w:p>
          <w:p w:rsidR="00DD5CB2" w:rsidRPr="00F84AF5" w:rsidRDefault="00DD5CB2" w:rsidP="00F84AF5">
            <w:pPr>
              <w:pStyle w:val="ListParagraph"/>
              <w:numPr>
                <w:ilvl w:val="0"/>
                <w:numId w:val="9"/>
              </w:numPr>
              <w:tabs>
                <w:tab w:val="left" w:pos="34"/>
                <w:tab w:val="left" w:pos="317"/>
              </w:tabs>
              <w:spacing w:after="0" w:line="240" w:lineRule="auto"/>
              <w:ind w:left="34" w:firstLine="141"/>
              <w:jc w:val="both"/>
              <w:rPr>
                <w:rFonts w:ascii="Arial" w:hAnsi="Arial" w:cs="Arial"/>
                <w:sz w:val="12"/>
                <w:szCs w:val="12"/>
                <w:lang w:val="mn-MN"/>
              </w:rPr>
            </w:pPr>
            <w:r w:rsidRPr="00F84AF5">
              <w:rPr>
                <w:rFonts w:ascii="Arial" w:hAnsi="Arial" w:cs="Arial"/>
                <w:sz w:val="12"/>
                <w:szCs w:val="12"/>
                <w:lang w:val="mn-MN"/>
              </w:rPr>
              <w:t>“Зөрчлийн тухай” хуулийн иргэнд хамаарал бүхий заалтуудаар,  ”“Гэр бүлийн  хүчирхийлэлтэй тэмцэх тухай”, “Нийгмийн халамжийн тухай” “Нийгмийн даатгалын тухай” хуулиудаар, “Аз жаргалтай гэр бүл”, “Архины хор нөлөө ба зохистой хэрэглээ”, “Харилцаа”, “Эрүүл мэнд” зэрэг  сэдэвт сургалт зохион байгуулж гарын авлага, боршур түгээсэн. Мөн  2017 онд “Шинээр батлагдсан болон нэмэлт өөрчлөлт орсон хуулиудыг сурталчилсан.</w:t>
            </w:r>
          </w:p>
          <w:p w:rsidR="00DD5CB2" w:rsidRPr="00F84AF5" w:rsidRDefault="00DD5CB2" w:rsidP="00F84AF5">
            <w:pPr>
              <w:spacing w:after="0" w:line="240" w:lineRule="auto"/>
              <w:jc w:val="center"/>
              <w:rPr>
                <w:rFonts w:ascii="Arial" w:hAnsi="Arial" w:cs="Arial"/>
                <w:sz w:val="12"/>
                <w:szCs w:val="12"/>
                <w:lang w:val="mn-MN"/>
              </w:rPr>
            </w:pP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lastRenderedPageBreak/>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p>
        </w:tc>
        <w:tc>
          <w:tcPr>
            <w:tcW w:w="11907" w:type="dxa"/>
            <w:gridSpan w:val="3"/>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en-NZ"/>
              </w:rPr>
            </w:pPr>
          </w:p>
        </w:tc>
      </w:tr>
      <w:tr w:rsidR="00DD5CB2" w:rsidRPr="00F84AF5" w:rsidTr="00294B07">
        <w:trPr>
          <w:trHeight w:val="256"/>
        </w:trPr>
        <w:tc>
          <w:tcPr>
            <w:tcW w:w="731" w:type="dxa"/>
            <w:gridSpan w:val="2"/>
          </w:tcPr>
          <w:p w:rsidR="00DD5CB2" w:rsidRPr="00F84AF5" w:rsidRDefault="00DD5CB2" w:rsidP="00F84AF5">
            <w:pPr>
              <w:spacing w:after="0" w:line="240" w:lineRule="auto"/>
              <w:jc w:val="center"/>
              <w:rPr>
                <w:rFonts w:ascii="Arial" w:hAnsi="Arial" w:cs="Arial"/>
                <w:b/>
                <w:sz w:val="12"/>
                <w:szCs w:val="12"/>
                <w:lang w:val="mn-MN"/>
              </w:rPr>
            </w:pPr>
          </w:p>
        </w:tc>
        <w:tc>
          <w:tcPr>
            <w:tcW w:w="14175" w:type="dxa"/>
            <w:gridSpan w:val="7"/>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 xml:space="preserve">Зорилт 2. </w:t>
            </w:r>
            <w:r w:rsidRPr="00F84AF5">
              <w:rPr>
                <w:rFonts w:ascii="Arial" w:hAnsi="Arial" w:cs="Arial"/>
                <w:sz w:val="12"/>
                <w:szCs w:val="12"/>
                <w:lang w:val="mn-MN"/>
              </w:rPr>
              <w:t>Авлига, ашиг сонирхлын зөрчлөөс урьдчилан сэргийлэх, ил тод байдлыг нэмэгдүүлэх, хариуцлагын тогтолцоог бий болгоно.</w:t>
            </w: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4.2.2.1</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ind w:left="63"/>
              <w:jc w:val="both"/>
              <w:rPr>
                <w:rFonts w:ascii="Arial" w:hAnsi="Arial" w:cs="Arial"/>
                <w:sz w:val="12"/>
                <w:szCs w:val="12"/>
                <w:lang w:val="mn-MN"/>
              </w:rPr>
            </w:pPr>
            <w:r w:rsidRPr="00F84AF5">
              <w:rPr>
                <w:rFonts w:ascii="Arial" w:hAnsi="Arial" w:cs="Arial"/>
                <w:sz w:val="12"/>
                <w:szCs w:val="12"/>
                <w:lang w:val="mn-MN"/>
              </w:rPr>
              <w:t>Байгууллага бүр авлигын эсрэг үйл ажиллагааны төлөвлөгөөг жил бүр шинэчлэн, тусгагдсан зорилт, арга хэмжээг хэрэгжүүлэх</w:t>
            </w:r>
          </w:p>
        </w:tc>
        <w:tc>
          <w:tcPr>
            <w:tcW w:w="6520" w:type="dxa"/>
            <w:vAlign w:val="center"/>
          </w:tcPr>
          <w:p w:rsidR="00DD5CB2" w:rsidRPr="00F84AF5" w:rsidRDefault="00DD5CB2" w:rsidP="00F84AF5">
            <w:pPr>
              <w:spacing w:line="240" w:lineRule="auto"/>
              <w:jc w:val="both"/>
              <w:rPr>
                <w:rFonts w:ascii="Arial" w:hAnsi="Arial" w:cs="Arial"/>
                <w:color w:val="000000" w:themeColor="text1"/>
                <w:sz w:val="12"/>
                <w:szCs w:val="12"/>
              </w:rPr>
            </w:pPr>
            <w:r w:rsidRPr="00F84AF5">
              <w:rPr>
                <w:rFonts w:ascii="Arial" w:hAnsi="Arial" w:cs="Arial"/>
                <w:sz w:val="12"/>
                <w:szCs w:val="12"/>
                <w:lang w:val="mn-MN"/>
              </w:rPr>
              <w:t xml:space="preserve">Төрийн үйлчилгээ иргэдэд түргэн шуурхай, чирэгдэлгүй хүргэж  чадаж байгаад хяналт тавих зорилгоор </w:t>
            </w:r>
            <w:r w:rsidRPr="00F84AF5">
              <w:rPr>
                <w:rFonts w:ascii="Arial" w:hAnsi="Arial" w:cs="Arial"/>
                <w:color w:val="000000" w:themeColor="text1"/>
                <w:sz w:val="12"/>
                <w:szCs w:val="12"/>
                <w:lang w:val="mn-MN"/>
              </w:rPr>
              <w:t xml:space="preserve">төрийн үйлчилгээ авч байгаа иргэдээс тухайн албан хаагчийн хэрхэн үйлчилгээ үзүүлсэн </w:t>
            </w:r>
            <w:r w:rsidRPr="00F84AF5">
              <w:rPr>
                <w:rFonts w:ascii="Arial" w:hAnsi="Arial" w:cs="Arial"/>
                <w:sz w:val="12"/>
                <w:szCs w:val="12"/>
                <w:lang w:val="mn-MN"/>
              </w:rPr>
              <w:t xml:space="preserve">сэтгэл ханамжийн судалгаа авах ажлыг зохион байгуулсан.  Уг </w:t>
            </w:r>
            <w:r w:rsidRPr="00F84AF5">
              <w:rPr>
                <w:rFonts w:ascii="Arial" w:hAnsi="Arial" w:cs="Arial"/>
                <w:color w:val="000000" w:themeColor="text1"/>
                <w:sz w:val="12"/>
                <w:szCs w:val="12"/>
              </w:rPr>
              <w:t xml:space="preserve">судалгаанд оролцогчдоос </w:t>
            </w:r>
            <w:r w:rsidRPr="00F84AF5">
              <w:rPr>
                <w:rFonts w:ascii="Arial" w:hAnsi="Arial" w:cs="Arial"/>
                <w:color w:val="000000" w:themeColor="text1"/>
                <w:sz w:val="12"/>
                <w:szCs w:val="12"/>
                <w:lang w:val="mn-MN"/>
              </w:rPr>
              <w:t>албан хаагчдийг</w:t>
            </w:r>
            <w:r w:rsidRPr="00F84AF5">
              <w:rPr>
                <w:rFonts w:ascii="Arial" w:hAnsi="Arial" w:cs="Arial"/>
                <w:color w:val="000000" w:themeColor="text1"/>
                <w:sz w:val="12"/>
                <w:szCs w:val="12"/>
              </w:rPr>
              <w:t xml:space="preserve"> сайн хүргэсэн гэж </w:t>
            </w:r>
            <w:r w:rsidRPr="00F84AF5">
              <w:rPr>
                <w:rFonts w:ascii="Arial" w:hAnsi="Arial" w:cs="Arial"/>
                <w:color w:val="000000" w:themeColor="text1"/>
                <w:sz w:val="12"/>
                <w:szCs w:val="12"/>
                <w:lang w:val="mn-MN"/>
              </w:rPr>
              <w:t xml:space="preserve">  78,3</w:t>
            </w:r>
            <w:r w:rsidRPr="00F84AF5">
              <w:rPr>
                <w:rFonts w:ascii="Arial" w:hAnsi="Arial" w:cs="Arial"/>
                <w:color w:val="000000" w:themeColor="text1"/>
                <w:sz w:val="12"/>
                <w:szCs w:val="12"/>
              </w:rPr>
              <w:t xml:space="preserve"> хувь</w:t>
            </w:r>
            <w:r w:rsidRPr="00F84AF5">
              <w:rPr>
                <w:rFonts w:ascii="Arial" w:hAnsi="Arial" w:cs="Arial"/>
                <w:color w:val="000000" w:themeColor="text1"/>
                <w:sz w:val="12"/>
                <w:szCs w:val="12"/>
                <w:lang w:val="mn-MN"/>
              </w:rPr>
              <w:t xml:space="preserve"> нь,</w:t>
            </w:r>
            <w:r w:rsidRPr="00F84AF5">
              <w:rPr>
                <w:rFonts w:ascii="Arial" w:hAnsi="Arial" w:cs="Arial"/>
                <w:color w:val="000000" w:themeColor="text1"/>
                <w:sz w:val="12"/>
                <w:szCs w:val="12"/>
              </w:rPr>
              <w:t xml:space="preserve">  </w:t>
            </w:r>
            <w:r w:rsidRPr="00F84AF5">
              <w:rPr>
                <w:rFonts w:ascii="Arial" w:hAnsi="Arial" w:cs="Arial"/>
                <w:color w:val="000000" w:themeColor="text1"/>
                <w:sz w:val="12"/>
                <w:szCs w:val="12"/>
                <w:lang w:val="mn-MN"/>
              </w:rPr>
              <w:t xml:space="preserve">18.3 </w:t>
            </w:r>
            <w:r w:rsidRPr="00F84AF5">
              <w:rPr>
                <w:rFonts w:ascii="Arial" w:hAnsi="Arial" w:cs="Arial"/>
                <w:color w:val="000000" w:themeColor="text1"/>
                <w:sz w:val="12"/>
                <w:szCs w:val="12"/>
              </w:rPr>
              <w:t>хувь нь дунд,</w:t>
            </w:r>
            <w:r w:rsidRPr="00F84AF5">
              <w:rPr>
                <w:rFonts w:ascii="Arial" w:hAnsi="Arial" w:cs="Arial"/>
                <w:color w:val="000000" w:themeColor="text1"/>
                <w:sz w:val="12"/>
                <w:szCs w:val="12"/>
                <w:lang w:val="mn-MN"/>
              </w:rPr>
              <w:t xml:space="preserve"> 6.3</w:t>
            </w:r>
            <w:r w:rsidRPr="00F84AF5">
              <w:rPr>
                <w:rFonts w:ascii="Arial" w:hAnsi="Arial" w:cs="Arial"/>
                <w:color w:val="000000" w:themeColor="text1"/>
                <w:sz w:val="12"/>
                <w:szCs w:val="12"/>
              </w:rPr>
              <w:t xml:space="preserve"> хувь нь муу гэсэн үнэлгээг өгсөн байна </w:t>
            </w:r>
            <w:r w:rsidRPr="00F84AF5">
              <w:rPr>
                <w:rFonts w:ascii="Arial" w:eastAsiaTheme="minorEastAsia" w:hAnsi="Arial" w:cs="Arial"/>
                <w:color w:val="000000" w:themeColor="text1"/>
                <w:sz w:val="12"/>
                <w:szCs w:val="12"/>
                <w:lang w:val="mn-MN"/>
              </w:rPr>
              <w:t>Төрийн албан хаагчдад “Төрийн албан хаагчийн ёс зүй”, “Авлигаас урьдчилан сэргийлэх нь”, “Авлига гэж юу вэ” зэрэг сэдвүүдээр 3 удаагийн суралт зохион байгуулж нийт 100 гаруй албан хаагчид хамрагдсан.</w:t>
            </w:r>
            <w:r w:rsidRPr="00F84AF5">
              <w:rPr>
                <w:rFonts w:ascii="Arial" w:hAnsi="Arial" w:cs="Arial"/>
                <w:color w:val="000000" w:themeColor="text1"/>
                <w:sz w:val="12"/>
                <w:szCs w:val="12"/>
              </w:rPr>
              <w:t xml:space="preserve"> </w:t>
            </w:r>
            <w:r w:rsidRPr="00F84AF5">
              <w:rPr>
                <w:rFonts w:ascii="Arial" w:hAnsi="Arial" w:cs="Arial"/>
                <w:sz w:val="12"/>
                <w:szCs w:val="12"/>
                <w:lang w:val="mn-MN"/>
              </w:rPr>
              <w:t xml:space="preserve">Ерөнхий болосролын сургуулийн 7-8 дугаар ангийн сурагчдын дунд “Шударга  аюулгүй нийгэмд хүүхэд бидний оролцоо” сэдэвт гар зургийн уралдаан, 9-11-р ангийн сурагчдын дунд эссэ бичлэгийн уралдааныг зохион байгуулсан. Гар зургийн уралдаанд 35 хүүхэд, эссэ бичлэгийн уралдаанд  15 хүүхэд нийт 50 гаруй хүүхэд оролцсон. Байгууллагын дарга, эрхлэгч нарын дунд  </w:t>
            </w:r>
            <w:r w:rsidRPr="00F84AF5">
              <w:rPr>
                <w:rFonts w:ascii="Arial" w:eastAsia="Calibri" w:hAnsi="Arial" w:cs="Arial"/>
                <w:sz w:val="12"/>
                <w:szCs w:val="12"/>
                <w:lang w:val="mn-MN"/>
              </w:rPr>
              <w:t xml:space="preserve">“Ашиг сонхирхлын зөрчилгүй гэдгээ илэрхийлэх, зөрчил үүсэн тухай мэдэгдлийг бөглөж хэвшицгээе”  арга хэмжээг зохион байгуулсан. </w:t>
            </w:r>
            <w:r w:rsidRPr="00F84AF5">
              <w:rPr>
                <w:rFonts w:ascii="Arial" w:hAnsi="Arial" w:cs="Arial"/>
                <w:sz w:val="12"/>
                <w:szCs w:val="12"/>
                <w:lang w:val="mn-MN"/>
              </w:rPr>
              <w:t xml:space="preserve">“Авлигагүй нийгмийн төлөө хамтдаа” гарын авлагыг бэлтгэн нийт албан хаагчдад түгээсэн. </w:t>
            </w:r>
            <w:r w:rsidRPr="00F84AF5">
              <w:rPr>
                <w:rFonts w:ascii="Arial" w:hAnsi="Arial" w:cs="Arial"/>
                <w:bCs/>
                <w:color w:val="000000"/>
                <w:sz w:val="12"/>
                <w:szCs w:val="12"/>
                <w:lang w:val="mn-MN"/>
              </w:rPr>
              <w:t>Төрийн албан хаагчийн ёс зүйн зөрчлийг хүлээн авах хайрцаг төсвийн байгууллага бүрт байрлуулан  ажиллаж 7 хоног болгоны шуурхай дээр танилцуулан т</w:t>
            </w:r>
            <w:r w:rsidRPr="00F84AF5">
              <w:rPr>
                <w:rFonts w:ascii="Arial" w:hAnsi="Arial" w:cs="Arial"/>
                <w:sz w:val="12"/>
                <w:szCs w:val="12"/>
                <w:lang w:val="mn-MN"/>
              </w:rPr>
              <w:t xml:space="preserve">өрийн албан хаагчдад ажлын байранд архи уухгүй байх мөн албан тушаалтай холбоотой хувийн эрх ашгийг бодож төрийн албыг гүйцэтгэхгүй байх тал дээр үүрэг чиглэл өгч </w:t>
            </w:r>
            <w:r w:rsidRPr="00F84AF5">
              <w:rPr>
                <w:rFonts w:ascii="Arial" w:hAnsi="Arial" w:cs="Arial"/>
                <w:bCs/>
                <w:color w:val="000000"/>
                <w:sz w:val="12"/>
                <w:szCs w:val="12"/>
                <w:lang w:val="mn-MN"/>
              </w:rPr>
              <w:t xml:space="preserve">ажилласан. </w:t>
            </w:r>
            <w:r w:rsidRPr="00F84AF5">
              <w:rPr>
                <w:rFonts w:ascii="Arial" w:hAnsi="Arial" w:cs="Arial"/>
                <w:color w:val="000000"/>
                <w:sz w:val="12"/>
                <w:szCs w:val="12"/>
                <w:lang w:val="mn-MN"/>
              </w:rPr>
              <w:t>Авлигад өртөх эрсдэл бүхий албан хаагчдад дотоодын сургалтыг зохион байгуулж, ажил үүргийн хүрээнд авлигаас сэргийлэх талаар гарын авлага бэлтгүүлэн, хэрэгжүүлж ажиллахыг үүрэг болгосон. Сумын Засаг даргын Тамгын газрын  иргэдэд үйлчлэх, мэдээлэл,санал хүлээн авах утас ажиллуулсан. Уг утсанд албан тушаалтантай, авлигатай холбоотой мэдээлэл ирээгүй байна</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4.2.2.2</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ind w:left="63"/>
              <w:jc w:val="both"/>
              <w:rPr>
                <w:rFonts w:ascii="Arial" w:hAnsi="Arial" w:cs="Arial"/>
                <w:sz w:val="12"/>
                <w:szCs w:val="12"/>
                <w:lang w:val="mn-MN"/>
              </w:rPr>
            </w:pPr>
            <w:r w:rsidRPr="00F84AF5">
              <w:rPr>
                <w:rFonts w:ascii="Arial" w:hAnsi="Arial" w:cs="Arial"/>
                <w:sz w:val="12"/>
                <w:szCs w:val="12"/>
                <w:lang w:val="mn-MN"/>
              </w:rPr>
              <w:t xml:space="preserve">Авлига, хүнд суртлыг бий болгохоос урьдчилан сэргийлэх, </w:t>
            </w:r>
            <w:r w:rsidRPr="00F84AF5">
              <w:rPr>
                <w:rFonts w:ascii="Arial" w:hAnsi="Arial" w:cs="Arial"/>
                <w:color w:val="000000"/>
                <w:sz w:val="12"/>
                <w:szCs w:val="12"/>
                <w:lang w:val="mn-MN"/>
              </w:rPr>
              <w:t>төрийн байгууллагуудын үйл ажиллагааг хэрэглэгчдээр үнэлүүлэх ажлыг хэвшүүлэн, үр дүнг тооцож ажиллах</w:t>
            </w:r>
          </w:p>
        </w:tc>
        <w:tc>
          <w:tcPr>
            <w:tcW w:w="6520" w:type="dxa"/>
            <w:vAlign w:val="center"/>
          </w:tcPr>
          <w:p w:rsidR="0026679D" w:rsidRPr="00F84AF5" w:rsidRDefault="0026679D" w:rsidP="00F84AF5">
            <w:pPr>
              <w:spacing w:line="240" w:lineRule="auto"/>
              <w:ind w:firstLine="720"/>
              <w:jc w:val="both"/>
              <w:rPr>
                <w:rFonts w:ascii="Arial" w:hAnsi="Arial" w:cs="Arial"/>
                <w:sz w:val="12"/>
                <w:szCs w:val="12"/>
                <w:lang w:val="mn-MN"/>
              </w:rPr>
            </w:pPr>
            <w:r w:rsidRPr="00F84AF5">
              <w:rPr>
                <w:rFonts w:ascii="Arial" w:hAnsi="Arial" w:cs="Arial"/>
                <w:sz w:val="12"/>
                <w:szCs w:val="12"/>
                <w:lang w:val="mn-MN"/>
              </w:rPr>
              <w:t>201</w:t>
            </w:r>
            <w:r w:rsidRPr="00F84AF5">
              <w:rPr>
                <w:rFonts w:ascii="Arial" w:hAnsi="Arial" w:cs="Arial"/>
                <w:sz w:val="12"/>
                <w:szCs w:val="12"/>
              </w:rPr>
              <w:t xml:space="preserve">8 </w:t>
            </w:r>
            <w:r w:rsidRPr="00F84AF5">
              <w:rPr>
                <w:rFonts w:ascii="Arial" w:hAnsi="Arial" w:cs="Arial"/>
                <w:sz w:val="12"/>
                <w:szCs w:val="12"/>
                <w:lang w:val="mn-MN"/>
              </w:rPr>
              <w:t>оны 1 дүгээр  сарын 0</w:t>
            </w:r>
            <w:r w:rsidRPr="00F84AF5">
              <w:rPr>
                <w:rFonts w:ascii="Arial" w:hAnsi="Arial" w:cs="Arial"/>
                <w:sz w:val="12"/>
                <w:szCs w:val="12"/>
              </w:rPr>
              <w:t>2</w:t>
            </w:r>
            <w:r w:rsidRPr="00F84AF5">
              <w:rPr>
                <w:rFonts w:ascii="Arial" w:hAnsi="Arial" w:cs="Arial"/>
                <w:sz w:val="12"/>
                <w:szCs w:val="12"/>
                <w:lang w:val="mn-MN"/>
              </w:rPr>
              <w:t>-ны өдрөөс эхлэн Засаг Даргын Тамгын газраар үйлчлүүлж байгаа иргэдээс  “Сэтгэл ханамж”-ийн судалгаа авч эхэлсэн.Судалгааны зорилго нь ард иргэдийн санал, гомдлыг сонсох, Засаг Даргын Тамгын газрын албан хаагчид ажилдаа авлига авах, хүнд суртлыг гаргаж байгаа байдал болон  201</w:t>
            </w:r>
            <w:r w:rsidRPr="00F84AF5">
              <w:rPr>
                <w:rFonts w:ascii="Arial" w:hAnsi="Arial" w:cs="Arial"/>
                <w:sz w:val="12"/>
                <w:szCs w:val="12"/>
              </w:rPr>
              <w:t>8</w:t>
            </w:r>
            <w:r w:rsidRPr="00F84AF5">
              <w:rPr>
                <w:rFonts w:ascii="Arial" w:hAnsi="Arial" w:cs="Arial"/>
                <w:sz w:val="12"/>
                <w:szCs w:val="12"/>
                <w:lang w:val="mn-MN"/>
              </w:rPr>
              <w:t xml:space="preserve"> оны 12 дугаар сарын 10-ны  байдлаар  санал авах боломжтой иргэдээс  нийт </w:t>
            </w:r>
            <w:r w:rsidRPr="00F84AF5">
              <w:rPr>
                <w:rFonts w:ascii="Arial" w:hAnsi="Arial" w:cs="Arial"/>
                <w:b/>
                <w:sz w:val="12"/>
                <w:szCs w:val="12"/>
              </w:rPr>
              <w:t>5</w:t>
            </w:r>
            <w:r w:rsidRPr="00F84AF5">
              <w:rPr>
                <w:rFonts w:ascii="Arial" w:hAnsi="Arial" w:cs="Arial"/>
                <w:b/>
                <w:sz w:val="12"/>
                <w:szCs w:val="12"/>
                <w:lang w:val="mn-MN"/>
              </w:rPr>
              <w:t>2</w:t>
            </w:r>
            <w:r w:rsidRPr="00F84AF5">
              <w:rPr>
                <w:rFonts w:ascii="Arial" w:hAnsi="Arial" w:cs="Arial"/>
                <w:b/>
                <w:sz w:val="12"/>
                <w:szCs w:val="12"/>
              </w:rPr>
              <w:t>5</w:t>
            </w:r>
            <w:r w:rsidRPr="00F84AF5">
              <w:rPr>
                <w:rFonts w:ascii="Arial" w:hAnsi="Arial" w:cs="Arial"/>
                <w:b/>
                <w:sz w:val="12"/>
                <w:szCs w:val="12"/>
                <w:lang w:val="mn-MN"/>
              </w:rPr>
              <w:t xml:space="preserve"> </w:t>
            </w:r>
            <w:r w:rsidRPr="00F84AF5">
              <w:rPr>
                <w:rFonts w:ascii="Arial" w:hAnsi="Arial" w:cs="Arial"/>
                <w:sz w:val="12"/>
                <w:szCs w:val="12"/>
                <w:lang w:val="mn-MN"/>
              </w:rPr>
              <w:t>иргэний саналыг авч Засаг Даргын Тамгын газрын албан хаагчдыг дараах байдлаар дүгнэсэн байна. Үүнд:</w:t>
            </w:r>
          </w:p>
          <w:p w:rsidR="0026679D" w:rsidRPr="00F84AF5" w:rsidRDefault="0026679D" w:rsidP="00F84AF5">
            <w:pPr>
              <w:pStyle w:val="ListParagraph"/>
              <w:numPr>
                <w:ilvl w:val="0"/>
                <w:numId w:val="5"/>
              </w:numPr>
              <w:spacing w:after="160" w:line="240" w:lineRule="auto"/>
              <w:jc w:val="both"/>
              <w:rPr>
                <w:rFonts w:ascii="Arial" w:hAnsi="Arial" w:cs="Arial"/>
                <w:sz w:val="12"/>
                <w:szCs w:val="12"/>
                <w:lang w:val="mn-MN"/>
              </w:rPr>
            </w:pPr>
            <w:r w:rsidRPr="00F84AF5">
              <w:rPr>
                <w:rFonts w:ascii="Arial" w:hAnsi="Arial" w:cs="Arial"/>
                <w:sz w:val="12"/>
                <w:szCs w:val="12"/>
                <w:lang w:val="mn-MN"/>
              </w:rPr>
              <w:t>Сайн -362 иргэн буюу 69</w:t>
            </w:r>
            <w:r w:rsidRPr="00F84AF5">
              <w:rPr>
                <w:rFonts w:ascii="Arial" w:hAnsi="Arial" w:cs="Arial"/>
                <w:sz w:val="12"/>
                <w:szCs w:val="12"/>
              </w:rPr>
              <w:t>%</w:t>
            </w:r>
          </w:p>
          <w:p w:rsidR="0026679D" w:rsidRPr="00F84AF5" w:rsidRDefault="0026679D" w:rsidP="00F84AF5">
            <w:pPr>
              <w:pStyle w:val="ListParagraph"/>
              <w:numPr>
                <w:ilvl w:val="0"/>
                <w:numId w:val="5"/>
              </w:numPr>
              <w:spacing w:after="160" w:line="240" w:lineRule="auto"/>
              <w:jc w:val="both"/>
              <w:rPr>
                <w:rFonts w:ascii="Arial" w:hAnsi="Arial" w:cs="Arial"/>
                <w:sz w:val="12"/>
                <w:szCs w:val="12"/>
                <w:lang w:val="mn-MN"/>
              </w:rPr>
            </w:pPr>
            <w:r w:rsidRPr="00F84AF5">
              <w:rPr>
                <w:rFonts w:ascii="Arial" w:hAnsi="Arial" w:cs="Arial"/>
                <w:sz w:val="12"/>
                <w:szCs w:val="12"/>
                <w:lang w:val="mn-MN"/>
              </w:rPr>
              <w:t>Дунд -100 иргэн буюу 19,4%</w:t>
            </w:r>
          </w:p>
          <w:p w:rsidR="0026679D" w:rsidRPr="00F84AF5" w:rsidRDefault="0026679D" w:rsidP="00F84AF5">
            <w:pPr>
              <w:pStyle w:val="ListParagraph"/>
              <w:numPr>
                <w:ilvl w:val="0"/>
                <w:numId w:val="5"/>
              </w:numPr>
              <w:spacing w:after="160" w:line="240" w:lineRule="auto"/>
              <w:jc w:val="both"/>
              <w:rPr>
                <w:rFonts w:ascii="Arial" w:hAnsi="Arial" w:cs="Arial"/>
                <w:sz w:val="12"/>
                <w:szCs w:val="12"/>
                <w:lang w:val="mn-MN"/>
              </w:rPr>
            </w:pPr>
            <w:r w:rsidRPr="00F84AF5">
              <w:rPr>
                <w:rFonts w:ascii="Arial" w:hAnsi="Arial" w:cs="Arial"/>
                <w:sz w:val="12"/>
                <w:szCs w:val="12"/>
                <w:lang w:val="mn-MN"/>
              </w:rPr>
              <w:t>Муу – 63 иргэн буюу   12%</w:t>
            </w:r>
            <w:r w:rsidRPr="00F84AF5">
              <w:rPr>
                <w:rFonts w:ascii="Arial" w:hAnsi="Arial" w:cs="Arial"/>
                <w:sz w:val="12"/>
                <w:szCs w:val="12"/>
              </w:rPr>
              <w:t xml:space="preserve"> </w:t>
            </w:r>
          </w:p>
          <w:p w:rsidR="0026679D" w:rsidRPr="00F84AF5" w:rsidRDefault="0026679D" w:rsidP="00F84AF5">
            <w:pPr>
              <w:pStyle w:val="ListParagraph"/>
              <w:spacing w:line="240" w:lineRule="auto"/>
              <w:ind w:left="1440"/>
              <w:jc w:val="both"/>
              <w:rPr>
                <w:rFonts w:ascii="Arial" w:hAnsi="Arial" w:cs="Arial"/>
                <w:sz w:val="12"/>
                <w:szCs w:val="12"/>
                <w:lang w:val="mn-MN"/>
              </w:rPr>
            </w:pPr>
          </w:p>
          <w:p w:rsidR="0026679D" w:rsidRPr="00F84AF5" w:rsidRDefault="0026679D" w:rsidP="00F84AF5">
            <w:pPr>
              <w:spacing w:line="240" w:lineRule="auto"/>
              <w:rPr>
                <w:sz w:val="12"/>
                <w:szCs w:val="12"/>
                <w:lang w:val="mn-MN"/>
              </w:rPr>
            </w:pPr>
          </w:p>
          <w:p w:rsidR="0026679D" w:rsidRPr="00F84AF5" w:rsidRDefault="0026679D" w:rsidP="00F84AF5">
            <w:pPr>
              <w:spacing w:line="240" w:lineRule="auto"/>
              <w:rPr>
                <w:sz w:val="12"/>
                <w:szCs w:val="12"/>
                <w:lang w:val="mn-MN"/>
              </w:rPr>
            </w:pPr>
            <w:r w:rsidRPr="00F84AF5">
              <w:rPr>
                <w:noProof/>
                <w:sz w:val="12"/>
                <w:szCs w:val="12"/>
              </w:rPr>
              <w:drawing>
                <wp:anchor distT="0" distB="0" distL="114300" distR="114300" simplePos="0" relativeHeight="251659264" behindDoc="0" locked="0" layoutInCell="1" allowOverlap="1" wp14:anchorId="17C6BE6E" wp14:editId="3E8434D6">
                  <wp:simplePos x="0" y="0"/>
                  <wp:positionH relativeFrom="margin">
                    <wp:posOffset>-3810</wp:posOffset>
                  </wp:positionH>
                  <wp:positionV relativeFrom="paragraph">
                    <wp:posOffset>6985</wp:posOffset>
                  </wp:positionV>
                  <wp:extent cx="5019675" cy="3105150"/>
                  <wp:effectExtent l="0" t="0" r="9525"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rsidR="0026679D" w:rsidRPr="00F84AF5" w:rsidRDefault="0026679D" w:rsidP="00F84AF5">
            <w:pPr>
              <w:spacing w:line="240" w:lineRule="auto"/>
              <w:rPr>
                <w:sz w:val="12"/>
                <w:szCs w:val="12"/>
                <w:lang w:val="mn-MN"/>
              </w:rPr>
            </w:pPr>
          </w:p>
          <w:p w:rsidR="0026679D" w:rsidRPr="00F84AF5" w:rsidRDefault="0026679D" w:rsidP="00F84AF5">
            <w:pPr>
              <w:spacing w:line="240" w:lineRule="auto"/>
              <w:rPr>
                <w:sz w:val="12"/>
                <w:szCs w:val="12"/>
                <w:lang w:val="mn-MN"/>
              </w:rPr>
            </w:pPr>
          </w:p>
          <w:p w:rsidR="0026679D" w:rsidRPr="00F84AF5" w:rsidRDefault="0026679D" w:rsidP="00F84AF5">
            <w:pPr>
              <w:spacing w:line="240" w:lineRule="auto"/>
              <w:rPr>
                <w:sz w:val="12"/>
                <w:szCs w:val="12"/>
                <w:lang w:val="mn-MN"/>
              </w:rPr>
            </w:pPr>
          </w:p>
          <w:p w:rsidR="0026679D" w:rsidRPr="00F84AF5" w:rsidRDefault="0026679D" w:rsidP="00F84AF5">
            <w:pPr>
              <w:spacing w:line="240" w:lineRule="auto"/>
              <w:rPr>
                <w:sz w:val="12"/>
                <w:szCs w:val="12"/>
                <w:lang w:val="mn-MN"/>
              </w:rPr>
            </w:pPr>
          </w:p>
          <w:p w:rsidR="0026679D" w:rsidRPr="00F84AF5" w:rsidRDefault="0026679D" w:rsidP="00F84AF5">
            <w:pPr>
              <w:spacing w:line="240" w:lineRule="auto"/>
              <w:rPr>
                <w:sz w:val="12"/>
                <w:szCs w:val="12"/>
                <w:lang w:val="mn-MN"/>
              </w:rPr>
            </w:pPr>
          </w:p>
          <w:p w:rsidR="0026679D" w:rsidRPr="00F84AF5" w:rsidRDefault="0026679D" w:rsidP="00F84AF5">
            <w:pPr>
              <w:spacing w:line="240" w:lineRule="auto"/>
              <w:rPr>
                <w:sz w:val="12"/>
                <w:szCs w:val="12"/>
                <w:lang w:val="mn-MN"/>
              </w:rPr>
            </w:pPr>
          </w:p>
          <w:p w:rsidR="0026679D" w:rsidRPr="00F84AF5" w:rsidRDefault="0026679D" w:rsidP="00F84AF5">
            <w:pPr>
              <w:spacing w:line="240" w:lineRule="auto"/>
              <w:rPr>
                <w:sz w:val="12"/>
                <w:szCs w:val="12"/>
                <w:lang w:val="mn-MN"/>
              </w:rPr>
            </w:pPr>
          </w:p>
          <w:p w:rsidR="0026679D" w:rsidRPr="00F84AF5" w:rsidRDefault="0026679D" w:rsidP="00F84AF5">
            <w:pPr>
              <w:spacing w:line="240" w:lineRule="auto"/>
              <w:rPr>
                <w:sz w:val="12"/>
                <w:szCs w:val="12"/>
                <w:lang w:val="mn-MN"/>
              </w:rPr>
            </w:pPr>
          </w:p>
          <w:p w:rsidR="0026679D" w:rsidRPr="00F84AF5" w:rsidRDefault="0026679D" w:rsidP="00F84AF5">
            <w:pPr>
              <w:spacing w:line="240" w:lineRule="auto"/>
              <w:rPr>
                <w:sz w:val="12"/>
                <w:szCs w:val="12"/>
                <w:lang w:val="mn-MN"/>
              </w:rPr>
            </w:pPr>
          </w:p>
          <w:p w:rsidR="0026679D" w:rsidRPr="00F84AF5" w:rsidRDefault="0026679D" w:rsidP="00F84AF5">
            <w:pPr>
              <w:spacing w:line="240" w:lineRule="auto"/>
              <w:rPr>
                <w:sz w:val="12"/>
                <w:szCs w:val="12"/>
                <w:lang w:val="mn-MN"/>
              </w:rPr>
            </w:pPr>
          </w:p>
          <w:p w:rsidR="0026679D" w:rsidRPr="00F84AF5" w:rsidRDefault="0026679D" w:rsidP="00F84AF5">
            <w:pPr>
              <w:spacing w:line="240" w:lineRule="auto"/>
              <w:ind w:firstLine="720"/>
              <w:jc w:val="both"/>
              <w:rPr>
                <w:rFonts w:ascii="Arial" w:hAnsi="Arial" w:cs="Arial"/>
                <w:sz w:val="12"/>
                <w:szCs w:val="12"/>
              </w:rPr>
            </w:pPr>
          </w:p>
          <w:p w:rsidR="0026679D" w:rsidRPr="00F84AF5" w:rsidRDefault="0026679D" w:rsidP="00F84AF5">
            <w:pPr>
              <w:spacing w:line="240" w:lineRule="auto"/>
              <w:ind w:firstLine="720"/>
              <w:jc w:val="both"/>
              <w:rPr>
                <w:rFonts w:ascii="Arial" w:hAnsi="Arial" w:cs="Arial"/>
                <w:sz w:val="12"/>
                <w:szCs w:val="12"/>
                <w:lang w:val="mn-MN"/>
              </w:rPr>
            </w:pPr>
            <w:r w:rsidRPr="00F84AF5">
              <w:rPr>
                <w:rFonts w:ascii="Arial" w:hAnsi="Arial" w:cs="Arial"/>
                <w:sz w:val="12"/>
                <w:szCs w:val="12"/>
                <w:lang w:val="mn-MN"/>
              </w:rPr>
              <w:t>Дунд, муу гэж дүгнэж байгаа бол шалтгаанаа бичнэ үү гэсэн асуултанд доорх саналуудыг иргэд бичсэн байна.</w:t>
            </w:r>
          </w:p>
          <w:p w:rsidR="0026679D" w:rsidRPr="00F84AF5" w:rsidRDefault="0026679D" w:rsidP="00F84AF5">
            <w:pPr>
              <w:pStyle w:val="ListParagraph"/>
              <w:numPr>
                <w:ilvl w:val="0"/>
                <w:numId w:val="6"/>
              </w:numPr>
              <w:spacing w:after="160" w:line="240" w:lineRule="auto"/>
              <w:jc w:val="both"/>
              <w:rPr>
                <w:rFonts w:ascii="Arial" w:hAnsi="Arial" w:cs="Arial"/>
                <w:sz w:val="12"/>
                <w:szCs w:val="12"/>
                <w:lang w:val="mn-MN"/>
              </w:rPr>
            </w:pPr>
            <w:r w:rsidRPr="00F84AF5">
              <w:rPr>
                <w:rFonts w:ascii="Arial" w:hAnsi="Arial" w:cs="Arial"/>
                <w:sz w:val="12"/>
                <w:szCs w:val="12"/>
                <w:lang w:val="mn-MN"/>
              </w:rPr>
              <w:t xml:space="preserve">Мэдээ ,мэдээллээ дэлгэрэнгүй тайлбарлах </w:t>
            </w:r>
          </w:p>
          <w:p w:rsidR="008962BA" w:rsidRPr="00F84AF5" w:rsidRDefault="0026679D" w:rsidP="00F84AF5">
            <w:pPr>
              <w:pStyle w:val="ListParagraph"/>
              <w:numPr>
                <w:ilvl w:val="0"/>
                <w:numId w:val="6"/>
              </w:numPr>
              <w:spacing w:after="160" w:line="240" w:lineRule="auto"/>
              <w:ind w:left="175" w:firstLine="0"/>
              <w:jc w:val="both"/>
              <w:rPr>
                <w:rFonts w:ascii="Arial" w:hAnsi="Arial" w:cs="Arial"/>
                <w:sz w:val="12"/>
                <w:szCs w:val="12"/>
                <w:lang w:val="mn-MN"/>
              </w:rPr>
            </w:pPr>
            <w:r w:rsidRPr="00F84AF5">
              <w:rPr>
                <w:rFonts w:ascii="Arial" w:hAnsi="Arial" w:cs="Arial"/>
                <w:sz w:val="12"/>
                <w:szCs w:val="12"/>
                <w:lang w:val="mn-MN"/>
              </w:rPr>
              <w:lastRenderedPageBreak/>
              <w:t>А</w:t>
            </w:r>
            <w:r w:rsidR="008962BA" w:rsidRPr="00F84AF5">
              <w:rPr>
                <w:rFonts w:ascii="Arial" w:hAnsi="Arial" w:cs="Arial"/>
                <w:sz w:val="12"/>
                <w:szCs w:val="12"/>
                <w:lang w:val="mn-MN"/>
              </w:rPr>
              <w:t>жлын цагаар гарч явах.</w:t>
            </w:r>
          </w:p>
          <w:p w:rsidR="008962BA" w:rsidRPr="00F84AF5" w:rsidRDefault="008962BA" w:rsidP="00F84AF5">
            <w:pPr>
              <w:pStyle w:val="ListParagraph"/>
              <w:numPr>
                <w:ilvl w:val="0"/>
                <w:numId w:val="6"/>
              </w:numPr>
              <w:spacing w:after="160" w:line="240" w:lineRule="auto"/>
              <w:ind w:firstLine="0"/>
              <w:jc w:val="both"/>
              <w:rPr>
                <w:rFonts w:ascii="Arial" w:hAnsi="Arial" w:cs="Arial"/>
                <w:sz w:val="12"/>
                <w:szCs w:val="12"/>
                <w:lang w:val="mn-MN"/>
              </w:rPr>
            </w:pPr>
            <w:r w:rsidRPr="00F84AF5">
              <w:rPr>
                <w:rFonts w:ascii="Arial" w:hAnsi="Arial" w:cs="Arial"/>
                <w:sz w:val="12"/>
                <w:szCs w:val="12"/>
                <w:lang w:val="mn-MN"/>
              </w:rPr>
              <w:t>Цаг баримталдаггүй гэсэн хүсэлтүүд их байлаа.</w:t>
            </w:r>
          </w:p>
          <w:p w:rsidR="00DD5CB2" w:rsidRPr="00F84AF5" w:rsidRDefault="0026679D" w:rsidP="00F84AF5">
            <w:pPr>
              <w:spacing w:after="160" w:line="240" w:lineRule="auto"/>
              <w:ind w:left="33" w:firstLine="426"/>
              <w:jc w:val="both"/>
              <w:rPr>
                <w:rFonts w:ascii="Arial" w:hAnsi="Arial" w:cs="Arial"/>
                <w:sz w:val="12"/>
                <w:szCs w:val="12"/>
                <w:lang w:val="mn-MN"/>
              </w:rPr>
            </w:pPr>
            <w:r w:rsidRPr="00F84AF5">
              <w:rPr>
                <w:rFonts w:ascii="Arial" w:hAnsi="Arial" w:cs="Arial"/>
                <w:sz w:val="12"/>
                <w:szCs w:val="12"/>
                <w:lang w:val="mn-MN"/>
              </w:rPr>
              <w:t xml:space="preserve">Мөн Засаг даргын Тамгын газрын нийт албан хаагчдаас ашиг сонирхолын зөрчилд өртөж болзошгүй албан хаагчдын судалгааг гарган нийтэд ил тод </w:t>
            </w:r>
            <w:r w:rsidR="008962BA" w:rsidRPr="00F84AF5">
              <w:rPr>
                <w:rFonts w:ascii="Arial" w:hAnsi="Arial" w:cs="Arial"/>
                <w:sz w:val="12"/>
                <w:szCs w:val="12"/>
                <w:lang w:val="mn-MN"/>
              </w:rPr>
              <w:t>байршуулж ажиласан.Сумын веб хуудсаар авлига ашиг сонирхолын зөрчлөөс урьдчилан сэргийлэх талаар хийсэн ажлын тайланг иргэдэд хүргэж байна.</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4.2.2.3</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ind w:left="63"/>
              <w:jc w:val="both"/>
              <w:rPr>
                <w:rFonts w:ascii="Arial" w:hAnsi="Arial" w:cs="Arial"/>
                <w:sz w:val="12"/>
                <w:szCs w:val="12"/>
                <w:lang w:val="mn-MN"/>
              </w:rPr>
            </w:pPr>
            <w:r w:rsidRPr="00F84AF5">
              <w:rPr>
                <w:rFonts w:ascii="Arial" w:hAnsi="Arial" w:cs="Arial"/>
                <w:sz w:val="12"/>
                <w:szCs w:val="12"/>
                <w:lang w:val="mn-MN"/>
              </w:rPr>
              <w:t>Авлига, ашиг сонирхлын зөрчлийн талаарх мэдээлэл хүлээн авах ажлыг зохион байгуулж, мэдээлэл, мэдэгдлийн дагуу шалгах, хариуцлага хүлээлгэх</w:t>
            </w:r>
          </w:p>
        </w:tc>
        <w:tc>
          <w:tcPr>
            <w:tcW w:w="6520" w:type="dxa"/>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Авлига, ашиг сонирхлын зөрчлийн талаарх мэдээлэл хүлээн авах ажлыг зохион байгуулж авилгад өртөх магадлал бүхий албан тушаалтны жагсаалтыг гарган мэдэгдэл тайлбар бүрий тухай бүрт гарган ажиллаж хэвшүүлсэн.</w:t>
            </w:r>
            <w:r w:rsidRPr="00F84AF5">
              <w:rPr>
                <w:rFonts w:ascii="Arial" w:hAnsi="Arial" w:cs="Arial"/>
                <w:sz w:val="12"/>
                <w:szCs w:val="12"/>
                <w:lang w:val="en-NZ"/>
              </w:rPr>
              <w:t xml:space="preserve"> </w:t>
            </w:r>
            <w:r w:rsidRPr="00F84AF5">
              <w:rPr>
                <w:rFonts w:ascii="Arial" w:hAnsi="Arial" w:cs="Arial"/>
                <w:sz w:val="12"/>
                <w:szCs w:val="12"/>
                <w:lang w:val="mn-MN"/>
              </w:rPr>
              <w:t xml:space="preserve">Мөн шинээр томилогдож буй Нийтийн албанд хувийн ашиг сонирхолоос урьдчилан сэргийлэх тухай хуулийн хамааралд ажиллах </w:t>
            </w:r>
            <w:r w:rsidR="008962BA" w:rsidRPr="00F84AF5">
              <w:rPr>
                <w:rFonts w:ascii="Arial" w:hAnsi="Arial" w:cs="Arial"/>
                <w:sz w:val="12"/>
                <w:szCs w:val="12"/>
                <w:lang w:val="en-NZ"/>
              </w:rPr>
              <w:t>2</w:t>
            </w:r>
            <w:r w:rsidRPr="00F84AF5">
              <w:rPr>
                <w:rFonts w:ascii="Arial" w:hAnsi="Arial" w:cs="Arial"/>
                <w:sz w:val="12"/>
                <w:szCs w:val="12"/>
                <w:lang w:val="mn-MN"/>
              </w:rPr>
              <w:t xml:space="preserve"> албан тушаалтны урьдчилсан мэдүүлгийг хянуулж ажилласан.</w:t>
            </w:r>
            <w:r w:rsidRPr="00F84AF5">
              <w:rPr>
                <w:rFonts w:ascii="Arial" w:hAnsi="Arial" w:cs="Arial"/>
                <w:sz w:val="12"/>
                <w:szCs w:val="12"/>
                <w:lang w:val="en-NZ"/>
              </w:rPr>
              <w:t xml:space="preserve"> </w:t>
            </w:r>
            <w:r w:rsidR="008962BA" w:rsidRPr="00F84AF5">
              <w:rPr>
                <w:rFonts w:ascii="Arial" w:hAnsi="Arial" w:cs="Arial"/>
                <w:sz w:val="12"/>
                <w:szCs w:val="12"/>
                <w:lang w:val="mn-MN"/>
              </w:rPr>
              <w:t xml:space="preserve">2018 онд нийт </w:t>
            </w:r>
            <w:r w:rsidR="008962BA" w:rsidRPr="00F84AF5">
              <w:rPr>
                <w:rFonts w:ascii="Arial" w:hAnsi="Arial" w:cs="Arial"/>
                <w:sz w:val="12"/>
                <w:szCs w:val="12"/>
                <w:lang w:val="en-NZ"/>
              </w:rPr>
              <w:t>9</w:t>
            </w:r>
            <w:r w:rsidR="008962BA" w:rsidRPr="00F84AF5">
              <w:rPr>
                <w:rFonts w:ascii="Arial" w:hAnsi="Arial" w:cs="Arial"/>
                <w:sz w:val="12"/>
                <w:szCs w:val="12"/>
                <w:lang w:val="mn-MN"/>
              </w:rPr>
              <w:t xml:space="preserve"> албан тушаалтан   мэдэгдэл тайлбар гарган ХАСХОМ программд шивж авилгатай тэмцэх газарт хянуулаад байна.Мэдэгдэл тайлбарыг тушаал захирамж, шийдвэр гаргах эрх бүхий албан хаагчид гарган ажиллаж ирснээс гадна.Сумын худалдан авах ажиллагаанд оролцож байгаа ажлын хэсгийн албан хаагчид гаргаж хэвшсэн.2018 оны хувьд авлигатай тэмцэх газрын зөвлөмжийн дагуу сумын ЗДТГ-аас үйл ажиллагааг чиглүүлэн явуулж ахин дээрхи зөвлөмжид тусгагдсан алдаа дутагдалыг гаргахгүй ажилласан болно.Иргэдээс авлига , ашиг сонирхолын зөрчилтэй байна гэсэн өргөдөл гомдлыг гаргаагүй болно.</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p>
        </w:tc>
        <w:tc>
          <w:tcPr>
            <w:tcW w:w="11907" w:type="dxa"/>
            <w:gridSpan w:val="3"/>
            <w:vAlign w:val="center"/>
          </w:tcPr>
          <w:p w:rsidR="00DD5CB2" w:rsidRPr="00F84AF5" w:rsidRDefault="00DD5CB2" w:rsidP="00F84AF5">
            <w:pPr>
              <w:spacing w:after="0" w:line="240" w:lineRule="auto"/>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294B07">
        <w:trPr>
          <w:trHeight w:val="256"/>
        </w:trPr>
        <w:tc>
          <w:tcPr>
            <w:tcW w:w="731" w:type="dxa"/>
            <w:gridSpan w:val="2"/>
          </w:tcPr>
          <w:p w:rsidR="00DD5CB2" w:rsidRPr="00F84AF5" w:rsidRDefault="00DD5CB2" w:rsidP="00F84AF5">
            <w:pPr>
              <w:spacing w:after="0" w:line="240" w:lineRule="auto"/>
              <w:jc w:val="center"/>
              <w:rPr>
                <w:rFonts w:ascii="Arial" w:hAnsi="Arial" w:cs="Arial"/>
                <w:b/>
                <w:color w:val="000000"/>
                <w:sz w:val="12"/>
                <w:szCs w:val="12"/>
                <w:lang w:val="mn-MN"/>
              </w:rPr>
            </w:pPr>
          </w:p>
        </w:tc>
        <w:tc>
          <w:tcPr>
            <w:tcW w:w="14175" w:type="dxa"/>
            <w:gridSpan w:val="7"/>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b/>
                <w:color w:val="000000"/>
                <w:sz w:val="12"/>
                <w:szCs w:val="12"/>
                <w:lang w:val="mn-MN"/>
              </w:rPr>
              <w:t xml:space="preserve">Зорилт 3. </w:t>
            </w:r>
            <w:r w:rsidRPr="00F84AF5">
              <w:rPr>
                <w:rFonts w:ascii="Arial" w:hAnsi="Arial" w:cs="Arial"/>
                <w:color w:val="000000"/>
                <w:sz w:val="12"/>
                <w:szCs w:val="12"/>
                <w:lang w:val="mn-MN"/>
              </w:rPr>
              <w:t>Гэмт хэргээс урьдчилан сэргийлэх, илрүүлэх, таслан зогсоох, нийгмийн хэв журмыг хангахад хуулийн байгууллагуудын хамтын хүчин чармайлтыг чиглүүлж, гэмт хэрэг үйлдэгдэх шалтгаан нөхцөлийг судлаж, нийгмийн сөрөг үзэгдлүүдтэй тэмцэх ажлыг эрчимжүүлж, иргэдийн амар тайван амьдрах нөхцөлийг бүрдүүлнэ.</w:t>
            </w: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4.2.3.1</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line="240" w:lineRule="auto"/>
              <w:jc w:val="both"/>
              <w:rPr>
                <w:rFonts w:ascii="Arial" w:hAnsi="Arial" w:cs="Arial"/>
                <w:sz w:val="12"/>
                <w:szCs w:val="12"/>
                <w:lang w:val="mn-MN"/>
              </w:rPr>
            </w:pPr>
            <w:r w:rsidRPr="00F84AF5">
              <w:rPr>
                <w:rFonts w:ascii="Arial" w:hAnsi="Arial" w:cs="Arial"/>
                <w:sz w:val="12"/>
                <w:szCs w:val="12"/>
                <w:lang w:val="mn-MN"/>
              </w:rPr>
              <w:t>Сумыг камерын хяналтын системтэй болгон хяналт тавих ажилд дэвшил гарна.</w:t>
            </w:r>
          </w:p>
        </w:tc>
        <w:tc>
          <w:tcPr>
            <w:tcW w:w="6520" w:type="dxa"/>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Орон нутаг хөгжлийн сангийн хөрөнгөөр 2018 онд   6653.0 төгрөгний өртөг бүхий 1 ширхэг 180 градус эргэдэг камер, 2 ширхэг энгийн камерийн сис</w:t>
            </w:r>
            <w:r w:rsidR="008962BA" w:rsidRPr="00F84AF5">
              <w:rPr>
                <w:rFonts w:ascii="Arial" w:hAnsi="Arial" w:cs="Arial"/>
                <w:sz w:val="12"/>
                <w:szCs w:val="12"/>
                <w:lang w:val="mn-MN"/>
              </w:rPr>
              <w:t>темийг суурилуулж камерын хяналтын сүлжээг нэмэгдүүлсэн.Мөн хяналтын камерыг архи худалдан борлуулах эрх бүхий тусгай зөвшөөрөл авсан    дэлгүүрт хувийн хөрөнгөөр байршуулан хяналтыг Цагдаагийн тасгаас тавьж ажиллаж байна.</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4.2.3.2</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line="240" w:lineRule="auto"/>
              <w:jc w:val="both"/>
              <w:rPr>
                <w:rFonts w:ascii="Arial" w:hAnsi="Arial" w:cs="Arial"/>
                <w:sz w:val="12"/>
                <w:szCs w:val="12"/>
                <w:lang w:val="mn-MN"/>
              </w:rPr>
            </w:pPr>
            <w:r w:rsidRPr="00F84AF5">
              <w:rPr>
                <w:rFonts w:ascii="Arial" w:hAnsi="Arial" w:cs="Arial"/>
                <w:sz w:val="12"/>
                <w:szCs w:val="12"/>
                <w:lang w:val="mn-MN"/>
              </w:rPr>
              <w:t>Цагдаагийн байрыг шинээр барьж ажиллаж амьдрах орчин нөхцөлийг сайжруулна.</w:t>
            </w:r>
          </w:p>
        </w:tc>
        <w:tc>
          <w:tcPr>
            <w:tcW w:w="6520" w:type="dxa"/>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Цагдаагийн байр шинээр барих ажлын хүрээнд зураг төсөв хийлгэн сумын ИТХ-ын Гэмт хэргээс урьдчилан сэргийлэх зардлаас 1,0 сая төгрөг зарцуулсан.</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en-NZ"/>
              </w:rPr>
              <w:t>8</w:t>
            </w:r>
            <w:r w:rsidRPr="00F84AF5">
              <w:rPr>
                <w:rFonts w:ascii="Arial" w:hAnsi="Arial" w:cs="Arial"/>
                <w:sz w:val="12"/>
                <w:szCs w:val="12"/>
                <w:lang w:val="mn-MN"/>
              </w:rPr>
              <w:t>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4.2.3.3</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line="240" w:lineRule="auto"/>
              <w:jc w:val="both"/>
              <w:rPr>
                <w:rFonts w:ascii="Arial" w:hAnsi="Arial" w:cs="Arial"/>
                <w:sz w:val="12"/>
                <w:szCs w:val="12"/>
                <w:lang w:val="mn-MN"/>
              </w:rPr>
            </w:pPr>
            <w:r w:rsidRPr="00F84AF5">
              <w:rPr>
                <w:rFonts w:ascii="Arial" w:hAnsi="Arial" w:cs="Arial"/>
                <w:sz w:val="12"/>
                <w:szCs w:val="12"/>
                <w:lang w:val="mn-MN"/>
              </w:rPr>
              <w:t>Цагдаагийн тасгийн автомашины асуудлыг шийдвэрлэх</w:t>
            </w:r>
          </w:p>
        </w:tc>
        <w:tc>
          <w:tcPr>
            <w:tcW w:w="6520" w:type="dxa"/>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 xml:space="preserve">Сумын эмнэлэгийн автомашиныг балансаас балансд шилжүүлэн цагдаагийн </w:t>
            </w:r>
            <w:r w:rsidR="008962BA" w:rsidRPr="00F84AF5">
              <w:rPr>
                <w:rFonts w:ascii="Arial" w:hAnsi="Arial" w:cs="Arial"/>
                <w:sz w:val="12"/>
                <w:szCs w:val="12"/>
                <w:lang w:val="mn-MN"/>
              </w:rPr>
              <w:t>тасгийн автомашинийг сайжруулснаар хэвийн ажиллаж байна.Цагдаагийн тасгийн албан хаагчидын үйл ажиллагаанд</w:t>
            </w:r>
            <w:r w:rsidR="00520F77" w:rsidRPr="00F84AF5">
              <w:rPr>
                <w:rFonts w:ascii="Arial" w:hAnsi="Arial" w:cs="Arial"/>
                <w:sz w:val="12"/>
                <w:szCs w:val="12"/>
                <w:lang w:val="mn-MN"/>
              </w:rPr>
              <w:t xml:space="preserve"> жижиг суудлын автомашинжуулснаар үйл ажиллагаа жигд явж байна.</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p>
        </w:tc>
        <w:tc>
          <w:tcPr>
            <w:tcW w:w="11907" w:type="dxa"/>
            <w:gridSpan w:val="3"/>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93</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p>
        </w:tc>
        <w:tc>
          <w:tcPr>
            <w:tcW w:w="11907" w:type="dxa"/>
            <w:gridSpan w:val="3"/>
            <w:vAlign w:val="center"/>
          </w:tcPr>
          <w:p w:rsidR="00DD5CB2" w:rsidRPr="00F84AF5" w:rsidRDefault="00DD5CB2" w:rsidP="00F84AF5">
            <w:pPr>
              <w:spacing w:after="0" w:line="240" w:lineRule="auto"/>
              <w:rPr>
                <w:rFonts w:ascii="Arial" w:hAnsi="Arial" w:cs="Arial"/>
                <w:b/>
                <w:sz w:val="12"/>
                <w:szCs w:val="12"/>
                <w:lang w:val="mn-MN"/>
              </w:rPr>
            </w:pPr>
            <w:r w:rsidRPr="00F84AF5">
              <w:rPr>
                <w:rFonts w:ascii="Arial" w:hAnsi="Arial" w:cs="Arial"/>
                <w:b/>
                <w:sz w:val="12"/>
                <w:szCs w:val="12"/>
                <w:lang w:val="mn-MN"/>
              </w:rPr>
              <w:t>Салбарын дундаж</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98</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294B07">
        <w:trPr>
          <w:trHeight w:val="256"/>
        </w:trPr>
        <w:tc>
          <w:tcPr>
            <w:tcW w:w="731" w:type="dxa"/>
            <w:gridSpan w:val="2"/>
          </w:tcPr>
          <w:p w:rsidR="00DD5CB2" w:rsidRPr="00F84AF5" w:rsidRDefault="00DD5CB2" w:rsidP="00F84AF5">
            <w:pPr>
              <w:spacing w:after="0" w:line="240" w:lineRule="auto"/>
              <w:jc w:val="center"/>
              <w:rPr>
                <w:rFonts w:ascii="Arial" w:hAnsi="Arial" w:cs="Arial"/>
                <w:b/>
                <w:color w:val="000000"/>
                <w:sz w:val="12"/>
                <w:szCs w:val="12"/>
                <w:lang w:val="mn-MN"/>
              </w:rPr>
            </w:pPr>
          </w:p>
        </w:tc>
        <w:tc>
          <w:tcPr>
            <w:tcW w:w="14175" w:type="dxa"/>
            <w:gridSpan w:val="7"/>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b/>
                <w:color w:val="000000"/>
                <w:sz w:val="12"/>
                <w:szCs w:val="12"/>
                <w:lang w:val="mn-MN"/>
              </w:rPr>
              <w:t>4.3. ОНЦГОЙ БАЙДАЛ</w:t>
            </w:r>
          </w:p>
        </w:tc>
      </w:tr>
      <w:tr w:rsidR="00DD5CB2" w:rsidRPr="00F84AF5" w:rsidTr="00294B07">
        <w:trPr>
          <w:trHeight w:val="256"/>
        </w:trPr>
        <w:tc>
          <w:tcPr>
            <w:tcW w:w="731" w:type="dxa"/>
            <w:gridSpan w:val="2"/>
          </w:tcPr>
          <w:p w:rsidR="00DD5CB2" w:rsidRPr="00F84AF5" w:rsidRDefault="00DD5CB2" w:rsidP="00F84AF5">
            <w:pPr>
              <w:spacing w:after="0" w:line="240" w:lineRule="auto"/>
              <w:jc w:val="center"/>
              <w:rPr>
                <w:rFonts w:ascii="Arial" w:hAnsi="Arial" w:cs="Arial"/>
                <w:b/>
                <w:sz w:val="12"/>
                <w:szCs w:val="12"/>
                <w:lang w:val="mn-MN"/>
              </w:rPr>
            </w:pPr>
          </w:p>
        </w:tc>
        <w:tc>
          <w:tcPr>
            <w:tcW w:w="14175" w:type="dxa"/>
            <w:gridSpan w:val="7"/>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b/>
                <w:sz w:val="12"/>
                <w:szCs w:val="12"/>
                <w:lang w:val="mn-MN"/>
              </w:rPr>
              <w:t xml:space="preserve">Зорилт 1. </w:t>
            </w:r>
            <w:r w:rsidRPr="00F84AF5">
              <w:rPr>
                <w:rFonts w:ascii="Arial" w:hAnsi="Arial" w:cs="Arial"/>
                <w:sz w:val="12"/>
                <w:szCs w:val="12"/>
                <w:lang w:val="mn-MN"/>
              </w:rPr>
              <w:t>Гамшгаас хамгаалах хууль тогтоомжийг сурталчилах, хэрэгжүүлэх ажлыг зохион байгуулан, аврах бүлэг, гамшгаас хамгаалах алба, мэргэжлийн ангиудын сургалт, дадлагыг тогтмолжуулна.</w:t>
            </w: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4.3.1.1</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ind w:firstLine="63"/>
              <w:jc w:val="both"/>
              <w:rPr>
                <w:rFonts w:ascii="Arial" w:hAnsi="Arial" w:cs="Arial"/>
                <w:sz w:val="12"/>
                <w:szCs w:val="12"/>
                <w:lang w:val="mn-MN"/>
              </w:rPr>
            </w:pPr>
            <w:r w:rsidRPr="00F84AF5">
              <w:rPr>
                <w:rFonts w:ascii="Arial" w:hAnsi="Arial" w:cs="Arial"/>
                <w:sz w:val="12"/>
                <w:szCs w:val="12"/>
                <w:lang w:val="mn-MN"/>
              </w:rPr>
              <w:t>Гамшгаас хамгаалах хууль тогтоомжийг сурталчилах ажлыг  тогтмолжуулж,   бэлэн байдлын үзлэгийг жил бүр зохион байгуулах</w:t>
            </w:r>
          </w:p>
        </w:tc>
        <w:tc>
          <w:tcPr>
            <w:tcW w:w="6520" w:type="dxa"/>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Гамшгаас хамгаалах хууль тогтоомжийг сурталчилах болон бэлэн байдлын зэрэг шалгах ажлыг 2 удаа зохион байгуулж мэргэжлийн анги болон сумын Онцгой комиссын бие бүрэлдэхүүн,аанэгжийн дарга эрхлэгч нарын бэлэн байдлын үзлэгийг хийж үүрэгжүүлж ажиллаж байна.</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4.3.1.2</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spacing w:after="0" w:line="240" w:lineRule="auto"/>
              <w:ind w:firstLine="63"/>
              <w:jc w:val="both"/>
              <w:rPr>
                <w:rFonts w:ascii="Arial" w:hAnsi="Arial" w:cs="Arial"/>
                <w:b/>
                <w:sz w:val="12"/>
                <w:szCs w:val="12"/>
                <w:lang w:val="mn-MN"/>
              </w:rPr>
            </w:pPr>
            <w:r w:rsidRPr="00F84AF5">
              <w:rPr>
                <w:rFonts w:ascii="Arial" w:hAnsi="Arial" w:cs="Arial"/>
                <w:sz w:val="12"/>
                <w:szCs w:val="12"/>
                <w:lang w:val="mn-MN"/>
              </w:rPr>
              <w:t>Гамшгаас хамгаалах иж бүрэн, команд штабын сургалт, дадлагыг зохион байгуулах</w:t>
            </w:r>
          </w:p>
        </w:tc>
        <w:tc>
          <w:tcPr>
            <w:tcW w:w="652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Хугацаа болоогүй/2018-2020/</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4.3.1.3</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tabs>
                <w:tab w:val="left" w:pos="851"/>
              </w:tabs>
              <w:spacing w:after="0" w:line="240" w:lineRule="auto"/>
              <w:ind w:firstLine="63"/>
              <w:jc w:val="both"/>
              <w:rPr>
                <w:rFonts w:ascii="Arial" w:hAnsi="Arial" w:cs="Arial"/>
                <w:sz w:val="12"/>
                <w:szCs w:val="12"/>
                <w:lang w:val="mn-MN"/>
              </w:rPr>
            </w:pPr>
            <w:r w:rsidRPr="00F84AF5">
              <w:rPr>
                <w:rFonts w:ascii="Arial" w:hAnsi="Arial" w:cs="Arial"/>
                <w:sz w:val="12"/>
                <w:szCs w:val="12"/>
                <w:lang w:val="mn-MN"/>
              </w:rPr>
              <w:t>Онцгой байдлын албаны бэлтгэл, бэлэн байдлыг хангах, гамшигтай тэмцэх чадавхийг дээшлүүлж, техник хэрэгслийн хангалтыг сайжруулах</w:t>
            </w:r>
          </w:p>
        </w:tc>
        <w:tc>
          <w:tcPr>
            <w:tcW w:w="6520" w:type="dxa"/>
            <w:vAlign w:val="center"/>
          </w:tcPr>
          <w:p w:rsidR="00DD5CB2" w:rsidRPr="00F84AF5" w:rsidRDefault="00520F77" w:rsidP="00F84AF5">
            <w:pPr>
              <w:spacing w:after="0" w:line="240" w:lineRule="auto"/>
              <w:rPr>
                <w:rFonts w:ascii="Arial" w:hAnsi="Arial" w:cs="Arial"/>
                <w:sz w:val="12"/>
                <w:szCs w:val="12"/>
                <w:lang w:val="mn-MN"/>
              </w:rPr>
            </w:pPr>
            <w:r w:rsidRPr="00F84AF5">
              <w:rPr>
                <w:rFonts w:ascii="Arial" w:hAnsi="Arial" w:cs="Arial"/>
                <w:sz w:val="12"/>
                <w:szCs w:val="12"/>
                <w:lang w:val="mn-MN"/>
              </w:rPr>
              <w:t>Гамшгийн үед бэлэн байх үүднээс албан байгууллагын галын болон бусад багаж хэрэгслийн бэлэн байдлыг албан хаагч бүрээр үүрэгжүүлэн бэлэн байдлын зэргийг хангуулж ажиллаж байна.2018 оны хувьд гамшгийн үеийн багаж хэрэгслийн тоог нэмэгдүүлэн малын гоц халдварт өвчний үед ашиглан ажиллаж ирлээ.Үүнд:</w:t>
            </w:r>
          </w:p>
          <w:p w:rsidR="00520F77" w:rsidRPr="00F84AF5" w:rsidRDefault="00520F77" w:rsidP="00F84AF5">
            <w:pPr>
              <w:pStyle w:val="ListParagraph"/>
              <w:numPr>
                <w:ilvl w:val="0"/>
                <w:numId w:val="25"/>
              </w:numPr>
              <w:spacing w:after="0" w:line="240" w:lineRule="auto"/>
              <w:rPr>
                <w:rFonts w:ascii="Arial" w:hAnsi="Arial" w:cs="Arial"/>
                <w:sz w:val="12"/>
                <w:szCs w:val="12"/>
                <w:lang w:val="mn-MN"/>
              </w:rPr>
            </w:pPr>
            <w:r w:rsidRPr="00F84AF5">
              <w:rPr>
                <w:rFonts w:ascii="Arial" w:hAnsi="Arial" w:cs="Arial"/>
                <w:sz w:val="12"/>
                <w:szCs w:val="12"/>
                <w:lang w:val="mn-MN"/>
              </w:rPr>
              <w:t>Гэр-1</w:t>
            </w:r>
          </w:p>
          <w:p w:rsidR="00520F77" w:rsidRPr="00F84AF5" w:rsidRDefault="00520F77" w:rsidP="00F84AF5">
            <w:pPr>
              <w:pStyle w:val="ListParagraph"/>
              <w:numPr>
                <w:ilvl w:val="0"/>
                <w:numId w:val="25"/>
              </w:numPr>
              <w:spacing w:after="0" w:line="240" w:lineRule="auto"/>
              <w:rPr>
                <w:rFonts w:ascii="Arial" w:hAnsi="Arial" w:cs="Arial"/>
                <w:sz w:val="12"/>
                <w:szCs w:val="12"/>
                <w:lang w:val="mn-MN"/>
              </w:rPr>
            </w:pPr>
            <w:r w:rsidRPr="00F84AF5">
              <w:rPr>
                <w:rFonts w:ascii="Arial" w:hAnsi="Arial" w:cs="Arial"/>
                <w:sz w:val="12"/>
                <w:szCs w:val="12"/>
                <w:lang w:val="mn-MN"/>
              </w:rPr>
              <w:t>Автомакс-10</w:t>
            </w:r>
          </w:p>
          <w:p w:rsidR="00520F77" w:rsidRPr="00F84AF5" w:rsidRDefault="00520F77" w:rsidP="00F84AF5">
            <w:pPr>
              <w:pStyle w:val="ListParagraph"/>
              <w:numPr>
                <w:ilvl w:val="0"/>
                <w:numId w:val="25"/>
              </w:numPr>
              <w:spacing w:after="0" w:line="240" w:lineRule="auto"/>
              <w:rPr>
                <w:rFonts w:ascii="Arial" w:hAnsi="Arial" w:cs="Arial"/>
                <w:sz w:val="12"/>
                <w:szCs w:val="12"/>
                <w:lang w:val="mn-MN"/>
              </w:rPr>
            </w:pPr>
            <w:r w:rsidRPr="00F84AF5">
              <w:rPr>
                <w:rFonts w:ascii="Arial" w:hAnsi="Arial" w:cs="Arial"/>
                <w:sz w:val="12"/>
                <w:szCs w:val="12"/>
                <w:lang w:val="mn-MN"/>
              </w:rPr>
              <w:t>Хүрз</w:t>
            </w:r>
          </w:p>
          <w:p w:rsidR="00520F77" w:rsidRPr="00F84AF5" w:rsidRDefault="00520F77" w:rsidP="00F84AF5">
            <w:pPr>
              <w:pStyle w:val="ListParagraph"/>
              <w:numPr>
                <w:ilvl w:val="0"/>
                <w:numId w:val="25"/>
              </w:numPr>
              <w:spacing w:after="0" w:line="240" w:lineRule="auto"/>
              <w:rPr>
                <w:rFonts w:ascii="Arial" w:hAnsi="Arial" w:cs="Arial"/>
                <w:sz w:val="12"/>
                <w:szCs w:val="12"/>
                <w:lang w:val="mn-MN"/>
              </w:rPr>
            </w:pPr>
            <w:r w:rsidRPr="00F84AF5">
              <w:rPr>
                <w:rFonts w:ascii="Arial" w:hAnsi="Arial" w:cs="Arial"/>
                <w:sz w:val="12"/>
                <w:szCs w:val="12"/>
                <w:lang w:val="mn-MN"/>
              </w:rPr>
              <w:t>Хөрөө</w:t>
            </w:r>
          </w:p>
          <w:p w:rsidR="00520F77" w:rsidRPr="00F84AF5" w:rsidRDefault="00520F77" w:rsidP="00F84AF5">
            <w:pPr>
              <w:pStyle w:val="ListParagraph"/>
              <w:numPr>
                <w:ilvl w:val="0"/>
                <w:numId w:val="25"/>
              </w:numPr>
              <w:spacing w:after="0" w:line="240" w:lineRule="auto"/>
              <w:rPr>
                <w:rFonts w:ascii="Arial" w:hAnsi="Arial" w:cs="Arial"/>
                <w:sz w:val="12"/>
                <w:szCs w:val="12"/>
                <w:lang w:val="mn-MN"/>
              </w:rPr>
            </w:pPr>
            <w:r w:rsidRPr="00F84AF5">
              <w:rPr>
                <w:rFonts w:ascii="Arial" w:hAnsi="Arial" w:cs="Arial"/>
                <w:sz w:val="12"/>
                <w:szCs w:val="12"/>
                <w:lang w:val="mn-MN"/>
              </w:rPr>
              <w:t>Сүх</w:t>
            </w:r>
          </w:p>
          <w:p w:rsidR="00520F77" w:rsidRPr="00F84AF5" w:rsidRDefault="00520F77" w:rsidP="00F84AF5">
            <w:pPr>
              <w:pStyle w:val="ListParagraph"/>
              <w:numPr>
                <w:ilvl w:val="0"/>
                <w:numId w:val="25"/>
              </w:numPr>
              <w:spacing w:after="0" w:line="240" w:lineRule="auto"/>
              <w:ind w:left="33" w:firstLine="327"/>
              <w:rPr>
                <w:rFonts w:ascii="Arial" w:hAnsi="Arial" w:cs="Arial"/>
                <w:sz w:val="12"/>
                <w:szCs w:val="12"/>
                <w:lang w:val="mn-MN"/>
              </w:rPr>
            </w:pPr>
            <w:r w:rsidRPr="00F84AF5">
              <w:rPr>
                <w:rFonts w:ascii="Arial" w:hAnsi="Arial" w:cs="Arial"/>
                <w:sz w:val="12"/>
                <w:szCs w:val="12"/>
                <w:lang w:val="mn-MN"/>
              </w:rPr>
              <w:t xml:space="preserve">Усны хувин гэх мэт багаж хэрэгслийг сумын Засаг даргын нөөц хөрөнгөнөөс    төгрөгний санхүүжилтээр нэмэгдүүллээ. </w:t>
            </w:r>
          </w:p>
          <w:p w:rsidR="00520F77" w:rsidRPr="00F84AF5" w:rsidRDefault="00520F77" w:rsidP="00F84AF5">
            <w:pPr>
              <w:spacing w:after="0" w:line="240" w:lineRule="auto"/>
              <w:rPr>
                <w:rFonts w:ascii="Arial" w:hAnsi="Arial" w:cs="Arial"/>
                <w:sz w:val="12"/>
                <w:szCs w:val="12"/>
                <w:lang w:val="mn-MN"/>
              </w:rPr>
            </w:pP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4.3.1.4</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tabs>
                <w:tab w:val="left" w:pos="851"/>
              </w:tabs>
              <w:spacing w:after="0" w:line="240" w:lineRule="auto"/>
              <w:ind w:firstLine="63"/>
              <w:jc w:val="both"/>
              <w:rPr>
                <w:rFonts w:ascii="Arial" w:hAnsi="Arial" w:cs="Arial"/>
                <w:sz w:val="12"/>
                <w:szCs w:val="12"/>
                <w:lang w:val="mn-MN"/>
              </w:rPr>
            </w:pPr>
            <w:r w:rsidRPr="00F84AF5">
              <w:rPr>
                <w:rFonts w:ascii="Arial" w:hAnsi="Arial" w:cs="Arial"/>
                <w:sz w:val="12"/>
                <w:szCs w:val="12"/>
                <w:lang w:val="mn-MN"/>
              </w:rPr>
              <w:t>Ой, хээрийн түймэр гарах магадлал бүхий багуудаар эрсдэлтэй саруудад урьдчилан сэргийлэх ажлыг зохион байгуулж, ой, хээрийн түймэр унтраах багаж хэрэгсэлтэй болгож, бэлэн байдлыг хангах</w:t>
            </w:r>
          </w:p>
        </w:tc>
        <w:tc>
          <w:tcPr>
            <w:tcW w:w="6520" w:type="dxa"/>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Ой хээрийн түймэр гарах магадлалтай саруудад байгаль хамгаалагч нар болон багийн Засаг дарга нар хамтран хөдөөгийн багуудад эргүүл шалгалт хийхээс гадна иргэдийг гарын авлагаар хангаж ажиллаа.</w:t>
            </w:r>
            <w:r w:rsidR="00520F77" w:rsidRPr="00F84AF5">
              <w:rPr>
                <w:rFonts w:ascii="Arial" w:hAnsi="Arial" w:cs="Arial"/>
                <w:sz w:val="12"/>
                <w:szCs w:val="12"/>
                <w:lang w:val="mn-MN"/>
              </w:rPr>
              <w:t>Мөн багийн иргэдийн нийтийн хурлаар байнга мэдээллийг түгээн ажиллаж ирсэн.2018 онд ой хээрийн түймэр гараагүй.</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mn-MN"/>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r w:rsidRPr="00F84AF5">
              <w:rPr>
                <w:rFonts w:ascii="Arial" w:hAnsi="Arial" w:cs="Arial"/>
                <w:sz w:val="12"/>
                <w:szCs w:val="12"/>
                <w:lang w:val="mn-MN"/>
              </w:rPr>
              <w:t>4.3.1.5</w:t>
            </w:r>
          </w:p>
        </w:tc>
        <w:tc>
          <w:tcPr>
            <w:tcW w:w="1985" w:type="dxa"/>
            <w:vAlign w:val="center"/>
          </w:tcPr>
          <w:p w:rsidR="00DD5CB2" w:rsidRPr="00F84AF5" w:rsidRDefault="00DD5CB2" w:rsidP="00F84AF5">
            <w:pPr>
              <w:pStyle w:val="NoSpacing1"/>
              <w:rPr>
                <w:rFonts w:ascii="Arial" w:hAnsi="Arial" w:cs="Arial"/>
                <w:sz w:val="12"/>
                <w:szCs w:val="12"/>
                <w:lang w:val="mn-MN"/>
              </w:rPr>
            </w:pPr>
          </w:p>
        </w:tc>
        <w:tc>
          <w:tcPr>
            <w:tcW w:w="3402" w:type="dxa"/>
            <w:vAlign w:val="center"/>
          </w:tcPr>
          <w:p w:rsidR="00DD5CB2" w:rsidRPr="00F84AF5" w:rsidRDefault="00DD5CB2" w:rsidP="00F84AF5">
            <w:pPr>
              <w:tabs>
                <w:tab w:val="left" w:pos="0"/>
                <w:tab w:val="left" w:pos="851"/>
              </w:tabs>
              <w:spacing w:after="0" w:line="240" w:lineRule="auto"/>
              <w:ind w:firstLine="63"/>
              <w:jc w:val="both"/>
              <w:rPr>
                <w:rFonts w:ascii="Arial" w:hAnsi="Arial" w:cs="Arial"/>
                <w:sz w:val="12"/>
                <w:szCs w:val="12"/>
                <w:lang w:val="mn-MN"/>
              </w:rPr>
            </w:pPr>
            <w:r w:rsidRPr="00F84AF5">
              <w:rPr>
                <w:rFonts w:ascii="Arial" w:hAnsi="Arial" w:cs="Arial"/>
                <w:sz w:val="12"/>
                <w:szCs w:val="12"/>
                <w:lang w:val="mn-MN"/>
              </w:rPr>
              <w:t>Сумын Засаг даргын Нөөц болон орон нутаг хөгжүүлэх санд болзошгүй цагийн байдлын үед хэрэглэх эх үүсвэрийг жил бүр төлөвлөх</w:t>
            </w:r>
          </w:p>
        </w:tc>
        <w:tc>
          <w:tcPr>
            <w:tcW w:w="6520" w:type="dxa"/>
            <w:vAlign w:val="center"/>
          </w:tcPr>
          <w:p w:rsidR="00DD5CB2" w:rsidRPr="00F84AF5" w:rsidRDefault="00DD5CB2" w:rsidP="00F84AF5">
            <w:pPr>
              <w:spacing w:after="0" w:line="240" w:lineRule="auto"/>
              <w:jc w:val="both"/>
              <w:rPr>
                <w:rFonts w:ascii="Arial" w:hAnsi="Arial" w:cs="Arial"/>
                <w:sz w:val="12"/>
                <w:szCs w:val="12"/>
                <w:lang w:val="mn-MN"/>
              </w:rPr>
            </w:pPr>
            <w:r w:rsidRPr="00F84AF5">
              <w:rPr>
                <w:rFonts w:ascii="Arial" w:hAnsi="Arial" w:cs="Arial"/>
                <w:sz w:val="12"/>
                <w:szCs w:val="12"/>
                <w:lang w:val="mn-MN"/>
              </w:rPr>
              <w:t>Сумын Засаг даргын нөөц сангаас жил бүр 1,0 сая төгрөг зарцуулахаар төлөвлөж хэвшсэн. Мөн сумын эрсдлээс хамгаалах санд болзошгүй цагийн байдлын үед хэрэглэх 10,3 сая төгрөгний үлдэгдэл</w:t>
            </w:r>
            <w:r w:rsidR="00520F77" w:rsidRPr="00F84AF5">
              <w:rPr>
                <w:rFonts w:ascii="Arial" w:hAnsi="Arial" w:cs="Arial"/>
                <w:sz w:val="12"/>
                <w:szCs w:val="12"/>
                <w:lang w:val="mn-MN"/>
              </w:rPr>
              <w:t>тэй. 2018 онд малын гоц халдварт</w:t>
            </w:r>
            <w:r w:rsidRPr="00F84AF5">
              <w:rPr>
                <w:rFonts w:ascii="Arial" w:hAnsi="Arial" w:cs="Arial"/>
                <w:sz w:val="12"/>
                <w:szCs w:val="12"/>
                <w:lang w:val="mn-MN"/>
              </w:rPr>
              <w:t xml:space="preserve"> шүлхий өвчин  Ганц мод, Ар булаг гэх газарт гарч 9,9 сая төгрөгний зардлыг Засаг даргын нөөц сангаас зарцуулсан.</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sz w:val="12"/>
                <w:szCs w:val="12"/>
                <w:lang w:val="en-NZ"/>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p>
        </w:tc>
        <w:tc>
          <w:tcPr>
            <w:tcW w:w="11907" w:type="dxa"/>
            <w:gridSpan w:val="3"/>
            <w:vAlign w:val="center"/>
          </w:tcPr>
          <w:p w:rsidR="00DD5CB2" w:rsidRPr="00F84AF5" w:rsidRDefault="00DD5CB2" w:rsidP="00F84AF5">
            <w:pPr>
              <w:spacing w:after="0" w:line="240" w:lineRule="auto"/>
              <w:rPr>
                <w:rFonts w:ascii="Arial" w:hAnsi="Arial" w:cs="Arial"/>
                <w:sz w:val="12"/>
                <w:szCs w:val="12"/>
                <w:lang w:val="mn-MN"/>
              </w:rPr>
            </w:pPr>
            <w:r w:rsidRPr="00F84AF5">
              <w:rPr>
                <w:rFonts w:ascii="Arial" w:hAnsi="Arial" w:cs="Arial"/>
                <w:sz w:val="12"/>
                <w:szCs w:val="12"/>
                <w:lang w:val="mn-MN"/>
              </w:rPr>
              <w:t>Зорилтын дундаж оноо</w:t>
            </w:r>
          </w:p>
        </w:tc>
        <w:tc>
          <w:tcPr>
            <w:tcW w:w="850" w:type="dxa"/>
            <w:vAlign w:val="center"/>
          </w:tcPr>
          <w:p w:rsidR="00DD5CB2" w:rsidRPr="00F84AF5" w:rsidRDefault="00DD5CB2" w:rsidP="00F84AF5">
            <w:pPr>
              <w:spacing w:after="0" w:line="240" w:lineRule="auto"/>
              <w:jc w:val="center"/>
              <w:rPr>
                <w:rFonts w:ascii="Arial" w:hAnsi="Arial" w:cs="Arial"/>
                <w:sz w:val="12"/>
                <w:szCs w:val="12"/>
                <w:lang w:val="mn-MN"/>
              </w:rPr>
            </w:pPr>
            <w:r w:rsidRPr="00F84AF5">
              <w:rPr>
                <w:rFonts w:ascii="Arial" w:hAnsi="Arial" w:cs="Arial"/>
                <w:sz w:val="12"/>
                <w:szCs w:val="12"/>
                <w:lang w:val="mn-MN"/>
              </w:rPr>
              <w:t>100</w:t>
            </w:r>
          </w:p>
        </w:tc>
        <w:tc>
          <w:tcPr>
            <w:tcW w:w="709" w:type="dxa"/>
            <w:vAlign w:val="center"/>
          </w:tcPr>
          <w:p w:rsidR="00DD5CB2" w:rsidRPr="00F84AF5" w:rsidRDefault="00DD5CB2" w:rsidP="00F84AF5">
            <w:pPr>
              <w:spacing w:after="0" w:line="240" w:lineRule="auto"/>
              <w:jc w:val="center"/>
              <w:rPr>
                <w:rFonts w:ascii="Arial" w:hAnsi="Arial" w:cs="Arial"/>
                <w:b/>
                <w:sz w:val="12"/>
                <w:szCs w:val="12"/>
                <w:lang w:val="en-NZ"/>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p>
        </w:tc>
        <w:tc>
          <w:tcPr>
            <w:tcW w:w="11907" w:type="dxa"/>
            <w:gridSpan w:val="3"/>
            <w:vAlign w:val="center"/>
          </w:tcPr>
          <w:p w:rsidR="00DD5CB2" w:rsidRPr="00F84AF5" w:rsidRDefault="00DD5CB2" w:rsidP="00F84AF5">
            <w:pPr>
              <w:spacing w:after="0" w:line="240" w:lineRule="auto"/>
              <w:rPr>
                <w:rFonts w:ascii="Arial" w:hAnsi="Arial" w:cs="Arial"/>
                <w:b/>
                <w:sz w:val="12"/>
                <w:szCs w:val="12"/>
                <w:lang w:val="mn-MN"/>
              </w:rPr>
            </w:pPr>
            <w:r w:rsidRPr="00F84AF5">
              <w:rPr>
                <w:rFonts w:ascii="Arial" w:hAnsi="Arial" w:cs="Arial"/>
                <w:b/>
                <w:sz w:val="12"/>
                <w:szCs w:val="12"/>
                <w:lang w:val="mn-MN"/>
              </w:rPr>
              <w:t>Салбарын дундаж оноо</w:t>
            </w:r>
          </w:p>
        </w:tc>
        <w:tc>
          <w:tcPr>
            <w:tcW w:w="850" w:type="dxa"/>
            <w:vAlign w:val="center"/>
          </w:tcPr>
          <w:p w:rsidR="00DD5CB2" w:rsidRPr="00F84AF5" w:rsidRDefault="00DD5CB2" w:rsidP="00F84AF5">
            <w:pPr>
              <w:spacing w:after="0" w:line="240" w:lineRule="auto"/>
              <w:jc w:val="center"/>
              <w:rPr>
                <w:rFonts w:ascii="Arial" w:hAnsi="Arial" w:cs="Arial"/>
                <w:b/>
                <w:sz w:val="12"/>
                <w:szCs w:val="12"/>
                <w:lang w:val="en-NZ"/>
              </w:rPr>
            </w:pPr>
            <w:r w:rsidRPr="00F84AF5">
              <w:rPr>
                <w:rFonts w:ascii="Arial" w:hAnsi="Arial" w:cs="Arial"/>
                <w:b/>
                <w:sz w:val="12"/>
                <w:szCs w:val="12"/>
                <w:lang w:val="en-NZ"/>
              </w:rPr>
              <w:t>100</w:t>
            </w:r>
          </w:p>
        </w:tc>
        <w:tc>
          <w:tcPr>
            <w:tcW w:w="709" w:type="dxa"/>
            <w:vAlign w:val="center"/>
          </w:tcPr>
          <w:p w:rsidR="00DD5CB2" w:rsidRPr="00F84AF5" w:rsidRDefault="00DD5CB2" w:rsidP="00F84AF5">
            <w:pPr>
              <w:spacing w:after="0" w:line="240" w:lineRule="auto"/>
              <w:jc w:val="center"/>
              <w:rPr>
                <w:rFonts w:ascii="Arial" w:hAnsi="Arial" w:cs="Arial"/>
                <w:b/>
                <w:sz w:val="12"/>
                <w:szCs w:val="12"/>
                <w:lang w:val="en-NZ"/>
              </w:rPr>
            </w:pPr>
          </w:p>
        </w:tc>
      </w:tr>
      <w:tr w:rsidR="00DD5CB2" w:rsidRPr="00F84AF5" w:rsidTr="003F0622">
        <w:trPr>
          <w:trHeight w:val="256"/>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p>
        </w:tc>
        <w:tc>
          <w:tcPr>
            <w:tcW w:w="11907" w:type="dxa"/>
            <w:gridSpan w:val="3"/>
            <w:vAlign w:val="center"/>
          </w:tcPr>
          <w:p w:rsidR="00DD5CB2" w:rsidRPr="00F84AF5" w:rsidRDefault="00DD5CB2" w:rsidP="00F84AF5">
            <w:pPr>
              <w:spacing w:after="0" w:line="240" w:lineRule="auto"/>
              <w:rPr>
                <w:rFonts w:ascii="Arial" w:hAnsi="Arial" w:cs="Arial"/>
                <w:b/>
                <w:sz w:val="12"/>
                <w:szCs w:val="12"/>
                <w:lang w:val="mn-MN"/>
              </w:rPr>
            </w:pPr>
            <w:r w:rsidRPr="00F84AF5">
              <w:rPr>
                <w:rFonts w:ascii="Arial" w:hAnsi="Arial" w:cs="Arial"/>
                <w:b/>
                <w:sz w:val="12"/>
                <w:szCs w:val="12"/>
                <w:lang w:val="mn-MN"/>
              </w:rPr>
              <w:t>Засаглалын бодлогын дундаж оноо</w:t>
            </w:r>
          </w:p>
        </w:tc>
        <w:tc>
          <w:tcPr>
            <w:tcW w:w="850" w:type="dxa"/>
            <w:vAlign w:val="center"/>
          </w:tcPr>
          <w:p w:rsidR="00DD5CB2" w:rsidRPr="00F84AF5" w:rsidRDefault="00DD5CB2" w:rsidP="00F84AF5">
            <w:pPr>
              <w:spacing w:after="0" w:line="240" w:lineRule="auto"/>
              <w:jc w:val="center"/>
              <w:rPr>
                <w:rFonts w:ascii="Arial" w:hAnsi="Arial" w:cs="Arial"/>
                <w:b/>
                <w:sz w:val="12"/>
                <w:szCs w:val="12"/>
                <w:lang w:val="en-NZ"/>
              </w:rPr>
            </w:pPr>
            <w:r w:rsidRPr="00F84AF5">
              <w:rPr>
                <w:rFonts w:ascii="Arial" w:hAnsi="Arial" w:cs="Arial"/>
                <w:b/>
                <w:sz w:val="12"/>
                <w:szCs w:val="12"/>
                <w:lang w:val="en-NZ"/>
              </w:rPr>
              <w:t>98</w:t>
            </w:r>
          </w:p>
        </w:tc>
        <w:tc>
          <w:tcPr>
            <w:tcW w:w="709" w:type="dxa"/>
            <w:vAlign w:val="center"/>
          </w:tcPr>
          <w:p w:rsidR="00DD5CB2" w:rsidRPr="00F84AF5" w:rsidRDefault="00DD5CB2" w:rsidP="00F84AF5">
            <w:pPr>
              <w:spacing w:after="0" w:line="240" w:lineRule="auto"/>
              <w:jc w:val="center"/>
              <w:rPr>
                <w:rFonts w:ascii="Arial" w:hAnsi="Arial" w:cs="Arial"/>
                <w:b/>
                <w:sz w:val="12"/>
                <w:szCs w:val="12"/>
                <w:lang w:val="en-NZ"/>
              </w:rPr>
            </w:pPr>
          </w:p>
        </w:tc>
      </w:tr>
      <w:tr w:rsidR="00DD5CB2" w:rsidRPr="00F84AF5" w:rsidTr="003F0622">
        <w:trPr>
          <w:trHeight w:val="341"/>
        </w:trPr>
        <w:tc>
          <w:tcPr>
            <w:tcW w:w="731" w:type="dxa"/>
            <w:gridSpan w:val="2"/>
          </w:tcPr>
          <w:p w:rsidR="00DD5CB2" w:rsidRPr="00F84AF5" w:rsidRDefault="00DD5CB2" w:rsidP="00F84AF5">
            <w:pPr>
              <w:pStyle w:val="NoSpacing1"/>
              <w:jc w:val="center"/>
              <w:rPr>
                <w:rFonts w:ascii="Arial" w:hAnsi="Arial" w:cs="Arial"/>
                <w:sz w:val="12"/>
                <w:szCs w:val="12"/>
                <w:lang w:val="mn-MN"/>
              </w:rPr>
            </w:pPr>
          </w:p>
        </w:tc>
        <w:tc>
          <w:tcPr>
            <w:tcW w:w="709" w:type="dxa"/>
            <w:gridSpan w:val="2"/>
            <w:vAlign w:val="center"/>
          </w:tcPr>
          <w:p w:rsidR="00DD5CB2" w:rsidRPr="00F84AF5" w:rsidRDefault="00DD5CB2" w:rsidP="00F84AF5">
            <w:pPr>
              <w:pStyle w:val="NoSpacing1"/>
              <w:jc w:val="center"/>
              <w:rPr>
                <w:rFonts w:ascii="Arial" w:hAnsi="Arial" w:cs="Arial"/>
                <w:sz w:val="12"/>
                <w:szCs w:val="12"/>
                <w:lang w:val="mn-MN"/>
              </w:rPr>
            </w:pPr>
          </w:p>
        </w:tc>
        <w:tc>
          <w:tcPr>
            <w:tcW w:w="1985" w:type="dxa"/>
            <w:vAlign w:val="center"/>
          </w:tcPr>
          <w:p w:rsidR="00DD5CB2" w:rsidRPr="00F84AF5" w:rsidRDefault="00DD5CB2" w:rsidP="00F84AF5">
            <w:pPr>
              <w:pStyle w:val="NoSpacing1"/>
              <w:jc w:val="center"/>
              <w:rPr>
                <w:rFonts w:ascii="Arial" w:hAnsi="Arial" w:cs="Arial"/>
                <w:b/>
                <w:sz w:val="12"/>
                <w:szCs w:val="12"/>
                <w:lang w:val="mn-MN"/>
              </w:rPr>
            </w:pPr>
            <w:r w:rsidRPr="00F84AF5">
              <w:rPr>
                <w:rFonts w:ascii="Arial" w:hAnsi="Arial" w:cs="Arial"/>
                <w:b/>
                <w:sz w:val="12"/>
                <w:szCs w:val="12"/>
                <w:lang w:val="mn-MN"/>
              </w:rPr>
              <w:t>НИЙТ</w:t>
            </w:r>
          </w:p>
        </w:tc>
        <w:tc>
          <w:tcPr>
            <w:tcW w:w="3402" w:type="dxa"/>
            <w:vAlign w:val="center"/>
          </w:tcPr>
          <w:p w:rsidR="00DD5CB2" w:rsidRPr="00F84AF5" w:rsidRDefault="00DD5CB2" w:rsidP="00F84AF5">
            <w:pPr>
              <w:spacing w:after="0" w:line="240" w:lineRule="auto"/>
              <w:jc w:val="both"/>
              <w:rPr>
                <w:rFonts w:ascii="Arial" w:hAnsi="Arial" w:cs="Arial"/>
                <w:b/>
                <w:sz w:val="12"/>
                <w:szCs w:val="12"/>
                <w:lang w:val="mn-MN"/>
              </w:rPr>
            </w:pPr>
          </w:p>
          <w:p w:rsidR="00DD5CB2" w:rsidRPr="00F84AF5" w:rsidRDefault="00DD5CB2" w:rsidP="00F84AF5">
            <w:pPr>
              <w:spacing w:after="0" w:line="240" w:lineRule="auto"/>
              <w:jc w:val="both"/>
              <w:rPr>
                <w:rFonts w:ascii="Arial" w:hAnsi="Arial" w:cs="Arial"/>
                <w:b/>
                <w:sz w:val="12"/>
                <w:szCs w:val="12"/>
                <w:lang w:val="mn-MN"/>
              </w:rPr>
            </w:pPr>
            <w:r w:rsidRPr="00F84AF5">
              <w:rPr>
                <w:rFonts w:ascii="Arial" w:hAnsi="Arial" w:cs="Arial"/>
                <w:b/>
                <w:sz w:val="12"/>
                <w:szCs w:val="12"/>
                <w:lang w:val="mn-MN"/>
              </w:rPr>
              <w:t>4 салбар</w:t>
            </w:r>
          </w:p>
          <w:p w:rsidR="00DD5CB2" w:rsidRPr="00F84AF5" w:rsidRDefault="00DD5CB2" w:rsidP="00F84AF5">
            <w:pPr>
              <w:pStyle w:val="ListParagraph"/>
              <w:spacing w:after="0" w:line="240" w:lineRule="auto"/>
              <w:jc w:val="both"/>
              <w:rPr>
                <w:rFonts w:ascii="Arial" w:hAnsi="Arial" w:cs="Arial"/>
                <w:b/>
                <w:sz w:val="12"/>
                <w:szCs w:val="12"/>
                <w:lang w:val="mn-MN"/>
              </w:rPr>
            </w:pPr>
          </w:p>
        </w:tc>
        <w:tc>
          <w:tcPr>
            <w:tcW w:w="6520" w:type="dxa"/>
            <w:vAlign w:val="center"/>
          </w:tcPr>
          <w:p w:rsidR="00DD5CB2" w:rsidRPr="00F84AF5" w:rsidRDefault="00DD5CB2" w:rsidP="00F84AF5">
            <w:pPr>
              <w:spacing w:after="0" w:line="240" w:lineRule="auto"/>
              <w:jc w:val="center"/>
              <w:rPr>
                <w:rFonts w:ascii="Arial" w:hAnsi="Arial" w:cs="Arial"/>
                <w:b/>
                <w:sz w:val="12"/>
                <w:szCs w:val="12"/>
                <w:lang w:val="mn-MN"/>
              </w:rPr>
            </w:pPr>
            <w:r w:rsidRPr="00F84AF5">
              <w:rPr>
                <w:rFonts w:ascii="Arial" w:hAnsi="Arial" w:cs="Arial"/>
                <w:b/>
                <w:sz w:val="12"/>
                <w:szCs w:val="12"/>
                <w:lang w:val="mn-MN"/>
              </w:rPr>
              <w:t>Дундаж оноо</w:t>
            </w:r>
          </w:p>
        </w:tc>
        <w:tc>
          <w:tcPr>
            <w:tcW w:w="850" w:type="dxa"/>
            <w:vAlign w:val="center"/>
          </w:tcPr>
          <w:p w:rsidR="00DD5CB2" w:rsidRPr="00F84AF5" w:rsidRDefault="00DD5CB2" w:rsidP="00F84AF5">
            <w:pPr>
              <w:spacing w:after="0" w:line="240" w:lineRule="auto"/>
              <w:jc w:val="center"/>
              <w:rPr>
                <w:rFonts w:ascii="Arial" w:hAnsi="Arial" w:cs="Arial"/>
                <w:b/>
                <w:sz w:val="12"/>
                <w:szCs w:val="12"/>
                <w:lang w:val="mn-MN"/>
              </w:rPr>
            </w:pPr>
            <w:r w:rsidRPr="00F84AF5">
              <w:rPr>
                <w:rFonts w:ascii="Arial" w:hAnsi="Arial" w:cs="Arial"/>
                <w:b/>
                <w:sz w:val="12"/>
                <w:szCs w:val="12"/>
                <w:lang w:val="mn-MN"/>
              </w:rPr>
              <w:t>95.5</w:t>
            </w:r>
          </w:p>
        </w:tc>
        <w:tc>
          <w:tcPr>
            <w:tcW w:w="709" w:type="dxa"/>
            <w:vAlign w:val="center"/>
          </w:tcPr>
          <w:p w:rsidR="00DD5CB2" w:rsidRPr="00F84AF5" w:rsidRDefault="00DD5CB2" w:rsidP="00F84AF5">
            <w:pPr>
              <w:spacing w:after="0" w:line="240" w:lineRule="auto"/>
              <w:jc w:val="both"/>
              <w:rPr>
                <w:rFonts w:ascii="Arial" w:hAnsi="Arial" w:cs="Arial"/>
                <w:b/>
                <w:sz w:val="12"/>
                <w:szCs w:val="12"/>
                <w:lang w:val="en-NZ"/>
              </w:rPr>
            </w:pPr>
          </w:p>
        </w:tc>
      </w:tr>
    </w:tbl>
    <w:p w:rsidR="009519FF" w:rsidRPr="00F84AF5" w:rsidRDefault="009519FF" w:rsidP="00F84AF5">
      <w:pPr>
        <w:spacing w:line="240" w:lineRule="auto"/>
        <w:rPr>
          <w:rFonts w:ascii="Arial" w:hAnsi="Arial" w:cs="Arial"/>
          <w:sz w:val="12"/>
          <w:szCs w:val="12"/>
          <w:lang w:val="en-NZ"/>
        </w:rPr>
      </w:pPr>
    </w:p>
    <w:p w:rsidR="00C77CA4" w:rsidRPr="00F84AF5" w:rsidRDefault="00C77CA4" w:rsidP="00F84AF5">
      <w:pPr>
        <w:spacing w:line="240" w:lineRule="auto"/>
        <w:rPr>
          <w:rFonts w:ascii="Arial" w:hAnsi="Arial" w:cs="Arial"/>
          <w:sz w:val="12"/>
          <w:szCs w:val="12"/>
        </w:rPr>
      </w:pPr>
    </w:p>
    <w:sectPr w:rsidR="00C77CA4" w:rsidRPr="00F84AF5" w:rsidSect="00F84AF5">
      <w:pgSz w:w="16838" w:h="11906" w:orient="landscape" w:code="9"/>
      <w:pgMar w:top="0"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Mon">
    <w:panose1 w:val="020B0604020202020204"/>
    <w:charset w:val="00"/>
    <w:family w:val="swiss"/>
    <w:pitch w:val="variable"/>
    <w:sig w:usb0="A0002AA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890"/>
    <w:multiLevelType w:val="hybridMultilevel"/>
    <w:tmpl w:val="113A2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32A"/>
    <w:multiLevelType w:val="hybridMultilevel"/>
    <w:tmpl w:val="7B80771C"/>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15093953"/>
    <w:multiLevelType w:val="hybridMultilevel"/>
    <w:tmpl w:val="9828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A718C"/>
    <w:multiLevelType w:val="hybridMultilevel"/>
    <w:tmpl w:val="CBC83B32"/>
    <w:lvl w:ilvl="0" w:tplc="4C665896">
      <w:start w:val="2018"/>
      <w:numFmt w:val="bullet"/>
      <w:lvlText w:val="-"/>
      <w:lvlJc w:val="left"/>
      <w:pPr>
        <w:ind w:left="720" w:hanging="360"/>
      </w:pPr>
      <w:rPr>
        <w:rFonts w:ascii="Arial" w:eastAsia="Verdana"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 w15:restartNumberingAfterBreak="0">
    <w:nsid w:val="1B390B56"/>
    <w:multiLevelType w:val="hybridMultilevel"/>
    <w:tmpl w:val="4B2C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833F4"/>
    <w:multiLevelType w:val="hybridMultilevel"/>
    <w:tmpl w:val="C8B8D4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6302100"/>
    <w:multiLevelType w:val="hybridMultilevel"/>
    <w:tmpl w:val="8B2EFD14"/>
    <w:lvl w:ilvl="0" w:tplc="935833BE">
      <w:start w:val="4"/>
      <w:numFmt w:val="bullet"/>
      <w:lvlText w:val="-"/>
      <w:lvlJc w:val="left"/>
      <w:pPr>
        <w:ind w:left="360" w:hanging="360"/>
      </w:pPr>
      <w:rPr>
        <w:rFonts w:ascii="Arial Mon" w:eastAsia="Times New Roman" w:hAnsi="Arial Mon"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E952A2"/>
    <w:multiLevelType w:val="hybridMultilevel"/>
    <w:tmpl w:val="A0D8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8C2BD3"/>
    <w:multiLevelType w:val="hybridMultilevel"/>
    <w:tmpl w:val="DA56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61B2C"/>
    <w:multiLevelType w:val="hybridMultilevel"/>
    <w:tmpl w:val="3AE02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EAE530B"/>
    <w:multiLevelType w:val="hybridMultilevel"/>
    <w:tmpl w:val="33768B60"/>
    <w:lvl w:ilvl="0" w:tplc="FB2E9F5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93C2E"/>
    <w:multiLevelType w:val="hybridMultilevel"/>
    <w:tmpl w:val="E23E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22523"/>
    <w:multiLevelType w:val="hybridMultilevel"/>
    <w:tmpl w:val="B4906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023AA"/>
    <w:multiLevelType w:val="multilevel"/>
    <w:tmpl w:val="FC002E82"/>
    <w:lvl w:ilvl="0">
      <w:start w:val="1"/>
      <w:numFmt w:val="decimal"/>
      <w:lvlText w:val="%1."/>
      <w:lvlJc w:val="left"/>
      <w:pPr>
        <w:ind w:left="1080" w:hanging="360"/>
      </w:pPr>
      <w:rPr>
        <w:rFonts w:ascii="Arial" w:eastAsia="Calibri" w:hAnsi="Arial" w:cs="Arial"/>
      </w:rPr>
    </w:lvl>
    <w:lvl w:ilvl="1">
      <w:start w:val="2"/>
      <w:numFmt w:val="decimal"/>
      <w:isLgl/>
      <w:lvlText w:val="%1.%2."/>
      <w:lvlJc w:val="left"/>
      <w:pPr>
        <w:ind w:left="1440" w:hanging="720"/>
      </w:pPr>
      <w:rPr>
        <w:rFonts w:hint="default"/>
        <w:b w:val="0"/>
        <w:i w:val="0"/>
        <w:sz w:val="20"/>
      </w:rPr>
    </w:lvl>
    <w:lvl w:ilvl="2">
      <w:start w:val="1"/>
      <w:numFmt w:val="decimal"/>
      <w:isLgl/>
      <w:lvlText w:val="%1.%2.%3."/>
      <w:lvlJc w:val="left"/>
      <w:pPr>
        <w:ind w:left="1440" w:hanging="720"/>
      </w:pPr>
      <w:rPr>
        <w:rFonts w:hint="default"/>
        <w:b w:val="0"/>
        <w:i w:val="0"/>
        <w:sz w:val="20"/>
      </w:rPr>
    </w:lvl>
    <w:lvl w:ilvl="3">
      <w:start w:val="1"/>
      <w:numFmt w:val="decimal"/>
      <w:isLgl/>
      <w:lvlText w:val="%1.%2.%3.%4."/>
      <w:lvlJc w:val="left"/>
      <w:pPr>
        <w:ind w:left="1800" w:hanging="1080"/>
      </w:pPr>
      <w:rPr>
        <w:rFonts w:hint="default"/>
        <w:b w:val="0"/>
        <w:i w:val="0"/>
        <w:sz w:val="20"/>
      </w:rPr>
    </w:lvl>
    <w:lvl w:ilvl="4">
      <w:start w:val="1"/>
      <w:numFmt w:val="decimal"/>
      <w:isLgl/>
      <w:lvlText w:val="%1.%2.%3.%4.%5."/>
      <w:lvlJc w:val="left"/>
      <w:pPr>
        <w:ind w:left="1800" w:hanging="1080"/>
      </w:pPr>
      <w:rPr>
        <w:rFonts w:hint="default"/>
        <w:b w:val="0"/>
        <w:i w:val="0"/>
        <w:sz w:val="20"/>
      </w:rPr>
    </w:lvl>
    <w:lvl w:ilvl="5">
      <w:start w:val="1"/>
      <w:numFmt w:val="decimal"/>
      <w:isLgl/>
      <w:lvlText w:val="%1.%2.%3.%4.%5.%6."/>
      <w:lvlJc w:val="left"/>
      <w:pPr>
        <w:ind w:left="2160" w:hanging="1440"/>
      </w:pPr>
      <w:rPr>
        <w:rFonts w:hint="default"/>
        <w:b w:val="0"/>
        <w:i w:val="0"/>
        <w:sz w:val="20"/>
      </w:rPr>
    </w:lvl>
    <w:lvl w:ilvl="6">
      <w:start w:val="1"/>
      <w:numFmt w:val="decimal"/>
      <w:isLgl/>
      <w:lvlText w:val="%1.%2.%3.%4.%5.%6.%7."/>
      <w:lvlJc w:val="left"/>
      <w:pPr>
        <w:ind w:left="2160" w:hanging="1440"/>
      </w:pPr>
      <w:rPr>
        <w:rFonts w:hint="default"/>
        <w:b w:val="0"/>
        <w:i w:val="0"/>
        <w:sz w:val="20"/>
      </w:rPr>
    </w:lvl>
    <w:lvl w:ilvl="7">
      <w:start w:val="1"/>
      <w:numFmt w:val="decimal"/>
      <w:isLgl/>
      <w:lvlText w:val="%1.%2.%3.%4.%5.%6.%7.%8."/>
      <w:lvlJc w:val="left"/>
      <w:pPr>
        <w:ind w:left="2520" w:hanging="1800"/>
      </w:pPr>
      <w:rPr>
        <w:rFonts w:hint="default"/>
        <w:b w:val="0"/>
        <w:i w:val="0"/>
        <w:sz w:val="20"/>
      </w:rPr>
    </w:lvl>
    <w:lvl w:ilvl="8">
      <w:start w:val="1"/>
      <w:numFmt w:val="decimal"/>
      <w:isLgl/>
      <w:lvlText w:val="%1.%2.%3.%4.%5.%6.%7.%8.%9."/>
      <w:lvlJc w:val="left"/>
      <w:pPr>
        <w:ind w:left="2520" w:hanging="1800"/>
      </w:pPr>
      <w:rPr>
        <w:rFonts w:hint="default"/>
        <w:b w:val="0"/>
        <w:i w:val="0"/>
        <w:sz w:val="20"/>
      </w:rPr>
    </w:lvl>
  </w:abstractNum>
  <w:abstractNum w:abstractNumId="14" w15:restartNumberingAfterBreak="0">
    <w:nsid w:val="474C7BBC"/>
    <w:multiLevelType w:val="hybridMultilevel"/>
    <w:tmpl w:val="5FE4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B5FC5"/>
    <w:multiLevelType w:val="hybridMultilevel"/>
    <w:tmpl w:val="1C16E9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8D1A83"/>
    <w:multiLevelType w:val="hybridMultilevel"/>
    <w:tmpl w:val="80E20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3B11AD"/>
    <w:multiLevelType w:val="hybridMultilevel"/>
    <w:tmpl w:val="BD8A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893A75"/>
    <w:multiLevelType w:val="hybridMultilevel"/>
    <w:tmpl w:val="DB643C02"/>
    <w:lvl w:ilvl="0" w:tplc="0AC47F02">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D2D99"/>
    <w:multiLevelType w:val="hybridMultilevel"/>
    <w:tmpl w:val="1B50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BD5AC6"/>
    <w:multiLevelType w:val="hybridMultilevel"/>
    <w:tmpl w:val="4762D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3F5D04"/>
    <w:multiLevelType w:val="hybridMultilevel"/>
    <w:tmpl w:val="6986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7F3639"/>
    <w:multiLevelType w:val="hybridMultilevel"/>
    <w:tmpl w:val="ECD8D5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8B1DAE"/>
    <w:multiLevelType w:val="hybridMultilevel"/>
    <w:tmpl w:val="BBC6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01413D"/>
    <w:multiLevelType w:val="hybridMultilevel"/>
    <w:tmpl w:val="CAC0C892"/>
    <w:lvl w:ilvl="0" w:tplc="A09896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275C6"/>
    <w:multiLevelType w:val="hybridMultilevel"/>
    <w:tmpl w:val="F972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2E15B9"/>
    <w:multiLevelType w:val="hybridMultilevel"/>
    <w:tmpl w:val="7C98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AE459F"/>
    <w:multiLevelType w:val="hybridMultilevel"/>
    <w:tmpl w:val="E9C27DE2"/>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7"/>
  </w:num>
  <w:num w:numId="4">
    <w:abstractNumId w:val="13"/>
  </w:num>
  <w:num w:numId="5">
    <w:abstractNumId w:val="22"/>
  </w:num>
  <w:num w:numId="6">
    <w:abstractNumId w:val="15"/>
  </w:num>
  <w:num w:numId="7">
    <w:abstractNumId w:val="6"/>
  </w:num>
  <w:num w:numId="8">
    <w:abstractNumId w:val="10"/>
  </w:num>
  <w:num w:numId="9">
    <w:abstractNumId w:val="8"/>
  </w:num>
  <w:num w:numId="10">
    <w:abstractNumId w:val="2"/>
  </w:num>
  <w:num w:numId="11">
    <w:abstractNumId w:val="11"/>
  </w:num>
  <w:num w:numId="12">
    <w:abstractNumId w:val="9"/>
  </w:num>
  <w:num w:numId="13">
    <w:abstractNumId w:val="25"/>
  </w:num>
  <w:num w:numId="14">
    <w:abstractNumId w:val="26"/>
  </w:num>
  <w:num w:numId="15">
    <w:abstractNumId w:val="27"/>
  </w:num>
  <w:num w:numId="16">
    <w:abstractNumId w:val="18"/>
  </w:num>
  <w:num w:numId="17">
    <w:abstractNumId w:val="24"/>
  </w:num>
  <w:num w:numId="18">
    <w:abstractNumId w:val="16"/>
  </w:num>
  <w:num w:numId="19">
    <w:abstractNumId w:val="21"/>
  </w:num>
  <w:num w:numId="20">
    <w:abstractNumId w:val="4"/>
  </w:num>
  <w:num w:numId="21">
    <w:abstractNumId w:val="3"/>
  </w:num>
  <w:num w:numId="22">
    <w:abstractNumId w:val="19"/>
  </w:num>
  <w:num w:numId="23">
    <w:abstractNumId w:val="17"/>
  </w:num>
  <w:num w:numId="24">
    <w:abstractNumId w:val="14"/>
  </w:num>
  <w:num w:numId="25">
    <w:abstractNumId w:val="20"/>
  </w:num>
  <w:num w:numId="26">
    <w:abstractNumId w:val="5"/>
  </w:num>
  <w:num w:numId="27">
    <w:abstractNumId w:val="0"/>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FF"/>
    <w:rsid w:val="00007D1A"/>
    <w:rsid w:val="00010432"/>
    <w:rsid w:val="0001178D"/>
    <w:rsid w:val="00011A5F"/>
    <w:rsid w:val="0001708C"/>
    <w:rsid w:val="0002062C"/>
    <w:rsid w:val="00033B7A"/>
    <w:rsid w:val="0003652B"/>
    <w:rsid w:val="0004101E"/>
    <w:rsid w:val="000462FF"/>
    <w:rsid w:val="00046887"/>
    <w:rsid w:val="0005072E"/>
    <w:rsid w:val="000536BC"/>
    <w:rsid w:val="00054064"/>
    <w:rsid w:val="000616AA"/>
    <w:rsid w:val="00062FBB"/>
    <w:rsid w:val="000759B3"/>
    <w:rsid w:val="00075C15"/>
    <w:rsid w:val="0009143E"/>
    <w:rsid w:val="00091E57"/>
    <w:rsid w:val="00096089"/>
    <w:rsid w:val="000A3C4E"/>
    <w:rsid w:val="000B1E77"/>
    <w:rsid w:val="000C3A6D"/>
    <w:rsid w:val="000C7DEB"/>
    <w:rsid w:val="000D3267"/>
    <w:rsid w:val="000D5040"/>
    <w:rsid w:val="000D53A9"/>
    <w:rsid w:val="000D58F1"/>
    <w:rsid w:val="000D79DC"/>
    <w:rsid w:val="000E475A"/>
    <w:rsid w:val="000E5DBB"/>
    <w:rsid w:val="000E6C84"/>
    <w:rsid w:val="000F52FA"/>
    <w:rsid w:val="000F7AC0"/>
    <w:rsid w:val="00102DEC"/>
    <w:rsid w:val="00103B9A"/>
    <w:rsid w:val="00105B4A"/>
    <w:rsid w:val="001063E2"/>
    <w:rsid w:val="00106439"/>
    <w:rsid w:val="00111532"/>
    <w:rsid w:val="001118DD"/>
    <w:rsid w:val="00113138"/>
    <w:rsid w:val="00114B19"/>
    <w:rsid w:val="00115D99"/>
    <w:rsid w:val="00116479"/>
    <w:rsid w:val="00121359"/>
    <w:rsid w:val="00123371"/>
    <w:rsid w:val="001358DD"/>
    <w:rsid w:val="001362B6"/>
    <w:rsid w:val="001365BE"/>
    <w:rsid w:val="001412BA"/>
    <w:rsid w:val="001429EE"/>
    <w:rsid w:val="00147093"/>
    <w:rsid w:val="00153992"/>
    <w:rsid w:val="00171234"/>
    <w:rsid w:val="001761BC"/>
    <w:rsid w:val="00176F0E"/>
    <w:rsid w:val="00181444"/>
    <w:rsid w:val="00182857"/>
    <w:rsid w:val="0018286D"/>
    <w:rsid w:val="001829B2"/>
    <w:rsid w:val="00183FBE"/>
    <w:rsid w:val="00185352"/>
    <w:rsid w:val="00187EE7"/>
    <w:rsid w:val="0019734B"/>
    <w:rsid w:val="001A597C"/>
    <w:rsid w:val="001A79EC"/>
    <w:rsid w:val="001B5877"/>
    <w:rsid w:val="001B785D"/>
    <w:rsid w:val="001C32F2"/>
    <w:rsid w:val="001D1A82"/>
    <w:rsid w:val="001D512B"/>
    <w:rsid w:val="001D6CD1"/>
    <w:rsid w:val="001E00E2"/>
    <w:rsid w:val="001F2030"/>
    <w:rsid w:val="001F2782"/>
    <w:rsid w:val="001F7A1D"/>
    <w:rsid w:val="00203787"/>
    <w:rsid w:val="002061F6"/>
    <w:rsid w:val="002077A1"/>
    <w:rsid w:val="002107F6"/>
    <w:rsid w:val="00215E78"/>
    <w:rsid w:val="0021709D"/>
    <w:rsid w:val="00225D75"/>
    <w:rsid w:val="00232B92"/>
    <w:rsid w:val="00232E19"/>
    <w:rsid w:val="00233E62"/>
    <w:rsid w:val="00241930"/>
    <w:rsid w:val="00242EBC"/>
    <w:rsid w:val="002479B4"/>
    <w:rsid w:val="002504A1"/>
    <w:rsid w:val="0025314C"/>
    <w:rsid w:val="00261F9D"/>
    <w:rsid w:val="00262EC3"/>
    <w:rsid w:val="002657BB"/>
    <w:rsid w:val="002664E6"/>
    <w:rsid w:val="0026679D"/>
    <w:rsid w:val="00274FFB"/>
    <w:rsid w:val="00276B55"/>
    <w:rsid w:val="00277A19"/>
    <w:rsid w:val="00282023"/>
    <w:rsid w:val="00284C25"/>
    <w:rsid w:val="002909AA"/>
    <w:rsid w:val="00291F2D"/>
    <w:rsid w:val="00294B07"/>
    <w:rsid w:val="00296DEA"/>
    <w:rsid w:val="00297F16"/>
    <w:rsid w:val="002A228D"/>
    <w:rsid w:val="002A2D55"/>
    <w:rsid w:val="002A2FC1"/>
    <w:rsid w:val="002A4B49"/>
    <w:rsid w:val="002A559E"/>
    <w:rsid w:val="002A738E"/>
    <w:rsid w:val="002B08A6"/>
    <w:rsid w:val="002B1A43"/>
    <w:rsid w:val="002B6841"/>
    <w:rsid w:val="002C4A6D"/>
    <w:rsid w:val="002C799C"/>
    <w:rsid w:val="002D255F"/>
    <w:rsid w:val="002D4B3A"/>
    <w:rsid w:val="002E0AA7"/>
    <w:rsid w:val="002E4403"/>
    <w:rsid w:val="002F2592"/>
    <w:rsid w:val="002F2817"/>
    <w:rsid w:val="002F2F58"/>
    <w:rsid w:val="002F679D"/>
    <w:rsid w:val="00310BCF"/>
    <w:rsid w:val="00315374"/>
    <w:rsid w:val="0032483D"/>
    <w:rsid w:val="00324A0C"/>
    <w:rsid w:val="00327316"/>
    <w:rsid w:val="00335D28"/>
    <w:rsid w:val="00337562"/>
    <w:rsid w:val="00340AD3"/>
    <w:rsid w:val="00345907"/>
    <w:rsid w:val="003515AD"/>
    <w:rsid w:val="00353A85"/>
    <w:rsid w:val="00357E1F"/>
    <w:rsid w:val="00365B8E"/>
    <w:rsid w:val="003716B0"/>
    <w:rsid w:val="00371A0D"/>
    <w:rsid w:val="00372550"/>
    <w:rsid w:val="003765AB"/>
    <w:rsid w:val="00377935"/>
    <w:rsid w:val="00382AD0"/>
    <w:rsid w:val="00387BC8"/>
    <w:rsid w:val="003A15E4"/>
    <w:rsid w:val="003A21FB"/>
    <w:rsid w:val="003A2351"/>
    <w:rsid w:val="003A468C"/>
    <w:rsid w:val="003A7273"/>
    <w:rsid w:val="003B2564"/>
    <w:rsid w:val="003C1D24"/>
    <w:rsid w:val="003C55AE"/>
    <w:rsid w:val="003D2263"/>
    <w:rsid w:val="003D5899"/>
    <w:rsid w:val="003D647D"/>
    <w:rsid w:val="003E03CF"/>
    <w:rsid w:val="003E0B03"/>
    <w:rsid w:val="003E1EE7"/>
    <w:rsid w:val="003E4675"/>
    <w:rsid w:val="003E68AC"/>
    <w:rsid w:val="003F0622"/>
    <w:rsid w:val="003F3100"/>
    <w:rsid w:val="003F64A4"/>
    <w:rsid w:val="00401B35"/>
    <w:rsid w:val="00402AAC"/>
    <w:rsid w:val="004037E2"/>
    <w:rsid w:val="004105B3"/>
    <w:rsid w:val="004108C8"/>
    <w:rsid w:val="00422F00"/>
    <w:rsid w:val="00435DBC"/>
    <w:rsid w:val="00437312"/>
    <w:rsid w:val="00444388"/>
    <w:rsid w:val="00444439"/>
    <w:rsid w:val="00445128"/>
    <w:rsid w:val="00447793"/>
    <w:rsid w:val="004517C2"/>
    <w:rsid w:val="00462A71"/>
    <w:rsid w:val="00462D7E"/>
    <w:rsid w:val="00484F46"/>
    <w:rsid w:val="00490FE0"/>
    <w:rsid w:val="004962B2"/>
    <w:rsid w:val="00497C43"/>
    <w:rsid w:val="004B1349"/>
    <w:rsid w:val="004C0E14"/>
    <w:rsid w:val="004C0E5D"/>
    <w:rsid w:val="004C358D"/>
    <w:rsid w:val="004C4338"/>
    <w:rsid w:val="004C43A6"/>
    <w:rsid w:val="004C4C28"/>
    <w:rsid w:val="004C6ED9"/>
    <w:rsid w:val="004D1CBC"/>
    <w:rsid w:val="004D2516"/>
    <w:rsid w:val="004E1504"/>
    <w:rsid w:val="004E2F57"/>
    <w:rsid w:val="004E38BA"/>
    <w:rsid w:val="004E77AD"/>
    <w:rsid w:val="004F1AF7"/>
    <w:rsid w:val="004F799A"/>
    <w:rsid w:val="005006DE"/>
    <w:rsid w:val="0050143D"/>
    <w:rsid w:val="00501DA4"/>
    <w:rsid w:val="005121AF"/>
    <w:rsid w:val="0051561D"/>
    <w:rsid w:val="00520AAD"/>
    <w:rsid w:val="00520BD6"/>
    <w:rsid w:val="00520F77"/>
    <w:rsid w:val="00521A32"/>
    <w:rsid w:val="00531AE6"/>
    <w:rsid w:val="00541FDE"/>
    <w:rsid w:val="00543188"/>
    <w:rsid w:val="00550C9E"/>
    <w:rsid w:val="005534A1"/>
    <w:rsid w:val="00553FA2"/>
    <w:rsid w:val="00554930"/>
    <w:rsid w:val="00560A82"/>
    <w:rsid w:val="00561C3C"/>
    <w:rsid w:val="00563BA4"/>
    <w:rsid w:val="00566B17"/>
    <w:rsid w:val="00571578"/>
    <w:rsid w:val="0058119D"/>
    <w:rsid w:val="0058190F"/>
    <w:rsid w:val="00581FE6"/>
    <w:rsid w:val="0058200E"/>
    <w:rsid w:val="00590B10"/>
    <w:rsid w:val="005958A1"/>
    <w:rsid w:val="005A27A8"/>
    <w:rsid w:val="005B2164"/>
    <w:rsid w:val="005B346B"/>
    <w:rsid w:val="005B4791"/>
    <w:rsid w:val="005B4FEB"/>
    <w:rsid w:val="005B582A"/>
    <w:rsid w:val="005B7FD9"/>
    <w:rsid w:val="005C4775"/>
    <w:rsid w:val="005C5DF7"/>
    <w:rsid w:val="005D3FCE"/>
    <w:rsid w:val="005D46F3"/>
    <w:rsid w:val="005D7925"/>
    <w:rsid w:val="005D79C2"/>
    <w:rsid w:val="005E2A25"/>
    <w:rsid w:val="005E3FEC"/>
    <w:rsid w:val="005E717F"/>
    <w:rsid w:val="005F068A"/>
    <w:rsid w:val="005F34E8"/>
    <w:rsid w:val="005F3565"/>
    <w:rsid w:val="005F5885"/>
    <w:rsid w:val="005F6AE2"/>
    <w:rsid w:val="005F79AE"/>
    <w:rsid w:val="00601ED9"/>
    <w:rsid w:val="006045CC"/>
    <w:rsid w:val="00607F49"/>
    <w:rsid w:val="00610FAC"/>
    <w:rsid w:val="00615B3A"/>
    <w:rsid w:val="00617A2E"/>
    <w:rsid w:val="0062157C"/>
    <w:rsid w:val="00634A4A"/>
    <w:rsid w:val="00634B8C"/>
    <w:rsid w:val="00634EDE"/>
    <w:rsid w:val="00641808"/>
    <w:rsid w:val="00652806"/>
    <w:rsid w:val="00657C93"/>
    <w:rsid w:val="00670267"/>
    <w:rsid w:val="00671D00"/>
    <w:rsid w:val="00674A38"/>
    <w:rsid w:val="00676F63"/>
    <w:rsid w:val="006825F1"/>
    <w:rsid w:val="006845EC"/>
    <w:rsid w:val="00684F5F"/>
    <w:rsid w:val="00687715"/>
    <w:rsid w:val="006908BB"/>
    <w:rsid w:val="006908E1"/>
    <w:rsid w:val="0069549D"/>
    <w:rsid w:val="006A0F42"/>
    <w:rsid w:val="006A27CC"/>
    <w:rsid w:val="006A7A16"/>
    <w:rsid w:val="006B1E92"/>
    <w:rsid w:val="006B4546"/>
    <w:rsid w:val="006C0247"/>
    <w:rsid w:val="006C28D3"/>
    <w:rsid w:val="006C4761"/>
    <w:rsid w:val="006D214F"/>
    <w:rsid w:val="006E1EA4"/>
    <w:rsid w:val="006E3CEA"/>
    <w:rsid w:val="006E6CDE"/>
    <w:rsid w:val="006F30F6"/>
    <w:rsid w:val="006F3D2A"/>
    <w:rsid w:val="007014B1"/>
    <w:rsid w:val="00701AAE"/>
    <w:rsid w:val="007023A1"/>
    <w:rsid w:val="00704366"/>
    <w:rsid w:val="00705FE4"/>
    <w:rsid w:val="00706C43"/>
    <w:rsid w:val="00711B87"/>
    <w:rsid w:val="00715D5F"/>
    <w:rsid w:val="0072721C"/>
    <w:rsid w:val="007323AB"/>
    <w:rsid w:val="00741AFA"/>
    <w:rsid w:val="00745B68"/>
    <w:rsid w:val="0075263F"/>
    <w:rsid w:val="00754C26"/>
    <w:rsid w:val="00762DA7"/>
    <w:rsid w:val="00765752"/>
    <w:rsid w:val="00787711"/>
    <w:rsid w:val="007909B2"/>
    <w:rsid w:val="007A0817"/>
    <w:rsid w:val="007A415D"/>
    <w:rsid w:val="007A767F"/>
    <w:rsid w:val="007B415B"/>
    <w:rsid w:val="007B60E5"/>
    <w:rsid w:val="007B6FAA"/>
    <w:rsid w:val="007C03D0"/>
    <w:rsid w:val="007C1D8B"/>
    <w:rsid w:val="007D22D4"/>
    <w:rsid w:val="007D461E"/>
    <w:rsid w:val="007D5D45"/>
    <w:rsid w:val="007E19A7"/>
    <w:rsid w:val="007E4E4C"/>
    <w:rsid w:val="007E73C0"/>
    <w:rsid w:val="007F3153"/>
    <w:rsid w:val="007F4979"/>
    <w:rsid w:val="007F56F0"/>
    <w:rsid w:val="00802EA0"/>
    <w:rsid w:val="008053A1"/>
    <w:rsid w:val="00813930"/>
    <w:rsid w:val="00827CAB"/>
    <w:rsid w:val="00830ED4"/>
    <w:rsid w:val="0083394C"/>
    <w:rsid w:val="00833D15"/>
    <w:rsid w:val="00837EC2"/>
    <w:rsid w:val="00841E5A"/>
    <w:rsid w:val="00842B1A"/>
    <w:rsid w:val="008528C5"/>
    <w:rsid w:val="00854FF2"/>
    <w:rsid w:val="008609DB"/>
    <w:rsid w:val="00863F55"/>
    <w:rsid w:val="00872C48"/>
    <w:rsid w:val="00874D1C"/>
    <w:rsid w:val="008758F0"/>
    <w:rsid w:val="008931B8"/>
    <w:rsid w:val="008962BA"/>
    <w:rsid w:val="008A12AE"/>
    <w:rsid w:val="008A51B2"/>
    <w:rsid w:val="008B4474"/>
    <w:rsid w:val="008B5DCA"/>
    <w:rsid w:val="008C1CDF"/>
    <w:rsid w:val="008C4188"/>
    <w:rsid w:val="008C477F"/>
    <w:rsid w:val="008D0FBF"/>
    <w:rsid w:val="008D1072"/>
    <w:rsid w:val="008D36E7"/>
    <w:rsid w:val="008D5D55"/>
    <w:rsid w:val="00900F83"/>
    <w:rsid w:val="00902E2D"/>
    <w:rsid w:val="00904700"/>
    <w:rsid w:val="0090650C"/>
    <w:rsid w:val="009074F2"/>
    <w:rsid w:val="009123A0"/>
    <w:rsid w:val="0092169F"/>
    <w:rsid w:val="00925AE4"/>
    <w:rsid w:val="00930281"/>
    <w:rsid w:val="009325D9"/>
    <w:rsid w:val="00933B27"/>
    <w:rsid w:val="00933F57"/>
    <w:rsid w:val="00937AD4"/>
    <w:rsid w:val="009433AC"/>
    <w:rsid w:val="009519FF"/>
    <w:rsid w:val="00951B35"/>
    <w:rsid w:val="009631DC"/>
    <w:rsid w:val="00965876"/>
    <w:rsid w:val="009734AC"/>
    <w:rsid w:val="0097387D"/>
    <w:rsid w:val="00973916"/>
    <w:rsid w:val="009845B9"/>
    <w:rsid w:val="009845CE"/>
    <w:rsid w:val="00992E96"/>
    <w:rsid w:val="00993B6D"/>
    <w:rsid w:val="00995C38"/>
    <w:rsid w:val="00996650"/>
    <w:rsid w:val="009A1FCC"/>
    <w:rsid w:val="009A38D3"/>
    <w:rsid w:val="009B0891"/>
    <w:rsid w:val="009B4285"/>
    <w:rsid w:val="009B4E04"/>
    <w:rsid w:val="009C22AB"/>
    <w:rsid w:val="009C30DD"/>
    <w:rsid w:val="009C5709"/>
    <w:rsid w:val="009D24E3"/>
    <w:rsid w:val="009D3B1F"/>
    <w:rsid w:val="009D50AA"/>
    <w:rsid w:val="009E18D8"/>
    <w:rsid w:val="009E20E8"/>
    <w:rsid w:val="009E2A9F"/>
    <w:rsid w:val="009E2D90"/>
    <w:rsid w:val="009E300D"/>
    <w:rsid w:val="00A14DF2"/>
    <w:rsid w:val="00A157FE"/>
    <w:rsid w:val="00A15B0E"/>
    <w:rsid w:val="00A16679"/>
    <w:rsid w:val="00A2215E"/>
    <w:rsid w:val="00A3138F"/>
    <w:rsid w:val="00A31FCD"/>
    <w:rsid w:val="00A32075"/>
    <w:rsid w:val="00A35207"/>
    <w:rsid w:val="00A35260"/>
    <w:rsid w:val="00A364D9"/>
    <w:rsid w:val="00A3704E"/>
    <w:rsid w:val="00A45D16"/>
    <w:rsid w:val="00A54C7B"/>
    <w:rsid w:val="00A56971"/>
    <w:rsid w:val="00A57731"/>
    <w:rsid w:val="00A6018E"/>
    <w:rsid w:val="00A6249E"/>
    <w:rsid w:val="00A66329"/>
    <w:rsid w:val="00A76077"/>
    <w:rsid w:val="00A811EF"/>
    <w:rsid w:val="00A82C2E"/>
    <w:rsid w:val="00A82CBE"/>
    <w:rsid w:val="00A904F7"/>
    <w:rsid w:val="00A91085"/>
    <w:rsid w:val="00A9382A"/>
    <w:rsid w:val="00A940C5"/>
    <w:rsid w:val="00A9517C"/>
    <w:rsid w:val="00AA4514"/>
    <w:rsid w:val="00AC5AA4"/>
    <w:rsid w:val="00AD4013"/>
    <w:rsid w:val="00AD467F"/>
    <w:rsid w:val="00AE1B81"/>
    <w:rsid w:val="00AE499D"/>
    <w:rsid w:val="00AF1DD9"/>
    <w:rsid w:val="00AF2F7D"/>
    <w:rsid w:val="00AF4FA5"/>
    <w:rsid w:val="00AF7296"/>
    <w:rsid w:val="00B008B2"/>
    <w:rsid w:val="00B008DC"/>
    <w:rsid w:val="00B00A67"/>
    <w:rsid w:val="00B02EAA"/>
    <w:rsid w:val="00B0355F"/>
    <w:rsid w:val="00B04389"/>
    <w:rsid w:val="00B25F40"/>
    <w:rsid w:val="00B3047F"/>
    <w:rsid w:val="00B32EAF"/>
    <w:rsid w:val="00B3369E"/>
    <w:rsid w:val="00B359A9"/>
    <w:rsid w:val="00B46CEB"/>
    <w:rsid w:val="00B501D1"/>
    <w:rsid w:val="00B51627"/>
    <w:rsid w:val="00B537FD"/>
    <w:rsid w:val="00B606CE"/>
    <w:rsid w:val="00B6301F"/>
    <w:rsid w:val="00B65B80"/>
    <w:rsid w:val="00B670EA"/>
    <w:rsid w:val="00B713D6"/>
    <w:rsid w:val="00B73DF3"/>
    <w:rsid w:val="00B749F3"/>
    <w:rsid w:val="00B76D64"/>
    <w:rsid w:val="00B80C02"/>
    <w:rsid w:val="00B85A75"/>
    <w:rsid w:val="00B86D88"/>
    <w:rsid w:val="00B912A8"/>
    <w:rsid w:val="00B96568"/>
    <w:rsid w:val="00B97C07"/>
    <w:rsid w:val="00BB105A"/>
    <w:rsid w:val="00BB5E37"/>
    <w:rsid w:val="00BC147E"/>
    <w:rsid w:val="00BC3B7B"/>
    <w:rsid w:val="00BD46C7"/>
    <w:rsid w:val="00BD54DC"/>
    <w:rsid w:val="00BD6130"/>
    <w:rsid w:val="00BE0B57"/>
    <w:rsid w:val="00BE4998"/>
    <w:rsid w:val="00BF3E32"/>
    <w:rsid w:val="00C075E7"/>
    <w:rsid w:val="00C10512"/>
    <w:rsid w:val="00C11CD0"/>
    <w:rsid w:val="00C15228"/>
    <w:rsid w:val="00C17813"/>
    <w:rsid w:val="00C206B3"/>
    <w:rsid w:val="00C22A1C"/>
    <w:rsid w:val="00C314B5"/>
    <w:rsid w:val="00C31FDD"/>
    <w:rsid w:val="00C33300"/>
    <w:rsid w:val="00C3647D"/>
    <w:rsid w:val="00C41C7A"/>
    <w:rsid w:val="00C50E4B"/>
    <w:rsid w:val="00C51356"/>
    <w:rsid w:val="00C56A1F"/>
    <w:rsid w:val="00C613C5"/>
    <w:rsid w:val="00C6321B"/>
    <w:rsid w:val="00C75E00"/>
    <w:rsid w:val="00C7705A"/>
    <w:rsid w:val="00C77CA4"/>
    <w:rsid w:val="00C848DF"/>
    <w:rsid w:val="00C85534"/>
    <w:rsid w:val="00C913AC"/>
    <w:rsid w:val="00C933CE"/>
    <w:rsid w:val="00C9504B"/>
    <w:rsid w:val="00CA1065"/>
    <w:rsid w:val="00CA2345"/>
    <w:rsid w:val="00CA445F"/>
    <w:rsid w:val="00CA473C"/>
    <w:rsid w:val="00CA5939"/>
    <w:rsid w:val="00CA5DC1"/>
    <w:rsid w:val="00CA6187"/>
    <w:rsid w:val="00CA68F3"/>
    <w:rsid w:val="00CB5D00"/>
    <w:rsid w:val="00CC2DAE"/>
    <w:rsid w:val="00CC3F7D"/>
    <w:rsid w:val="00CC60CE"/>
    <w:rsid w:val="00CC7692"/>
    <w:rsid w:val="00CD1EBC"/>
    <w:rsid w:val="00CD4DF4"/>
    <w:rsid w:val="00CD6BE1"/>
    <w:rsid w:val="00CD702A"/>
    <w:rsid w:val="00CF26D3"/>
    <w:rsid w:val="00CF48B2"/>
    <w:rsid w:val="00CF62C6"/>
    <w:rsid w:val="00CF7835"/>
    <w:rsid w:val="00D1080A"/>
    <w:rsid w:val="00D16A20"/>
    <w:rsid w:val="00D1774B"/>
    <w:rsid w:val="00D230D1"/>
    <w:rsid w:val="00D23127"/>
    <w:rsid w:val="00D236A8"/>
    <w:rsid w:val="00D27133"/>
    <w:rsid w:val="00D452E5"/>
    <w:rsid w:val="00D45474"/>
    <w:rsid w:val="00D53709"/>
    <w:rsid w:val="00D5419A"/>
    <w:rsid w:val="00D54538"/>
    <w:rsid w:val="00D63659"/>
    <w:rsid w:val="00D736C8"/>
    <w:rsid w:val="00D748A4"/>
    <w:rsid w:val="00D74A1D"/>
    <w:rsid w:val="00D75831"/>
    <w:rsid w:val="00D77393"/>
    <w:rsid w:val="00D809AB"/>
    <w:rsid w:val="00D8472C"/>
    <w:rsid w:val="00D85CFD"/>
    <w:rsid w:val="00D86783"/>
    <w:rsid w:val="00DA33C9"/>
    <w:rsid w:val="00DA33E8"/>
    <w:rsid w:val="00DA3513"/>
    <w:rsid w:val="00DA46D3"/>
    <w:rsid w:val="00DA59B7"/>
    <w:rsid w:val="00DA7C7F"/>
    <w:rsid w:val="00DC00C7"/>
    <w:rsid w:val="00DD0161"/>
    <w:rsid w:val="00DD5B4C"/>
    <w:rsid w:val="00DD5CB2"/>
    <w:rsid w:val="00DE42E7"/>
    <w:rsid w:val="00DE461D"/>
    <w:rsid w:val="00DE6A75"/>
    <w:rsid w:val="00DF3D5B"/>
    <w:rsid w:val="00DF404A"/>
    <w:rsid w:val="00DF5993"/>
    <w:rsid w:val="00DF6840"/>
    <w:rsid w:val="00E00B0B"/>
    <w:rsid w:val="00E04B03"/>
    <w:rsid w:val="00E07B9B"/>
    <w:rsid w:val="00E07E07"/>
    <w:rsid w:val="00E126BD"/>
    <w:rsid w:val="00E1320A"/>
    <w:rsid w:val="00E24B77"/>
    <w:rsid w:val="00E300DA"/>
    <w:rsid w:val="00E378C7"/>
    <w:rsid w:val="00E449F5"/>
    <w:rsid w:val="00E53D4C"/>
    <w:rsid w:val="00E609E4"/>
    <w:rsid w:val="00E6261E"/>
    <w:rsid w:val="00E639A5"/>
    <w:rsid w:val="00E6432A"/>
    <w:rsid w:val="00E64707"/>
    <w:rsid w:val="00E706EA"/>
    <w:rsid w:val="00E70CF8"/>
    <w:rsid w:val="00E7182A"/>
    <w:rsid w:val="00E742D4"/>
    <w:rsid w:val="00E839B2"/>
    <w:rsid w:val="00E84323"/>
    <w:rsid w:val="00E875D7"/>
    <w:rsid w:val="00E948C1"/>
    <w:rsid w:val="00E96D4E"/>
    <w:rsid w:val="00E971D8"/>
    <w:rsid w:val="00EB698F"/>
    <w:rsid w:val="00EC0B08"/>
    <w:rsid w:val="00EC1DC9"/>
    <w:rsid w:val="00EC26E5"/>
    <w:rsid w:val="00ED0DD1"/>
    <w:rsid w:val="00ED190F"/>
    <w:rsid w:val="00ED1942"/>
    <w:rsid w:val="00ED1991"/>
    <w:rsid w:val="00ED5B2A"/>
    <w:rsid w:val="00ED60F6"/>
    <w:rsid w:val="00ED691A"/>
    <w:rsid w:val="00ED737E"/>
    <w:rsid w:val="00ED7534"/>
    <w:rsid w:val="00EE2182"/>
    <w:rsid w:val="00EE2AD1"/>
    <w:rsid w:val="00EE4BD9"/>
    <w:rsid w:val="00EF06BF"/>
    <w:rsid w:val="00EF0D16"/>
    <w:rsid w:val="00EF549F"/>
    <w:rsid w:val="00EF65AA"/>
    <w:rsid w:val="00EF7E68"/>
    <w:rsid w:val="00F02DA9"/>
    <w:rsid w:val="00F073E3"/>
    <w:rsid w:val="00F0788D"/>
    <w:rsid w:val="00F07A8D"/>
    <w:rsid w:val="00F102D1"/>
    <w:rsid w:val="00F12C11"/>
    <w:rsid w:val="00F16CC6"/>
    <w:rsid w:val="00F23207"/>
    <w:rsid w:val="00F27E09"/>
    <w:rsid w:val="00F31873"/>
    <w:rsid w:val="00F33F83"/>
    <w:rsid w:val="00F35B42"/>
    <w:rsid w:val="00F46849"/>
    <w:rsid w:val="00F64F08"/>
    <w:rsid w:val="00F66DFD"/>
    <w:rsid w:val="00F70E9D"/>
    <w:rsid w:val="00F72289"/>
    <w:rsid w:val="00F74B7A"/>
    <w:rsid w:val="00F76530"/>
    <w:rsid w:val="00F8192B"/>
    <w:rsid w:val="00F84AF5"/>
    <w:rsid w:val="00FA2C66"/>
    <w:rsid w:val="00FA2FA2"/>
    <w:rsid w:val="00FA3DE1"/>
    <w:rsid w:val="00FA556C"/>
    <w:rsid w:val="00FB2ED9"/>
    <w:rsid w:val="00FB3AC8"/>
    <w:rsid w:val="00FB738C"/>
    <w:rsid w:val="00FC015C"/>
    <w:rsid w:val="00FC3C5D"/>
    <w:rsid w:val="00FC4B47"/>
    <w:rsid w:val="00FD7D43"/>
    <w:rsid w:val="00FE231B"/>
    <w:rsid w:val="00FE5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C6229-A3E5-4E02-8FB8-D6966018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9FF"/>
    <w:pPr>
      <w:spacing w:after="200" w:line="276"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9519F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9FF"/>
    <w:rPr>
      <w:rFonts w:ascii="Cambria" w:eastAsia="Times New Roman" w:hAnsi="Cambria" w:cs="Times New Roman"/>
      <w:b/>
      <w:bCs/>
      <w:kern w:val="32"/>
      <w:sz w:val="32"/>
      <w:szCs w:val="32"/>
      <w:lang w:val="en-US"/>
    </w:rPr>
  </w:style>
  <w:style w:type="paragraph" w:customStyle="1" w:styleId="NoSpacing1">
    <w:name w:val="No Spacing1"/>
    <w:aliases w:val="No Spacing2,Newspaper"/>
    <w:uiPriority w:val="1"/>
    <w:qFormat/>
    <w:rsid w:val="009519FF"/>
    <w:pPr>
      <w:spacing w:after="0" w:line="240" w:lineRule="auto"/>
    </w:pPr>
    <w:rPr>
      <w:rFonts w:ascii="Calibri" w:eastAsia="Calibri" w:hAnsi="Calibri" w:cs="Times New Roman"/>
      <w:lang w:val="en-US"/>
    </w:rPr>
  </w:style>
  <w:style w:type="paragraph" w:styleId="ListParagraph">
    <w:name w:val="List Paragraph"/>
    <w:aliases w:val="IBL List Paragraph,List Paragraph1,Paragraph,List Paragraph Num,Дэд гарчиг"/>
    <w:basedOn w:val="Normal"/>
    <w:link w:val="ListParagraphChar"/>
    <w:uiPriority w:val="34"/>
    <w:qFormat/>
    <w:rsid w:val="009519FF"/>
    <w:pPr>
      <w:ind w:left="720"/>
      <w:contextualSpacing/>
    </w:pPr>
    <w:rPr>
      <w:rFonts w:asciiTheme="minorHAnsi" w:eastAsiaTheme="minorHAnsi" w:hAnsiTheme="minorHAnsi" w:cstheme="minorBidi"/>
    </w:rPr>
  </w:style>
  <w:style w:type="character" w:customStyle="1" w:styleId="ListParagraphChar">
    <w:name w:val="List Paragraph Char"/>
    <w:aliases w:val="IBL List Paragraph Char,List Paragraph1 Char,Paragraph Char,List Paragraph Num Char,Дэд гарчиг Char"/>
    <w:link w:val="ListParagraph"/>
    <w:uiPriority w:val="34"/>
    <w:rsid w:val="009519FF"/>
    <w:rPr>
      <w:lang w:val="en-US"/>
    </w:rPr>
  </w:style>
  <w:style w:type="paragraph" w:styleId="Header">
    <w:name w:val="header"/>
    <w:basedOn w:val="Normal"/>
    <w:link w:val="HeaderChar"/>
    <w:uiPriority w:val="99"/>
    <w:unhideWhenUsed/>
    <w:rsid w:val="00951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9FF"/>
    <w:rPr>
      <w:rFonts w:ascii="Calibri" w:eastAsia="Times New Roman" w:hAnsi="Calibri" w:cs="Times New Roman"/>
      <w:lang w:val="en-US"/>
    </w:rPr>
  </w:style>
  <w:style w:type="paragraph" w:styleId="Footer">
    <w:name w:val="footer"/>
    <w:basedOn w:val="Normal"/>
    <w:link w:val="FooterChar"/>
    <w:uiPriority w:val="99"/>
    <w:unhideWhenUsed/>
    <w:rsid w:val="00951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9FF"/>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951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9FF"/>
    <w:rPr>
      <w:rFonts w:ascii="Tahoma" w:eastAsia="Times New Roman" w:hAnsi="Tahoma" w:cs="Tahoma"/>
      <w:sz w:val="16"/>
      <w:szCs w:val="16"/>
      <w:lang w:val="en-US"/>
    </w:rPr>
  </w:style>
  <w:style w:type="character" w:styleId="Hyperlink">
    <w:name w:val="Hyperlink"/>
    <w:basedOn w:val="DefaultParagraphFont"/>
    <w:uiPriority w:val="99"/>
    <w:unhideWhenUsed/>
    <w:rsid w:val="004C4338"/>
    <w:rPr>
      <w:color w:val="0563C1" w:themeColor="hyperlink"/>
      <w:u w:val="single"/>
    </w:rPr>
  </w:style>
  <w:style w:type="character" w:styleId="Emphasis">
    <w:name w:val="Emphasis"/>
    <w:basedOn w:val="DefaultParagraphFont"/>
    <w:uiPriority w:val="20"/>
    <w:qFormat/>
    <w:rsid w:val="00A82C2E"/>
    <w:rPr>
      <w:i/>
      <w:iCs/>
    </w:rPr>
  </w:style>
  <w:style w:type="paragraph" w:styleId="NoSpacing">
    <w:name w:val="No Spacing"/>
    <w:link w:val="NoSpacingChar"/>
    <w:uiPriority w:val="1"/>
    <w:qFormat/>
    <w:rsid w:val="008D36E7"/>
    <w:pPr>
      <w:spacing w:after="0" w:line="240" w:lineRule="auto"/>
      <w:jc w:val="both"/>
    </w:pPr>
    <w:rPr>
      <w:lang w:val="en-US"/>
    </w:rPr>
  </w:style>
  <w:style w:type="character" w:customStyle="1" w:styleId="NoSpacingChar">
    <w:name w:val="No Spacing Char"/>
    <w:basedOn w:val="DefaultParagraphFont"/>
    <w:link w:val="NoSpacing"/>
    <w:uiPriority w:val="1"/>
    <w:rsid w:val="008D36E7"/>
    <w:rPr>
      <w:lang w:val="en-US"/>
    </w:rPr>
  </w:style>
  <w:style w:type="paragraph" w:customStyle="1" w:styleId="Default">
    <w:name w:val="Default"/>
    <w:rsid w:val="008C4188"/>
    <w:pPr>
      <w:autoSpaceDE w:val="0"/>
      <w:autoSpaceDN w:val="0"/>
      <w:adjustRightInd w:val="0"/>
      <w:spacing w:after="0" w:line="240" w:lineRule="auto"/>
    </w:pPr>
    <w:rPr>
      <w:rFonts w:ascii="Arial" w:hAnsi="Arial" w:cs="Arial"/>
      <w:color w:val="000000"/>
      <w:sz w:val="24"/>
      <w:szCs w:val="24"/>
      <w:lang w:val="en-US"/>
    </w:rPr>
  </w:style>
  <w:style w:type="character" w:styleId="Strong">
    <w:name w:val="Strong"/>
    <w:uiPriority w:val="22"/>
    <w:qFormat/>
    <w:rsid w:val="004E1504"/>
    <w:rPr>
      <w:b/>
      <w:bCs/>
    </w:rPr>
  </w:style>
  <w:style w:type="paragraph" w:customStyle="1" w:styleId="yiv5400009307msonormal">
    <w:name w:val="yiv5400009307msonormal"/>
    <w:basedOn w:val="Normal"/>
    <w:rsid w:val="005D3FCE"/>
    <w:pPr>
      <w:spacing w:before="100" w:beforeAutospacing="1" w:after="100" w:afterAutospacing="1" w:line="240" w:lineRule="auto"/>
    </w:pPr>
    <w:rPr>
      <w:rFonts w:ascii="Times New Roman" w:hAnsi="Times New Roman"/>
      <w:sz w:val="24"/>
      <w:szCs w:val="24"/>
      <w:lang w:val="en-GB" w:eastAsia="en-GB"/>
    </w:rPr>
  </w:style>
  <w:style w:type="character" w:customStyle="1" w:styleId="Bodytext2Arial">
    <w:name w:val="Body text (2) + Arial"/>
    <w:aliases w:val="8 pt"/>
    <w:basedOn w:val="DefaultParagraphFont"/>
    <w:rsid w:val="00DF404A"/>
    <w:rPr>
      <w:rFonts w:ascii="Arial" w:eastAsia="Arial" w:hAnsi="Arial" w:cs="Arial"/>
      <w:b w:val="0"/>
      <w:bCs w:val="0"/>
      <w:i w:val="0"/>
      <w:iCs w:val="0"/>
      <w:smallCaps w:val="0"/>
      <w:strike w:val="0"/>
      <w:color w:val="000000"/>
      <w:spacing w:val="0"/>
      <w:w w:val="100"/>
      <w:position w:val="0"/>
      <w:sz w:val="16"/>
      <w:szCs w:val="16"/>
      <w:u w:val="none"/>
      <w:lang w:val="mn-MN" w:eastAsia="mn-MN" w:bidi="mn-MN"/>
    </w:rPr>
  </w:style>
  <w:style w:type="character" w:customStyle="1" w:styleId="Bodytext2">
    <w:name w:val="Body text (2)_"/>
    <w:basedOn w:val="DefaultParagraphFont"/>
    <w:link w:val="Bodytext20"/>
    <w:rsid w:val="008758F0"/>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8758F0"/>
    <w:pPr>
      <w:widowControl w:val="0"/>
      <w:shd w:val="clear" w:color="auto" w:fill="FFFFFF"/>
      <w:spacing w:after="0" w:line="240" w:lineRule="auto"/>
    </w:pPr>
    <w:rPr>
      <w:rFonts w:ascii="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306295">
      <w:bodyDiv w:val="1"/>
      <w:marLeft w:val="0"/>
      <w:marRight w:val="0"/>
      <w:marTop w:val="0"/>
      <w:marBottom w:val="0"/>
      <w:divBdr>
        <w:top w:val="none" w:sz="0" w:space="0" w:color="auto"/>
        <w:left w:val="none" w:sz="0" w:space="0" w:color="auto"/>
        <w:bottom w:val="none" w:sz="0" w:space="0" w:color="auto"/>
        <w:right w:val="none" w:sz="0" w:space="0" w:color="auto"/>
      </w:divBdr>
      <w:divsChild>
        <w:div w:id="1968507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view3D>
      <c:rotX val="30"/>
      <c:rotY val="0"/>
      <c:depthPercent val="10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5241682360326429E-2"/>
          <c:y val="0.17011160838937686"/>
          <c:w val="0.94475831763967377"/>
          <c:h val="0.68770839815235851"/>
        </c:manualLayout>
      </c:layout>
      <c:pie3DChart>
        <c:varyColors val="1"/>
        <c:ser>
          <c:idx val="0"/>
          <c:order val="0"/>
          <c:tx>
            <c:strRef>
              <c:f>Sheet1!$B$1</c:f>
              <c:strCache>
                <c:ptCount val="1"/>
                <c:pt idx="0">
                  <c:v>Судалгааны үзүүлэлт</c:v>
                </c:pt>
              </c:strCache>
            </c:strRef>
          </c:tx>
          <c:dPt>
            <c:idx val="0"/>
            <c:bubble3D val="0"/>
            <c:spPr>
              <a:solidFill>
                <a:schemeClr val="accent6"/>
              </a:solidFill>
              <a:ln>
                <a:noFill/>
              </a:ln>
              <a:effectLst/>
              <a:sp3d/>
            </c:spPr>
            <c:extLst>
              <c:ext xmlns:c16="http://schemas.microsoft.com/office/drawing/2014/chart" uri="{C3380CC4-5D6E-409C-BE32-E72D297353CC}">
                <c16:uniqueId val="{00000001-A032-4E67-A80B-AD6FF511E21F}"/>
              </c:ext>
            </c:extLst>
          </c:dPt>
          <c:dPt>
            <c:idx val="1"/>
            <c:bubble3D val="0"/>
            <c:spPr>
              <a:solidFill>
                <a:schemeClr val="accent5"/>
              </a:solidFill>
              <a:ln>
                <a:noFill/>
              </a:ln>
              <a:effectLst/>
              <a:sp3d/>
            </c:spPr>
            <c:extLst>
              <c:ext xmlns:c16="http://schemas.microsoft.com/office/drawing/2014/chart" uri="{C3380CC4-5D6E-409C-BE32-E72D297353CC}">
                <c16:uniqueId val="{00000003-A032-4E67-A80B-AD6FF511E21F}"/>
              </c:ext>
            </c:extLst>
          </c:dPt>
          <c:dPt>
            <c:idx val="2"/>
            <c:bubble3D val="0"/>
            <c:spPr>
              <a:solidFill>
                <a:schemeClr val="accent4"/>
              </a:solidFill>
              <a:ln>
                <a:noFill/>
              </a:ln>
              <a:effectLst/>
              <a:sp3d/>
            </c:spPr>
            <c:extLst>
              <c:ext xmlns:c16="http://schemas.microsoft.com/office/drawing/2014/chart" uri="{C3380CC4-5D6E-409C-BE32-E72D297353CC}">
                <c16:uniqueId val="{00000005-A032-4E67-A80B-AD6FF511E21F}"/>
              </c:ext>
            </c:extLst>
          </c:dPt>
          <c:dPt>
            <c:idx val="3"/>
            <c:bubble3D val="0"/>
            <c:spPr>
              <a:solidFill>
                <a:schemeClr val="accent6">
                  <a:lumMod val="60000"/>
                </a:schemeClr>
              </a:solidFill>
              <a:ln>
                <a:noFill/>
              </a:ln>
              <a:effectLst/>
              <a:sp3d/>
            </c:spPr>
            <c:extLst>
              <c:ext xmlns:c16="http://schemas.microsoft.com/office/drawing/2014/chart" uri="{C3380CC4-5D6E-409C-BE32-E72D297353CC}">
                <c16:uniqueId val="{00000007-A032-4E67-A80B-AD6FF511E21F}"/>
              </c:ext>
            </c:extLst>
          </c:dPt>
          <c:dLbls>
            <c:dLbl>
              <c:idx val="0"/>
              <c:tx>
                <c:rich>
                  <a:bodyPr/>
                  <a:lstStyle/>
                  <a:p>
                    <a:r>
                      <a:rPr lang="en-US"/>
                      <a:t>69%</a:t>
                    </a:r>
                  </a:p>
                </c:rich>
              </c:tx>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032-4E67-A80B-AD6FF511E21F}"/>
                </c:ext>
              </c:extLst>
            </c:dLbl>
            <c:dLbl>
              <c:idx val="1"/>
              <c:tx>
                <c:rich>
                  <a:bodyPr/>
                  <a:lstStyle/>
                  <a:p>
                    <a:r>
                      <a:rPr lang="en-US"/>
                      <a:t>
19,4%</a:t>
                    </a:r>
                  </a:p>
                </c:rich>
              </c:tx>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032-4E67-A80B-AD6FF511E21F}"/>
                </c:ext>
              </c:extLst>
            </c:dLbl>
            <c:dLbl>
              <c:idx val="2"/>
              <c:tx>
                <c:rich>
                  <a:bodyPr/>
                  <a:lstStyle/>
                  <a:p>
                    <a:r>
                      <a:rPr lang="en-US" baseline="0"/>
                      <a:t>
12%</a:t>
                    </a:r>
                  </a:p>
                </c:rich>
              </c:tx>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032-4E67-A80B-AD6FF511E21F}"/>
                </c:ext>
              </c:extLst>
            </c:dLbl>
            <c:dLbl>
              <c:idx val="3"/>
              <c:delete val="1"/>
              <c:extLst>
                <c:ext xmlns:c15="http://schemas.microsoft.com/office/drawing/2012/chart" uri="{CE6537A1-D6FC-4f65-9D91-7224C49458BB}"/>
                <c:ext xmlns:c16="http://schemas.microsoft.com/office/drawing/2014/chart" uri="{C3380CC4-5D6E-409C-BE32-E72D297353CC}">
                  <c16:uniqueId val="{00000007-A032-4E67-A80B-AD6FF511E21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Sheet1!$A$2:$A$5</c:f>
              <c:strCache>
                <c:ptCount val="3"/>
                <c:pt idx="0">
                  <c:v>Сайн </c:v>
                </c:pt>
                <c:pt idx="1">
                  <c:v>Дунд </c:v>
                </c:pt>
                <c:pt idx="2">
                  <c:v>Муу</c:v>
                </c:pt>
              </c:strCache>
            </c:strRef>
          </c:cat>
          <c:val>
            <c:numRef>
              <c:f>Sheet1!$B$2:$B$5</c:f>
              <c:numCache>
                <c:formatCode>General</c:formatCode>
                <c:ptCount val="4"/>
                <c:pt idx="0">
                  <c:v>62.7</c:v>
                </c:pt>
                <c:pt idx="1">
                  <c:v>25.4</c:v>
                </c:pt>
                <c:pt idx="2">
                  <c:v>12.4</c:v>
                </c:pt>
              </c:numCache>
            </c:numRef>
          </c:val>
          <c:extLst>
            <c:ext xmlns:c16="http://schemas.microsoft.com/office/drawing/2014/chart" uri="{C3380CC4-5D6E-409C-BE32-E72D297353CC}">
              <c16:uniqueId val="{00000008-A032-4E67-A80B-AD6FF511E21F}"/>
            </c:ext>
          </c:extLst>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zero"/>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359FE-3D4F-41D9-85C1-412CE974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24</Pages>
  <Words>21581</Words>
  <Characters>123016</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cp:lastModifiedBy>
  <cp:revision>458</cp:revision>
  <cp:lastPrinted>2018-12-17T08:14:00Z</cp:lastPrinted>
  <dcterms:created xsi:type="dcterms:W3CDTF">2018-10-31T12:26:00Z</dcterms:created>
  <dcterms:modified xsi:type="dcterms:W3CDTF">2018-12-17T08:16:00Z</dcterms:modified>
</cp:coreProperties>
</file>