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BDFE" w14:textId="77777777" w:rsidR="004D150B" w:rsidRPr="00A252B5" w:rsidRDefault="004D150B" w:rsidP="004D150B">
      <w:pPr>
        <w:spacing w:after="0" w:line="276" w:lineRule="auto"/>
        <w:jc w:val="center"/>
        <w:rPr>
          <w:rFonts w:ascii="Arial" w:eastAsia="Calibri" w:hAnsi="Arial" w:cs="Arial"/>
          <w:lang w:val="mn-MN"/>
        </w:rPr>
      </w:pPr>
      <w:r w:rsidRPr="00A252B5">
        <w:rPr>
          <w:rFonts w:ascii="Arial" w:eastAsia="Calibri" w:hAnsi="Arial" w:cs="Arial"/>
          <w:lang w:val="mn-MN"/>
        </w:rPr>
        <w:t>ӨВӨРХАНГАЙ АЙМГИЙН ЗАСАГ ДАРГЫН ТАМГЫН ГАЗАР</w:t>
      </w:r>
    </w:p>
    <w:p w14:paraId="76AAA431" w14:textId="77777777" w:rsidR="004D150B" w:rsidRPr="00A252B5" w:rsidRDefault="004D150B" w:rsidP="004D150B">
      <w:pPr>
        <w:spacing w:after="0" w:line="276" w:lineRule="auto"/>
        <w:jc w:val="both"/>
        <w:rPr>
          <w:rFonts w:ascii="Arial" w:eastAsia="Calibri" w:hAnsi="Arial" w:cs="Arial"/>
          <w:lang w:val="mn-MN"/>
        </w:rPr>
      </w:pPr>
    </w:p>
    <w:p w14:paraId="0B69F3B9" w14:textId="77777777" w:rsidR="004D150B" w:rsidRPr="00A252B5" w:rsidRDefault="004D150B" w:rsidP="004D150B">
      <w:pPr>
        <w:spacing w:after="0" w:line="276" w:lineRule="auto"/>
        <w:jc w:val="both"/>
        <w:rPr>
          <w:rFonts w:ascii="Arial" w:eastAsia="Calibri" w:hAnsi="Arial" w:cs="Arial"/>
          <w:lang w:val="mn-MN"/>
        </w:rPr>
      </w:pPr>
    </w:p>
    <w:p w14:paraId="7AB7C6DC" w14:textId="77777777" w:rsidR="004D150B" w:rsidRPr="00A252B5" w:rsidRDefault="004D150B" w:rsidP="004D150B">
      <w:pPr>
        <w:spacing w:after="0" w:line="276" w:lineRule="auto"/>
        <w:jc w:val="center"/>
        <w:rPr>
          <w:rFonts w:ascii="Arial" w:eastAsia="Calibri" w:hAnsi="Arial" w:cs="Arial"/>
          <w:lang w:val="mn-MN"/>
        </w:rPr>
      </w:pPr>
      <w:r w:rsidRPr="00A252B5">
        <w:rPr>
          <w:rFonts w:ascii="Arial" w:eastAsia="Calibri" w:hAnsi="Arial" w:cs="Arial"/>
          <w:lang w:val="mn-MN"/>
        </w:rPr>
        <w:t>ЗӨВЛӨМЖ</w:t>
      </w:r>
    </w:p>
    <w:p w14:paraId="7754F123" w14:textId="77777777" w:rsidR="004D150B" w:rsidRPr="00A252B5" w:rsidRDefault="004D150B" w:rsidP="004D150B">
      <w:pPr>
        <w:spacing w:after="0" w:line="276" w:lineRule="auto"/>
        <w:jc w:val="both"/>
        <w:rPr>
          <w:rFonts w:ascii="Arial" w:eastAsia="Calibri" w:hAnsi="Arial" w:cs="Arial"/>
          <w:lang w:val="mn-MN"/>
        </w:rPr>
      </w:pPr>
    </w:p>
    <w:p w14:paraId="10B3B870" w14:textId="5FF1B2D6" w:rsidR="004D150B" w:rsidRPr="00A252B5" w:rsidRDefault="004D150B" w:rsidP="004D150B">
      <w:pPr>
        <w:spacing w:after="0" w:line="276" w:lineRule="auto"/>
        <w:jc w:val="both"/>
        <w:rPr>
          <w:rFonts w:ascii="Arial" w:eastAsia="Calibri" w:hAnsi="Arial" w:cs="Arial"/>
          <w:lang w:val="mn-MN"/>
        </w:rPr>
      </w:pPr>
      <w:r w:rsidRPr="00A252B5">
        <w:rPr>
          <w:rFonts w:ascii="Arial" w:eastAsia="Calibri" w:hAnsi="Arial" w:cs="Arial"/>
        </w:rPr>
        <w:t>202</w:t>
      </w:r>
      <w:r w:rsidRPr="00A252B5">
        <w:rPr>
          <w:rFonts w:ascii="Arial" w:eastAsia="Calibri" w:hAnsi="Arial" w:cs="Arial"/>
          <w:lang w:val="mn-MN"/>
        </w:rPr>
        <w:t>4</w:t>
      </w:r>
      <w:r w:rsidRPr="00A252B5">
        <w:rPr>
          <w:rFonts w:ascii="Arial" w:eastAsia="Calibri" w:hAnsi="Arial" w:cs="Arial"/>
        </w:rPr>
        <w:t xml:space="preserve"> </w:t>
      </w:r>
      <w:r w:rsidRPr="00A252B5">
        <w:rPr>
          <w:rFonts w:ascii="Arial" w:eastAsia="Calibri" w:hAnsi="Arial" w:cs="Arial"/>
          <w:lang w:val="mn-MN"/>
        </w:rPr>
        <w:t>оны</w:t>
      </w:r>
      <w:r w:rsidRPr="00A252B5">
        <w:rPr>
          <w:rFonts w:ascii="Arial" w:eastAsia="Calibri" w:hAnsi="Arial" w:cs="Arial"/>
        </w:rPr>
        <w:t xml:space="preserve"> 01</w:t>
      </w:r>
      <w:r w:rsidRPr="00A252B5">
        <w:rPr>
          <w:rFonts w:ascii="Arial" w:eastAsia="Calibri" w:hAnsi="Arial" w:cs="Arial"/>
          <w:lang w:val="mn-MN"/>
        </w:rPr>
        <w:t xml:space="preserve"> </w:t>
      </w:r>
      <w:proofErr w:type="gramStart"/>
      <w:r w:rsidRPr="00A252B5">
        <w:rPr>
          <w:rFonts w:ascii="Arial" w:eastAsia="Calibri" w:hAnsi="Arial" w:cs="Arial"/>
          <w:lang w:val="mn-MN"/>
        </w:rPr>
        <w:t>дүгээр  сарын</w:t>
      </w:r>
      <w:proofErr w:type="gramEnd"/>
      <w:r w:rsidRPr="00A252B5">
        <w:rPr>
          <w:rFonts w:ascii="Arial" w:eastAsia="Calibri" w:hAnsi="Arial" w:cs="Arial"/>
          <w:lang w:val="mn-MN"/>
        </w:rPr>
        <w:t xml:space="preserve"> </w:t>
      </w:r>
      <w:r w:rsidRPr="00A252B5">
        <w:rPr>
          <w:rFonts w:ascii="Arial" w:eastAsia="Calibri" w:hAnsi="Arial" w:cs="Arial"/>
        </w:rPr>
        <w:t xml:space="preserve"> 08</w:t>
      </w:r>
      <w:r w:rsidR="00487634" w:rsidRPr="00A252B5">
        <w:rPr>
          <w:rFonts w:ascii="Arial" w:eastAsia="Calibri" w:hAnsi="Arial" w:cs="Arial"/>
        </w:rPr>
        <w:t>-09</w:t>
      </w:r>
      <w:r w:rsidR="00487634" w:rsidRPr="00A252B5">
        <w:rPr>
          <w:rFonts w:ascii="Arial" w:eastAsia="Calibri" w:hAnsi="Arial" w:cs="Arial"/>
          <w:lang w:val="mn-MN"/>
        </w:rPr>
        <w:t>.</w:t>
      </w:r>
      <w:r w:rsidRPr="00A252B5">
        <w:rPr>
          <w:rFonts w:ascii="Arial" w:eastAsia="Calibri" w:hAnsi="Arial" w:cs="Arial"/>
          <w:lang w:val="mn-MN"/>
        </w:rPr>
        <w:t xml:space="preserve">                                                                         </w:t>
      </w:r>
      <w:r w:rsidR="001128B0">
        <w:rPr>
          <w:rFonts w:ascii="Arial" w:eastAsia="Calibri" w:hAnsi="Arial" w:cs="Arial"/>
          <w:lang w:val="mn-MN"/>
        </w:rPr>
        <w:t xml:space="preserve">     </w:t>
      </w:r>
      <w:r w:rsidRPr="00A252B5">
        <w:rPr>
          <w:rFonts w:ascii="Arial" w:eastAsia="Calibri" w:hAnsi="Arial" w:cs="Arial"/>
          <w:lang w:val="mn-MN"/>
        </w:rPr>
        <w:t>Хужирт сум</w:t>
      </w:r>
    </w:p>
    <w:p w14:paraId="59B769BE" w14:textId="77777777" w:rsidR="004D150B" w:rsidRPr="00A252B5" w:rsidRDefault="004D150B" w:rsidP="004D150B">
      <w:pPr>
        <w:spacing w:after="0" w:line="276" w:lineRule="auto"/>
        <w:jc w:val="both"/>
        <w:rPr>
          <w:rFonts w:ascii="Arial" w:eastAsia="Calibri" w:hAnsi="Arial" w:cs="Arial"/>
          <w:lang w:val="mn-MN"/>
        </w:rPr>
      </w:pPr>
    </w:p>
    <w:p w14:paraId="6C607BAE" w14:textId="1F550865" w:rsidR="004D150B" w:rsidRPr="00A252B5" w:rsidRDefault="004D150B" w:rsidP="004D150B">
      <w:pPr>
        <w:spacing w:after="0" w:line="276" w:lineRule="auto"/>
        <w:jc w:val="center"/>
        <w:rPr>
          <w:rFonts w:ascii="Arial" w:eastAsia="Calibri" w:hAnsi="Arial" w:cs="Arial"/>
          <w:caps/>
          <w:lang w:val="mn-MN"/>
        </w:rPr>
      </w:pPr>
      <w:r w:rsidRPr="00A252B5">
        <w:rPr>
          <w:rFonts w:ascii="Arial" w:eastAsia="Calibri" w:hAnsi="Arial" w:cs="Arial"/>
          <w:lang w:val="mn-MN"/>
        </w:rPr>
        <w:t>Хужирт сумын Засаг даргын Тамгын газрын 2023 оны</w:t>
      </w:r>
    </w:p>
    <w:p w14:paraId="4C75C45C" w14:textId="77777777" w:rsidR="004D150B" w:rsidRPr="00A252B5" w:rsidRDefault="004D150B" w:rsidP="004D150B">
      <w:pPr>
        <w:spacing w:after="0" w:line="276" w:lineRule="auto"/>
        <w:jc w:val="center"/>
        <w:rPr>
          <w:rFonts w:ascii="Arial" w:eastAsia="Calibri" w:hAnsi="Arial" w:cs="Arial"/>
        </w:rPr>
      </w:pPr>
      <w:proofErr w:type="spellStart"/>
      <w:r w:rsidRPr="00A252B5">
        <w:rPr>
          <w:rFonts w:ascii="Arial" w:eastAsia="Calibri" w:hAnsi="Arial" w:cs="Arial"/>
        </w:rPr>
        <w:t>үйл</w:t>
      </w:r>
      <w:proofErr w:type="spellEnd"/>
      <w:r w:rsidRPr="00A252B5">
        <w:rPr>
          <w:rFonts w:ascii="Arial" w:eastAsia="Calibri" w:hAnsi="Arial" w:cs="Arial"/>
        </w:rPr>
        <w:t xml:space="preserve"> </w:t>
      </w:r>
      <w:proofErr w:type="spellStart"/>
      <w:r w:rsidRPr="00A252B5">
        <w:rPr>
          <w:rFonts w:ascii="Arial" w:eastAsia="Calibri" w:hAnsi="Arial" w:cs="Arial"/>
        </w:rPr>
        <w:t>ажиллагаан</w:t>
      </w:r>
      <w:proofErr w:type="spellEnd"/>
      <w:r w:rsidRPr="00A252B5">
        <w:rPr>
          <w:rFonts w:ascii="Arial" w:eastAsia="Calibri" w:hAnsi="Arial" w:cs="Arial"/>
          <w:lang w:val="mn-MN"/>
        </w:rPr>
        <w:t xml:space="preserve">ы үр дүнд хийсэн </w:t>
      </w:r>
      <w:proofErr w:type="spellStart"/>
      <w:r w:rsidRPr="00A252B5">
        <w:rPr>
          <w:rFonts w:ascii="Arial" w:eastAsia="Calibri" w:hAnsi="Arial" w:cs="Arial"/>
        </w:rPr>
        <w:t>хяналт-шинжилгээ</w:t>
      </w:r>
      <w:proofErr w:type="spellEnd"/>
    </w:p>
    <w:p w14:paraId="5CFAEAE4" w14:textId="77777777" w:rsidR="004D150B" w:rsidRPr="00A252B5" w:rsidRDefault="004D150B" w:rsidP="004D150B">
      <w:pPr>
        <w:spacing w:after="0" w:line="276" w:lineRule="auto"/>
        <w:jc w:val="center"/>
        <w:rPr>
          <w:rFonts w:ascii="Arial" w:eastAsia="Calibri" w:hAnsi="Arial" w:cs="Arial"/>
          <w:lang w:val="mn-MN"/>
        </w:rPr>
      </w:pPr>
      <w:r w:rsidRPr="00A252B5">
        <w:rPr>
          <w:rFonts w:ascii="Arial" w:eastAsia="Calibri" w:hAnsi="Arial" w:cs="Arial"/>
          <w:lang w:val="mn-MN"/>
        </w:rPr>
        <w:t>үнэлгээний тухай</w:t>
      </w:r>
    </w:p>
    <w:p w14:paraId="21121521" w14:textId="1438B42A" w:rsidR="004D150B" w:rsidRPr="00A252B5" w:rsidRDefault="004D150B" w:rsidP="004D150B">
      <w:pPr>
        <w:spacing w:after="0" w:line="276" w:lineRule="auto"/>
        <w:jc w:val="both"/>
        <w:rPr>
          <w:rFonts w:ascii="Arial" w:eastAsia="Calibri" w:hAnsi="Arial" w:cs="Arial"/>
          <w:lang w:val="mn-MN"/>
        </w:rPr>
      </w:pPr>
    </w:p>
    <w:p w14:paraId="4DC166D5" w14:textId="716F05FE" w:rsidR="004D150B" w:rsidRPr="00A252B5" w:rsidRDefault="004D150B" w:rsidP="004D150B">
      <w:pPr>
        <w:spacing w:after="0" w:line="276" w:lineRule="auto"/>
        <w:ind w:firstLine="720"/>
        <w:jc w:val="both"/>
        <w:rPr>
          <w:rFonts w:ascii="Arial" w:eastAsia="Calibri" w:hAnsi="Arial" w:cs="Arial"/>
        </w:rPr>
      </w:pPr>
      <w:r w:rsidRPr="00A252B5">
        <w:rPr>
          <w:rFonts w:ascii="Arial" w:eastAsia="Calibri" w:hAnsi="Arial" w:cs="Arial"/>
          <w:lang w:val="mn-MN"/>
        </w:rPr>
        <w:t>Сумын нутгийн захиргааны байгууллагуудын үйл ажиллагаатай танилцаж, хуулиар хүлээсэн чиг үүргээ хэрэгжүүлж буй байдалд үнэлэлт өгөх, Засгийн газрын 2020 оны 206 дугаар тогтоолоор батлагдсан “Бодлогын баримт бичгийн хэрэгжилт болон захиргааны байгууллагын үйл ажиллагаанд хяналт-шинжилгээ, үнэлгээ хийх нийтлэг журам”, аймгийн Засаг даргын 2021 оны А/342 дугаар захирамжаар батлагдсан “</w:t>
      </w:r>
      <w:r w:rsidRPr="00A252B5">
        <w:rPr>
          <w:rFonts w:ascii="Arial" w:eastAsia="Calibri" w:hAnsi="Arial" w:cs="Arial"/>
          <w:shd w:val="clear" w:color="auto" w:fill="FFFFFF"/>
          <w:lang w:val="mn-MN"/>
        </w:rPr>
        <w:t>Бодлогын баримт бичгийн хэрэгжилт, нутгийн захиргааны байгууллагын үйл ажиллагаанд хяналт-шинжилгээ, үнэлгээ хийх журам”-ын дагуу</w:t>
      </w:r>
      <w:r w:rsidRPr="00A252B5">
        <w:rPr>
          <w:rFonts w:ascii="Arial" w:eastAsia="Calibri" w:hAnsi="Arial" w:cs="Arial"/>
          <w:iCs/>
          <w:lang w:val="mn-MN"/>
        </w:rPr>
        <w:t xml:space="preserve"> </w:t>
      </w:r>
      <w:r w:rsidR="00C94C05" w:rsidRPr="00A252B5">
        <w:rPr>
          <w:rFonts w:ascii="Arial" w:eastAsia="Calibri" w:hAnsi="Arial" w:cs="Arial"/>
          <w:iCs/>
          <w:lang w:val="mn-MN"/>
        </w:rPr>
        <w:t>Хужирт</w:t>
      </w:r>
      <w:r w:rsidRPr="00A252B5">
        <w:rPr>
          <w:rFonts w:ascii="Arial" w:eastAsia="Calibri" w:hAnsi="Arial" w:cs="Arial"/>
          <w:iCs/>
          <w:lang w:val="mn-MN"/>
        </w:rPr>
        <w:t xml:space="preserve"> сумын Засаг даргын Тамгын газрын 2023 оны үйл ажиллагаанд хяналт-шинжилгээ хийж, үр дүнг </w:t>
      </w:r>
      <w:r w:rsidRPr="00A252B5">
        <w:rPr>
          <w:rFonts w:ascii="Arial" w:eastAsia="Calibri" w:hAnsi="Arial" w:cs="Arial"/>
          <w:lang w:val="mn-MN"/>
        </w:rPr>
        <w:t xml:space="preserve">үнэлэн, дараах зөвлөмжийг хүргүүлж байна. Үүнд: </w:t>
      </w:r>
    </w:p>
    <w:p w14:paraId="0F92DD09" w14:textId="77777777" w:rsidR="004D150B" w:rsidRPr="00A252B5" w:rsidRDefault="004D150B" w:rsidP="004D150B">
      <w:pPr>
        <w:spacing w:after="0" w:line="276" w:lineRule="auto"/>
        <w:ind w:firstLine="720"/>
        <w:jc w:val="both"/>
        <w:rPr>
          <w:rFonts w:ascii="Arial" w:eastAsia="Calibri" w:hAnsi="Arial" w:cs="Arial"/>
          <w:b/>
          <w:bCs/>
          <w:lang w:val="mn-MN"/>
        </w:rPr>
      </w:pPr>
    </w:p>
    <w:p w14:paraId="10366C14" w14:textId="77777777" w:rsidR="004D150B" w:rsidRPr="00A252B5" w:rsidRDefault="004D150B" w:rsidP="004D150B">
      <w:pPr>
        <w:pStyle w:val="ListParagraph"/>
        <w:numPr>
          <w:ilvl w:val="0"/>
          <w:numId w:val="1"/>
        </w:numPr>
        <w:spacing w:after="0" w:line="276" w:lineRule="auto"/>
        <w:jc w:val="both"/>
        <w:rPr>
          <w:rFonts w:ascii="Arial" w:eastAsia="Calibri" w:hAnsi="Arial" w:cs="Arial"/>
          <w:b/>
          <w:bCs/>
          <w:lang w:val="mn-MN"/>
        </w:rPr>
      </w:pPr>
      <w:r w:rsidRPr="00A252B5">
        <w:rPr>
          <w:rFonts w:ascii="Arial" w:eastAsia="Calibri" w:hAnsi="Arial" w:cs="Arial"/>
          <w:b/>
          <w:bCs/>
          <w:lang w:val="mn-MN"/>
        </w:rPr>
        <w:t>Хууль тогтоомж, тогтоол шийдвэрийн хэрэгжилтийн талаар</w:t>
      </w:r>
    </w:p>
    <w:p w14:paraId="12DCEB86" w14:textId="77777777" w:rsidR="004D150B" w:rsidRPr="00A252B5" w:rsidRDefault="004D150B" w:rsidP="004D150B">
      <w:pPr>
        <w:pStyle w:val="ListParagraph"/>
        <w:spacing w:after="0" w:line="276" w:lineRule="auto"/>
        <w:ind w:left="1080"/>
        <w:jc w:val="both"/>
        <w:rPr>
          <w:rFonts w:ascii="Arial" w:eastAsia="Calibri" w:hAnsi="Arial" w:cs="Arial"/>
          <w:b/>
          <w:bCs/>
          <w:lang w:val="mn-MN"/>
        </w:rPr>
      </w:pPr>
    </w:p>
    <w:p w14:paraId="40442642" w14:textId="77777777" w:rsidR="004D150B" w:rsidRPr="00A252B5" w:rsidRDefault="004D150B" w:rsidP="004D150B">
      <w:pPr>
        <w:spacing w:line="276" w:lineRule="auto"/>
        <w:ind w:firstLine="720"/>
        <w:jc w:val="both"/>
        <w:rPr>
          <w:rFonts w:ascii="Arial" w:hAnsi="Arial" w:cs="Arial"/>
        </w:rPr>
      </w:pPr>
      <w:r w:rsidRPr="00A252B5">
        <w:rPr>
          <w:rFonts w:ascii="Arial" w:hAnsi="Arial" w:cs="Arial"/>
        </w:rPr>
        <w:t>-</w:t>
      </w:r>
      <w:proofErr w:type="spellStart"/>
      <w:r w:rsidRPr="00A252B5">
        <w:rPr>
          <w:rFonts w:ascii="Arial" w:hAnsi="Arial" w:cs="Arial"/>
        </w:rPr>
        <w:t>Хууль</w:t>
      </w:r>
      <w:proofErr w:type="spellEnd"/>
      <w:r w:rsidRPr="00A252B5">
        <w:rPr>
          <w:rFonts w:ascii="Arial" w:hAnsi="Arial" w:cs="Arial"/>
        </w:rPr>
        <w:t xml:space="preserve"> </w:t>
      </w:r>
      <w:proofErr w:type="spellStart"/>
      <w:r w:rsidRPr="00A252B5">
        <w:rPr>
          <w:rFonts w:ascii="Arial" w:hAnsi="Arial" w:cs="Arial"/>
        </w:rPr>
        <w:t>тогтоомж</w:t>
      </w:r>
      <w:proofErr w:type="spellEnd"/>
      <w:r w:rsidRPr="00A252B5">
        <w:rPr>
          <w:rFonts w:ascii="Arial" w:hAnsi="Arial" w:cs="Arial"/>
        </w:rPr>
        <w:t xml:space="preserve">, </w:t>
      </w:r>
      <w:proofErr w:type="spellStart"/>
      <w:r w:rsidRPr="00A252B5">
        <w:rPr>
          <w:rFonts w:ascii="Arial" w:hAnsi="Arial" w:cs="Arial"/>
        </w:rPr>
        <w:t>тогтоол</w:t>
      </w:r>
      <w:proofErr w:type="spellEnd"/>
      <w:r w:rsidRPr="00A252B5">
        <w:rPr>
          <w:rFonts w:ascii="Arial" w:hAnsi="Arial" w:cs="Arial"/>
        </w:rPr>
        <w:t xml:space="preserve"> </w:t>
      </w:r>
      <w:proofErr w:type="spellStart"/>
      <w:r w:rsidRPr="00A252B5">
        <w:rPr>
          <w:rFonts w:ascii="Arial" w:hAnsi="Arial" w:cs="Arial"/>
        </w:rPr>
        <w:t>шийдвэрийг</w:t>
      </w:r>
      <w:proofErr w:type="spellEnd"/>
      <w:r w:rsidRPr="00A252B5">
        <w:rPr>
          <w:rFonts w:ascii="Arial" w:hAnsi="Arial" w:cs="Arial"/>
        </w:rPr>
        <w:t xml:space="preserve"> </w:t>
      </w:r>
      <w:proofErr w:type="spellStart"/>
      <w:r w:rsidRPr="00A252B5">
        <w:rPr>
          <w:rFonts w:ascii="Arial" w:hAnsi="Arial" w:cs="Arial"/>
        </w:rPr>
        <w:t>эзэнжүүлж</w:t>
      </w:r>
      <w:proofErr w:type="spellEnd"/>
      <w:r w:rsidRPr="00A252B5">
        <w:rPr>
          <w:rFonts w:ascii="Arial" w:hAnsi="Arial" w:cs="Arial"/>
        </w:rPr>
        <w:t xml:space="preserve">, </w:t>
      </w:r>
      <w:proofErr w:type="spellStart"/>
      <w:r w:rsidRPr="00A252B5">
        <w:rPr>
          <w:rFonts w:ascii="Arial" w:hAnsi="Arial" w:cs="Arial"/>
        </w:rPr>
        <w:t>шаардлагатай</w:t>
      </w:r>
      <w:proofErr w:type="spellEnd"/>
      <w:r w:rsidRPr="00A252B5">
        <w:rPr>
          <w:rFonts w:ascii="Arial" w:hAnsi="Arial" w:cs="Arial"/>
        </w:rPr>
        <w:t xml:space="preserve"> </w:t>
      </w:r>
      <w:proofErr w:type="spellStart"/>
      <w:r w:rsidRPr="00A252B5">
        <w:rPr>
          <w:rFonts w:ascii="Arial" w:hAnsi="Arial" w:cs="Arial"/>
        </w:rPr>
        <w:t>шийдвэрт</w:t>
      </w:r>
      <w:proofErr w:type="spellEnd"/>
      <w:r w:rsidRPr="00A252B5">
        <w:rPr>
          <w:rFonts w:ascii="Arial" w:hAnsi="Arial" w:cs="Arial"/>
        </w:rPr>
        <w:t xml:space="preserve"> </w:t>
      </w:r>
      <w:proofErr w:type="spellStart"/>
      <w:r w:rsidRPr="00A252B5">
        <w:rPr>
          <w:rFonts w:ascii="Arial" w:hAnsi="Arial" w:cs="Arial"/>
        </w:rPr>
        <w:t>хувийн</w:t>
      </w:r>
      <w:proofErr w:type="spellEnd"/>
      <w:r w:rsidRPr="00A252B5">
        <w:rPr>
          <w:rFonts w:ascii="Arial" w:hAnsi="Arial" w:cs="Arial"/>
        </w:rPr>
        <w:t xml:space="preserve"> </w:t>
      </w:r>
      <w:proofErr w:type="spellStart"/>
      <w:r w:rsidRPr="00A252B5">
        <w:rPr>
          <w:rFonts w:ascii="Arial" w:hAnsi="Arial" w:cs="Arial"/>
        </w:rPr>
        <w:t>хэрэг</w:t>
      </w:r>
      <w:proofErr w:type="spellEnd"/>
      <w:r w:rsidRPr="00A252B5">
        <w:rPr>
          <w:rFonts w:ascii="Arial" w:hAnsi="Arial" w:cs="Arial"/>
        </w:rPr>
        <w:t xml:space="preserve"> </w:t>
      </w:r>
      <w:proofErr w:type="spellStart"/>
      <w:r w:rsidRPr="00A252B5">
        <w:rPr>
          <w:rFonts w:ascii="Arial" w:hAnsi="Arial" w:cs="Arial"/>
        </w:rPr>
        <w:t>нээж</w:t>
      </w:r>
      <w:proofErr w:type="spellEnd"/>
      <w:r w:rsidRPr="00A252B5">
        <w:rPr>
          <w:rFonts w:ascii="Arial" w:hAnsi="Arial" w:cs="Arial"/>
        </w:rPr>
        <w:t xml:space="preserve">, </w:t>
      </w:r>
      <w:proofErr w:type="spellStart"/>
      <w:r w:rsidRPr="00A252B5">
        <w:rPr>
          <w:rFonts w:ascii="Arial" w:hAnsi="Arial" w:cs="Arial"/>
        </w:rPr>
        <w:t>хувийн</w:t>
      </w:r>
      <w:proofErr w:type="spellEnd"/>
      <w:r w:rsidRPr="00A252B5">
        <w:rPr>
          <w:rFonts w:ascii="Arial" w:hAnsi="Arial" w:cs="Arial"/>
        </w:rPr>
        <w:t xml:space="preserve"> </w:t>
      </w:r>
      <w:proofErr w:type="spellStart"/>
      <w:r w:rsidRPr="00A252B5">
        <w:rPr>
          <w:rFonts w:ascii="Arial" w:hAnsi="Arial" w:cs="Arial"/>
        </w:rPr>
        <w:t>хэргийн</w:t>
      </w:r>
      <w:proofErr w:type="spellEnd"/>
      <w:r w:rsidRPr="00A252B5">
        <w:rPr>
          <w:rFonts w:ascii="Arial" w:hAnsi="Arial" w:cs="Arial"/>
        </w:rPr>
        <w:t xml:space="preserve"> </w:t>
      </w:r>
      <w:proofErr w:type="spellStart"/>
      <w:r w:rsidRPr="00A252B5">
        <w:rPr>
          <w:rFonts w:ascii="Arial" w:hAnsi="Arial" w:cs="Arial"/>
        </w:rPr>
        <w:t>бүрдлийг</w:t>
      </w:r>
      <w:proofErr w:type="spellEnd"/>
      <w:r w:rsidRPr="00A252B5">
        <w:rPr>
          <w:rFonts w:ascii="Arial" w:hAnsi="Arial" w:cs="Arial"/>
        </w:rPr>
        <w:t xml:space="preserve"> </w:t>
      </w:r>
      <w:proofErr w:type="spellStart"/>
      <w:r w:rsidRPr="00A252B5">
        <w:rPr>
          <w:rFonts w:ascii="Arial" w:hAnsi="Arial" w:cs="Arial"/>
        </w:rPr>
        <w:t>ханган</w:t>
      </w:r>
      <w:proofErr w:type="spellEnd"/>
      <w:r w:rsidRPr="00A252B5">
        <w:rPr>
          <w:rFonts w:ascii="Arial" w:hAnsi="Arial" w:cs="Arial"/>
        </w:rPr>
        <w:t xml:space="preserve">, </w:t>
      </w:r>
      <w:proofErr w:type="spellStart"/>
      <w:r w:rsidRPr="00A252B5">
        <w:rPr>
          <w:rFonts w:ascii="Arial" w:hAnsi="Arial" w:cs="Arial"/>
        </w:rPr>
        <w:t>баяжилт</w:t>
      </w:r>
      <w:proofErr w:type="spellEnd"/>
      <w:r w:rsidRPr="00A252B5">
        <w:rPr>
          <w:rFonts w:ascii="Arial" w:hAnsi="Arial" w:cs="Arial"/>
        </w:rPr>
        <w:t xml:space="preserve"> </w:t>
      </w:r>
      <w:proofErr w:type="spellStart"/>
      <w:r w:rsidRPr="00A252B5">
        <w:rPr>
          <w:rFonts w:ascii="Arial" w:hAnsi="Arial" w:cs="Arial"/>
        </w:rPr>
        <w:t>хийж</w:t>
      </w:r>
      <w:proofErr w:type="spellEnd"/>
      <w:r w:rsidRPr="00A252B5">
        <w:rPr>
          <w:rFonts w:ascii="Arial" w:hAnsi="Arial" w:cs="Arial"/>
        </w:rPr>
        <w:t xml:space="preserve"> </w:t>
      </w:r>
      <w:proofErr w:type="spellStart"/>
      <w:r w:rsidRPr="00A252B5">
        <w:rPr>
          <w:rFonts w:ascii="Arial" w:hAnsi="Arial" w:cs="Arial"/>
        </w:rPr>
        <w:t>ажиллах</w:t>
      </w:r>
      <w:proofErr w:type="spellEnd"/>
      <w:r w:rsidRPr="00A252B5">
        <w:rPr>
          <w:rFonts w:ascii="Arial" w:hAnsi="Arial" w:cs="Arial"/>
        </w:rPr>
        <w:t xml:space="preserve">. </w:t>
      </w:r>
    </w:p>
    <w:p w14:paraId="117C7CC2" w14:textId="77777777" w:rsidR="004D150B" w:rsidRPr="00A252B5" w:rsidRDefault="004D150B" w:rsidP="004D150B">
      <w:pPr>
        <w:spacing w:line="276" w:lineRule="auto"/>
        <w:ind w:firstLine="720"/>
        <w:jc w:val="both"/>
        <w:rPr>
          <w:rFonts w:ascii="Arial" w:hAnsi="Arial" w:cs="Arial"/>
        </w:rPr>
      </w:pPr>
      <w:r w:rsidRPr="00A252B5">
        <w:rPr>
          <w:rFonts w:ascii="Arial" w:hAnsi="Arial" w:cs="Arial"/>
        </w:rPr>
        <w:t>-</w:t>
      </w:r>
      <w:proofErr w:type="spellStart"/>
      <w:r w:rsidRPr="00A252B5">
        <w:rPr>
          <w:rFonts w:ascii="Arial" w:hAnsi="Arial" w:cs="Arial"/>
        </w:rPr>
        <w:t>Өмнө</w:t>
      </w:r>
      <w:proofErr w:type="spellEnd"/>
      <w:r w:rsidRPr="00A252B5">
        <w:rPr>
          <w:rFonts w:ascii="Arial" w:hAnsi="Arial" w:cs="Arial"/>
        </w:rPr>
        <w:t xml:space="preserve"> </w:t>
      </w:r>
      <w:proofErr w:type="spellStart"/>
      <w:r w:rsidRPr="00A252B5">
        <w:rPr>
          <w:rFonts w:ascii="Arial" w:hAnsi="Arial" w:cs="Arial"/>
        </w:rPr>
        <w:t>нь</w:t>
      </w:r>
      <w:proofErr w:type="spellEnd"/>
      <w:r w:rsidRPr="00A252B5">
        <w:rPr>
          <w:rFonts w:ascii="Arial" w:hAnsi="Arial" w:cs="Arial"/>
        </w:rPr>
        <w:t xml:space="preserve"> </w:t>
      </w:r>
      <w:proofErr w:type="spellStart"/>
      <w:r w:rsidRPr="00A252B5">
        <w:rPr>
          <w:rFonts w:ascii="Arial" w:hAnsi="Arial" w:cs="Arial"/>
        </w:rPr>
        <w:t>гарсан</w:t>
      </w:r>
      <w:proofErr w:type="spellEnd"/>
      <w:r w:rsidRPr="00A252B5">
        <w:rPr>
          <w:rFonts w:ascii="Arial" w:hAnsi="Arial" w:cs="Arial"/>
        </w:rPr>
        <w:t xml:space="preserve"> </w:t>
      </w:r>
      <w:proofErr w:type="spellStart"/>
      <w:r w:rsidRPr="00A252B5">
        <w:rPr>
          <w:rFonts w:ascii="Arial" w:hAnsi="Arial" w:cs="Arial"/>
        </w:rPr>
        <w:t>шийдвэр</w:t>
      </w:r>
      <w:proofErr w:type="spellEnd"/>
      <w:r w:rsidRPr="00A252B5">
        <w:rPr>
          <w:rFonts w:ascii="Arial" w:hAnsi="Arial" w:cs="Arial"/>
        </w:rPr>
        <w:t xml:space="preserve">, </w:t>
      </w:r>
      <w:proofErr w:type="spellStart"/>
      <w:r w:rsidRPr="00A252B5">
        <w:rPr>
          <w:rFonts w:ascii="Arial" w:hAnsi="Arial" w:cs="Arial"/>
        </w:rPr>
        <w:t>шийдвэрийн</w:t>
      </w:r>
      <w:proofErr w:type="spellEnd"/>
      <w:r w:rsidRPr="00A252B5">
        <w:rPr>
          <w:rFonts w:ascii="Arial" w:hAnsi="Arial" w:cs="Arial"/>
        </w:rPr>
        <w:t xml:space="preserve"> </w:t>
      </w:r>
      <w:proofErr w:type="spellStart"/>
      <w:r w:rsidRPr="00A252B5">
        <w:rPr>
          <w:rFonts w:ascii="Arial" w:hAnsi="Arial" w:cs="Arial"/>
        </w:rPr>
        <w:t>заалтыг</w:t>
      </w:r>
      <w:proofErr w:type="spellEnd"/>
      <w:r w:rsidRPr="00A252B5">
        <w:rPr>
          <w:rFonts w:ascii="Arial" w:hAnsi="Arial" w:cs="Arial"/>
        </w:rPr>
        <w:t xml:space="preserve"> </w:t>
      </w:r>
      <w:proofErr w:type="spellStart"/>
      <w:r w:rsidRPr="00A252B5">
        <w:rPr>
          <w:rFonts w:ascii="Arial" w:hAnsi="Arial" w:cs="Arial"/>
        </w:rPr>
        <w:t>нэг</w:t>
      </w:r>
      <w:proofErr w:type="spellEnd"/>
      <w:r w:rsidRPr="00A252B5">
        <w:rPr>
          <w:rFonts w:ascii="Arial" w:hAnsi="Arial" w:cs="Arial"/>
        </w:rPr>
        <w:t xml:space="preserve"> </w:t>
      </w:r>
      <w:proofErr w:type="spellStart"/>
      <w:r w:rsidRPr="00A252B5">
        <w:rPr>
          <w:rFonts w:ascii="Arial" w:hAnsi="Arial" w:cs="Arial"/>
        </w:rPr>
        <w:t>бүрчлэн</w:t>
      </w:r>
      <w:proofErr w:type="spellEnd"/>
      <w:r w:rsidRPr="00A252B5">
        <w:rPr>
          <w:rFonts w:ascii="Arial" w:hAnsi="Arial" w:cs="Arial"/>
        </w:rPr>
        <w:t xml:space="preserve"> </w:t>
      </w:r>
      <w:proofErr w:type="spellStart"/>
      <w:r w:rsidRPr="00A252B5">
        <w:rPr>
          <w:rFonts w:ascii="Arial" w:hAnsi="Arial" w:cs="Arial"/>
        </w:rPr>
        <w:t>шүүн</w:t>
      </w:r>
      <w:proofErr w:type="spellEnd"/>
      <w:r w:rsidRPr="00A252B5">
        <w:rPr>
          <w:rFonts w:ascii="Arial" w:hAnsi="Arial" w:cs="Arial"/>
        </w:rPr>
        <w:t xml:space="preserve"> </w:t>
      </w:r>
      <w:proofErr w:type="spellStart"/>
      <w:r w:rsidRPr="00A252B5">
        <w:rPr>
          <w:rFonts w:ascii="Arial" w:hAnsi="Arial" w:cs="Arial"/>
        </w:rPr>
        <w:t>үзэж</w:t>
      </w:r>
      <w:proofErr w:type="spellEnd"/>
      <w:r w:rsidRPr="00A252B5">
        <w:rPr>
          <w:rFonts w:ascii="Arial" w:hAnsi="Arial" w:cs="Arial"/>
        </w:rPr>
        <w:t xml:space="preserve"> </w:t>
      </w:r>
      <w:proofErr w:type="spellStart"/>
      <w:r w:rsidRPr="00A252B5">
        <w:rPr>
          <w:rFonts w:ascii="Arial" w:hAnsi="Arial" w:cs="Arial"/>
        </w:rPr>
        <w:t>хэрэгжиж</w:t>
      </w:r>
      <w:proofErr w:type="spellEnd"/>
      <w:r w:rsidRPr="00A252B5">
        <w:rPr>
          <w:rFonts w:ascii="Arial" w:hAnsi="Arial" w:cs="Arial"/>
        </w:rPr>
        <w:t xml:space="preserve"> </w:t>
      </w:r>
      <w:proofErr w:type="spellStart"/>
      <w:r w:rsidRPr="00A252B5">
        <w:rPr>
          <w:rFonts w:ascii="Arial" w:hAnsi="Arial" w:cs="Arial"/>
        </w:rPr>
        <w:t>дууссан</w:t>
      </w:r>
      <w:proofErr w:type="spellEnd"/>
      <w:r w:rsidRPr="00A252B5">
        <w:rPr>
          <w:rFonts w:ascii="Arial" w:hAnsi="Arial" w:cs="Arial"/>
        </w:rPr>
        <w:t xml:space="preserve">, </w:t>
      </w:r>
      <w:proofErr w:type="spellStart"/>
      <w:r w:rsidRPr="00A252B5">
        <w:rPr>
          <w:rFonts w:ascii="Arial" w:hAnsi="Arial" w:cs="Arial"/>
        </w:rPr>
        <w:t>цаг</w:t>
      </w:r>
      <w:proofErr w:type="spellEnd"/>
      <w:r w:rsidRPr="00A252B5">
        <w:rPr>
          <w:rFonts w:ascii="Arial" w:hAnsi="Arial" w:cs="Arial"/>
        </w:rPr>
        <w:t xml:space="preserve"> </w:t>
      </w:r>
      <w:proofErr w:type="spellStart"/>
      <w:r w:rsidRPr="00A252B5">
        <w:rPr>
          <w:rFonts w:ascii="Arial" w:hAnsi="Arial" w:cs="Arial"/>
        </w:rPr>
        <w:t>хугацааны</w:t>
      </w:r>
      <w:proofErr w:type="spellEnd"/>
      <w:r w:rsidRPr="00A252B5">
        <w:rPr>
          <w:rFonts w:ascii="Arial" w:hAnsi="Arial" w:cs="Arial"/>
        </w:rPr>
        <w:t xml:space="preserve"> </w:t>
      </w:r>
      <w:proofErr w:type="spellStart"/>
      <w:r w:rsidRPr="00A252B5">
        <w:rPr>
          <w:rFonts w:ascii="Arial" w:hAnsi="Arial" w:cs="Arial"/>
        </w:rPr>
        <w:t>хувьд</w:t>
      </w:r>
      <w:proofErr w:type="spellEnd"/>
      <w:r w:rsidRPr="00A252B5">
        <w:rPr>
          <w:rFonts w:ascii="Arial" w:hAnsi="Arial" w:cs="Arial"/>
        </w:rPr>
        <w:t xml:space="preserve"> </w:t>
      </w:r>
      <w:proofErr w:type="spellStart"/>
      <w:r w:rsidRPr="00A252B5">
        <w:rPr>
          <w:rFonts w:ascii="Arial" w:hAnsi="Arial" w:cs="Arial"/>
        </w:rPr>
        <w:t>ач</w:t>
      </w:r>
      <w:proofErr w:type="spellEnd"/>
      <w:r w:rsidRPr="00A252B5">
        <w:rPr>
          <w:rFonts w:ascii="Arial" w:hAnsi="Arial" w:cs="Arial"/>
        </w:rPr>
        <w:t xml:space="preserve"> </w:t>
      </w:r>
      <w:proofErr w:type="spellStart"/>
      <w:r w:rsidRPr="00A252B5">
        <w:rPr>
          <w:rFonts w:ascii="Arial" w:hAnsi="Arial" w:cs="Arial"/>
        </w:rPr>
        <w:t>холбогдолгүй</w:t>
      </w:r>
      <w:proofErr w:type="spellEnd"/>
      <w:r w:rsidRPr="00A252B5">
        <w:rPr>
          <w:rFonts w:ascii="Arial" w:hAnsi="Arial" w:cs="Arial"/>
        </w:rPr>
        <w:t xml:space="preserve"> </w:t>
      </w:r>
      <w:proofErr w:type="spellStart"/>
      <w:r w:rsidRPr="00A252B5">
        <w:rPr>
          <w:rFonts w:ascii="Arial" w:hAnsi="Arial" w:cs="Arial"/>
        </w:rPr>
        <w:t>болсон</w:t>
      </w:r>
      <w:proofErr w:type="spellEnd"/>
      <w:r w:rsidRPr="00A252B5">
        <w:rPr>
          <w:rFonts w:ascii="Arial" w:hAnsi="Arial" w:cs="Arial"/>
        </w:rPr>
        <w:t xml:space="preserve"> </w:t>
      </w:r>
      <w:proofErr w:type="spellStart"/>
      <w:r w:rsidRPr="00A252B5">
        <w:rPr>
          <w:rFonts w:ascii="Arial" w:hAnsi="Arial" w:cs="Arial"/>
        </w:rPr>
        <w:t>заалтуудыг</w:t>
      </w:r>
      <w:proofErr w:type="spellEnd"/>
      <w:r w:rsidRPr="00A252B5">
        <w:rPr>
          <w:rFonts w:ascii="Arial" w:hAnsi="Arial" w:cs="Arial"/>
        </w:rPr>
        <w:t xml:space="preserve"> </w:t>
      </w:r>
      <w:proofErr w:type="spellStart"/>
      <w:r w:rsidRPr="00A252B5">
        <w:rPr>
          <w:rFonts w:ascii="Arial" w:hAnsi="Arial" w:cs="Arial"/>
        </w:rPr>
        <w:t>хяналтаас</w:t>
      </w:r>
      <w:proofErr w:type="spellEnd"/>
      <w:r w:rsidRPr="00A252B5">
        <w:rPr>
          <w:rFonts w:ascii="Arial" w:hAnsi="Arial" w:cs="Arial"/>
        </w:rPr>
        <w:t xml:space="preserve"> </w:t>
      </w:r>
      <w:proofErr w:type="spellStart"/>
      <w:r w:rsidRPr="00A252B5">
        <w:rPr>
          <w:rFonts w:ascii="Arial" w:hAnsi="Arial" w:cs="Arial"/>
        </w:rPr>
        <w:t>хасах</w:t>
      </w:r>
      <w:proofErr w:type="spellEnd"/>
      <w:r w:rsidRPr="00A252B5">
        <w:rPr>
          <w:rFonts w:ascii="Arial" w:hAnsi="Arial" w:cs="Arial"/>
        </w:rPr>
        <w:t xml:space="preserve">, </w:t>
      </w:r>
      <w:proofErr w:type="spellStart"/>
      <w:r w:rsidRPr="00A252B5">
        <w:rPr>
          <w:rFonts w:ascii="Arial" w:hAnsi="Arial" w:cs="Arial"/>
        </w:rPr>
        <w:t>хэрэгжилт</w:t>
      </w:r>
      <w:proofErr w:type="spellEnd"/>
      <w:r w:rsidRPr="00A252B5">
        <w:rPr>
          <w:rFonts w:ascii="Arial" w:hAnsi="Arial" w:cs="Arial"/>
        </w:rPr>
        <w:t xml:space="preserve"> </w:t>
      </w:r>
      <w:proofErr w:type="spellStart"/>
      <w:r w:rsidRPr="00A252B5">
        <w:rPr>
          <w:rFonts w:ascii="Arial" w:hAnsi="Arial" w:cs="Arial"/>
        </w:rPr>
        <w:t>тогтмолжсон</w:t>
      </w:r>
      <w:proofErr w:type="spellEnd"/>
      <w:r w:rsidRPr="00A252B5">
        <w:rPr>
          <w:rFonts w:ascii="Arial" w:hAnsi="Arial" w:cs="Arial"/>
        </w:rPr>
        <w:t xml:space="preserve">, </w:t>
      </w:r>
      <w:proofErr w:type="spellStart"/>
      <w:r w:rsidRPr="00A252B5">
        <w:rPr>
          <w:rFonts w:ascii="Arial" w:hAnsi="Arial" w:cs="Arial"/>
        </w:rPr>
        <w:t>байнгын</w:t>
      </w:r>
      <w:proofErr w:type="spellEnd"/>
      <w:r w:rsidRPr="00A252B5">
        <w:rPr>
          <w:rFonts w:ascii="Arial" w:hAnsi="Arial" w:cs="Arial"/>
        </w:rPr>
        <w:t xml:space="preserve"> </w:t>
      </w:r>
      <w:proofErr w:type="spellStart"/>
      <w:r w:rsidRPr="00A252B5">
        <w:rPr>
          <w:rFonts w:ascii="Arial" w:hAnsi="Arial" w:cs="Arial"/>
        </w:rPr>
        <w:t>шинжтэй</w:t>
      </w:r>
      <w:proofErr w:type="spellEnd"/>
      <w:r w:rsidRPr="00A252B5">
        <w:rPr>
          <w:rFonts w:ascii="Arial" w:hAnsi="Arial" w:cs="Arial"/>
        </w:rPr>
        <w:t xml:space="preserve"> </w:t>
      </w:r>
      <w:proofErr w:type="spellStart"/>
      <w:r w:rsidRPr="00A252B5">
        <w:rPr>
          <w:rFonts w:ascii="Arial" w:hAnsi="Arial" w:cs="Arial"/>
        </w:rPr>
        <w:t>шийдвэрүүдийг</w:t>
      </w:r>
      <w:proofErr w:type="spellEnd"/>
      <w:r w:rsidRPr="00A252B5">
        <w:rPr>
          <w:rFonts w:ascii="Arial" w:hAnsi="Arial" w:cs="Arial"/>
        </w:rPr>
        <w:t xml:space="preserve"> </w:t>
      </w:r>
      <w:proofErr w:type="spellStart"/>
      <w:r w:rsidRPr="00A252B5">
        <w:rPr>
          <w:rFonts w:ascii="Arial" w:hAnsi="Arial" w:cs="Arial"/>
        </w:rPr>
        <w:t>дотоод</w:t>
      </w:r>
      <w:proofErr w:type="spellEnd"/>
      <w:r w:rsidRPr="00A252B5">
        <w:rPr>
          <w:rFonts w:ascii="Arial" w:hAnsi="Arial" w:cs="Arial"/>
        </w:rPr>
        <w:t xml:space="preserve"> </w:t>
      </w:r>
      <w:proofErr w:type="spellStart"/>
      <w:r w:rsidRPr="00A252B5">
        <w:rPr>
          <w:rFonts w:ascii="Arial" w:hAnsi="Arial" w:cs="Arial"/>
        </w:rPr>
        <w:t>хяналтад</w:t>
      </w:r>
      <w:proofErr w:type="spellEnd"/>
      <w:r w:rsidRPr="00A252B5">
        <w:rPr>
          <w:rFonts w:ascii="Arial" w:hAnsi="Arial" w:cs="Arial"/>
        </w:rPr>
        <w:t xml:space="preserve"> </w:t>
      </w:r>
      <w:proofErr w:type="spellStart"/>
      <w:r w:rsidRPr="00A252B5">
        <w:rPr>
          <w:rFonts w:ascii="Arial" w:hAnsi="Arial" w:cs="Arial"/>
        </w:rPr>
        <w:t>авах</w:t>
      </w:r>
      <w:proofErr w:type="spellEnd"/>
      <w:r w:rsidRPr="00A252B5">
        <w:rPr>
          <w:rFonts w:ascii="Arial" w:hAnsi="Arial" w:cs="Arial"/>
        </w:rPr>
        <w:t xml:space="preserve"> </w:t>
      </w:r>
    </w:p>
    <w:p w14:paraId="6FCADC97" w14:textId="77777777" w:rsidR="004D150B" w:rsidRPr="00A252B5" w:rsidRDefault="004D150B" w:rsidP="004D150B">
      <w:pPr>
        <w:spacing w:line="276" w:lineRule="auto"/>
        <w:ind w:firstLine="720"/>
        <w:jc w:val="both"/>
        <w:rPr>
          <w:rFonts w:ascii="Arial" w:hAnsi="Arial" w:cs="Arial"/>
        </w:rPr>
      </w:pPr>
      <w:r w:rsidRPr="00A252B5">
        <w:rPr>
          <w:rFonts w:ascii="Arial" w:hAnsi="Arial" w:cs="Arial"/>
        </w:rPr>
        <w:t>-</w:t>
      </w:r>
      <w:proofErr w:type="spellStart"/>
      <w:r w:rsidRPr="00A252B5">
        <w:rPr>
          <w:rFonts w:ascii="Arial" w:hAnsi="Arial" w:cs="Arial"/>
        </w:rPr>
        <w:t>Хууль</w:t>
      </w:r>
      <w:proofErr w:type="spellEnd"/>
      <w:r w:rsidRPr="00A252B5">
        <w:rPr>
          <w:rFonts w:ascii="Arial" w:hAnsi="Arial" w:cs="Arial"/>
        </w:rPr>
        <w:t xml:space="preserve"> </w:t>
      </w:r>
      <w:proofErr w:type="spellStart"/>
      <w:r w:rsidRPr="00A252B5">
        <w:rPr>
          <w:rFonts w:ascii="Arial" w:hAnsi="Arial" w:cs="Arial"/>
        </w:rPr>
        <w:t>тогтоомж</w:t>
      </w:r>
      <w:proofErr w:type="spellEnd"/>
      <w:r w:rsidRPr="00A252B5">
        <w:rPr>
          <w:rFonts w:ascii="Arial" w:hAnsi="Arial" w:cs="Arial"/>
        </w:rPr>
        <w:t xml:space="preserve">, </w:t>
      </w:r>
      <w:proofErr w:type="spellStart"/>
      <w:r w:rsidRPr="00A252B5">
        <w:rPr>
          <w:rFonts w:ascii="Arial" w:hAnsi="Arial" w:cs="Arial"/>
        </w:rPr>
        <w:t>тогтоол</w:t>
      </w:r>
      <w:proofErr w:type="spellEnd"/>
      <w:r w:rsidRPr="00A252B5">
        <w:rPr>
          <w:rFonts w:ascii="Arial" w:hAnsi="Arial" w:cs="Arial"/>
        </w:rPr>
        <w:t xml:space="preserve"> </w:t>
      </w:r>
      <w:proofErr w:type="spellStart"/>
      <w:r w:rsidRPr="00A252B5">
        <w:rPr>
          <w:rFonts w:ascii="Arial" w:hAnsi="Arial" w:cs="Arial"/>
        </w:rPr>
        <w:t>шийдвэрийн</w:t>
      </w:r>
      <w:proofErr w:type="spellEnd"/>
      <w:r w:rsidRPr="00A252B5">
        <w:rPr>
          <w:rFonts w:ascii="Arial" w:hAnsi="Arial" w:cs="Arial"/>
        </w:rPr>
        <w:t xml:space="preserve"> </w:t>
      </w:r>
      <w:proofErr w:type="spellStart"/>
      <w:r w:rsidRPr="00A252B5">
        <w:rPr>
          <w:rFonts w:ascii="Arial" w:hAnsi="Arial" w:cs="Arial"/>
        </w:rPr>
        <w:t>хэрэгжилтийг</w:t>
      </w:r>
      <w:proofErr w:type="spellEnd"/>
      <w:r w:rsidRPr="00A252B5">
        <w:rPr>
          <w:rFonts w:ascii="Arial" w:hAnsi="Arial" w:cs="Arial"/>
        </w:rPr>
        <w:t xml:space="preserve"> </w:t>
      </w:r>
      <w:proofErr w:type="spellStart"/>
      <w:r w:rsidRPr="00A252B5">
        <w:rPr>
          <w:rFonts w:ascii="Arial" w:hAnsi="Arial" w:cs="Arial"/>
        </w:rPr>
        <w:t>тайлагнаж</w:t>
      </w:r>
      <w:proofErr w:type="spellEnd"/>
      <w:r w:rsidRPr="00A252B5">
        <w:rPr>
          <w:rFonts w:ascii="Arial" w:hAnsi="Arial" w:cs="Arial"/>
        </w:rPr>
        <w:t xml:space="preserve"> </w:t>
      </w:r>
      <w:proofErr w:type="spellStart"/>
      <w:r w:rsidRPr="00A252B5">
        <w:rPr>
          <w:rFonts w:ascii="Arial" w:hAnsi="Arial" w:cs="Arial"/>
        </w:rPr>
        <w:t>байгаатай</w:t>
      </w:r>
      <w:proofErr w:type="spellEnd"/>
      <w:r w:rsidRPr="00A252B5">
        <w:rPr>
          <w:rFonts w:ascii="Arial" w:hAnsi="Arial" w:cs="Arial"/>
        </w:rPr>
        <w:t xml:space="preserve"> </w:t>
      </w:r>
      <w:proofErr w:type="spellStart"/>
      <w:r w:rsidRPr="00A252B5">
        <w:rPr>
          <w:rFonts w:ascii="Arial" w:hAnsi="Arial" w:cs="Arial"/>
        </w:rPr>
        <w:t>холбогдуулан</w:t>
      </w:r>
      <w:proofErr w:type="spellEnd"/>
      <w:r w:rsidRPr="00A252B5">
        <w:rPr>
          <w:rFonts w:ascii="Arial" w:hAnsi="Arial" w:cs="Arial"/>
        </w:rPr>
        <w:t xml:space="preserve"> </w:t>
      </w:r>
      <w:proofErr w:type="spellStart"/>
      <w:r w:rsidRPr="00A252B5">
        <w:rPr>
          <w:rFonts w:ascii="Arial" w:hAnsi="Arial" w:cs="Arial"/>
        </w:rPr>
        <w:t>хэрэгжилт</w:t>
      </w:r>
      <w:proofErr w:type="spellEnd"/>
      <w:r w:rsidRPr="00A252B5">
        <w:rPr>
          <w:rFonts w:ascii="Arial" w:hAnsi="Arial" w:cs="Arial"/>
        </w:rPr>
        <w:t xml:space="preserve"> </w:t>
      </w:r>
      <w:proofErr w:type="spellStart"/>
      <w:r w:rsidRPr="00A252B5">
        <w:rPr>
          <w:rFonts w:ascii="Arial" w:hAnsi="Arial" w:cs="Arial"/>
        </w:rPr>
        <w:t>удаашралтай</w:t>
      </w:r>
      <w:proofErr w:type="spellEnd"/>
      <w:r w:rsidRPr="00A252B5">
        <w:rPr>
          <w:rFonts w:ascii="Arial" w:hAnsi="Arial" w:cs="Arial"/>
        </w:rPr>
        <w:t xml:space="preserve">, </w:t>
      </w:r>
      <w:proofErr w:type="spellStart"/>
      <w:r w:rsidRPr="00A252B5">
        <w:rPr>
          <w:rFonts w:ascii="Arial" w:hAnsi="Arial" w:cs="Arial"/>
        </w:rPr>
        <w:t>гүйцэтгэл</w:t>
      </w:r>
      <w:proofErr w:type="spellEnd"/>
      <w:r w:rsidRPr="00A252B5">
        <w:rPr>
          <w:rFonts w:ascii="Arial" w:hAnsi="Arial" w:cs="Arial"/>
        </w:rPr>
        <w:t xml:space="preserve"> </w:t>
      </w:r>
      <w:proofErr w:type="spellStart"/>
      <w:r w:rsidRPr="00A252B5">
        <w:rPr>
          <w:rFonts w:ascii="Arial" w:hAnsi="Arial" w:cs="Arial"/>
        </w:rPr>
        <w:t>хангалтгүй</w:t>
      </w:r>
      <w:proofErr w:type="spellEnd"/>
      <w:r w:rsidRPr="00A252B5">
        <w:rPr>
          <w:rFonts w:ascii="Arial" w:hAnsi="Arial" w:cs="Arial"/>
        </w:rPr>
        <w:t xml:space="preserve"> </w:t>
      </w:r>
      <w:proofErr w:type="spellStart"/>
      <w:r w:rsidRPr="00A252B5">
        <w:rPr>
          <w:rFonts w:ascii="Arial" w:hAnsi="Arial" w:cs="Arial"/>
        </w:rPr>
        <w:t>байгаа</w:t>
      </w:r>
      <w:proofErr w:type="spellEnd"/>
      <w:r w:rsidRPr="00A252B5">
        <w:rPr>
          <w:rFonts w:ascii="Arial" w:hAnsi="Arial" w:cs="Arial"/>
        </w:rPr>
        <w:t xml:space="preserve"> </w:t>
      </w:r>
      <w:proofErr w:type="spellStart"/>
      <w:r w:rsidRPr="00A252B5">
        <w:rPr>
          <w:rFonts w:ascii="Arial" w:hAnsi="Arial" w:cs="Arial"/>
        </w:rPr>
        <w:t>заалтуудын</w:t>
      </w:r>
      <w:proofErr w:type="spellEnd"/>
      <w:r w:rsidRPr="00A252B5">
        <w:rPr>
          <w:rFonts w:ascii="Arial" w:hAnsi="Arial" w:cs="Arial"/>
        </w:rPr>
        <w:t xml:space="preserve"> </w:t>
      </w:r>
      <w:proofErr w:type="spellStart"/>
      <w:r w:rsidRPr="00A252B5">
        <w:rPr>
          <w:rFonts w:ascii="Arial" w:hAnsi="Arial" w:cs="Arial"/>
        </w:rPr>
        <w:t>бодит</w:t>
      </w:r>
      <w:proofErr w:type="spellEnd"/>
      <w:r w:rsidRPr="00A252B5">
        <w:rPr>
          <w:rFonts w:ascii="Arial" w:hAnsi="Arial" w:cs="Arial"/>
        </w:rPr>
        <w:t xml:space="preserve"> </w:t>
      </w:r>
      <w:proofErr w:type="spellStart"/>
      <w:r w:rsidRPr="00A252B5">
        <w:rPr>
          <w:rFonts w:ascii="Arial" w:hAnsi="Arial" w:cs="Arial"/>
        </w:rPr>
        <w:t>үр</w:t>
      </w:r>
      <w:proofErr w:type="spellEnd"/>
      <w:r w:rsidRPr="00A252B5">
        <w:rPr>
          <w:rFonts w:ascii="Arial" w:hAnsi="Arial" w:cs="Arial"/>
        </w:rPr>
        <w:t xml:space="preserve"> </w:t>
      </w:r>
      <w:proofErr w:type="spellStart"/>
      <w:r w:rsidRPr="00A252B5">
        <w:rPr>
          <w:rFonts w:ascii="Arial" w:hAnsi="Arial" w:cs="Arial"/>
        </w:rPr>
        <w:t>дүнг</w:t>
      </w:r>
      <w:proofErr w:type="spellEnd"/>
      <w:r w:rsidRPr="00A252B5">
        <w:rPr>
          <w:rFonts w:ascii="Arial" w:hAnsi="Arial" w:cs="Arial"/>
        </w:rPr>
        <w:t xml:space="preserve"> </w:t>
      </w:r>
      <w:proofErr w:type="spellStart"/>
      <w:r w:rsidRPr="00A252B5">
        <w:rPr>
          <w:rFonts w:ascii="Arial" w:hAnsi="Arial" w:cs="Arial"/>
        </w:rPr>
        <w:t>нэмэгдүүлэх</w:t>
      </w:r>
      <w:proofErr w:type="spellEnd"/>
      <w:r w:rsidRPr="00A252B5">
        <w:rPr>
          <w:rFonts w:ascii="Arial" w:hAnsi="Arial" w:cs="Arial"/>
        </w:rPr>
        <w:t xml:space="preserve"> </w:t>
      </w:r>
      <w:proofErr w:type="spellStart"/>
      <w:r w:rsidRPr="00A252B5">
        <w:rPr>
          <w:rFonts w:ascii="Arial" w:hAnsi="Arial" w:cs="Arial"/>
        </w:rPr>
        <w:t>тал</w:t>
      </w:r>
      <w:proofErr w:type="spellEnd"/>
      <w:r w:rsidRPr="00A252B5">
        <w:rPr>
          <w:rFonts w:ascii="Arial" w:hAnsi="Arial" w:cs="Arial"/>
          <w:lang w:val="mn-MN"/>
        </w:rPr>
        <w:t>аа</w:t>
      </w:r>
      <w:r w:rsidRPr="00A252B5">
        <w:rPr>
          <w:rFonts w:ascii="Arial" w:hAnsi="Arial" w:cs="Arial"/>
        </w:rPr>
        <w:t xml:space="preserve">р </w:t>
      </w:r>
      <w:proofErr w:type="spellStart"/>
      <w:r w:rsidRPr="00A252B5">
        <w:rPr>
          <w:rFonts w:ascii="Arial" w:hAnsi="Arial" w:cs="Arial"/>
        </w:rPr>
        <w:t>санал</w:t>
      </w:r>
      <w:proofErr w:type="spellEnd"/>
      <w:r w:rsidRPr="00A252B5">
        <w:rPr>
          <w:rFonts w:ascii="Arial" w:hAnsi="Arial" w:cs="Arial"/>
        </w:rPr>
        <w:t xml:space="preserve">, </w:t>
      </w:r>
      <w:proofErr w:type="spellStart"/>
      <w:r w:rsidRPr="00A252B5">
        <w:rPr>
          <w:rFonts w:ascii="Arial" w:hAnsi="Arial" w:cs="Arial"/>
        </w:rPr>
        <w:t>санаачлага</w:t>
      </w:r>
      <w:proofErr w:type="spellEnd"/>
      <w:r w:rsidRPr="00A252B5">
        <w:rPr>
          <w:rFonts w:ascii="Arial" w:hAnsi="Arial" w:cs="Arial"/>
        </w:rPr>
        <w:t xml:space="preserve"> </w:t>
      </w:r>
      <w:proofErr w:type="spellStart"/>
      <w:r w:rsidRPr="00A252B5">
        <w:rPr>
          <w:rFonts w:ascii="Arial" w:hAnsi="Arial" w:cs="Arial"/>
        </w:rPr>
        <w:t>гарган</w:t>
      </w:r>
      <w:proofErr w:type="spellEnd"/>
      <w:r w:rsidRPr="00A252B5">
        <w:rPr>
          <w:rFonts w:ascii="Arial" w:hAnsi="Arial" w:cs="Arial"/>
        </w:rPr>
        <w:t xml:space="preserve"> </w:t>
      </w:r>
      <w:proofErr w:type="spellStart"/>
      <w:r w:rsidRPr="00A252B5">
        <w:rPr>
          <w:rFonts w:ascii="Arial" w:hAnsi="Arial" w:cs="Arial"/>
        </w:rPr>
        <w:t>хамтран</w:t>
      </w:r>
      <w:proofErr w:type="spellEnd"/>
      <w:r w:rsidRPr="00A252B5">
        <w:rPr>
          <w:rFonts w:ascii="Arial" w:hAnsi="Arial" w:cs="Arial"/>
        </w:rPr>
        <w:t xml:space="preserve"> </w:t>
      </w:r>
      <w:proofErr w:type="spellStart"/>
      <w:r w:rsidRPr="00A252B5">
        <w:rPr>
          <w:rFonts w:ascii="Arial" w:hAnsi="Arial" w:cs="Arial"/>
        </w:rPr>
        <w:t>хэрэгжүүлэгч</w:t>
      </w:r>
      <w:proofErr w:type="spellEnd"/>
      <w:r w:rsidRPr="00A252B5">
        <w:rPr>
          <w:rFonts w:ascii="Arial" w:hAnsi="Arial" w:cs="Arial"/>
        </w:rPr>
        <w:t xml:space="preserve"> </w:t>
      </w:r>
      <w:proofErr w:type="spellStart"/>
      <w:r w:rsidRPr="00A252B5">
        <w:rPr>
          <w:rFonts w:ascii="Arial" w:hAnsi="Arial" w:cs="Arial"/>
        </w:rPr>
        <w:t>байгууллагуудтай</w:t>
      </w:r>
      <w:proofErr w:type="spellEnd"/>
      <w:r w:rsidRPr="00A252B5">
        <w:rPr>
          <w:rFonts w:ascii="Arial" w:hAnsi="Arial" w:cs="Arial"/>
        </w:rPr>
        <w:t xml:space="preserve"> </w:t>
      </w:r>
      <w:proofErr w:type="spellStart"/>
      <w:r w:rsidRPr="00A252B5">
        <w:rPr>
          <w:rFonts w:ascii="Arial" w:hAnsi="Arial" w:cs="Arial"/>
        </w:rPr>
        <w:t>уялдаатай</w:t>
      </w:r>
      <w:proofErr w:type="spellEnd"/>
      <w:r w:rsidRPr="00A252B5">
        <w:rPr>
          <w:rFonts w:ascii="Arial" w:hAnsi="Arial" w:cs="Arial"/>
        </w:rPr>
        <w:t xml:space="preserve"> </w:t>
      </w:r>
      <w:proofErr w:type="spellStart"/>
      <w:r w:rsidRPr="00A252B5">
        <w:rPr>
          <w:rFonts w:ascii="Arial" w:hAnsi="Arial" w:cs="Arial"/>
        </w:rPr>
        <w:t>ажиллаж</w:t>
      </w:r>
      <w:proofErr w:type="spellEnd"/>
      <w:r w:rsidRPr="00A252B5">
        <w:rPr>
          <w:rFonts w:ascii="Arial" w:hAnsi="Arial" w:cs="Arial"/>
        </w:rPr>
        <w:t xml:space="preserve"> </w:t>
      </w:r>
      <w:proofErr w:type="spellStart"/>
      <w:r w:rsidRPr="00A252B5">
        <w:rPr>
          <w:rFonts w:ascii="Arial" w:hAnsi="Arial" w:cs="Arial"/>
        </w:rPr>
        <w:t>гүйцэтгэлийг</w:t>
      </w:r>
      <w:proofErr w:type="spellEnd"/>
      <w:r w:rsidRPr="00A252B5">
        <w:rPr>
          <w:rFonts w:ascii="Arial" w:hAnsi="Arial" w:cs="Arial"/>
        </w:rPr>
        <w:t xml:space="preserve"> </w:t>
      </w:r>
      <w:proofErr w:type="spellStart"/>
      <w:r w:rsidRPr="00A252B5">
        <w:rPr>
          <w:rFonts w:ascii="Arial" w:hAnsi="Arial" w:cs="Arial"/>
        </w:rPr>
        <w:t>чанаржуулах</w:t>
      </w:r>
      <w:proofErr w:type="spellEnd"/>
      <w:r w:rsidRPr="00A252B5">
        <w:rPr>
          <w:rFonts w:ascii="Arial" w:hAnsi="Arial" w:cs="Arial"/>
        </w:rPr>
        <w:t xml:space="preserve">, </w:t>
      </w:r>
      <w:proofErr w:type="spellStart"/>
      <w:r w:rsidRPr="00A252B5">
        <w:rPr>
          <w:rFonts w:ascii="Arial" w:hAnsi="Arial" w:cs="Arial"/>
        </w:rPr>
        <w:t>бодит</w:t>
      </w:r>
      <w:proofErr w:type="spellEnd"/>
      <w:r w:rsidRPr="00A252B5">
        <w:rPr>
          <w:rFonts w:ascii="Arial" w:hAnsi="Arial" w:cs="Arial"/>
        </w:rPr>
        <w:t xml:space="preserve"> </w:t>
      </w:r>
      <w:proofErr w:type="spellStart"/>
      <w:r w:rsidRPr="00A252B5">
        <w:rPr>
          <w:rFonts w:ascii="Arial" w:hAnsi="Arial" w:cs="Arial"/>
        </w:rPr>
        <w:t>үр</w:t>
      </w:r>
      <w:proofErr w:type="spellEnd"/>
      <w:r w:rsidRPr="00A252B5">
        <w:rPr>
          <w:rFonts w:ascii="Arial" w:hAnsi="Arial" w:cs="Arial"/>
        </w:rPr>
        <w:t xml:space="preserve"> </w:t>
      </w:r>
      <w:proofErr w:type="spellStart"/>
      <w:r w:rsidRPr="00A252B5">
        <w:rPr>
          <w:rFonts w:ascii="Arial" w:hAnsi="Arial" w:cs="Arial"/>
        </w:rPr>
        <w:t>дүнг</w:t>
      </w:r>
      <w:proofErr w:type="spellEnd"/>
      <w:r w:rsidRPr="00A252B5">
        <w:rPr>
          <w:rFonts w:ascii="Arial" w:hAnsi="Arial" w:cs="Arial"/>
        </w:rPr>
        <w:t xml:space="preserve"> </w:t>
      </w:r>
      <w:proofErr w:type="spellStart"/>
      <w:r w:rsidRPr="00A252B5">
        <w:rPr>
          <w:rFonts w:ascii="Arial" w:hAnsi="Arial" w:cs="Arial"/>
        </w:rPr>
        <w:t>нэмэгдүүлэх</w:t>
      </w:r>
      <w:proofErr w:type="spellEnd"/>
      <w:r w:rsidRPr="00A252B5">
        <w:rPr>
          <w:rFonts w:ascii="Arial" w:hAnsi="Arial" w:cs="Arial"/>
        </w:rPr>
        <w:t xml:space="preserve"> </w:t>
      </w:r>
    </w:p>
    <w:p w14:paraId="547D7CF3" w14:textId="77777777" w:rsidR="004D150B" w:rsidRPr="00A252B5" w:rsidRDefault="004D150B" w:rsidP="004D150B">
      <w:pPr>
        <w:spacing w:line="276" w:lineRule="auto"/>
        <w:ind w:firstLine="720"/>
        <w:jc w:val="both"/>
        <w:rPr>
          <w:rFonts w:ascii="Arial" w:hAnsi="Arial" w:cs="Arial"/>
        </w:rPr>
      </w:pPr>
      <w:r w:rsidRPr="00A252B5">
        <w:rPr>
          <w:rFonts w:ascii="Arial" w:hAnsi="Arial" w:cs="Arial"/>
        </w:rPr>
        <w:t>-</w:t>
      </w:r>
      <w:proofErr w:type="spellStart"/>
      <w:r w:rsidRPr="00A252B5">
        <w:rPr>
          <w:rFonts w:ascii="Arial" w:hAnsi="Arial" w:cs="Arial"/>
        </w:rPr>
        <w:t>Гүйцэтгэл</w:t>
      </w:r>
      <w:proofErr w:type="spellEnd"/>
      <w:r w:rsidRPr="00A252B5">
        <w:rPr>
          <w:rFonts w:ascii="Arial" w:hAnsi="Arial" w:cs="Arial"/>
        </w:rPr>
        <w:t xml:space="preserve"> </w:t>
      </w:r>
      <w:proofErr w:type="spellStart"/>
      <w:r w:rsidRPr="00A252B5">
        <w:rPr>
          <w:rFonts w:ascii="Arial" w:hAnsi="Arial" w:cs="Arial"/>
        </w:rPr>
        <w:t>сайжруулах</w:t>
      </w:r>
      <w:proofErr w:type="spellEnd"/>
      <w:r w:rsidRPr="00A252B5">
        <w:rPr>
          <w:rFonts w:ascii="Arial" w:hAnsi="Arial" w:cs="Arial"/>
        </w:rPr>
        <w:t xml:space="preserve"> </w:t>
      </w:r>
      <w:proofErr w:type="spellStart"/>
      <w:r w:rsidRPr="00A252B5">
        <w:rPr>
          <w:rFonts w:ascii="Arial" w:hAnsi="Arial" w:cs="Arial"/>
        </w:rPr>
        <w:t>болон</w:t>
      </w:r>
      <w:proofErr w:type="spellEnd"/>
      <w:r w:rsidRPr="00A252B5">
        <w:rPr>
          <w:rFonts w:ascii="Arial" w:hAnsi="Arial" w:cs="Arial"/>
        </w:rPr>
        <w:t xml:space="preserve"> </w:t>
      </w:r>
      <w:proofErr w:type="spellStart"/>
      <w:r w:rsidRPr="00A252B5">
        <w:rPr>
          <w:rFonts w:ascii="Arial" w:hAnsi="Arial" w:cs="Arial"/>
        </w:rPr>
        <w:t>байгууллагын</w:t>
      </w:r>
      <w:proofErr w:type="spellEnd"/>
      <w:r w:rsidRPr="00A252B5">
        <w:rPr>
          <w:rFonts w:ascii="Arial" w:hAnsi="Arial" w:cs="Arial"/>
        </w:rPr>
        <w:t xml:space="preserve"> </w:t>
      </w:r>
      <w:proofErr w:type="spellStart"/>
      <w:r w:rsidRPr="00A252B5">
        <w:rPr>
          <w:rFonts w:ascii="Arial" w:hAnsi="Arial" w:cs="Arial"/>
        </w:rPr>
        <w:t>дотоод</w:t>
      </w:r>
      <w:proofErr w:type="spellEnd"/>
      <w:r w:rsidRPr="00A252B5">
        <w:rPr>
          <w:rFonts w:ascii="Arial" w:hAnsi="Arial" w:cs="Arial"/>
        </w:rPr>
        <w:t xml:space="preserve"> </w:t>
      </w:r>
      <w:proofErr w:type="spellStart"/>
      <w:r w:rsidRPr="00A252B5">
        <w:rPr>
          <w:rFonts w:ascii="Arial" w:hAnsi="Arial" w:cs="Arial"/>
        </w:rPr>
        <w:t>хяналтын</w:t>
      </w:r>
      <w:proofErr w:type="spellEnd"/>
      <w:r w:rsidRPr="00A252B5">
        <w:rPr>
          <w:rFonts w:ascii="Arial" w:hAnsi="Arial" w:cs="Arial"/>
        </w:rPr>
        <w:t xml:space="preserve"> </w:t>
      </w:r>
      <w:proofErr w:type="spellStart"/>
      <w:r w:rsidRPr="00A252B5">
        <w:rPr>
          <w:rFonts w:ascii="Arial" w:hAnsi="Arial" w:cs="Arial"/>
        </w:rPr>
        <w:t>нэгжийн</w:t>
      </w:r>
      <w:proofErr w:type="spellEnd"/>
      <w:r w:rsidRPr="00A252B5">
        <w:rPr>
          <w:rFonts w:ascii="Arial" w:hAnsi="Arial" w:cs="Arial"/>
        </w:rPr>
        <w:t xml:space="preserve"> </w:t>
      </w:r>
      <w:proofErr w:type="spellStart"/>
      <w:r w:rsidRPr="00A252B5">
        <w:rPr>
          <w:rFonts w:ascii="Arial" w:hAnsi="Arial" w:cs="Arial"/>
        </w:rPr>
        <w:t>төлөвлөгөөнд</w:t>
      </w:r>
      <w:proofErr w:type="spellEnd"/>
      <w:r w:rsidRPr="00A252B5">
        <w:rPr>
          <w:rFonts w:ascii="Arial" w:hAnsi="Arial" w:cs="Arial"/>
        </w:rPr>
        <w:t xml:space="preserve"> </w:t>
      </w:r>
      <w:proofErr w:type="spellStart"/>
      <w:r w:rsidRPr="00A252B5">
        <w:rPr>
          <w:rFonts w:ascii="Arial" w:hAnsi="Arial" w:cs="Arial"/>
        </w:rPr>
        <w:t>хууль</w:t>
      </w:r>
      <w:proofErr w:type="spellEnd"/>
      <w:r w:rsidRPr="00A252B5">
        <w:rPr>
          <w:rFonts w:ascii="Arial" w:hAnsi="Arial" w:cs="Arial"/>
        </w:rPr>
        <w:t xml:space="preserve"> </w:t>
      </w:r>
      <w:proofErr w:type="spellStart"/>
      <w:r w:rsidRPr="00A252B5">
        <w:rPr>
          <w:rFonts w:ascii="Arial" w:hAnsi="Arial" w:cs="Arial"/>
        </w:rPr>
        <w:t>тогтоомж</w:t>
      </w:r>
      <w:proofErr w:type="spellEnd"/>
      <w:r w:rsidRPr="00A252B5">
        <w:rPr>
          <w:rFonts w:ascii="Arial" w:hAnsi="Arial" w:cs="Arial"/>
        </w:rPr>
        <w:t xml:space="preserve">, </w:t>
      </w:r>
      <w:proofErr w:type="spellStart"/>
      <w:r w:rsidRPr="00A252B5">
        <w:rPr>
          <w:rFonts w:ascii="Arial" w:hAnsi="Arial" w:cs="Arial"/>
        </w:rPr>
        <w:t>тогтоол</w:t>
      </w:r>
      <w:proofErr w:type="spellEnd"/>
      <w:r w:rsidRPr="00A252B5">
        <w:rPr>
          <w:rFonts w:ascii="Arial" w:hAnsi="Arial" w:cs="Arial"/>
        </w:rPr>
        <w:t xml:space="preserve"> </w:t>
      </w:r>
      <w:proofErr w:type="spellStart"/>
      <w:r w:rsidRPr="00A252B5">
        <w:rPr>
          <w:rFonts w:ascii="Arial" w:hAnsi="Arial" w:cs="Arial"/>
        </w:rPr>
        <w:t>шийдвэрийн</w:t>
      </w:r>
      <w:proofErr w:type="spellEnd"/>
      <w:r w:rsidRPr="00A252B5">
        <w:rPr>
          <w:rFonts w:ascii="Arial" w:hAnsi="Arial" w:cs="Arial"/>
        </w:rPr>
        <w:t xml:space="preserve"> </w:t>
      </w:r>
      <w:proofErr w:type="spellStart"/>
      <w:r w:rsidRPr="00A252B5">
        <w:rPr>
          <w:rFonts w:ascii="Arial" w:hAnsi="Arial" w:cs="Arial"/>
        </w:rPr>
        <w:t>хэрэгжилтийг</w:t>
      </w:r>
      <w:proofErr w:type="spellEnd"/>
      <w:r w:rsidRPr="00A252B5">
        <w:rPr>
          <w:rFonts w:ascii="Arial" w:hAnsi="Arial" w:cs="Arial"/>
        </w:rPr>
        <w:t xml:space="preserve"> </w:t>
      </w:r>
      <w:proofErr w:type="spellStart"/>
      <w:r w:rsidRPr="00A252B5">
        <w:rPr>
          <w:rFonts w:ascii="Arial" w:hAnsi="Arial" w:cs="Arial"/>
        </w:rPr>
        <w:t>эрчимжүүлэх</w:t>
      </w:r>
      <w:proofErr w:type="spellEnd"/>
      <w:r w:rsidRPr="00A252B5">
        <w:rPr>
          <w:rFonts w:ascii="Arial" w:hAnsi="Arial" w:cs="Arial"/>
        </w:rPr>
        <w:t xml:space="preserve"> </w:t>
      </w:r>
      <w:proofErr w:type="spellStart"/>
      <w:r w:rsidRPr="00A252B5">
        <w:rPr>
          <w:rFonts w:ascii="Arial" w:hAnsi="Arial" w:cs="Arial"/>
        </w:rPr>
        <w:t>чиглэлээр</w:t>
      </w:r>
      <w:proofErr w:type="spellEnd"/>
      <w:r w:rsidRPr="00A252B5">
        <w:rPr>
          <w:rFonts w:ascii="Arial" w:hAnsi="Arial" w:cs="Arial"/>
        </w:rPr>
        <w:t xml:space="preserve"> </w:t>
      </w:r>
      <w:proofErr w:type="spellStart"/>
      <w:r w:rsidRPr="00A252B5">
        <w:rPr>
          <w:rFonts w:ascii="Arial" w:hAnsi="Arial" w:cs="Arial"/>
        </w:rPr>
        <w:t>тодорхой</w:t>
      </w:r>
      <w:proofErr w:type="spellEnd"/>
      <w:r w:rsidRPr="00A252B5">
        <w:rPr>
          <w:rFonts w:ascii="Arial" w:hAnsi="Arial" w:cs="Arial"/>
        </w:rPr>
        <w:t xml:space="preserve"> </w:t>
      </w:r>
      <w:proofErr w:type="spellStart"/>
      <w:r w:rsidRPr="00A252B5">
        <w:rPr>
          <w:rFonts w:ascii="Arial" w:hAnsi="Arial" w:cs="Arial"/>
        </w:rPr>
        <w:t>арга</w:t>
      </w:r>
      <w:proofErr w:type="spellEnd"/>
      <w:r w:rsidRPr="00A252B5">
        <w:rPr>
          <w:rFonts w:ascii="Arial" w:hAnsi="Arial" w:cs="Arial"/>
        </w:rPr>
        <w:t xml:space="preserve"> </w:t>
      </w:r>
      <w:proofErr w:type="spellStart"/>
      <w:r w:rsidRPr="00A252B5">
        <w:rPr>
          <w:rFonts w:ascii="Arial" w:hAnsi="Arial" w:cs="Arial"/>
        </w:rPr>
        <w:t>хэмжээ</w:t>
      </w:r>
      <w:proofErr w:type="spellEnd"/>
      <w:r w:rsidRPr="00A252B5">
        <w:rPr>
          <w:rFonts w:ascii="Arial" w:hAnsi="Arial" w:cs="Arial"/>
        </w:rPr>
        <w:t xml:space="preserve"> </w:t>
      </w:r>
      <w:proofErr w:type="spellStart"/>
      <w:r w:rsidRPr="00A252B5">
        <w:rPr>
          <w:rFonts w:ascii="Arial" w:hAnsi="Arial" w:cs="Arial"/>
        </w:rPr>
        <w:t>тусган</w:t>
      </w:r>
      <w:proofErr w:type="spellEnd"/>
      <w:r w:rsidRPr="00A252B5">
        <w:rPr>
          <w:rFonts w:ascii="Arial" w:hAnsi="Arial" w:cs="Arial"/>
        </w:rPr>
        <w:t xml:space="preserve"> </w:t>
      </w:r>
      <w:proofErr w:type="spellStart"/>
      <w:r w:rsidRPr="00A252B5">
        <w:rPr>
          <w:rFonts w:ascii="Arial" w:hAnsi="Arial" w:cs="Arial"/>
        </w:rPr>
        <w:t>хэрэгжүүлэх</w:t>
      </w:r>
      <w:proofErr w:type="spellEnd"/>
      <w:r w:rsidRPr="00A252B5">
        <w:rPr>
          <w:rFonts w:ascii="Arial" w:hAnsi="Arial" w:cs="Arial"/>
        </w:rPr>
        <w:t xml:space="preserve"> </w:t>
      </w:r>
    </w:p>
    <w:p w14:paraId="6D2F45EC" w14:textId="3A6B28E2" w:rsidR="004D150B" w:rsidRPr="00A252B5" w:rsidRDefault="004D150B" w:rsidP="004D150B">
      <w:pPr>
        <w:spacing w:line="276" w:lineRule="auto"/>
        <w:ind w:firstLine="720"/>
        <w:jc w:val="both"/>
        <w:rPr>
          <w:rFonts w:ascii="Arial" w:hAnsi="Arial" w:cs="Arial"/>
        </w:rPr>
      </w:pPr>
      <w:r w:rsidRPr="00A252B5">
        <w:rPr>
          <w:rFonts w:ascii="Arial" w:hAnsi="Arial" w:cs="Arial"/>
        </w:rPr>
        <w:t>-</w:t>
      </w:r>
      <w:proofErr w:type="spellStart"/>
      <w:r w:rsidRPr="00A252B5">
        <w:rPr>
          <w:rFonts w:ascii="Arial" w:hAnsi="Arial" w:cs="Arial"/>
        </w:rPr>
        <w:t>Хууль</w:t>
      </w:r>
      <w:proofErr w:type="spellEnd"/>
      <w:r w:rsidRPr="00A252B5">
        <w:rPr>
          <w:rFonts w:ascii="Arial" w:hAnsi="Arial" w:cs="Arial"/>
        </w:rPr>
        <w:t xml:space="preserve"> </w:t>
      </w:r>
      <w:proofErr w:type="spellStart"/>
      <w:r w:rsidRPr="00A252B5">
        <w:rPr>
          <w:rFonts w:ascii="Arial" w:hAnsi="Arial" w:cs="Arial"/>
        </w:rPr>
        <w:t>тогтоомж</w:t>
      </w:r>
      <w:proofErr w:type="spellEnd"/>
      <w:r w:rsidRPr="00A252B5">
        <w:rPr>
          <w:rFonts w:ascii="Arial" w:hAnsi="Arial" w:cs="Arial"/>
        </w:rPr>
        <w:t xml:space="preserve">, </w:t>
      </w:r>
      <w:proofErr w:type="spellStart"/>
      <w:r w:rsidRPr="00A252B5">
        <w:rPr>
          <w:rFonts w:ascii="Arial" w:hAnsi="Arial" w:cs="Arial"/>
        </w:rPr>
        <w:t>тогтоол</w:t>
      </w:r>
      <w:proofErr w:type="spellEnd"/>
      <w:r w:rsidRPr="00A252B5">
        <w:rPr>
          <w:rFonts w:ascii="Arial" w:hAnsi="Arial" w:cs="Arial"/>
        </w:rPr>
        <w:t xml:space="preserve"> </w:t>
      </w:r>
      <w:proofErr w:type="spellStart"/>
      <w:r w:rsidRPr="00A252B5">
        <w:rPr>
          <w:rFonts w:ascii="Arial" w:hAnsi="Arial" w:cs="Arial"/>
        </w:rPr>
        <w:t>шийдвэрийн</w:t>
      </w:r>
      <w:proofErr w:type="spellEnd"/>
      <w:r w:rsidRPr="00A252B5">
        <w:rPr>
          <w:rFonts w:ascii="Arial" w:hAnsi="Arial" w:cs="Arial"/>
        </w:rPr>
        <w:t xml:space="preserve"> </w:t>
      </w:r>
      <w:proofErr w:type="spellStart"/>
      <w:r w:rsidRPr="00A252B5">
        <w:rPr>
          <w:rFonts w:ascii="Arial" w:hAnsi="Arial" w:cs="Arial"/>
        </w:rPr>
        <w:t>хэрэгжилтийн</w:t>
      </w:r>
      <w:proofErr w:type="spellEnd"/>
      <w:r w:rsidRPr="00A252B5">
        <w:rPr>
          <w:rFonts w:ascii="Arial" w:hAnsi="Arial" w:cs="Arial"/>
        </w:rPr>
        <w:t xml:space="preserve"> </w:t>
      </w:r>
      <w:proofErr w:type="spellStart"/>
      <w:r w:rsidRPr="00A252B5">
        <w:rPr>
          <w:rFonts w:ascii="Arial" w:hAnsi="Arial" w:cs="Arial"/>
        </w:rPr>
        <w:t>тайланг</w:t>
      </w:r>
      <w:proofErr w:type="spellEnd"/>
      <w:r w:rsidRPr="00A252B5">
        <w:rPr>
          <w:rFonts w:ascii="Arial" w:hAnsi="Arial" w:cs="Arial"/>
        </w:rPr>
        <w:t xml:space="preserve"> 2000 </w:t>
      </w:r>
      <w:proofErr w:type="spellStart"/>
      <w:r w:rsidRPr="00A252B5">
        <w:rPr>
          <w:rFonts w:ascii="Arial" w:hAnsi="Arial" w:cs="Arial"/>
        </w:rPr>
        <w:t>тэмдэгтэд</w:t>
      </w:r>
      <w:proofErr w:type="spellEnd"/>
      <w:r w:rsidRPr="00A252B5">
        <w:rPr>
          <w:rFonts w:ascii="Arial" w:hAnsi="Arial" w:cs="Arial"/>
        </w:rPr>
        <w:t xml:space="preserve"> </w:t>
      </w:r>
      <w:proofErr w:type="spellStart"/>
      <w:r w:rsidRPr="00A252B5">
        <w:rPr>
          <w:rFonts w:ascii="Arial" w:hAnsi="Arial" w:cs="Arial"/>
        </w:rPr>
        <w:t>багтааж</w:t>
      </w:r>
      <w:proofErr w:type="spellEnd"/>
      <w:r w:rsidRPr="00A252B5">
        <w:rPr>
          <w:rFonts w:ascii="Arial" w:hAnsi="Arial" w:cs="Arial"/>
        </w:rPr>
        <w:t xml:space="preserve">, </w:t>
      </w:r>
      <w:proofErr w:type="spellStart"/>
      <w:r w:rsidRPr="00A252B5">
        <w:rPr>
          <w:rFonts w:ascii="Arial" w:hAnsi="Arial" w:cs="Arial"/>
        </w:rPr>
        <w:t>үр</w:t>
      </w:r>
      <w:proofErr w:type="spellEnd"/>
      <w:r w:rsidRPr="00A252B5">
        <w:rPr>
          <w:rFonts w:ascii="Arial" w:hAnsi="Arial" w:cs="Arial"/>
        </w:rPr>
        <w:t xml:space="preserve"> </w:t>
      </w:r>
      <w:proofErr w:type="spellStart"/>
      <w:r w:rsidRPr="00A252B5">
        <w:rPr>
          <w:rFonts w:ascii="Arial" w:hAnsi="Arial" w:cs="Arial"/>
        </w:rPr>
        <w:t>дүнг</w:t>
      </w:r>
      <w:proofErr w:type="spellEnd"/>
      <w:r w:rsidRPr="00A252B5">
        <w:rPr>
          <w:rFonts w:ascii="Arial" w:hAnsi="Arial" w:cs="Arial"/>
        </w:rPr>
        <w:t xml:space="preserve"> </w:t>
      </w:r>
      <w:proofErr w:type="spellStart"/>
      <w:r w:rsidRPr="00A252B5">
        <w:rPr>
          <w:rFonts w:ascii="Arial" w:hAnsi="Arial" w:cs="Arial"/>
        </w:rPr>
        <w:t>тодорхой</w:t>
      </w:r>
      <w:proofErr w:type="spellEnd"/>
      <w:r w:rsidRPr="00A252B5">
        <w:rPr>
          <w:rFonts w:ascii="Arial" w:hAnsi="Arial" w:cs="Arial"/>
        </w:rPr>
        <w:t xml:space="preserve"> </w:t>
      </w:r>
      <w:proofErr w:type="spellStart"/>
      <w:r w:rsidRPr="00A252B5">
        <w:rPr>
          <w:rFonts w:ascii="Arial" w:hAnsi="Arial" w:cs="Arial"/>
        </w:rPr>
        <w:t>бичих</w:t>
      </w:r>
      <w:proofErr w:type="spellEnd"/>
      <w:r w:rsidRPr="00A252B5">
        <w:rPr>
          <w:rFonts w:ascii="Arial" w:hAnsi="Arial" w:cs="Arial"/>
        </w:rPr>
        <w:t xml:space="preserve"> </w:t>
      </w:r>
    </w:p>
    <w:p w14:paraId="499A7229" w14:textId="77777777" w:rsidR="004D150B" w:rsidRPr="00A252B5" w:rsidRDefault="004D150B" w:rsidP="004D150B">
      <w:pPr>
        <w:spacing w:line="276" w:lineRule="auto"/>
        <w:ind w:firstLine="720"/>
        <w:jc w:val="both"/>
        <w:rPr>
          <w:rFonts w:ascii="Arial" w:hAnsi="Arial" w:cs="Arial"/>
        </w:rPr>
      </w:pPr>
      <w:r w:rsidRPr="00A252B5">
        <w:rPr>
          <w:rFonts w:ascii="Arial" w:hAnsi="Arial" w:cs="Arial"/>
        </w:rPr>
        <w:t>-</w:t>
      </w:r>
      <w:proofErr w:type="spellStart"/>
      <w:r w:rsidRPr="00A252B5">
        <w:rPr>
          <w:rFonts w:ascii="Arial" w:hAnsi="Arial" w:cs="Arial"/>
        </w:rPr>
        <w:t>Хагас</w:t>
      </w:r>
      <w:proofErr w:type="spellEnd"/>
      <w:r w:rsidRPr="00A252B5">
        <w:rPr>
          <w:rFonts w:ascii="Arial" w:hAnsi="Arial" w:cs="Arial"/>
        </w:rPr>
        <w:t xml:space="preserve"> </w:t>
      </w:r>
      <w:proofErr w:type="spellStart"/>
      <w:r w:rsidRPr="00A252B5">
        <w:rPr>
          <w:rFonts w:ascii="Arial" w:hAnsi="Arial" w:cs="Arial"/>
        </w:rPr>
        <w:t>жил</w:t>
      </w:r>
      <w:proofErr w:type="spellEnd"/>
      <w:r w:rsidRPr="00A252B5">
        <w:rPr>
          <w:rFonts w:ascii="Arial" w:hAnsi="Arial" w:cs="Arial"/>
        </w:rPr>
        <w:t xml:space="preserve">, </w:t>
      </w:r>
      <w:proofErr w:type="spellStart"/>
      <w:r w:rsidRPr="00A252B5">
        <w:rPr>
          <w:rFonts w:ascii="Arial" w:hAnsi="Arial" w:cs="Arial"/>
        </w:rPr>
        <w:t>жилийн</w:t>
      </w:r>
      <w:proofErr w:type="spellEnd"/>
      <w:r w:rsidRPr="00A252B5">
        <w:rPr>
          <w:rFonts w:ascii="Arial" w:hAnsi="Arial" w:cs="Arial"/>
        </w:rPr>
        <w:t xml:space="preserve"> </w:t>
      </w:r>
      <w:proofErr w:type="spellStart"/>
      <w:r w:rsidRPr="00A252B5">
        <w:rPr>
          <w:rFonts w:ascii="Arial" w:hAnsi="Arial" w:cs="Arial"/>
        </w:rPr>
        <w:t>эцсийн</w:t>
      </w:r>
      <w:proofErr w:type="spellEnd"/>
      <w:r w:rsidRPr="00A252B5">
        <w:rPr>
          <w:rFonts w:ascii="Arial" w:hAnsi="Arial" w:cs="Arial"/>
        </w:rPr>
        <w:t xml:space="preserve"> </w:t>
      </w:r>
      <w:proofErr w:type="spellStart"/>
      <w:r w:rsidRPr="00A252B5">
        <w:rPr>
          <w:rFonts w:ascii="Arial" w:hAnsi="Arial" w:cs="Arial"/>
        </w:rPr>
        <w:t>хууль</w:t>
      </w:r>
      <w:proofErr w:type="spellEnd"/>
      <w:r w:rsidRPr="00A252B5">
        <w:rPr>
          <w:rFonts w:ascii="Arial" w:hAnsi="Arial" w:cs="Arial"/>
        </w:rPr>
        <w:t xml:space="preserve"> </w:t>
      </w:r>
      <w:proofErr w:type="spellStart"/>
      <w:r w:rsidRPr="00A252B5">
        <w:rPr>
          <w:rFonts w:ascii="Arial" w:hAnsi="Arial" w:cs="Arial"/>
        </w:rPr>
        <w:t>тогтоомж</w:t>
      </w:r>
      <w:proofErr w:type="spellEnd"/>
      <w:r w:rsidRPr="00A252B5">
        <w:rPr>
          <w:rFonts w:ascii="Arial" w:hAnsi="Arial" w:cs="Arial"/>
        </w:rPr>
        <w:t xml:space="preserve">, </w:t>
      </w:r>
      <w:proofErr w:type="spellStart"/>
      <w:r w:rsidRPr="00A252B5">
        <w:rPr>
          <w:rFonts w:ascii="Arial" w:hAnsi="Arial" w:cs="Arial"/>
        </w:rPr>
        <w:t>тогтоол</w:t>
      </w:r>
      <w:proofErr w:type="spellEnd"/>
      <w:r w:rsidRPr="00A252B5">
        <w:rPr>
          <w:rFonts w:ascii="Arial" w:hAnsi="Arial" w:cs="Arial"/>
        </w:rPr>
        <w:t xml:space="preserve"> </w:t>
      </w:r>
      <w:proofErr w:type="spellStart"/>
      <w:r w:rsidRPr="00A252B5">
        <w:rPr>
          <w:rFonts w:ascii="Arial" w:hAnsi="Arial" w:cs="Arial"/>
        </w:rPr>
        <w:t>шийдвэрийн</w:t>
      </w:r>
      <w:proofErr w:type="spellEnd"/>
      <w:r w:rsidRPr="00A252B5">
        <w:rPr>
          <w:rFonts w:ascii="Arial" w:hAnsi="Arial" w:cs="Arial"/>
        </w:rPr>
        <w:t xml:space="preserve"> </w:t>
      </w:r>
      <w:proofErr w:type="spellStart"/>
      <w:r w:rsidRPr="00A252B5">
        <w:rPr>
          <w:rFonts w:ascii="Arial" w:hAnsi="Arial" w:cs="Arial"/>
        </w:rPr>
        <w:t>хэрэгжилтийн</w:t>
      </w:r>
      <w:proofErr w:type="spellEnd"/>
      <w:r w:rsidRPr="00A252B5">
        <w:rPr>
          <w:rFonts w:ascii="Arial" w:hAnsi="Arial" w:cs="Arial"/>
        </w:rPr>
        <w:t xml:space="preserve"> </w:t>
      </w:r>
      <w:proofErr w:type="spellStart"/>
      <w:r w:rsidRPr="00A252B5">
        <w:rPr>
          <w:rFonts w:ascii="Arial" w:hAnsi="Arial" w:cs="Arial"/>
        </w:rPr>
        <w:t>тайланг</w:t>
      </w:r>
      <w:proofErr w:type="spellEnd"/>
      <w:r w:rsidRPr="00A252B5">
        <w:rPr>
          <w:rFonts w:ascii="Arial" w:hAnsi="Arial" w:cs="Arial"/>
        </w:rPr>
        <w:t xml:space="preserve"> </w:t>
      </w:r>
      <w:proofErr w:type="spellStart"/>
      <w:r w:rsidRPr="00A252B5">
        <w:rPr>
          <w:rFonts w:ascii="Arial" w:hAnsi="Arial" w:cs="Arial"/>
        </w:rPr>
        <w:t>журамд</w:t>
      </w:r>
      <w:proofErr w:type="spellEnd"/>
      <w:r w:rsidRPr="00A252B5">
        <w:rPr>
          <w:rFonts w:ascii="Arial" w:hAnsi="Arial" w:cs="Arial"/>
        </w:rPr>
        <w:t xml:space="preserve"> </w:t>
      </w:r>
      <w:proofErr w:type="spellStart"/>
      <w:r w:rsidRPr="00A252B5">
        <w:rPr>
          <w:rFonts w:ascii="Arial" w:hAnsi="Arial" w:cs="Arial"/>
        </w:rPr>
        <w:t>заасан</w:t>
      </w:r>
      <w:proofErr w:type="spellEnd"/>
      <w:r w:rsidRPr="00A252B5">
        <w:rPr>
          <w:rFonts w:ascii="Arial" w:hAnsi="Arial" w:cs="Arial"/>
        </w:rPr>
        <w:t xml:space="preserve"> </w:t>
      </w:r>
      <w:proofErr w:type="spellStart"/>
      <w:r w:rsidRPr="00A252B5">
        <w:rPr>
          <w:rFonts w:ascii="Arial" w:hAnsi="Arial" w:cs="Arial"/>
        </w:rPr>
        <w:t>хугацаанд</w:t>
      </w:r>
      <w:proofErr w:type="spellEnd"/>
      <w:r w:rsidRPr="00A252B5">
        <w:rPr>
          <w:rFonts w:ascii="Arial" w:hAnsi="Arial" w:cs="Arial"/>
        </w:rPr>
        <w:t xml:space="preserve"> </w:t>
      </w:r>
      <w:r w:rsidRPr="00A252B5">
        <w:rPr>
          <w:rFonts w:ascii="Arial" w:hAnsi="Arial" w:cs="Arial"/>
          <w:lang w:val="mn-MN"/>
        </w:rPr>
        <w:t>хүргүүлж хэвших</w:t>
      </w:r>
      <w:r w:rsidRPr="00A252B5">
        <w:rPr>
          <w:rFonts w:ascii="Arial" w:hAnsi="Arial" w:cs="Arial"/>
        </w:rPr>
        <w:t xml:space="preserve"> </w:t>
      </w:r>
    </w:p>
    <w:p w14:paraId="451A5973" w14:textId="77777777" w:rsidR="004D150B" w:rsidRPr="00A252B5" w:rsidRDefault="004D150B" w:rsidP="004D150B">
      <w:pPr>
        <w:spacing w:line="276" w:lineRule="auto"/>
        <w:ind w:firstLine="720"/>
        <w:jc w:val="both"/>
        <w:rPr>
          <w:rFonts w:ascii="Arial" w:hAnsi="Arial" w:cs="Arial"/>
        </w:rPr>
      </w:pPr>
      <w:r w:rsidRPr="00A252B5">
        <w:rPr>
          <w:rFonts w:ascii="Arial" w:hAnsi="Arial" w:cs="Arial"/>
        </w:rPr>
        <w:t>-</w:t>
      </w:r>
      <w:proofErr w:type="spellStart"/>
      <w:r w:rsidRPr="00A252B5">
        <w:rPr>
          <w:rFonts w:ascii="Arial" w:hAnsi="Arial" w:cs="Arial"/>
        </w:rPr>
        <w:t>Хууль</w:t>
      </w:r>
      <w:proofErr w:type="spellEnd"/>
      <w:r w:rsidRPr="00A252B5">
        <w:rPr>
          <w:rFonts w:ascii="Arial" w:hAnsi="Arial" w:cs="Arial"/>
        </w:rPr>
        <w:t xml:space="preserve"> </w:t>
      </w:r>
      <w:proofErr w:type="spellStart"/>
      <w:r w:rsidRPr="00A252B5">
        <w:rPr>
          <w:rFonts w:ascii="Arial" w:hAnsi="Arial" w:cs="Arial"/>
        </w:rPr>
        <w:t>тогтоомж</w:t>
      </w:r>
      <w:proofErr w:type="spellEnd"/>
      <w:r w:rsidRPr="00A252B5">
        <w:rPr>
          <w:rFonts w:ascii="Arial" w:hAnsi="Arial" w:cs="Arial"/>
        </w:rPr>
        <w:t xml:space="preserve">, </w:t>
      </w:r>
      <w:proofErr w:type="spellStart"/>
      <w:r w:rsidRPr="00A252B5">
        <w:rPr>
          <w:rFonts w:ascii="Arial" w:hAnsi="Arial" w:cs="Arial"/>
        </w:rPr>
        <w:t>тогтоол</w:t>
      </w:r>
      <w:proofErr w:type="spellEnd"/>
      <w:r w:rsidRPr="00A252B5">
        <w:rPr>
          <w:rFonts w:ascii="Arial" w:hAnsi="Arial" w:cs="Arial"/>
        </w:rPr>
        <w:t xml:space="preserve"> </w:t>
      </w:r>
      <w:proofErr w:type="spellStart"/>
      <w:r w:rsidRPr="00A252B5">
        <w:rPr>
          <w:rFonts w:ascii="Arial" w:hAnsi="Arial" w:cs="Arial"/>
        </w:rPr>
        <w:t>шийдвэрийн</w:t>
      </w:r>
      <w:proofErr w:type="spellEnd"/>
      <w:r w:rsidRPr="00A252B5">
        <w:rPr>
          <w:rFonts w:ascii="Arial" w:hAnsi="Arial" w:cs="Arial"/>
        </w:rPr>
        <w:t xml:space="preserve"> </w:t>
      </w:r>
      <w:proofErr w:type="spellStart"/>
      <w:r w:rsidRPr="00A252B5">
        <w:rPr>
          <w:rFonts w:ascii="Arial" w:hAnsi="Arial" w:cs="Arial"/>
        </w:rPr>
        <w:t>хэрэгжилтийн</w:t>
      </w:r>
      <w:proofErr w:type="spellEnd"/>
      <w:r w:rsidRPr="00A252B5">
        <w:rPr>
          <w:rFonts w:ascii="Arial" w:hAnsi="Arial" w:cs="Arial"/>
        </w:rPr>
        <w:t xml:space="preserve"> </w:t>
      </w:r>
      <w:proofErr w:type="spellStart"/>
      <w:r w:rsidRPr="00A252B5">
        <w:rPr>
          <w:rFonts w:ascii="Arial" w:hAnsi="Arial" w:cs="Arial"/>
        </w:rPr>
        <w:t>тайлагналт</w:t>
      </w:r>
      <w:proofErr w:type="spellEnd"/>
      <w:r w:rsidRPr="00A252B5">
        <w:rPr>
          <w:rFonts w:ascii="Arial" w:hAnsi="Arial" w:cs="Arial"/>
        </w:rPr>
        <w:t xml:space="preserve"> </w:t>
      </w:r>
      <w:proofErr w:type="spellStart"/>
      <w:r w:rsidRPr="00A252B5">
        <w:rPr>
          <w:rFonts w:ascii="Arial" w:hAnsi="Arial" w:cs="Arial"/>
        </w:rPr>
        <w:t>чанаргүй</w:t>
      </w:r>
      <w:proofErr w:type="spellEnd"/>
      <w:r w:rsidRPr="00A252B5">
        <w:rPr>
          <w:rFonts w:ascii="Arial" w:hAnsi="Arial" w:cs="Arial"/>
        </w:rPr>
        <w:t xml:space="preserve">, </w:t>
      </w:r>
      <w:proofErr w:type="spellStart"/>
      <w:r w:rsidRPr="00A252B5">
        <w:rPr>
          <w:rFonts w:ascii="Arial" w:hAnsi="Arial" w:cs="Arial"/>
        </w:rPr>
        <w:t>үнэлгээ</w:t>
      </w:r>
      <w:proofErr w:type="spellEnd"/>
      <w:r w:rsidRPr="00A252B5">
        <w:rPr>
          <w:rFonts w:ascii="Arial" w:hAnsi="Arial" w:cs="Arial"/>
        </w:rPr>
        <w:t xml:space="preserve"> </w:t>
      </w:r>
      <w:proofErr w:type="spellStart"/>
      <w:r w:rsidRPr="00A252B5">
        <w:rPr>
          <w:rFonts w:ascii="Arial" w:hAnsi="Arial" w:cs="Arial"/>
        </w:rPr>
        <w:t>тавигдаагүй</w:t>
      </w:r>
      <w:proofErr w:type="spellEnd"/>
      <w:r w:rsidRPr="00A252B5">
        <w:rPr>
          <w:rFonts w:ascii="Arial" w:hAnsi="Arial" w:cs="Arial"/>
        </w:rPr>
        <w:t xml:space="preserve">, </w:t>
      </w:r>
      <w:proofErr w:type="spellStart"/>
      <w:r w:rsidRPr="00A252B5">
        <w:rPr>
          <w:rFonts w:ascii="Arial" w:hAnsi="Arial" w:cs="Arial"/>
        </w:rPr>
        <w:t>албан</w:t>
      </w:r>
      <w:proofErr w:type="spellEnd"/>
      <w:r w:rsidRPr="00A252B5">
        <w:rPr>
          <w:rFonts w:ascii="Arial" w:hAnsi="Arial" w:cs="Arial"/>
        </w:rPr>
        <w:t xml:space="preserve"> </w:t>
      </w:r>
      <w:proofErr w:type="spellStart"/>
      <w:r w:rsidRPr="00A252B5">
        <w:rPr>
          <w:rFonts w:ascii="Arial" w:hAnsi="Arial" w:cs="Arial"/>
        </w:rPr>
        <w:t>хэрэг</w:t>
      </w:r>
      <w:proofErr w:type="spellEnd"/>
      <w:r w:rsidRPr="00A252B5">
        <w:rPr>
          <w:rFonts w:ascii="Arial" w:hAnsi="Arial" w:cs="Arial"/>
        </w:rPr>
        <w:t xml:space="preserve"> </w:t>
      </w:r>
      <w:proofErr w:type="spellStart"/>
      <w:r w:rsidRPr="00A252B5">
        <w:rPr>
          <w:rFonts w:ascii="Arial" w:hAnsi="Arial" w:cs="Arial"/>
        </w:rPr>
        <w:t>хөтлөлтийн</w:t>
      </w:r>
      <w:proofErr w:type="spellEnd"/>
      <w:r w:rsidRPr="00A252B5">
        <w:rPr>
          <w:rFonts w:ascii="Arial" w:hAnsi="Arial" w:cs="Arial"/>
        </w:rPr>
        <w:t xml:space="preserve"> </w:t>
      </w:r>
      <w:proofErr w:type="spellStart"/>
      <w:r w:rsidRPr="00A252B5">
        <w:rPr>
          <w:rFonts w:ascii="Arial" w:hAnsi="Arial" w:cs="Arial"/>
        </w:rPr>
        <w:t>стандарт</w:t>
      </w:r>
      <w:proofErr w:type="spellEnd"/>
      <w:r w:rsidRPr="00A252B5">
        <w:rPr>
          <w:rFonts w:ascii="Arial" w:hAnsi="Arial" w:cs="Arial"/>
        </w:rPr>
        <w:t xml:space="preserve"> </w:t>
      </w:r>
      <w:proofErr w:type="spellStart"/>
      <w:r w:rsidRPr="00A252B5">
        <w:rPr>
          <w:rFonts w:ascii="Arial" w:hAnsi="Arial" w:cs="Arial"/>
        </w:rPr>
        <w:t>хангагдаагүй</w:t>
      </w:r>
      <w:proofErr w:type="spellEnd"/>
      <w:r w:rsidRPr="00A252B5">
        <w:rPr>
          <w:rFonts w:ascii="Arial" w:hAnsi="Arial" w:cs="Arial"/>
        </w:rPr>
        <w:t xml:space="preserve"> </w:t>
      </w:r>
      <w:r w:rsidRPr="00A252B5">
        <w:rPr>
          <w:rFonts w:ascii="Arial" w:hAnsi="Arial" w:cs="Arial"/>
          <w:lang w:val="mn-MN"/>
        </w:rPr>
        <w:t>тул а</w:t>
      </w:r>
      <w:proofErr w:type="spellStart"/>
      <w:r w:rsidRPr="00A252B5">
        <w:rPr>
          <w:rFonts w:ascii="Arial" w:hAnsi="Arial" w:cs="Arial"/>
        </w:rPr>
        <w:t>ймгийн</w:t>
      </w:r>
      <w:proofErr w:type="spellEnd"/>
      <w:r w:rsidRPr="00A252B5">
        <w:rPr>
          <w:rFonts w:ascii="Arial" w:hAnsi="Arial" w:cs="Arial"/>
        </w:rPr>
        <w:t xml:space="preserve"> </w:t>
      </w:r>
      <w:proofErr w:type="spellStart"/>
      <w:r w:rsidRPr="00A252B5">
        <w:rPr>
          <w:rFonts w:ascii="Arial" w:hAnsi="Arial" w:cs="Arial"/>
        </w:rPr>
        <w:t>Засаг</w:t>
      </w:r>
      <w:proofErr w:type="spellEnd"/>
      <w:r w:rsidRPr="00A252B5">
        <w:rPr>
          <w:rFonts w:ascii="Arial" w:hAnsi="Arial" w:cs="Arial"/>
        </w:rPr>
        <w:t xml:space="preserve"> </w:t>
      </w:r>
      <w:proofErr w:type="spellStart"/>
      <w:r w:rsidRPr="00A252B5">
        <w:rPr>
          <w:rFonts w:ascii="Arial" w:hAnsi="Arial" w:cs="Arial"/>
        </w:rPr>
        <w:t>даргын</w:t>
      </w:r>
      <w:proofErr w:type="spellEnd"/>
      <w:r w:rsidRPr="00A252B5">
        <w:rPr>
          <w:rFonts w:ascii="Arial" w:hAnsi="Arial" w:cs="Arial"/>
        </w:rPr>
        <w:t xml:space="preserve"> 2022 </w:t>
      </w:r>
      <w:proofErr w:type="spellStart"/>
      <w:r w:rsidRPr="00A252B5">
        <w:rPr>
          <w:rFonts w:ascii="Arial" w:hAnsi="Arial" w:cs="Arial"/>
        </w:rPr>
        <w:t>оны</w:t>
      </w:r>
      <w:proofErr w:type="spellEnd"/>
      <w:r w:rsidRPr="00A252B5">
        <w:rPr>
          <w:rFonts w:ascii="Arial" w:hAnsi="Arial" w:cs="Arial"/>
        </w:rPr>
        <w:t xml:space="preserve"> “</w:t>
      </w:r>
      <w:proofErr w:type="spellStart"/>
      <w:r w:rsidRPr="00A252B5">
        <w:rPr>
          <w:rFonts w:ascii="Arial" w:hAnsi="Arial" w:cs="Arial"/>
        </w:rPr>
        <w:t>Хууль</w:t>
      </w:r>
      <w:proofErr w:type="spellEnd"/>
      <w:r w:rsidRPr="00A252B5">
        <w:rPr>
          <w:rFonts w:ascii="Arial" w:hAnsi="Arial" w:cs="Arial"/>
        </w:rPr>
        <w:t xml:space="preserve"> </w:t>
      </w:r>
      <w:proofErr w:type="spellStart"/>
      <w:r w:rsidRPr="00A252B5">
        <w:rPr>
          <w:rFonts w:ascii="Arial" w:hAnsi="Arial" w:cs="Arial"/>
        </w:rPr>
        <w:t>тогтоомж</w:t>
      </w:r>
      <w:proofErr w:type="spellEnd"/>
      <w:r w:rsidRPr="00A252B5">
        <w:rPr>
          <w:rFonts w:ascii="Arial" w:hAnsi="Arial" w:cs="Arial"/>
        </w:rPr>
        <w:t xml:space="preserve">, </w:t>
      </w:r>
      <w:proofErr w:type="spellStart"/>
      <w:r w:rsidRPr="00A252B5">
        <w:rPr>
          <w:rFonts w:ascii="Arial" w:hAnsi="Arial" w:cs="Arial"/>
        </w:rPr>
        <w:t>тогтоол</w:t>
      </w:r>
      <w:proofErr w:type="spellEnd"/>
      <w:r w:rsidRPr="00A252B5">
        <w:rPr>
          <w:rFonts w:ascii="Arial" w:hAnsi="Arial" w:cs="Arial"/>
        </w:rPr>
        <w:t xml:space="preserve"> </w:t>
      </w:r>
      <w:proofErr w:type="spellStart"/>
      <w:r w:rsidRPr="00A252B5">
        <w:rPr>
          <w:rFonts w:ascii="Arial" w:hAnsi="Arial" w:cs="Arial"/>
        </w:rPr>
        <w:t>шийдвэрийн</w:t>
      </w:r>
      <w:proofErr w:type="spellEnd"/>
      <w:r w:rsidRPr="00A252B5">
        <w:rPr>
          <w:rFonts w:ascii="Arial" w:hAnsi="Arial" w:cs="Arial"/>
        </w:rPr>
        <w:t xml:space="preserve"> </w:t>
      </w:r>
      <w:proofErr w:type="spellStart"/>
      <w:r w:rsidRPr="00A252B5">
        <w:rPr>
          <w:rFonts w:ascii="Arial" w:hAnsi="Arial" w:cs="Arial"/>
        </w:rPr>
        <w:t>хэрэгжилтийг</w:t>
      </w:r>
      <w:proofErr w:type="spellEnd"/>
      <w:r w:rsidRPr="00A252B5">
        <w:rPr>
          <w:rFonts w:ascii="Arial" w:hAnsi="Arial" w:cs="Arial"/>
        </w:rPr>
        <w:t xml:space="preserve"> </w:t>
      </w:r>
      <w:proofErr w:type="spellStart"/>
      <w:r w:rsidRPr="00A252B5">
        <w:rPr>
          <w:rFonts w:ascii="Arial" w:hAnsi="Arial" w:cs="Arial"/>
        </w:rPr>
        <w:t>эрчимжүүлэх</w:t>
      </w:r>
      <w:proofErr w:type="spellEnd"/>
      <w:r w:rsidRPr="00A252B5">
        <w:rPr>
          <w:rFonts w:ascii="Arial" w:hAnsi="Arial" w:cs="Arial"/>
        </w:rPr>
        <w:t xml:space="preserve"> </w:t>
      </w:r>
      <w:proofErr w:type="spellStart"/>
      <w:r w:rsidRPr="00A252B5">
        <w:rPr>
          <w:rFonts w:ascii="Arial" w:hAnsi="Arial" w:cs="Arial"/>
        </w:rPr>
        <w:t>тухай</w:t>
      </w:r>
      <w:proofErr w:type="spellEnd"/>
      <w:r w:rsidRPr="00A252B5">
        <w:rPr>
          <w:rFonts w:ascii="Arial" w:hAnsi="Arial" w:cs="Arial"/>
        </w:rPr>
        <w:t xml:space="preserve">” 03 </w:t>
      </w:r>
      <w:proofErr w:type="spellStart"/>
      <w:r w:rsidRPr="00A252B5">
        <w:rPr>
          <w:rFonts w:ascii="Arial" w:hAnsi="Arial" w:cs="Arial"/>
        </w:rPr>
        <w:t>дугаар</w:t>
      </w:r>
      <w:proofErr w:type="spellEnd"/>
      <w:r w:rsidRPr="00A252B5">
        <w:rPr>
          <w:rFonts w:ascii="Arial" w:hAnsi="Arial" w:cs="Arial"/>
        </w:rPr>
        <w:t xml:space="preserve"> </w:t>
      </w:r>
      <w:proofErr w:type="spellStart"/>
      <w:r w:rsidRPr="00A252B5">
        <w:rPr>
          <w:rFonts w:ascii="Arial" w:hAnsi="Arial" w:cs="Arial"/>
        </w:rPr>
        <w:t>албан</w:t>
      </w:r>
      <w:proofErr w:type="spellEnd"/>
      <w:r w:rsidRPr="00A252B5">
        <w:rPr>
          <w:rFonts w:ascii="Arial" w:hAnsi="Arial" w:cs="Arial"/>
        </w:rPr>
        <w:t xml:space="preserve"> </w:t>
      </w:r>
      <w:proofErr w:type="spellStart"/>
      <w:r w:rsidRPr="00A252B5">
        <w:rPr>
          <w:rFonts w:ascii="Arial" w:hAnsi="Arial" w:cs="Arial"/>
        </w:rPr>
        <w:t>даалгаварын</w:t>
      </w:r>
      <w:proofErr w:type="spellEnd"/>
      <w:r w:rsidRPr="00A252B5">
        <w:rPr>
          <w:rFonts w:ascii="Arial" w:hAnsi="Arial" w:cs="Arial"/>
        </w:rPr>
        <w:t xml:space="preserve"> </w:t>
      </w:r>
      <w:proofErr w:type="spellStart"/>
      <w:r w:rsidRPr="00A252B5">
        <w:rPr>
          <w:rFonts w:ascii="Arial" w:hAnsi="Arial" w:cs="Arial"/>
        </w:rPr>
        <w:t>хэрэгжилтийг</w:t>
      </w:r>
      <w:proofErr w:type="spellEnd"/>
      <w:r w:rsidRPr="00A252B5">
        <w:rPr>
          <w:rFonts w:ascii="Arial" w:hAnsi="Arial" w:cs="Arial"/>
        </w:rPr>
        <w:t xml:space="preserve"> </w:t>
      </w:r>
      <w:proofErr w:type="spellStart"/>
      <w:r w:rsidRPr="00A252B5">
        <w:rPr>
          <w:rFonts w:ascii="Arial" w:hAnsi="Arial" w:cs="Arial"/>
        </w:rPr>
        <w:t>хагас</w:t>
      </w:r>
      <w:proofErr w:type="spellEnd"/>
      <w:r w:rsidRPr="00A252B5">
        <w:rPr>
          <w:rFonts w:ascii="Arial" w:hAnsi="Arial" w:cs="Arial"/>
        </w:rPr>
        <w:t xml:space="preserve"> </w:t>
      </w:r>
      <w:proofErr w:type="spellStart"/>
      <w:r w:rsidRPr="00A252B5">
        <w:rPr>
          <w:rFonts w:ascii="Arial" w:hAnsi="Arial" w:cs="Arial"/>
        </w:rPr>
        <w:t>жил</w:t>
      </w:r>
      <w:proofErr w:type="spellEnd"/>
      <w:r w:rsidRPr="00A252B5">
        <w:rPr>
          <w:rFonts w:ascii="Arial" w:hAnsi="Arial" w:cs="Arial"/>
        </w:rPr>
        <w:t xml:space="preserve"> </w:t>
      </w:r>
      <w:proofErr w:type="spellStart"/>
      <w:r w:rsidRPr="00A252B5">
        <w:rPr>
          <w:rFonts w:ascii="Arial" w:hAnsi="Arial" w:cs="Arial"/>
        </w:rPr>
        <w:t>тутамд</w:t>
      </w:r>
      <w:proofErr w:type="spellEnd"/>
      <w:r w:rsidRPr="00A252B5">
        <w:rPr>
          <w:rFonts w:ascii="Arial" w:hAnsi="Arial" w:cs="Arial"/>
        </w:rPr>
        <w:t xml:space="preserve"> </w:t>
      </w:r>
      <w:proofErr w:type="spellStart"/>
      <w:r w:rsidRPr="00A252B5">
        <w:rPr>
          <w:rFonts w:ascii="Arial" w:hAnsi="Arial" w:cs="Arial"/>
        </w:rPr>
        <w:t>тайлагнаж</w:t>
      </w:r>
      <w:proofErr w:type="spellEnd"/>
      <w:r w:rsidRPr="00A252B5">
        <w:rPr>
          <w:rFonts w:ascii="Arial" w:hAnsi="Arial" w:cs="Arial"/>
        </w:rPr>
        <w:t xml:space="preserve"> </w:t>
      </w:r>
      <w:proofErr w:type="spellStart"/>
      <w:r w:rsidRPr="00A252B5">
        <w:rPr>
          <w:rFonts w:ascii="Arial" w:hAnsi="Arial" w:cs="Arial"/>
        </w:rPr>
        <w:t>ажиллахад</w:t>
      </w:r>
      <w:proofErr w:type="spellEnd"/>
      <w:r w:rsidRPr="00A252B5">
        <w:rPr>
          <w:rFonts w:ascii="Arial" w:hAnsi="Arial" w:cs="Arial"/>
        </w:rPr>
        <w:t xml:space="preserve"> </w:t>
      </w:r>
      <w:proofErr w:type="spellStart"/>
      <w:r w:rsidRPr="00A252B5">
        <w:rPr>
          <w:rFonts w:ascii="Arial" w:hAnsi="Arial" w:cs="Arial"/>
        </w:rPr>
        <w:t>анхаарах</w:t>
      </w:r>
      <w:proofErr w:type="spellEnd"/>
    </w:p>
    <w:p w14:paraId="070B32CB" w14:textId="79311DEA" w:rsidR="004D150B" w:rsidRPr="00A252B5" w:rsidRDefault="004D150B" w:rsidP="00D50486">
      <w:pPr>
        <w:spacing w:after="0" w:line="276" w:lineRule="auto"/>
        <w:ind w:firstLine="720"/>
        <w:jc w:val="both"/>
        <w:rPr>
          <w:rFonts w:ascii="Arial" w:eastAsia="+mn-ea" w:hAnsi="Arial" w:cs="Arial"/>
          <w:kern w:val="24"/>
          <w:lang w:val="mn-MN"/>
        </w:rPr>
      </w:pPr>
      <w:r w:rsidRPr="00A252B5">
        <w:rPr>
          <w:rFonts w:ascii="Arial" w:eastAsia="+mn-ea" w:hAnsi="Arial" w:cs="Arial"/>
          <w:kern w:val="24"/>
          <w:lang w:val="mn-MN"/>
        </w:rPr>
        <w:t xml:space="preserve">-Монгол хэлний тухай хуулийн 7.2, </w:t>
      </w:r>
      <w:r w:rsidRPr="00A252B5">
        <w:rPr>
          <w:rFonts w:ascii="Arial" w:eastAsia="Calibri" w:hAnsi="Arial" w:cs="Arial"/>
        </w:rPr>
        <w:t>17.1</w:t>
      </w:r>
      <w:r w:rsidRPr="00A252B5">
        <w:rPr>
          <w:rFonts w:ascii="Arial" w:eastAsia="Calibri" w:hAnsi="Arial" w:cs="Arial"/>
          <w:lang w:val="mn-MN"/>
        </w:rPr>
        <w:t xml:space="preserve">, Монгол Улсын Ерөнхийлөгчийн 2018 оны </w:t>
      </w:r>
      <w:r w:rsidRPr="00A252B5">
        <w:rPr>
          <w:rFonts w:ascii="Arial" w:eastAsia="Calibri" w:hAnsi="Arial" w:cs="Arial"/>
          <w:b/>
          <w:bCs/>
          <w:lang w:val="mn-MN"/>
        </w:rPr>
        <w:t>“</w:t>
      </w:r>
      <w:proofErr w:type="spellStart"/>
      <w:r w:rsidRPr="00A252B5">
        <w:rPr>
          <w:rFonts w:ascii="Arial" w:eastAsia="Calibri" w:hAnsi="Arial" w:cs="Arial"/>
        </w:rPr>
        <w:t>Монгол</w:t>
      </w:r>
      <w:proofErr w:type="spellEnd"/>
      <w:r w:rsidRPr="00A252B5">
        <w:rPr>
          <w:rFonts w:ascii="Arial" w:eastAsia="Calibri" w:hAnsi="Arial" w:cs="Arial"/>
        </w:rPr>
        <w:t xml:space="preserve"> </w:t>
      </w:r>
      <w:proofErr w:type="spellStart"/>
      <w:r w:rsidRPr="00A252B5">
        <w:rPr>
          <w:rFonts w:ascii="Arial" w:eastAsia="Calibri" w:hAnsi="Arial" w:cs="Arial"/>
        </w:rPr>
        <w:t>бичгийн</w:t>
      </w:r>
      <w:proofErr w:type="spellEnd"/>
      <w:r w:rsidRPr="00A252B5">
        <w:rPr>
          <w:rFonts w:ascii="Arial" w:eastAsia="Calibri" w:hAnsi="Arial" w:cs="Arial"/>
        </w:rPr>
        <w:t xml:space="preserve"> </w:t>
      </w:r>
      <w:proofErr w:type="spellStart"/>
      <w:r w:rsidRPr="00A252B5">
        <w:rPr>
          <w:rFonts w:ascii="Arial" w:eastAsia="Calibri" w:hAnsi="Arial" w:cs="Arial"/>
        </w:rPr>
        <w:t>хэрэглээг</w:t>
      </w:r>
      <w:proofErr w:type="spellEnd"/>
      <w:r w:rsidRPr="00A252B5">
        <w:rPr>
          <w:rFonts w:ascii="Arial" w:eastAsia="Calibri" w:hAnsi="Arial" w:cs="Arial"/>
        </w:rPr>
        <w:t xml:space="preserve"> </w:t>
      </w:r>
      <w:proofErr w:type="spellStart"/>
      <w:r w:rsidRPr="00A252B5">
        <w:rPr>
          <w:rFonts w:ascii="Arial" w:eastAsia="Calibri" w:hAnsi="Arial" w:cs="Arial"/>
        </w:rPr>
        <w:t>нэмэгдүүлэх</w:t>
      </w:r>
      <w:proofErr w:type="spellEnd"/>
      <w:r w:rsidRPr="00A252B5">
        <w:rPr>
          <w:rFonts w:ascii="Arial" w:eastAsia="Calibri" w:hAnsi="Arial" w:cs="Arial"/>
        </w:rPr>
        <w:t xml:space="preserve"> </w:t>
      </w:r>
      <w:proofErr w:type="spellStart"/>
      <w:r w:rsidRPr="00A252B5">
        <w:rPr>
          <w:rFonts w:ascii="Arial" w:eastAsia="Calibri" w:hAnsi="Arial" w:cs="Arial"/>
        </w:rPr>
        <w:t>ажлыг</w:t>
      </w:r>
      <w:proofErr w:type="spellEnd"/>
      <w:r w:rsidRPr="00A252B5">
        <w:rPr>
          <w:rFonts w:ascii="Arial" w:eastAsia="Calibri" w:hAnsi="Arial" w:cs="Arial"/>
        </w:rPr>
        <w:t xml:space="preserve"> </w:t>
      </w:r>
      <w:proofErr w:type="spellStart"/>
      <w:r w:rsidRPr="00A252B5">
        <w:rPr>
          <w:rFonts w:ascii="Arial" w:eastAsia="Calibri" w:hAnsi="Arial" w:cs="Arial"/>
        </w:rPr>
        <w:t>эрчимжүүлэх</w:t>
      </w:r>
      <w:proofErr w:type="spellEnd"/>
      <w:r w:rsidRPr="00A252B5">
        <w:rPr>
          <w:rFonts w:ascii="Arial" w:eastAsia="Calibri" w:hAnsi="Arial" w:cs="Arial"/>
        </w:rPr>
        <w:t xml:space="preserve"> </w:t>
      </w:r>
      <w:proofErr w:type="spellStart"/>
      <w:r w:rsidRPr="00A252B5">
        <w:rPr>
          <w:rFonts w:ascii="Arial" w:eastAsia="Calibri" w:hAnsi="Arial" w:cs="Arial"/>
        </w:rPr>
        <w:t>ту</w:t>
      </w:r>
      <w:proofErr w:type="spellEnd"/>
      <w:r w:rsidRPr="00A252B5">
        <w:rPr>
          <w:rFonts w:ascii="Arial" w:eastAsia="Calibri" w:hAnsi="Arial" w:cs="Arial"/>
          <w:lang w:val="mn-MN"/>
        </w:rPr>
        <w:t>х</w:t>
      </w:r>
      <w:proofErr w:type="spellStart"/>
      <w:r w:rsidRPr="00A252B5">
        <w:rPr>
          <w:rFonts w:ascii="Arial" w:eastAsia="Calibri" w:hAnsi="Arial" w:cs="Arial"/>
        </w:rPr>
        <w:t>ай</w:t>
      </w:r>
      <w:proofErr w:type="spellEnd"/>
      <w:r w:rsidRPr="00A252B5">
        <w:rPr>
          <w:rFonts w:ascii="Arial" w:eastAsia="Calibri" w:hAnsi="Arial" w:cs="Arial"/>
          <w:lang w:val="mn-MN"/>
        </w:rPr>
        <w:t>”</w:t>
      </w:r>
      <w:r w:rsidRPr="00A252B5">
        <w:rPr>
          <w:rFonts w:ascii="Arial" w:eastAsia="Calibri" w:hAnsi="Arial" w:cs="Arial"/>
        </w:rPr>
        <w:t xml:space="preserve"> 46</w:t>
      </w:r>
      <w:r w:rsidRPr="00A252B5">
        <w:rPr>
          <w:rFonts w:ascii="Arial" w:eastAsia="Calibri" w:hAnsi="Arial" w:cs="Arial"/>
          <w:lang w:val="mn-MN"/>
        </w:rPr>
        <w:t xml:space="preserve"> дугаар зарлиг, Засгийн газрын 2013 оны </w:t>
      </w:r>
      <w:r w:rsidRPr="00A252B5">
        <w:rPr>
          <w:rFonts w:ascii="Arial" w:hAnsi="Arial" w:cs="Arial"/>
          <w:bCs/>
          <w:shd w:val="clear" w:color="auto" w:fill="FFFFFF"/>
        </w:rPr>
        <w:t>“</w:t>
      </w:r>
      <w:r w:rsidRPr="00A252B5">
        <w:rPr>
          <w:rFonts w:ascii="Arial" w:hAnsi="Arial" w:cs="Arial"/>
          <w:bCs/>
          <w:shd w:val="clear" w:color="auto" w:fill="FFFFFF"/>
          <w:lang w:val="mn-MN"/>
        </w:rPr>
        <w:t>М</w:t>
      </w:r>
      <w:proofErr w:type="spellStart"/>
      <w:r w:rsidRPr="00A252B5">
        <w:rPr>
          <w:rFonts w:ascii="Arial" w:hAnsi="Arial" w:cs="Arial"/>
          <w:bCs/>
          <w:shd w:val="clear" w:color="auto" w:fill="FFFFFF"/>
        </w:rPr>
        <w:t>онгол</w:t>
      </w:r>
      <w:proofErr w:type="spellEnd"/>
      <w:r w:rsidRPr="00A252B5">
        <w:rPr>
          <w:rFonts w:ascii="Arial" w:hAnsi="Arial" w:cs="Arial"/>
          <w:bCs/>
          <w:shd w:val="clear" w:color="auto" w:fill="FFFFFF"/>
        </w:rPr>
        <w:t xml:space="preserve">  </w:t>
      </w:r>
      <w:proofErr w:type="spellStart"/>
      <w:r w:rsidRPr="00A252B5">
        <w:rPr>
          <w:rFonts w:ascii="Arial" w:hAnsi="Arial" w:cs="Arial"/>
          <w:bCs/>
          <w:shd w:val="clear" w:color="auto" w:fill="FFFFFF"/>
        </w:rPr>
        <w:t>хэл</w:t>
      </w:r>
      <w:proofErr w:type="spellEnd"/>
      <w:r w:rsidRPr="00A252B5">
        <w:rPr>
          <w:rFonts w:ascii="Arial" w:hAnsi="Arial" w:cs="Arial"/>
          <w:bCs/>
          <w:shd w:val="clear" w:color="auto" w:fill="FFFFFF"/>
          <w:lang w:val="mn-MN"/>
        </w:rPr>
        <w:t xml:space="preserve"> </w:t>
      </w:r>
      <w:proofErr w:type="spellStart"/>
      <w:r w:rsidRPr="00A252B5">
        <w:rPr>
          <w:rFonts w:ascii="Arial" w:hAnsi="Arial" w:cs="Arial"/>
          <w:bCs/>
          <w:shd w:val="clear" w:color="auto" w:fill="FFFFFF"/>
        </w:rPr>
        <w:t>бичгийн</w:t>
      </w:r>
      <w:proofErr w:type="spellEnd"/>
      <w:r w:rsidRPr="00A252B5">
        <w:rPr>
          <w:rFonts w:ascii="Arial" w:hAnsi="Arial" w:cs="Arial"/>
          <w:bCs/>
          <w:shd w:val="clear" w:color="auto" w:fill="FFFFFF"/>
        </w:rPr>
        <w:t xml:space="preserve">  </w:t>
      </w:r>
      <w:proofErr w:type="spellStart"/>
      <w:r w:rsidRPr="00A252B5">
        <w:rPr>
          <w:rFonts w:ascii="Arial" w:hAnsi="Arial" w:cs="Arial"/>
          <w:bCs/>
          <w:shd w:val="clear" w:color="auto" w:fill="FFFFFF"/>
        </w:rPr>
        <w:t>боловсролыг</w:t>
      </w:r>
      <w:proofErr w:type="spellEnd"/>
      <w:r w:rsidRPr="00A252B5">
        <w:rPr>
          <w:rFonts w:ascii="Arial" w:hAnsi="Arial" w:cs="Arial"/>
          <w:bCs/>
          <w:shd w:val="clear" w:color="auto" w:fill="FFFFFF"/>
        </w:rPr>
        <w:t xml:space="preserve"> </w:t>
      </w:r>
      <w:proofErr w:type="spellStart"/>
      <w:r w:rsidRPr="00A252B5">
        <w:rPr>
          <w:rFonts w:ascii="Arial" w:hAnsi="Arial" w:cs="Arial"/>
          <w:bCs/>
          <w:shd w:val="clear" w:color="auto" w:fill="FFFFFF"/>
        </w:rPr>
        <w:t>сайжруулах</w:t>
      </w:r>
      <w:proofErr w:type="spellEnd"/>
      <w:r w:rsidRPr="00A252B5">
        <w:rPr>
          <w:rFonts w:ascii="Arial" w:hAnsi="Arial" w:cs="Arial"/>
          <w:bCs/>
          <w:shd w:val="clear" w:color="auto" w:fill="FFFFFF"/>
        </w:rPr>
        <w:t xml:space="preserve"> </w:t>
      </w:r>
      <w:proofErr w:type="spellStart"/>
      <w:r w:rsidRPr="00A252B5">
        <w:rPr>
          <w:rFonts w:ascii="Arial" w:hAnsi="Arial" w:cs="Arial"/>
          <w:bCs/>
          <w:shd w:val="clear" w:color="auto" w:fill="FFFFFF"/>
        </w:rPr>
        <w:t>арга</w:t>
      </w:r>
      <w:proofErr w:type="spellEnd"/>
      <w:r w:rsidRPr="00A252B5">
        <w:rPr>
          <w:rFonts w:ascii="Arial" w:hAnsi="Arial" w:cs="Arial"/>
          <w:bCs/>
          <w:shd w:val="clear" w:color="auto" w:fill="FFFFFF"/>
        </w:rPr>
        <w:t xml:space="preserve"> </w:t>
      </w:r>
      <w:proofErr w:type="spellStart"/>
      <w:r w:rsidRPr="00A252B5">
        <w:rPr>
          <w:rFonts w:ascii="Arial" w:hAnsi="Arial" w:cs="Arial"/>
          <w:bCs/>
          <w:shd w:val="clear" w:color="auto" w:fill="FFFFFF"/>
        </w:rPr>
        <w:t>хэмжээний</w:t>
      </w:r>
      <w:proofErr w:type="spellEnd"/>
      <w:r w:rsidRPr="00A252B5">
        <w:rPr>
          <w:rFonts w:ascii="Arial" w:hAnsi="Arial" w:cs="Arial"/>
          <w:bCs/>
          <w:shd w:val="clear" w:color="auto" w:fill="FFFFFF"/>
        </w:rPr>
        <w:t xml:space="preserve"> </w:t>
      </w:r>
      <w:proofErr w:type="spellStart"/>
      <w:r w:rsidRPr="00A252B5">
        <w:rPr>
          <w:rFonts w:ascii="Arial" w:hAnsi="Arial" w:cs="Arial"/>
          <w:bCs/>
          <w:shd w:val="clear" w:color="auto" w:fill="FFFFFF"/>
        </w:rPr>
        <w:lastRenderedPageBreak/>
        <w:t>тухай</w:t>
      </w:r>
      <w:proofErr w:type="spellEnd"/>
      <w:r w:rsidRPr="00A252B5">
        <w:rPr>
          <w:rFonts w:ascii="Arial" w:hAnsi="Arial" w:cs="Arial"/>
          <w:bCs/>
          <w:shd w:val="clear" w:color="auto" w:fill="FFFFFF"/>
          <w:lang w:val="mn-MN"/>
        </w:rPr>
        <w:t xml:space="preserve">” </w:t>
      </w:r>
      <w:r w:rsidRPr="00A252B5">
        <w:rPr>
          <w:rFonts w:ascii="Arial" w:eastAsia="Calibri" w:hAnsi="Arial" w:cs="Arial"/>
          <w:lang w:val="mn-MN"/>
        </w:rPr>
        <w:t xml:space="preserve">37 дугаар тогтоол, </w:t>
      </w:r>
      <w:r w:rsidRPr="00A252B5">
        <w:rPr>
          <w:rFonts w:ascii="Arial" w:eastAsia="Calibri" w:hAnsi="Arial" w:cs="Arial"/>
          <w:bCs/>
          <w:lang w:val="mn-MN"/>
        </w:rPr>
        <w:t>2019 оны 08 дугаар сарын 14-ний өдрийн “Журам шинэчлэн батлах тухай” 325 дугаар тогтоолын 2 дахь хэсэгт тус тус заасан үүрэг чиглэлийг хэрэгжүүлж,</w:t>
      </w:r>
      <w:r w:rsidRPr="00A252B5">
        <w:rPr>
          <w:rFonts w:ascii="Arial" w:eastAsia="+mn-ea" w:hAnsi="Arial" w:cs="Arial"/>
          <w:kern w:val="24"/>
          <w:lang w:val="mn-MN"/>
        </w:rPr>
        <w:t xml:space="preserve"> албан байгууллага бүр монгол бичгийн хэрэглээ соёлыг нэмэгдүүлж, албан хаагчдад сургалт</w:t>
      </w:r>
      <w:r w:rsidRPr="00A252B5">
        <w:rPr>
          <w:rFonts w:ascii="Arial" w:eastAsia="+mn-ea" w:hAnsi="Arial" w:cs="Arial"/>
          <w:kern w:val="24"/>
        </w:rPr>
        <w:t xml:space="preserve"> </w:t>
      </w:r>
      <w:proofErr w:type="spellStart"/>
      <w:r w:rsidRPr="00A252B5">
        <w:rPr>
          <w:rFonts w:ascii="Arial" w:eastAsia="+mn-ea" w:hAnsi="Arial" w:cs="Arial"/>
          <w:kern w:val="24"/>
        </w:rPr>
        <w:t>зохион</w:t>
      </w:r>
      <w:proofErr w:type="spellEnd"/>
      <w:r w:rsidRPr="00A252B5">
        <w:rPr>
          <w:rFonts w:ascii="Arial" w:eastAsia="+mn-ea" w:hAnsi="Arial" w:cs="Arial"/>
          <w:kern w:val="24"/>
        </w:rPr>
        <w:t xml:space="preserve"> </w:t>
      </w:r>
      <w:proofErr w:type="spellStart"/>
      <w:r w:rsidRPr="00A252B5">
        <w:rPr>
          <w:rFonts w:ascii="Arial" w:eastAsia="+mn-ea" w:hAnsi="Arial" w:cs="Arial"/>
          <w:kern w:val="24"/>
        </w:rPr>
        <w:t>байгуулах</w:t>
      </w:r>
      <w:proofErr w:type="spellEnd"/>
      <w:r w:rsidRPr="00A252B5">
        <w:rPr>
          <w:rFonts w:ascii="Arial" w:eastAsia="+mn-ea" w:hAnsi="Arial" w:cs="Arial"/>
          <w:kern w:val="24"/>
          <w:lang w:val="mn-MN"/>
        </w:rPr>
        <w:t xml:space="preserve">, төрийн бүх шатны байгууллагын гадна хаяг, албан өрөө тасалгааны хаяг, нэрийг хос бичгээр бичих, ажлыг үргэлжлүүлэн зохион байгуулах, монгол бичгээр үйлдэх хэвлэмэл хуудасны эхийг бэлтгүүлж, хэвлүүлэн, туршилтаар хэрэглэж эхлэх ажлыг зохион байгуулах </w:t>
      </w:r>
    </w:p>
    <w:p w14:paraId="765E6C2C" w14:textId="77777777" w:rsidR="002674B9" w:rsidRPr="00A252B5" w:rsidRDefault="002674B9" w:rsidP="00D50486">
      <w:pPr>
        <w:spacing w:after="0" w:line="276" w:lineRule="auto"/>
        <w:ind w:firstLine="720"/>
        <w:jc w:val="both"/>
        <w:rPr>
          <w:rFonts w:ascii="Arial" w:eastAsia="+mn-ea" w:hAnsi="Arial" w:cs="Arial"/>
          <w:kern w:val="24"/>
          <w:lang w:val="mn-MN"/>
        </w:rPr>
      </w:pPr>
    </w:p>
    <w:p w14:paraId="785BD4E7" w14:textId="07132526" w:rsidR="004D150B" w:rsidRPr="00A252B5" w:rsidRDefault="004D150B" w:rsidP="00D41271">
      <w:pPr>
        <w:spacing w:after="0" w:line="276" w:lineRule="auto"/>
        <w:ind w:firstLine="720"/>
        <w:jc w:val="both"/>
        <w:rPr>
          <w:rFonts w:ascii="Arial" w:eastAsia="+mn-ea" w:hAnsi="Arial" w:cs="Arial"/>
          <w:b/>
          <w:bCs/>
          <w:kern w:val="24"/>
          <w:lang w:val="mn-MN"/>
        </w:rPr>
      </w:pPr>
      <w:r w:rsidRPr="00A252B5">
        <w:rPr>
          <w:rFonts w:ascii="Arial" w:eastAsia="+mn-ea" w:hAnsi="Arial" w:cs="Arial"/>
          <w:b/>
          <w:bCs/>
          <w:kern w:val="24"/>
          <w:lang w:val="mn-MN"/>
        </w:rPr>
        <w:t>2. Аймгийн Засаг даргын үйл ажиллагааны хэрэгжилтийн талаар:</w:t>
      </w:r>
    </w:p>
    <w:p w14:paraId="0BCB60A2" w14:textId="5FDB8F82" w:rsidR="004D150B" w:rsidRPr="00A252B5" w:rsidRDefault="004D150B" w:rsidP="004D150B">
      <w:pPr>
        <w:spacing w:after="0" w:line="276" w:lineRule="auto"/>
        <w:jc w:val="both"/>
        <w:rPr>
          <w:rFonts w:ascii="Arial" w:hAnsi="Arial" w:cs="Arial"/>
          <w:lang w:val="mn-MN"/>
        </w:rPr>
      </w:pPr>
      <w:r w:rsidRPr="00A252B5">
        <w:rPr>
          <w:rFonts w:ascii="Arial" w:hAnsi="Arial" w:cs="Arial"/>
          <w:lang w:val="mn-MN"/>
        </w:rPr>
        <w:t>-Бодлогын баримт бичгийн зорилт, арга хэмжээний хүрсэн түвшинг аймгийн Засаг даргын 2021 оны 07 дугаар сарын 06-ны өдрийн А/342 дугаар захирамжаар батлагдсан “Бодлогын баримт бичгийн хэрэгжилт, нутгийн захиргааны байгууллагын үйл ажиллагаанд хяналт-шинжилгээ, үнэлгээ хийх журам”-ын 6 дугаар зүйлийн 6.3.2, 6.3.3 дахь заалтын дагуу бүрэн үнэлж, үнэлгээний дундажийг гарган, баталгаажуулсан байна</w:t>
      </w:r>
      <w:r w:rsidR="005A48A4" w:rsidRPr="00A252B5">
        <w:rPr>
          <w:rFonts w:ascii="Arial" w:hAnsi="Arial" w:cs="Arial"/>
          <w:lang w:val="mn-MN"/>
        </w:rPr>
        <w:t xml:space="preserve">, үнэлгээг хэт өндөр өгсөн байна, тиймээс </w:t>
      </w:r>
      <w:r w:rsidR="005A48A4" w:rsidRPr="00A252B5">
        <w:rPr>
          <w:rFonts w:ascii="Arial" w:eastAsia="+mn-ea" w:hAnsi="Arial" w:cs="Arial"/>
          <w:kern w:val="24"/>
          <w:lang w:val="mn-MN"/>
        </w:rPr>
        <w:t>биелэлтийг гаргахдаа өмнөх заалтын агуулгатай уялдуулан, үйл ажиллагаа, процессийг тоочихгүй, үр дүнг тооцсон, харьцуулсан, дүгнэлттэй бичиж, үнэлгээг бодитой өгөх.</w:t>
      </w:r>
    </w:p>
    <w:p w14:paraId="05A2E340" w14:textId="4B45E1B3" w:rsidR="004D150B" w:rsidRPr="00A252B5" w:rsidRDefault="004D150B" w:rsidP="004D150B">
      <w:pPr>
        <w:spacing w:after="0" w:line="276" w:lineRule="auto"/>
        <w:jc w:val="both"/>
        <w:rPr>
          <w:rFonts w:ascii="Arial" w:eastAsia="+mn-ea" w:hAnsi="Arial" w:cs="Arial"/>
          <w:kern w:val="24"/>
          <w:lang w:val="mn-MN"/>
        </w:rPr>
      </w:pPr>
      <w:r w:rsidRPr="00A252B5">
        <w:rPr>
          <w:rFonts w:ascii="Arial" w:eastAsia="+mn-ea" w:hAnsi="Arial" w:cs="Arial"/>
          <w:kern w:val="24"/>
          <w:lang w:val="mn-MN"/>
        </w:rPr>
        <w:t xml:space="preserve">-Хэрэгжилтийн тайланг төсөвт байгууллагууд Засгийн газрын 2021 оны 347 дүгээр тогтоолын 3б дугаар хавсралтаар гаргах </w:t>
      </w:r>
    </w:p>
    <w:p w14:paraId="54F4BC54" w14:textId="77777777" w:rsidR="004D150B" w:rsidRPr="00A252B5" w:rsidRDefault="004D150B" w:rsidP="004D150B">
      <w:pPr>
        <w:spacing w:after="0" w:line="276" w:lineRule="auto"/>
        <w:jc w:val="both"/>
        <w:rPr>
          <w:rFonts w:ascii="Arial" w:eastAsia="+mn-ea" w:hAnsi="Arial" w:cs="Arial"/>
          <w:kern w:val="24"/>
          <w:lang w:val="mn-MN"/>
        </w:rPr>
      </w:pPr>
      <w:r w:rsidRPr="00A252B5">
        <w:rPr>
          <w:rFonts w:ascii="Arial" w:eastAsia="+mn-ea" w:hAnsi="Arial" w:cs="Arial"/>
          <w:kern w:val="24"/>
          <w:lang w:val="mn-MN"/>
        </w:rPr>
        <w:t xml:space="preserve">- Бодлогын баримт бичгийн зорилт, заалтын биелэлтийг 2000 тэмдэгтэд багтаан тайлагнах зарчмыг мөрдлөг болгох </w:t>
      </w:r>
    </w:p>
    <w:p w14:paraId="4BE9D78E" w14:textId="411F8441" w:rsidR="004D150B" w:rsidRPr="00A252B5" w:rsidRDefault="004D150B" w:rsidP="004D150B">
      <w:pPr>
        <w:spacing w:after="0" w:line="276" w:lineRule="auto"/>
        <w:jc w:val="both"/>
        <w:rPr>
          <w:rFonts w:ascii="Arial" w:eastAsia="+mn-ea" w:hAnsi="Arial" w:cs="Arial"/>
          <w:kern w:val="24"/>
          <w:lang w:val="mn-MN"/>
        </w:rPr>
      </w:pPr>
      <w:r w:rsidRPr="00A252B5">
        <w:rPr>
          <w:rFonts w:ascii="Arial" w:eastAsia="+mn-ea" w:hAnsi="Arial" w:cs="Arial"/>
          <w:kern w:val="24"/>
          <w:lang w:val="mn-MN"/>
        </w:rPr>
        <w:t xml:space="preserve">-Арга хэмжээний биелэлтийг тайлагнахдаа албан хэрэг хөтлөлтийн стандарт, журмыг мөрдлөг болгох, үг, үсэг, найруулгын алдаагүй, үгийг товчлохгүй, зөв бичгийн дүрмийг баримтлах  </w:t>
      </w:r>
    </w:p>
    <w:p w14:paraId="2D25C5A3" w14:textId="119D7C0C" w:rsidR="004D150B" w:rsidRPr="00A252B5" w:rsidRDefault="00D50486" w:rsidP="00D41271">
      <w:pPr>
        <w:spacing w:after="0" w:line="276" w:lineRule="auto"/>
        <w:jc w:val="right"/>
        <w:rPr>
          <w:rFonts w:ascii="Arial" w:eastAsia="+mn-ea" w:hAnsi="Arial" w:cs="Arial"/>
          <w:kern w:val="24"/>
          <w:lang w:val="mn-MN"/>
        </w:rPr>
      </w:pPr>
      <w:r w:rsidRPr="00A252B5">
        <w:rPr>
          <w:rFonts w:ascii="Arial" w:eastAsia="+mn-ea" w:hAnsi="Arial" w:cs="Arial"/>
          <w:kern w:val="24"/>
          <w:lang w:val="mn-MN"/>
        </w:rPr>
        <w:t xml:space="preserve"> </w:t>
      </w:r>
    </w:p>
    <w:p w14:paraId="4BE114F0" w14:textId="76A75632" w:rsidR="004D150B" w:rsidRPr="00A252B5" w:rsidRDefault="004D150B" w:rsidP="005A48A4">
      <w:pPr>
        <w:spacing w:after="0" w:line="276" w:lineRule="auto"/>
        <w:ind w:firstLine="720"/>
        <w:jc w:val="both"/>
        <w:rPr>
          <w:rFonts w:ascii="Arial" w:eastAsiaTheme="minorEastAsia" w:hAnsi="Arial" w:cs="Arial"/>
          <w:b/>
          <w:bCs/>
          <w:lang w:val="mn-MN"/>
        </w:rPr>
      </w:pPr>
      <w:r w:rsidRPr="00A252B5">
        <w:rPr>
          <w:rFonts w:ascii="Arial" w:eastAsia="Calibri" w:hAnsi="Arial" w:cs="Arial"/>
          <w:b/>
          <w:bCs/>
          <w:shd w:val="clear" w:color="auto" w:fill="FFFFFF"/>
          <w:lang w:val="mn-MN"/>
        </w:rPr>
        <w:t>3.</w:t>
      </w:r>
      <w:r w:rsidRPr="00A252B5">
        <w:rPr>
          <w:rFonts w:ascii="Arial" w:eastAsiaTheme="minorEastAsia" w:hAnsi="Arial" w:cs="Arial"/>
          <w:b/>
          <w:bCs/>
          <w:lang w:val="mn-MN"/>
        </w:rPr>
        <w:t>Аймгийн хөгжлийн жилийн төлөвлөгөөний хэрэгжилтийн талаар:</w:t>
      </w:r>
    </w:p>
    <w:p w14:paraId="6E08A513" w14:textId="77777777" w:rsidR="00C94C05" w:rsidRPr="00A252B5" w:rsidRDefault="00C94C05" w:rsidP="005A48A4">
      <w:pPr>
        <w:spacing w:after="0" w:line="276" w:lineRule="auto"/>
        <w:ind w:firstLine="720"/>
        <w:jc w:val="both"/>
        <w:rPr>
          <w:rFonts w:ascii="Arial" w:eastAsiaTheme="minorEastAsia" w:hAnsi="Arial" w:cs="Arial"/>
          <w:b/>
          <w:bCs/>
          <w:lang w:val="mn-MN"/>
        </w:rPr>
      </w:pPr>
    </w:p>
    <w:p w14:paraId="14ED084B" w14:textId="712387FB" w:rsidR="004D150B" w:rsidRPr="00A252B5" w:rsidRDefault="004D150B" w:rsidP="004D150B">
      <w:pPr>
        <w:spacing w:after="0" w:line="276" w:lineRule="auto"/>
        <w:jc w:val="both"/>
        <w:rPr>
          <w:rFonts w:ascii="Arial" w:eastAsiaTheme="minorEastAsia" w:hAnsi="Arial" w:cs="Arial"/>
          <w:lang w:bidi="mn-Mong-MN"/>
        </w:rPr>
      </w:pPr>
      <w:r w:rsidRPr="00A252B5">
        <w:rPr>
          <w:rFonts w:ascii="Arial" w:eastAsiaTheme="minorEastAsia" w:hAnsi="Arial" w:cs="Arial"/>
          <w:lang w:val="mn-MN"/>
        </w:rPr>
        <w:t xml:space="preserve">- </w:t>
      </w:r>
      <w:r w:rsidRPr="00A252B5">
        <w:rPr>
          <w:rFonts w:ascii="Arial" w:eastAsia="Calibri" w:hAnsi="Arial" w:cs="Arial"/>
          <w:bCs/>
          <w:lang w:val="mn-MN"/>
        </w:rPr>
        <w:t xml:space="preserve">Аймгийн хөгжлийн жилийн төлөвлөгөөний суманд хамааралтай зорилт, арга хэмжээний </w:t>
      </w:r>
      <w:r w:rsidRPr="00A252B5">
        <w:rPr>
          <w:rFonts w:ascii="Arial" w:eastAsiaTheme="minorEastAsia" w:hAnsi="Arial" w:cs="Arial"/>
          <w:lang w:val="mn-MN"/>
        </w:rPr>
        <w:t xml:space="preserve">заалтуудыг хяналтад авч, хэрэгжилтийг ханган, тайланг гаргаж, үнэлгээг журмын дагуу зөв өгөн, бүлэг, салбар бүрээр үнэлгээний дундажийг гаргаж ажилласан байна. </w:t>
      </w:r>
    </w:p>
    <w:p w14:paraId="4999F5C9" w14:textId="0E1FD7D2" w:rsidR="00EC1F3F" w:rsidRPr="00A252B5" w:rsidRDefault="004D150B" w:rsidP="004D150B">
      <w:pPr>
        <w:spacing w:after="0" w:line="276" w:lineRule="auto"/>
        <w:jc w:val="both"/>
        <w:rPr>
          <w:rFonts w:ascii="Arial" w:eastAsia="Calibri" w:hAnsi="Arial" w:cs="Arial"/>
          <w:bCs/>
          <w:lang w:bidi="mn-Mong-MN"/>
        </w:rPr>
      </w:pPr>
      <w:r w:rsidRPr="00A252B5">
        <w:rPr>
          <w:rFonts w:ascii="Arial" w:eastAsiaTheme="minorEastAsia" w:hAnsi="Arial" w:cs="Arial"/>
          <w:lang w:val="mn-MN"/>
        </w:rPr>
        <w:t xml:space="preserve">- </w:t>
      </w:r>
      <w:r w:rsidRPr="00A252B5">
        <w:rPr>
          <w:rFonts w:ascii="Arial" w:eastAsia="Calibri" w:hAnsi="Arial" w:cs="Arial"/>
          <w:bCs/>
          <w:lang w:val="mn-MN"/>
        </w:rPr>
        <w:t xml:space="preserve">Арга хэмжээний </w:t>
      </w:r>
      <w:proofErr w:type="spellStart"/>
      <w:r w:rsidRPr="00A252B5">
        <w:rPr>
          <w:rFonts w:ascii="Arial" w:hAnsi="Arial" w:cs="Arial"/>
        </w:rPr>
        <w:t>хэрэгжилтэд</w:t>
      </w:r>
      <w:proofErr w:type="spellEnd"/>
      <w:r w:rsidRPr="00A252B5">
        <w:rPr>
          <w:rFonts w:ascii="Arial" w:hAnsi="Arial" w:cs="Arial"/>
        </w:rPr>
        <w:t xml:space="preserve"> </w:t>
      </w:r>
      <w:r w:rsidRPr="00A252B5">
        <w:rPr>
          <w:rFonts w:ascii="Arial" w:eastAsia="Calibri" w:hAnsi="Arial" w:cs="Arial"/>
          <w:bCs/>
          <w:lang w:val="mn-MN"/>
        </w:rPr>
        <w:t xml:space="preserve">хяналт-шинжилгээ хийж, үр дүнг аймгийн Засаг даргын 2021 оны 07 дугаар сарын 06-ны өдрийн А/342 дугаар захирамжаар батлагдсан “Бодлогын баримт бичгийн хэрэгжилт, нутгийн захиргааны байгууллагын үйл ажиллагаанд хяналт-шинжилгээ, үнэлгээ хийх журам”-ын 6 дугаар зүйлийн 6.3.2, 6.3.3 дахь заалтын дагуу </w:t>
      </w:r>
      <w:r w:rsidR="005A48A4" w:rsidRPr="00A252B5">
        <w:rPr>
          <w:rFonts w:ascii="Arial" w:eastAsia="Calibri" w:hAnsi="Arial" w:cs="Arial"/>
          <w:bCs/>
          <w:lang w:val="mn-MN"/>
        </w:rPr>
        <w:t xml:space="preserve">үнэлгээг өгсөн боловч ихэнх заалтыг хэт өндөр үнэлсэн тул үнэлгээг бодит өгөх </w:t>
      </w:r>
    </w:p>
    <w:p w14:paraId="64F6E8F5" w14:textId="6F1311AC" w:rsidR="004D150B" w:rsidRPr="00A252B5" w:rsidRDefault="004D150B" w:rsidP="004D150B">
      <w:pPr>
        <w:spacing w:after="0" w:line="276" w:lineRule="auto"/>
        <w:jc w:val="both"/>
        <w:rPr>
          <w:rFonts w:ascii="Arial" w:eastAsia="+mn-ea" w:hAnsi="Arial" w:cs="Arial"/>
          <w:kern w:val="24"/>
          <w:lang w:val="mn-MN"/>
        </w:rPr>
      </w:pPr>
      <w:r w:rsidRPr="00A252B5">
        <w:rPr>
          <w:rFonts w:ascii="Arial" w:eastAsia="+mn-ea" w:hAnsi="Arial" w:cs="Arial"/>
          <w:kern w:val="24"/>
          <w:lang w:val="mn-MN"/>
        </w:rPr>
        <w:t>- Арга хэмжээний биелэлтийг тайлагнахдаа албан хэрэг хөтлөлтийн стандарт, журмыг мөрдлөг болгох, үг, үсэг, найруулгын алдаагүй, үгийг товчлохгүй, зөв бичгийн дүрмийг баримтлах, хүний нэр дурдахгүйгээр, сумын хэмжээнд нэгтгэн, дүгнэж, товч, тодорхой, цэгцтэй бичих.</w:t>
      </w:r>
    </w:p>
    <w:p w14:paraId="37B7EB34" w14:textId="77777777" w:rsidR="003D421E" w:rsidRPr="00A252B5" w:rsidRDefault="003D421E" w:rsidP="004D150B">
      <w:pPr>
        <w:spacing w:after="0" w:line="276" w:lineRule="auto"/>
        <w:jc w:val="both"/>
        <w:rPr>
          <w:rFonts w:ascii="Arial" w:eastAsia="Calibri" w:hAnsi="Arial" w:cs="Arial"/>
          <w:bCs/>
          <w:lang w:bidi="mn-Mong-MN"/>
        </w:rPr>
      </w:pPr>
    </w:p>
    <w:p w14:paraId="56232277" w14:textId="77777777" w:rsidR="004D150B" w:rsidRPr="00A252B5" w:rsidRDefault="004D150B" w:rsidP="004D150B">
      <w:pPr>
        <w:spacing w:after="0" w:line="276" w:lineRule="auto"/>
        <w:ind w:firstLine="720"/>
        <w:jc w:val="both"/>
        <w:rPr>
          <w:rStyle w:val="tojvnm2t"/>
          <w:rFonts w:ascii="Arial" w:eastAsia="Calibri" w:hAnsi="Arial" w:cs="Arial"/>
          <w:b/>
          <w:bCs/>
          <w:lang w:val="mn-MN"/>
        </w:rPr>
      </w:pPr>
      <w:r w:rsidRPr="00A252B5">
        <w:rPr>
          <w:rFonts w:ascii="Arial" w:eastAsia="Calibri" w:hAnsi="Arial" w:cs="Arial"/>
          <w:b/>
          <w:bCs/>
          <w:lang w:val="mn-MN"/>
        </w:rPr>
        <w:t>4.Аймгийн Засаг даргаас сумын Засаг даргатай байгуулсан гэрээний үүргийн биелэлтийн талаар</w:t>
      </w:r>
    </w:p>
    <w:p w14:paraId="1CEE0B9F" w14:textId="77777777" w:rsidR="004D150B" w:rsidRPr="00A252B5" w:rsidRDefault="004D150B" w:rsidP="004D150B">
      <w:pPr>
        <w:spacing w:after="0" w:line="276" w:lineRule="auto"/>
        <w:ind w:firstLine="720"/>
        <w:jc w:val="both"/>
        <w:rPr>
          <w:rFonts w:ascii="Arial" w:eastAsiaTheme="minorEastAsia" w:hAnsi="Arial" w:cs="Arial"/>
          <w:lang w:val="mn-MN"/>
        </w:rPr>
      </w:pPr>
      <w:r w:rsidRPr="00A252B5">
        <w:rPr>
          <w:rFonts w:ascii="Arial" w:eastAsiaTheme="minorEastAsia" w:hAnsi="Arial" w:cs="Arial"/>
          <w:lang w:val="mn-MN"/>
        </w:rPr>
        <w:t xml:space="preserve">-Гэрээний биелэлтийг тайлагнахдаа судалгаа, баримт, нотолгоонд тулгуурлан үнэн зөв, явцыг бус үр дүн, үр нөлөөг тайлагнаж хэвших. </w:t>
      </w:r>
    </w:p>
    <w:p w14:paraId="0D34064B" w14:textId="6C5586E0" w:rsidR="004D150B" w:rsidRPr="00A252B5" w:rsidRDefault="004D150B" w:rsidP="00D50486">
      <w:pPr>
        <w:spacing w:after="0" w:line="276" w:lineRule="auto"/>
        <w:ind w:firstLine="720"/>
        <w:jc w:val="both"/>
        <w:rPr>
          <w:rFonts w:ascii="Arial" w:eastAsiaTheme="minorEastAsia" w:hAnsi="Arial" w:cs="Arial"/>
          <w:lang w:val="mn-MN"/>
        </w:rPr>
      </w:pPr>
      <w:r w:rsidRPr="00A252B5">
        <w:rPr>
          <w:rFonts w:ascii="Arial" w:eastAsiaTheme="minorEastAsia" w:hAnsi="Arial" w:cs="Arial"/>
          <w:lang w:val="mn-MN"/>
        </w:rPr>
        <w:t>-Гэрээний үүргийн биелэлтэд шаардагдах хөрөнгийн тооцоо, судалгааг хийх, шаардлагатай хөрөнгийн эх үүсвэрийг бодитой тодорхойлох, хөрөнгийн зарцуулалтын үр ашгийг нэмэгдүүлэхэд тогтмол анхаарч, хяналт тавьж ажиллах</w:t>
      </w:r>
    </w:p>
    <w:p w14:paraId="603A1F58" w14:textId="77777777" w:rsidR="003D421E" w:rsidRPr="00A252B5" w:rsidRDefault="003D421E" w:rsidP="00D50486">
      <w:pPr>
        <w:spacing w:after="0" w:line="276" w:lineRule="auto"/>
        <w:ind w:firstLine="720"/>
        <w:jc w:val="both"/>
        <w:rPr>
          <w:rFonts w:ascii="Arial" w:eastAsiaTheme="minorEastAsia" w:hAnsi="Arial" w:cs="Arial"/>
          <w:lang w:val="mn-MN"/>
        </w:rPr>
      </w:pPr>
    </w:p>
    <w:p w14:paraId="1FE21FEC" w14:textId="77777777" w:rsidR="004D150B" w:rsidRPr="00A252B5" w:rsidRDefault="004D150B" w:rsidP="004D150B">
      <w:pPr>
        <w:spacing w:after="0" w:line="276" w:lineRule="auto"/>
        <w:ind w:firstLine="720"/>
        <w:jc w:val="both"/>
        <w:rPr>
          <w:rFonts w:ascii="Arial" w:eastAsiaTheme="minorEastAsia" w:hAnsi="Arial" w:cs="Arial"/>
          <w:b/>
          <w:bCs/>
          <w:lang w:val="mn-MN"/>
        </w:rPr>
      </w:pPr>
      <w:r w:rsidRPr="00A252B5">
        <w:rPr>
          <w:rFonts w:ascii="Arial" w:eastAsiaTheme="minorEastAsia" w:hAnsi="Arial" w:cs="Arial"/>
          <w:b/>
          <w:bCs/>
          <w:lang w:val="mn-MN"/>
        </w:rPr>
        <w:t>5.Төрийн албан хаагчийн сургалт, ажиллах нөхцөл, нийгмийн баталгааг хангах хөтөлбөрийн биелэлтийн үнэлгээний талаар:</w:t>
      </w:r>
    </w:p>
    <w:p w14:paraId="40EF6ECF" w14:textId="77777777" w:rsidR="004D150B" w:rsidRPr="00A252B5" w:rsidRDefault="004D150B" w:rsidP="004D150B">
      <w:pPr>
        <w:spacing w:line="276" w:lineRule="auto"/>
        <w:ind w:firstLine="720"/>
        <w:jc w:val="both"/>
        <w:rPr>
          <w:rFonts w:ascii="Arial" w:hAnsi="Arial" w:cs="Arial"/>
          <w:lang w:val="mn-MN"/>
        </w:rPr>
      </w:pPr>
      <w:r w:rsidRPr="00A252B5">
        <w:rPr>
          <w:rFonts w:ascii="Arial" w:hAnsi="Arial" w:cs="Arial"/>
          <w:lang w:val="mn-MN"/>
        </w:rPr>
        <w:lastRenderedPageBreak/>
        <w:t xml:space="preserve">-Засгийн газрын 2020 оны 206 дугаар тогтоолоор батлагдсан“Бодлогын баримт бичгийн хэрэгжилт, захиргааны байгууллагын үйл ажиллагаанд хяналт-шинжилгээ, үнэлгээ хийх нийтлэг журам”-ын 4 дүгээр хавсралт,  аймгийн Засаг даргын 2021 оны 07 дугаар сарын 06-ны өдрийн А/342 дугаар захирамжаар баталсан “Бодлогын баримт бичгийн хэрэгжилт, захиргааны байгууллагын үйл ажиллагаанд хяналт-шинжилгээ, үнэлгээ хийх журам”-ын 4 дүгээр хавсралтаар баталсан “Төрийн албан хаагчийн сургалт, ажиллах нөхцөл, нийгмийн баталгааг хангах хөтөлбөрийн биелэлтийг тайлагнах хүснэгт”-ээр төсөвт байгууллага бүр бүрэн гүйцэд тайлагнах  </w:t>
      </w:r>
    </w:p>
    <w:p w14:paraId="3C7ADF61" w14:textId="77777777" w:rsidR="004D150B" w:rsidRPr="00A252B5" w:rsidRDefault="004D150B" w:rsidP="004D150B">
      <w:pPr>
        <w:spacing w:line="276" w:lineRule="auto"/>
        <w:ind w:firstLine="720"/>
        <w:jc w:val="both"/>
        <w:rPr>
          <w:rFonts w:ascii="Arial" w:hAnsi="Arial" w:cs="Arial"/>
          <w:lang w:val="mn-MN"/>
        </w:rPr>
      </w:pPr>
      <w:r w:rsidRPr="00A252B5">
        <w:rPr>
          <w:rFonts w:ascii="Arial" w:hAnsi="Arial" w:cs="Arial"/>
          <w:lang w:val="mn-MN"/>
        </w:rPr>
        <w:t>- Төсөвт байгууллагуудын тайланг сумын хэмжээнд нэгтгэн гаргаж, баталгаажуулах</w:t>
      </w:r>
    </w:p>
    <w:p w14:paraId="50D86075" w14:textId="77777777" w:rsidR="004D150B" w:rsidRPr="00A252B5" w:rsidRDefault="004D150B" w:rsidP="004D150B">
      <w:pPr>
        <w:spacing w:line="276" w:lineRule="auto"/>
        <w:ind w:firstLine="720"/>
        <w:jc w:val="both"/>
        <w:rPr>
          <w:rFonts w:ascii="Arial" w:hAnsi="Arial" w:cs="Arial"/>
          <w:lang w:val="mn-MN"/>
        </w:rPr>
      </w:pPr>
      <w:r w:rsidRPr="00A252B5">
        <w:rPr>
          <w:rFonts w:ascii="Arial" w:hAnsi="Arial" w:cs="Arial"/>
          <w:lang w:val="mn-MN"/>
        </w:rPr>
        <w:t xml:space="preserve">-Оновчтой ажлуудыг шалгуур үзүүлэлт, суурь түвшин, хүрэх түвшинг тодорхойлон төлөвлөж, үр дүнг тооцон төлөвлөгөөний дагуу тайлагнан ажиллах. </w:t>
      </w:r>
    </w:p>
    <w:p w14:paraId="28D49FE3" w14:textId="62EF19C6" w:rsidR="00C94C05" w:rsidRPr="00A252B5" w:rsidRDefault="00C94C05" w:rsidP="004D150B">
      <w:pPr>
        <w:spacing w:line="276" w:lineRule="auto"/>
        <w:ind w:firstLine="720"/>
        <w:jc w:val="both"/>
        <w:rPr>
          <w:rFonts w:ascii="Arial" w:hAnsi="Arial" w:cs="Arial"/>
          <w:lang w:val="mn-MN"/>
        </w:rPr>
      </w:pPr>
      <w:r w:rsidRPr="00A252B5">
        <w:rPr>
          <w:rFonts w:ascii="Arial" w:hAnsi="Arial" w:cs="Arial"/>
          <w:lang w:val="mn-MN"/>
        </w:rPr>
        <w:t>-Эрүүл мэндийн төв дээрх хөтөлбөрийн хувийн хэргийг нээж, баяжилт хийн ажиллах</w:t>
      </w:r>
    </w:p>
    <w:p w14:paraId="17F948A4" w14:textId="77777777" w:rsidR="004D150B" w:rsidRPr="00A252B5" w:rsidRDefault="004D150B" w:rsidP="004D150B">
      <w:pPr>
        <w:spacing w:after="0" w:line="276" w:lineRule="auto"/>
        <w:ind w:firstLine="720"/>
        <w:jc w:val="both"/>
        <w:rPr>
          <w:rFonts w:ascii="Arial" w:eastAsia="Calibri" w:hAnsi="Arial" w:cs="Arial"/>
          <w:b/>
          <w:lang w:val="mn-MN"/>
        </w:rPr>
      </w:pPr>
      <w:r w:rsidRPr="00A252B5">
        <w:rPr>
          <w:rFonts w:ascii="Arial" w:eastAsia="Calibri" w:hAnsi="Arial" w:cs="Arial"/>
          <w:b/>
          <w:lang w:val="mn-MN"/>
        </w:rPr>
        <w:t xml:space="preserve">6.Төсөвт байгууллагуудын гүйцэтгэлийн төлөвлөгөөний талаар: </w:t>
      </w:r>
    </w:p>
    <w:p w14:paraId="516470C7" w14:textId="77777777" w:rsidR="004D150B" w:rsidRPr="00A252B5" w:rsidRDefault="004D150B" w:rsidP="00C94C05">
      <w:pPr>
        <w:spacing w:after="0" w:line="276" w:lineRule="auto"/>
        <w:ind w:right="440" w:firstLine="720"/>
        <w:jc w:val="both"/>
        <w:rPr>
          <w:rFonts w:ascii="Arial" w:hAnsi="Arial" w:cs="Arial"/>
          <w:lang w:bidi="mn-Mong-MN"/>
        </w:rPr>
      </w:pPr>
      <w:r w:rsidRPr="00A252B5">
        <w:rPr>
          <w:rFonts w:ascii="Arial" w:eastAsia="Calibri" w:hAnsi="Arial" w:cs="Arial"/>
          <w:bCs/>
          <w:lang w:val="mn-MN"/>
        </w:rPr>
        <w:t xml:space="preserve">-Байгууллагын гүйцэтгэлийн төлөвлөгөөний тайланг </w:t>
      </w:r>
      <w:r w:rsidRPr="00A252B5">
        <w:rPr>
          <w:rFonts w:ascii="Arial" w:hAnsi="Arial" w:cs="Arial"/>
          <w:lang w:val="mn-MN"/>
        </w:rPr>
        <w:t xml:space="preserve">Засгийн газрын Хэрэг эрхлэх газрын даргын 2020 оны 100 дугаар тушаалын 4, 7 дугаар хавсралтын дагуу боловсруулах, тайлагнах </w:t>
      </w:r>
      <w:r w:rsidRPr="00A252B5">
        <w:rPr>
          <w:rFonts w:ascii="Arial" w:hAnsi="Arial" w:cs="Arial"/>
          <w:lang w:bidi="mn-Mong-MN"/>
        </w:rPr>
        <w:t>(</w:t>
      </w:r>
      <w:r w:rsidRPr="00A252B5">
        <w:rPr>
          <w:rFonts w:ascii="Arial" w:hAnsi="Arial" w:cs="Arial"/>
          <w:lang w:val="mn-MN" w:bidi="mn-Mong-MN"/>
        </w:rPr>
        <w:t>хүснэгт өөрчлөхгүй, батлагдсан загварын дагуу хийх</w:t>
      </w:r>
      <w:r w:rsidRPr="00A252B5">
        <w:rPr>
          <w:rFonts w:ascii="Arial" w:hAnsi="Arial" w:cs="Arial"/>
          <w:lang w:bidi="mn-Mong-MN"/>
        </w:rPr>
        <w:t>)</w:t>
      </w:r>
    </w:p>
    <w:p w14:paraId="15475AC9" w14:textId="77777777" w:rsidR="004D150B" w:rsidRPr="00A252B5" w:rsidRDefault="004D150B" w:rsidP="004D150B">
      <w:pPr>
        <w:pStyle w:val="NormalWeb"/>
        <w:spacing w:before="0" w:beforeAutospacing="0" w:after="0" w:afterAutospacing="0" w:line="276" w:lineRule="auto"/>
        <w:ind w:firstLine="720"/>
        <w:jc w:val="both"/>
        <w:rPr>
          <w:rFonts w:ascii="Arial" w:hAnsi="Arial" w:cs="Arial"/>
          <w:sz w:val="22"/>
          <w:szCs w:val="22"/>
        </w:rPr>
      </w:pPr>
      <w:r w:rsidRPr="00A252B5">
        <w:rPr>
          <w:rFonts w:ascii="Arial" w:hAnsi="Arial" w:cs="Arial"/>
          <w:sz w:val="22"/>
          <w:szCs w:val="22"/>
          <w:lang w:val="mn-MN"/>
        </w:rPr>
        <w:t xml:space="preserve">-Төлөвлөгөөг боловсруулахдаа стратеги төлөвлөгөө болон бусад бодлогын баримт бичигтэй уялдуулан, зорилт, шалгуур үзүүлэлтийг тодорхойлж, тухайн жилийн хүрэх түвшин, гүйцэтгэл, үр дүнг тооцох </w:t>
      </w:r>
      <w:r w:rsidRPr="00A252B5">
        <w:rPr>
          <w:rFonts w:ascii="Arial" w:hAnsi="Arial" w:cs="Arial"/>
          <w:sz w:val="22"/>
          <w:szCs w:val="22"/>
        </w:rPr>
        <w:t>(</w:t>
      </w:r>
      <w:r w:rsidRPr="00A252B5">
        <w:rPr>
          <w:rFonts w:ascii="Arial" w:hAnsi="Arial" w:cs="Arial"/>
          <w:sz w:val="22"/>
          <w:szCs w:val="22"/>
          <w:lang w:val="mn-MN"/>
        </w:rPr>
        <w:t>нийт төсвийн байгууллагууд шалгуур үзүүлэлт, суурь түвшин, зорилтот түвшинг зөв ойлгож, зөв томъёолох</w:t>
      </w:r>
      <w:r w:rsidRPr="00A252B5">
        <w:rPr>
          <w:rFonts w:ascii="Arial" w:hAnsi="Arial" w:cs="Arial"/>
          <w:sz w:val="22"/>
          <w:szCs w:val="22"/>
        </w:rPr>
        <w:t>)</w:t>
      </w:r>
    </w:p>
    <w:p w14:paraId="6D729859" w14:textId="77777777" w:rsidR="004D150B" w:rsidRPr="00A252B5" w:rsidRDefault="004D150B" w:rsidP="004D150B">
      <w:pPr>
        <w:spacing w:after="0" w:line="276" w:lineRule="auto"/>
        <w:ind w:firstLine="720"/>
        <w:jc w:val="both"/>
        <w:rPr>
          <w:rFonts w:ascii="Arial" w:eastAsia="Calibri" w:hAnsi="Arial" w:cs="Arial"/>
          <w:bCs/>
          <w:lang w:val="mn-MN"/>
        </w:rPr>
      </w:pPr>
      <w:r w:rsidRPr="00A252B5">
        <w:rPr>
          <w:rFonts w:ascii="Arial" w:eastAsia="Calibri" w:hAnsi="Arial" w:cs="Arial"/>
          <w:iCs/>
          <w:lang w:val="mn-MN"/>
        </w:rPr>
        <w:t xml:space="preserve">Хэрэгжилтийг үнэлэхдээ </w:t>
      </w:r>
      <w:r w:rsidRPr="00A252B5">
        <w:rPr>
          <w:rFonts w:ascii="Arial" w:eastAsia="Calibri" w:hAnsi="Arial" w:cs="Arial"/>
          <w:bCs/>
          <w:lang w:val="mn-MN"/>
        </w:rPr>
        <w:t xml:space="preserve">аймгийн Засаг даргын 2021 оны 07 дугаар сарын 06-ны өдрийн А/342 дугаар захирамжаар батлагдсан “Бодлогын баримт бичгийн хэрэгжилт, нутгийн захиргааны байгууллагын үйл ажиллагаанд хяналт-шинжилгээ, үнэлгээ хийх журам”-ын 6 дугаар зүйлийн 6.5 дахь заалтын дагуу үнэлэх </w:t>
      </w:r>
    </w:p>
    <w:p w14:paraId="4D34F4B0" w14:textId="77777777" w:rsidR="004D150B" w:rsidRPr="00A252B5" w:rsidRDefault="004D150B" w:rsidP="004D150B">
      <w:pPr>
        <w:pStyle w:val="NormalWeb"/>
        <w:spacing w:before="0" w:beforeAutospacing="0" w:after="0" w:afterAutospacing="0" w:line="276" w:lineRule="auto"/>
        <w:ind w:firstLine="720"/>
        <w:jc w:val="both"/>
        <w:rPr>
          <w:rFonts w:ascii="Arial" w:eastAsiaTheme="minorEastAsia" w:hAnsi="Arial" w:cs="Arial"/>
          <w:b/>
          <w:bCs/>
          <w:sz w:val="22"/>
          <w:szCs w:val="22"/>
          <w:lang w:val="mn-MN"/>
        </w:rPr>
      </w:pPr>
      <w:r w:rsidRPr="00A252B5">
        <w:rPr>
          <w:rFonts w:ascii="Arial" w:hAnsi="Arial" w:cs="Arial"/>
          <w:b/>
          <w:bCs/>
          <w:sz w:val="22"/>
          <w:szCs w:val="22"/>
          <w:lang w:val="mn-MN"/>
        </w:rPr>
        <w:t xml:space="preserve">7. </w:t>
      </w:r>
      <w:r w:rsidRPr="00A252B5">
        <w:rPr>
          <w:rFonts w:ascii="Arial" w:eastAsiaTheme="minorEastAsia" w:hAnsi="Arial" w:cs="Arial"/>
          <w:b/>
          <w:bCs/>
          <w:sz w:val="22"/>
          <w:szCs w:val="22"/>
          <w:lang w:val="mn-MN"/>
        </w:rPr>
        <w:t>Орон нутгийн хөгжлийн сан, хөрөнгө оруулалтын талаар хэрэгжүүлсэн үйл ажиллагаа, сум хөгжүүлэх сангийн эргэн төлөлтийн хувь, хувийн хэвшлийг дэмжсэн байдал</w:t>
      </w:r>
    </w:p>
    <w:p w14:paraId="7797289C" w14:textId="6DCF8E59" w:rsidR="00487634" w:rsidRPr="00A252B5" w:rsidRDefault="00487634" w:rsidP="00487634">
      <w:pPr>
        <w:spacing w:after="0" w:line="240" w:lineRule="auto"/>
        <w:ind w:firstLine="720"/>
        <w:jc w:val="both"/>
        <w:rPr>
          <w:rFonts w:ascii="Arial" w:eastAsiaTheme="minorEastAsia" w:hAnsi="Arial" w:cs="Arial"/>
          <w:lang w:val="mn-MN"/>
        </w:rPr>
      </w:pPr>
      <w:r w:rsidRPr="00A252B5">
        <w:rPr>
          <w:rFonts w:ascii="Arial" w:hAnsi="Arial" w:cs="Arial"/>
          <w:lang w:val="mn-MN"/>
        </w:rPr>
        <w:t>-</w:t>
      </w:r>
      <w:r w:rsidRPr="00A252B5">
        <w:rPr>
          <w:rFonts w:ascii="Arial" w:eastAsiaTheme="minorEastAsia" w:hAnsi="Arial" w:cs="Arial"/>
          <w:lang w:val="mn-MN"/>
        </w:rPr>
        <w:t xml:space="preserve">Орон нутгийн хөгжлийн сан, хөрөнгө оруулалтын талаар хэрэгжүүлсэн үйл ажиллагаа, Хоршоог хөгжүүлэх сангийн эргэн төлөлтийн үнэлгээг </w:t>
      </w:r>
      <w:proofErr w:type="spellStart"/>
      <w:r w:rsidR="007F78BB" w:rsidRPr="00A252B5">
        <w:rPr>
          <w:rFonts w:ascii="Arial" w:eastAsiaTheme="minorEastAsia" w:hAnsi="Arial" w:cs="Arial"/>
        </w:rPr>
        <w:t>тодорхой</w:t>
      </w:r>
      <w:proofErr w:type="spellEnd"/>
      <w:r w:rsidR="007F78BB" w:rsidRPr="00A252B5">
        <w:rPr>
          <w:rFonts w:ascii="Arial" w:eastAsiaTheme="minorEastAsia" w:hAnsi="Arial" w:cs="Arial"/>
        </w:rPr>
        <w:t xml:space="preserve"> </w:t>
      </w:r>
      <w:proofErr w:type="spellStart"/>
      <w:r w:rsidR="007F78BB" w:rsidRPr="00A252B5">
        <w:rPr>
          <w:rFonts w:ascii="Arial" w:eastAsiaTheme="minorEastAsia" w:hAnsi="Arial" w:cs="Arial"/>
        </w:rPr>
        <w:t>үр</w:t>
      </w:r>
      <w:proofErr w:type="spellEnd"/>
      <w:r w:rsidR="007F78BB" w:rsidRPr="00A252B5">
        <w:rPr>
          <w:rFonts w:ascii="Arial" w:eastAsiaTheme="minorEastAsia" w:hAnsi="Arial" w:cs="Arial"/>
        </w:rPr>
        <w:t xml:space="preserve"> </w:t>
      </w:r>
      <w:proofErr w:type="spellStart"/>
      <w:r w:rsidR="007F78BB" w:rsidRPr="00A252B5">
        <w:rPr>
          <w:rFonts w:ascii="Arial" w:eastAsiaTheme="minorEastAsia" w:hAnsi="Arial" w:cs="Arial"/>
        </w:rPr>
        <w:t>дүнд</w:t>
      </w:r>
      <w:proofErr w:type="spellEnd"/>
      <w:r w:rsidR="007F78BB" w:rsidRPr="00A252B5">
        <w:rPr>
          <w:rFonts w:ascii="Arial" w:eastAsiaTheme="minorEastAsia" w:hAnsi="Arial" w:cs="Arial"/>
        </w:rPr>
        <w:t xml:space="preserve"> </w:t>
      </w:r>
      <w:proofErr w:type="spellStart"/>
      <w:r w:rsidR="007F78BB" w:rsidRPr="00A252B5">
        <w:rPr>
          <w:rFonts w:ascii="Arial" w:eastAsiaTheme="minorEastAsia" w:hAnsi="Arial" w:cs="Arial"/>
        </w:rPr>
        <w:t>хүрсэн</w:t>
      </w:r>
      <w:proofErr w:type="spellEnd"/>
      <w:r w:rsidR="007F78BB" w:rsidRPr="00A252B5">
        <w:rPr>
          <w:rFonts w:ascii="Arial" w:eastAsiaTheme="minorEastAsia" w:hAnsi="Arial" w:cs="Arial"/>
          <w:lang w:val="mn-MN"/>
        </w:rPr>
        <w:t xml:space="preserve"> гэж</w:t>
      </w:r>
      <w:r w:rsidRPr="00A252B5">
        <w:rPr>
          <w:rFonts w:ascii="Arial" w:eastAsiaTheme="minorEastAsia" w:hAnsi="Arial" w:cs="Arial"/>
          <w:lang w:val="mn-MN"/>
        </w:rPr>
        <w:t xml:space="preserve"> дүгнэсэн. </w:t>
      </w:r>
    </w:p>
    <w:p w14:paraId="7CFDEBD5" w14:textId="77777777" w:rsidR="00487634" w:rsidRPr="00A252B5" w:rsidRDefault="00487634" w:rsidP="00487634">
      <w:pPr>
        <w:spacing w:after="0" w:line="240" w:lineRule="auto"/>
        <w:ind w:firstLine="720"/>
        <w:jc w:val="both"/>
        <w:rPr>
          <w:rFonts w:ascii="Arial" w:eastAsiaTheme="minorEastAsia" w:hAnsi="Arial" w:cs="Arial"/>
          <w:lang w:val="mn-MN"/>
        </w:rPr>
      </w:pPr>
    </w:p>
    <w:p w14:paraId="61EF0C29" w14:textId="0EA50BCB" w:rsidR="00C94C05" w:rsidRPr="00A252B5" w:rsidRDefault="00C94C05" w:rsidP="00487634">
      <w:pPr>
        <w:spacing w:after="0" w:line="240" w:lineRule="auto"/>
        <w:ind w:firstLine="720"/>
        <w:jc w:val="both"/>
        <w:rPr>
          <w:rFonts w:ascii="Arial" w:eastAsiaTheme="minorEastAsia" w:hAnsi="Arial" w:cs="Arial"/>
          <w:lang w:val="mn-MN"/>
        </w:rPr>
      </w:pPr>
      <w:r w:rsidRPr="00A252B5">
        <w:rPr>
          <w:rFonts w:ascii="Arial" w:eastAsiaTheme="minorEastAsia" w:hAnsi="Arial" w:cs="Arial"/>
          <w:lang w:val="mn-MN"/>
        </w:rPr>
        <w:t>-</w:t>
      </w:r>
      <w:r w:rsidR="00487634" w:rsidRPr="00A252B5">
        <w:rPr>
          <w:rFonts w:ascii="Arial" w:eastAsiaTheme="minorEastAsia" w:hAnsi="Arial" w:cs="Arial"/>
          <w:lang w:val="mn-MN"/>
        </w:rPr>
        <w:t xml:space="preserve">Орон нутгийн хөгжлийн сангийн үйл ажиллагаа, үр дүнг тухай бүр сайтаар дамжуулан иргэдэд  нээлттэй, тогтмол мэдээлдэг байхад анхаарах. </w:t>
      </w:r>
    </w:p>
    <w:p w14:paraId="344D360D" w14:textId="2AB25F88" w:rsidR="00487634" w:rsidRPr="00A252B5" w:rsidRDefault="00C94C05" w:rsidP="00487634">
      <w:pPr>
        <w:spacing w:after="0" w:line="240" w:lineRule="auto"/>
        <w:ind w:firstLine="720"/>
        <w:jc w:val="both"/>
        <w:rPr>
          <w:rFonts w:ascii="Arial" w:eastAsiaTheme="minorEastAsia" w:hAnsi="Arial" w:cs="Arial"/>
          <w:lang w:val="mn-MN"/>
        </w:rPr>
      </w:pPr>
      <w:r w:rsidRPr="00A252B5">
        <w:rPr>
          <w:rFonts w:ascii="Arial" w:eastAsiaTheme="minorEastAsia" w:hAnsi="Arial" w:cs="Arial"/>
          <w:lang w:val="mn-MN"/>
        </w:rPr>
        <w:t>-</w:t>
      </w:r>
      <w:r w:rsidR="00487634" w:rsidRPr="00A252B5">
        <w:rPr>
          <w:rFonts w:ascii="Arial" w:eastAsiaTheme="minorEastAsia" w:hAnsi="Arial" w:cs="Arial"/>
          <w:lang w:val="mn-MN"/>
        </w:rPr>
        <w:t>Хоршоо хөгжүүлэх сангийн эргэн төлөлтийг эрчимжүүлэх.</w:t>
      </w:r>
    </w:p>
    <w:p w14:paraId="60BFE8F2" w14:textId="77777777" w:rsidR="004D150B" w:rsidRPr="00A252B5" w:rsidRDefault="004D150B" w:rsidP="004D150B">
      <w:pPr>
        <w:spacing w:after="0" w:line="276" w:lineRule="auto"/>
        <w:ind w:firstLine="720"/>
        <w:jc w:val="both"/>
        <w:rPr>
          <w:rFonts w:ascii="Arial" w:eastAsiaTheme="minorEastAsia" w:hAnsi="Arial" w:cs="Arial"/>
          <w:lang w:val="mn-MN"/>
        </w:rPr>
      </w:pPr>
    </w:p>
    <w:p w14:paraId="30D748A3" w14:textId="77777777" w:rsidR="00487634" w:rsidRPr="00A252B5" w:rsidRDefault="00487634" w:rsidP="00487634">
      <w:pPr>
        <w:spacing w:after="0" w:line="240" w:lineRule="auto"/>
        <w:ind w:firstLine="720"/>
        <w:jc w:val="both"/>
        <w:rPr>
          <w:rFonts w:ascii="Arial" w:eastAsia="Times New Roman" w:hAnsi="Arial" w:cs="Arial"/>
          <w:b/>
          <w:bCs/>
          <w:lang w:val="mn-MN"/>
        </w:rPr>
      </w:pPr>
      <w:r w:rsidRPr="00A252B5">
        <w:rPr>
          <w:rFonts w:ascii="Arial" w:eastAsia="MS Mincho" w:hAnsi="Arial" w:cs="Arial"/>
          <w:b/>
          <w:bCs/>
          <w:lang w:val="mn-MN"/>
        </w:rPr>
        <w:t>8.</w:t>
      </w:r>
      <w:r w:rsidRPr="00A252B5">
        <w:rPr>
          <w:rFonts w:ascii="Arial" w:eastAsia="Times New Roman" w:hAnsi="Arial" w:cs="Arial"/>
          <w:b/>
          <w:bCs/>
          <w:lang w:val="mn-MN"/>
        </w:rPr>
        <w:t>Байгууллагын ил тод байдлын үнэлгээний талаар</w:t>
      </w:r>
    </w:p>
    <w:p w14:paraId="7A230ADE" w14:textId="77777777" w:rsidR="00487634" w:rsidRPr="00A252B5" w:rsidRDefault="00487634" w:rsidP="00487634">
      <w:pPr>
        <w:spacing w:after="0" w:line="240" w:lineRule="auto"/>
        <w:ind w:firstLine="720"/>
        <w:jc w:val="both"/>
        <w:rPr>
          <w:rFonts w:ascii="Arial" w:eastAsia="Times New Roman" w:hAnsi="Arial" w:cs="Arial"/>
          <w:b/>
          <w:bCs/>
        </w:rPr>
      </w:pPr>
    </w:p>
    <w:p w14:paraId="4E0A5CC5" w14:textId="5CB62B08" w:rsidR="00487634" w:rsidRPr="00A252B5" w:rsidRDefault="00487634" w:rsidP="00487634">
      <w:pPr>
        <w:spacing w:after="0" w:line="240" w:lineRule="auto"/>
        <w:ind w:firstLine="360"/>
        <w:jc w:val="both"/>
        <w:rPr>
          <w:rFonts w:ascii="Arial" w:eastAsia="Calibri" w:hAnsi="Arial" w:cs="Arial"/>
          <w:lang w:val="mn-MN"/>
        </w:rPr>
      </w:pPr>
      <w:r w:rsidRPr="00A252B5">
        <w:rPr>
          <w:rFonts w:ascii="Arial" w:eastAsia="Calibri" w:hAnsi="Arial" w:cs="Arial"/>
          <w:bCs/>
        </w:rPr>
        <w:t xml:space="preserve">- </w:t>
      </w:r>
      <w:r w:rsidRPr="00A252B5">
        <w:rPr>
          <w:rFonts w:ascii="Arial" w:eastAsia="Calibri" w:hAnsi="Arial" w:cs="Arial"/>
          <w:lang w:val="mn-MN"/>
        </w:rPr>
        <w:t xml:space="preserve">Бодлогын баримт бичгийн хэрэгжилт, захиргааны байгууллагын үйл ажиллагаанд хяналт-шинжилгээ, үнэлгээ хийх нийтлэг журмын 9 дүгээр хавсралтаар батлагдсан “Мэдээллийн ил тод, нээлттэй байдлын хэрэгжилтийг тайлагнах хүснэгт”-ээр чиг үүргийн, үйл ажиллагааны стратеги, зохион байгуулалтын талаарх мэдээллийн ил тод, нээлттэй байдал, хүний нөөцийн мэдээллийн ил тод,  нээлттэй байдал, төсөв санхүү, худалдан авах ажиллагаа, үзүүлж байгаа үйлчилгээ, бусад мэдээллийн ил тод, нээлттэй байдал  гэсэн үзүүлэлтийн дагуу </w:t>
      </w:r>
      <w:proofErr w:type="spellStart"/>
      <w:r w:rsidR="007F78BB" w:rsidRPr="00A252B5">
        <w:rPr>
          <w:rFonts w:ascii="Arial" w:eastAsia="Calibri" w:hAnsi="Arial" w:cs="Arial"/>
        </w:rPr>
        <w:t>тодорхой</w:t>
      </w:r>
      <w:proofErr w:type="spellEnd"/>
      <w:r w:rsidR="007F78BB" w:rsidRPr="00A252B5">
        <w:rPr>
          <w:rFonts w:ascii="Arial" w:eastAsia="Calibri" w:hAnsi="Arial" w:cs="Arial"/>
        </w:rPr>
        <w:t xml:space="preserve"> </w:t>
      </w:r>
      <w:proofErr w:type="spellStart"/>
      <w:r w:rsidR="007F78BB" w:rsidRPr="00A252B5">
        <w:rPr>
          <w:rFonts w:ascii="Arial" w:eastAsia="Calibri" w:hAnsi="Arial" w:cs="Arial"/>
        </w:rPr>
        <w:t>үр</w:t>
      </w:r>
      <w:proofErr w:type="spellEnd"/>
      <w:r w:rsidR="007F78BB" w:rsidRPr="00A252B5">
        <w:rPr>
          <w:rFonts w:ascii="Arial" w:eastAsia="Calibri" w:hAnsi="Arial" w:cs="Arial"/>
        </w:rPr>
        <w:t xml:space="preserve"> </w:t>
      </w:r>
      <w:proofErr w:type="spellStart"/>
      <w:r w:rsidR="007F78BB" w:rsidRPr="00A252B5">
        <w:rPr>
          <w:rFonts w:ascii="Arial" w:eastAsia="Calibri" w:hAnsi="Arial" w:cs="Arial"/>
        </w:rPr>
        <w:t>дүнд</w:t>
      </w:r>
      <w:proofErr w:type="spellEnd"/>
      <w:r w:rsidR="007F78BB" w:rsidRPr="00A252B5">
        <w:rPr>
          <w:rFonts w:ascii="Arial" w:eastAsia="Calibri" w:hAnsi="Arial" w:cs="Arial"/>
        </w:rPr>
        <w:t xml:space="preserve"> </w:t>
      </w:r>
      <w:proofErr w:type="spellStart"/>
      <w:r w:rsidR="007F78BB" w:rsidRPr="00A252B5">
        <w:rPr>
          <w:rFonts w:ascii="Arial" w:eastAsia="Calibri" w:hAnsi="Arial" w:cs="Arial"/>
        </w:rPr>
        <w:t>хүрсэн</w:t>
      </w:r>
      <w:proofErr w:type="spellEnd"/>
      <w:r w:rsidR="007F78BB" w:rsidRPr="00A252B5">
        <w:rPr>
          <w:rFonts w:ascii="Arial" w:eastAsia="Calibri" w:hAnsi="Arial" w:cs="Arial"/>
          <w:lang w:val="mn-MN"/>
        </w:rPr>
        <w:t xml:space="preserve"> гэж</w:t>
      </w:r>
      <w:r w:rsidRPr="00A252B5">
        <w:rPr>
          <w:rFonts w:ascii="Arial" w:eastAsia="Calibri" w:hAnsi="Arial" w:cs="Arial"/>
          <w:lang w:val="mn-MN"/>
        </w:rPr>
        <w:t xml:space="preserve"> дүгнэв. </w:t>
      </w:r>
    </w:p>
    <w:p w14:paraId="25F1BBFB" w14:textId="77777777" w:rsidR="00C23B67" w:rsidRPr="00A252B5" w:rsidRDefault="00487634" w:rsidP="00487634">
      <w:pPr>
        <w:spacing w:after="0" w:line="240" w:lineRule="auto"/>
        <w:ind w:firstLine="360"/>
        <w:jc w:val="both"/>
        <w:rPr>
          <w:rFonts w:ascii="Arial" w:eastAsia="Calibri" w:hAnsi="Arial" w:cs="Arial"/>
          <w:lang w:val="mn-MN"/>
        </w:rPr>
      </w:pPr>
      <w:r w:rsidRPr="00A252B5">
        <w:rPr>
          <w:rFonts w:ascii="Arial" w:eastAsia="Calibri" w:hAnsi="Arial" w:cs="Arial"/>
          <w:lang w:val="mn-MN"/>
        </w:rPr>
        <w:t xml:space="preserve">Тус сумын ил тод байдлын шалгуур үзүүлэлтийн жилийн эцсийн хэрэгжилтийн тайланд үндэслэж, бодит нөхцөл байдлыг газар дээр нь судалж, вэб сайт, мэдээллийн самбарын хөтлөлт, баяжилтыг харгалзан үзсэн. </w:t>
      </w:r>
    </w:p>
    <w:p w14:paraId="7E95DD4F" w14:textId="0C6468F6" w:rsidR="00487634" w:rsidRPr="00A252B5" w:rsidRDefault="00487634" w:rsidP="00487634">
      <w:pPr>
        <w:spacing w:after="0" w:line="240" w:lineRule="auto"/>
        <w:ind w:firstLine="360"/>
        <w:jc w:val="both"/>
        <w:rPr>
          <w:rFonts w:ascii="Arial" w:eastAsia="Calibri" w:hAnsi="Arial" w:cs="Arial"/>
          <w:lang w:val="mn-MN"/>
        </w:rPr>
      </w:pPr>
      <w:r w:rsidRPr="00A252B5">
        <w:rPr>
          <w:rFonts w:ascii="Arial" w:eastAsia="Calibri" w:hAnsi="Arial" w:cs="Arial"/>
          <w:lang w:val="mn-MN"/>
        </w:rPr>
        <w:t>Төсвийн байгууллага тус бүр цахим хуудас хөт</w:t>
      </w:r>
      <w:r w:rsidR="00C23B67" w:rsidRPr="00A252B5">
        <w:rPr>
          <w:rFonts w:ascii="Arial" w:eastAsia="Calibri" w:hAnsi="Arial" w:cs="Arial"/>
          <w:lang w:val="mn-MN"/>
        </w:rPr>
        <w:t>өлсөн боловч</w:t>
      </w:r>
      <w:r w:rsidRPr="00A252B5">
        <w:rPr>
          <w:rFonts w:ascii="Arial" w:eastAsia="Calibri" w:hAnsi="Arial" w:cs="Arial"/>
          <w:lang w:val="mn-MN"/>
        </w:rPr>
        <w:t xml:space="preserve"> сумын цахим сайтад мэдээлл</w:t>
      </w:r>
      <w:r w:rsidR="00C94C05" w:rsidRPr="00A252B5">
        <w:rPr>
          <w:rFonts w:ascii="Arial" w:eastAsia="Calibri" w:hAnsi="Arial" w:cs="Arial"/>
          <w:lang w:val="mn-MN"/>
        </w:rPr>
        <w:t>ийг</w:t>
      </w:r>
      <w:r w:rsidRPr="00A252B5">
        <w:rPr>
          <w:rFonts w:ascii="Arial" w:eastAsia="Calibri" w:hAnsi="Arial" w:cs="Arial"/>
          <w:lang w:val="mn-MN"/>
        </w:rPr>
        <w:t xml:space="preserve"> байнга оруулж хэвших</w:t>
      </w:r>
      <w:r w:rsidR="00C94C05" w:rsidRPr="00A252B5">
        <w:rPr>
          <w:rFonts w:ascii="Arial" w:eastAsia="Calibri" w:hAnsi="Arial" w:cs="Arial"/>
          <w:lang w:val="mn-MN"/>
        </w:rPr>
        <w:t xml:space="preserve"> шаардлагатай</w:t>
      </w:r>
      <w:r w:rsidRPr="00A252B5">
        <w:rPr>
          <w:rFonts w:ascii="Arial" w:eastAsia="Calibri" w:hAnsi="Arial" w:cs="Arial"/>
          <w:lang w:val="mn-MN"/>
        </w:rPr>
        <w:t>.</w:t>
      </w:r>
    </w:p>
    <w:p w14:paraId="20694509" w14:textId="77777777" w:rsidR="004D150B" w:rsidRPr="00A252B5" w:rsidRDefault="004D150B" w:rsidP="004D150B">
      <w:pPr>
        <w:spacing w:after="0" w:line="276" w:lineRule="auto"/>
        <w:ind w:firstLine="360"/>
        <w:jc w:val="both"/>
        <w:rPr>
          <w:rFonts w:ascii="Arial" w:eastAsia="Calibri" w:hAnsi="Arial" w:cs="Arial"/>
          <w:lang w:val="mn-MN"/>
        </w:rPr>
      </w:pPr>
    </w:p>
    <w:p w14:paraId="018A28B0" w14:textId="77777777" w:rsidR="004D150B" w:rsidRPr="00A252B5" w:rsidRDefault="004D150B" w:rsidP="004D150B">
      <w:pPr>
        <w:spacing w:after="0" w:line="276" w:lineRule="auto"/>
        <w:ind w:firstLine="720"/>
        <w:jc w:val="both"/>
        <w:rPr>
          <w:rFonts w:ascii="Arial" w:eastAsia="Times New Roman" w:hAnsi="Arial" w:cs="Arial"/>
          <w:b/>
          <w:bCs/>
          <w:lang w:val="mn-MN"/>
        </w:rPr>
      </w:pPr>
      <w:r w:rsidRPr="00A252B5">
        <w:rPr>
          <w:rFonts w:ascii="Arial" w:eastAsia="Times New Roman" w:hAnsi="Arial" w:cs="Arial"/>
          <w:b/>
          <w:bCs/>
          <w:lang w:val="mn-MN"/>
        </w:rPr>
        <w:lastRenderedPageBreak/>
        <w:t>9.Шударга байдлын түвшний үнэлгээний талаар</w:t>
      </w:r>
    </w:p>
    <w:p w14:paraId="365D294F" w14:textId="4F630FE1" w:rsidR="00A124D5" w:rsidRPr="00A252B5" w:rsidRDefault="00A124D5" w:rsidP="004D150B">
      <w:pPr>
        <w:spacing w:after="0" w:line="276" w:lineRule="auto"/>
        <w:ind w:firstLine="720"/>
        <w:jc w:val="both"/>
        <w:rPr>
          <w:rFonts w:ascii="Arial" w:eastAsia="Times New Roman" w:hAnsi="Arial" w:cs="Arial"/>
          <w:lang w:val="mn-MN"/>
        </w:rPr>
      </w:pPr>
      <w:r w:rsidRPr="00A252B5">
        <w:rPr>
          <w:rFonts w:ascii="Arial" w:eastAsia="Times New Roman" w:hAnsi="Arial" w:cs="Arial"/>
          <w:lang w:val="mn-MN"/>
        </w:rPr>
        <w:t>-</w:t>
      </w:r>
      <w:r w:rsidR="00E45781" w:rsidRPr="00A252B5">
        <w:rPr>
          <w:rFonts w:ascii="Arial" w:eastAsia="Times New Roman" w:hAnsi="Arial" w:cs="Arial"/>
          <w:lang w:val="mn-MN"/>
        </w:rPr>
        <w:t xml:space="preserve"> Төсвийн б</w:t>
      </w:r>
      <w:r w:rsidRPr="00A252B5">
        <w:rPr>
          <w:rFonts w:ascii="Arial" w:eastAsia="Times New Roman" w:hAnsi="Arial" w:cs="Arial"/>
          <w:lang w:val="mn-MN"/>
        </w:rPr>
        <w:t>айгууллаг</w:t>
      </w:r>
      <w:r w:rsidR="006A6C52" w:rsidRPr="00A252B5">
        <w:rPr>
          <w:rFonts w:ascii="Arial" w:eastAsia="Times New Roman" w:hAnsi="Arial" w:cs="Arial"/>
          <w:lang w:val="mn-MN"/>
        </w:rPr>
        <w:t>ууд</w:t>
      </w:r>
      <w:r w:rsidRPr="00A252B5">
        <w:rPr>
          <w:rFonts w:ascii="Arial" w:eastAsia="Times New Roman" w:hAnsi="Arial" w:cs="Arial"/>
          <w:lang w:val="mn-MN"/>
        </w:rPr>
        <w:t xml:space="preserve"> </w:t>
      </w:r>
      <w:r w:rsidR="00B7229C" w:rsidRPr="00A252B5">
        <w:rPr>
          <w:rFonts w:ascii="Arial" w:eastAsia="Times New Roman" w:hAnsi="Arial" w:cs="Arial"/>
          <w:lang w:val="mn-MN"/>
        </w:rPr>
        <w:t xml:space="preserve">авлигын эсрэг </w:t>
      </w:r>
      <w:r w:rsidR="00E45781" w:rsidRPr="00A252B5">
        <w:rPr>
          <w:rFonts w:ascii="Arial" w:eastAsia="Times New Roman" w:hAnsi="Arial" w:cs="Arial"/>
          <w:lang w:val="mn-MN"/>
        </w:rPr>
        <w:t xml:space="preserve">үйл ажиллагааны </w:t>
      </w:r>
      <w:r w:rsidR="00B7229C" w:rsidRPr="00A252B5">
        <w:rPr>
          <w:rFonts w:ascii="Arial" w:eastAsia="Times New Roman" w:hAnsi="Arial" w:cs="Arial"/>
          <w:lang w:val="mn-MN"/>
        </w:rPr>
        <w:t xml:space="preserve">төлөвлөгөөний зорилт, хэрэгжүүлэх арга хэмжээг </w:t>
      </w:r>
      <w:r w:rsidR="00633271" w:rsidRPr="00A252B5">
        <w:rPr>
          <w:rFonts w:ascii="Arial" w:eastAsia="Times New Roman" w:hAnsi="Arial" w:cs="Arial"/>
          <w:lang w:val="mn-MN"/>
        </w:rPr>
        <w:t xml:space="preserve">оновчтой төлөвлөн биелэлт үр дүнг </w:t>
      </w:r>
      <w:r w:rsidR="006A6C52" w:rsidRPr="00A252B5">
        <w:rPr>
          <w:rFonts w:ascii="Arial" w:eastAsia="Times New Roman" w:hAnsi="Arial" w:cs="Arial"/>
          <w:lang w:val="mn-MN"/>
        </w:rPr>
        <w:t>тооцож хэвших</w:t>
      </w:r>
    </w:p>
    <w:p w14:paraId="53E54EE0" w14:textId="44D26854" w:rsidR="004D150B" w:rsidRPr="00A252B5" w:rsidRDefault="004D150B" w:rsidP="004D150B">
      <w:pPr>
        <w:spacing w:after="0" w:line="276" w:lineRule="auto"/>
        <w:ind w:firstLine="720"/>
        <w:jc w:val="both"/>
        <w:rPr>
          <w:rFonts w:ascii="Arial" w:eastAsia="Calibri" w:hAnsi="Arial" w:cs="Arial"/>
          <w:bCs/>
        </w:rPr>
      </w:pPr>
      <w:r w:rsidRPr="00A252B5">
        <w:rPr>
          <w:rFonts w:ascii="Arial" w:eastAsia="Calibri" w:hAnsi="Arial" w:cs="Arial"/>
          <w:bCs/>
          <w:lang w:val="mn-MN"/>
        </w:rPr>
        <w:t>-Албан хаагчдыг авилга, ашиг сонирхолын зөрчлөөс урьдчилан сэргийлэх чиглэлээр сургалтад бүрэн хамруулах</w:t>
      </w:r>
      <w:r w:rsidR="001367A0" w:rsidRPr="00A252B5">
        <w:rPr>
          <w:rFonts w:ascii="Arial" w:eastAsia="Calibri" w:hAnsi="Arial" w:cs="Arial"/>
          <w:bCs/>
          <w:lang w:val="mn-MN"/>
        </w:rPr>
        <w:t xml:space="preserve"> </w:t>
      </w:r>
    </w:p>
    <w:p w14:paraId="1F0FD170" w14:textId="77777777" w:rsidR="004D150B" w:rsidRPr="00A252B5" w:rsidRDefault="004D150B" w:rsidP="004D150B">
      <w:pPr>
        <w:spacing w:after="0" w:line="276" w:lineRule="auto"/>
        <w:ind w:firstLine="720"/>
        <w:jc w:val="both"/>
        <w:rPr>
          <w:rFonts w:ascii="Arial" w:eastAsia="Calibri" w:hAnsi="Arial" w:cs="Arial"/>
          <w:bCs/>
          <w:lang w:val="mn-MN"/>
        </w:rPr>
      </w:pPr>
      <w:r w:rsidRPr="00A252B5">
        <w:rPr>
          <w:rFonts w:ascii="Arial" w:eastAsia="Calibri" w:hAnsi="Arial" w:cs="Arial"/>
          <w:bCs/>
          <w:lang w:val="mn-MN"/>
        </w:rPr>
        <w:t>-Төсөвт байгууллага бүр мэдээллийн самбар, цахим хаягаар мэдээ, мэдээллийг иргэдэд тогтмол хүргэж, шинэчлэх ажлыг идэвхижүүлж хэвшүүлэх, авилгаас урьдчилан сэргийлэх сурталчлах ажлыг цахим хуудас, мэдээллийн хэрэгслээр байршуулж мэдээллийн хүртээмжийг сайжруулах.</w:t>
      </w:r>
    </w:p>
    <w:p w14:paraId="6A485E2D" w14:textId="77777777" w:rsidR="003D421E" w:rsidRPr="00A252B5" w:rsidRDefault="003D421E" w:rsidP="004D150B">
      <w:pPr>
        <w:spacing w:after="0" w:line="276" w:lineRule="auto"/>
        <w:ind w:firstLine="720"/>
        <w:jc w:val="both"/>
        <w:rPr>
          <w:rFonts w:ascii="Arial" w:eastAsia="Calibri" w:hAnsi="Arial" w:cs="Arial"/>
          <w:bCs/>
          <w:lang w:val="mn-MN"/>
        </w:rPr>
      </w:pPr>
    </w:p>
    <w:p w14:paraId="3CE2809E" w14:textId="77777777" w:rsidR="004D150B" w:rsidRPr="00A252B5" w:rsidRDefault="004D150B" w:rsidP="004D150B">
      <w:pPr>
        <w:spacing w:after="0" w:line="276" w:lineRule="auto"/>
        <w:ind w:firstLine="720"/>
        <w:jc w:val="both"/>
        <w:rPr>
          <w:rFonts w:ascii="Arial" w:eastAsiaTheme="minorEastAsia" w:hAnsi="Arial" w:cs="Arial"/>
          <w:b/>
          <w:bCs/>
          <w:lang w:val="mn-MN"/>
        </w:rPr>
      </w:pPr>
      <w:r w:rsidRPr="00A252B5">
        <w:rPr>
          <w:rFonts w:ascii="Arial" w:eastAsia="Times New Roman" w:hAnsi="Arial" w:cs="Arial"/>
          <w:b/>
          <w:bCs/>
          <w:lang w:val="mn-MN"/>
        </w:rPr>
        <w:t>10.</w:t>
      </w:r>
      <w:r w:rsidRPr="00A252B5">
        <w:rPr>
          <w:rFonts w:ascii="Arial" w:eastAsiaTheme="minorEastAsia" w:hAnsi="Arial" w:cs="Arial"/>
          <w:b/>
          <w:bCs/>
          <w:lang w:val="mn-MN"/>
        </w:rPr>
        <w:t>Шилэн дансны хөтлөлтийн үнэлгээний талаар</w:t>
      </w:r>
    </w:p>
    <w:p w14:paraId="586CF973" w14:textId="77777777" w:rsidR="004D150B" w:rsidRPr="00A252B5" w:rsidRDefault="004D150B" w:rsidP="004D150B">
      <w:pPr>
        <w:spacing w:line="276" w:lineRule="auto"/>
        <w:ind w:firstLine="720"/>
        <w:jc w:val="both"/>
        <w:rPr>
          <w:rFonts w:ascii="Arial" w:hAnsi="Arial" w:cs="Arial"/>
          <w:lang w:val="mn-MN"/>
        </w:rPr>
      </w:pPr>
      <w:r w:rsidRPr="00A252B5">
        <w:rPr>
          <w:rFonts w:ascii="Arial" w:hAnsi="Arial" w:cs="Arial"/>
          <w:lang w:val="mn-MN"/>
        </w:rPr>
        <w:t xml:space="preserve">-Мэдээ тайлангийн үнэн зөв, ойлгомжтой байдалд хяналт тавьж, мэдээллийг хугацаанд нь байршуулах. </w:t>
      </w:r>
    </w:p>
    <w:p w14:paraId="67AA98A0" w14:textId="77777777" w:rsidR="004D150B" w:rsidRPr="00A252B5" w:rsidRDefault="004D150B" w:rsidP="004D150B">
      <w:pPr>
        <w:spacing w:line="276" w:lineRule="auto"/>
        <w:ind w:firstLine="720"/>
        <w:jc w:val="both"/>
        <w:rPr>
          <w:rFonts w:ascii="Arial" w:hAnsi="Arial" w:cs="Arial"/>
          <w:lang w:val="mn-MN"/>
        </w:rPr>
      </w:pPr>
      <w:r w:rsidRPr="00A252B5">
        <w:rPr>
          <w:rFonts w:ascii="Arial" w:hAnsi="Arial" w:cs="Arial"/>
          <w:lang w:val="mn-MN"/>
        </w:rPr>
        <w:t xml:space="preserve">-Төрийн аудитын газар, Санхүү хяналт, дотоод аудитын албанаас өгсөн акт, албан шаардлага, зөвлөмжийн мөрөөр арга хэмжээ авч, бүрэн хэрэгжүүлэн ажиллах. </w:t>
      </w:r>
    </w:p>
    <w:p w14:paraId="16AE28E4" w14:textId="77777777" w:rsidR="004D150B" w:rsidRPr="00A252B5" w:rsidRDefault="004D150B" w:rsidP="004D150B">
      <w:pPr>
        <w:spacing w:line="276" w:lineRule="auto"/>
        <w:ind w:firstLine="720"/>
        <w:jc w:val="both"/>
        <w:rPr>
          <w:rFonts w:ascii="Arial" w:eastAsiaTheme="minorEastAsia" w:hAnsi="Arial" w:cs="Arial"/>
          <w:b/>
          <w:bCs/>
          <w:lang w:val="mn-MN"/>
        </w:rPr>
      </w:pPr>
      <w:r w:rsidRPr="00A252B5">
        <w:rPr>
          <w:rFonts w:ascii="Arial" w:eastAsiaTheme="minorEastAsia" w:hAnsi="Arial" w:cs="Arial"/>
          <w:b/>
          <w:bCs/>
          <w:lang w:val="mn-MN"/>
        </w:rPr>
        <w:t>11.Хяналт-шинжилгээ, үнэлгээний зөвлөмжийн биелэлтийн талаар:</w:t>
      </w:r>
    </w:p>
    <w:p w14:paraId="3263627C" w14:textId="4D127DD4" w:rsidR="004D150B" w:rsidRPr="00A252B5" w:rsidRDefault="004D150B" w:rsidP="004D150B">
      <w:pPr>
        <w:spacing w:after="0" w:line="276" w:lineRule="auto"/>
        <w:ind w:firstLine="720"/>
        <w:jc w:val="both"/>
        <w:rPr>
          <w:rStyle w:val="tojvnm2t"/>
          <w:rFonts w:ascii="Arial" w:hAnsi="Arial" w:cs="Arial"/>
          <w:lang w:val="mn-MN"/>
        </w:rPr>
      </w:pPr>
      <w:r w:rsidRPr="00A252B5">
        <w:rPr>
          <w:rStyle w:val="tojvnm2t"/>
          <w:rFonts w:ascii="Arial" w:hAnsi="Arial" w:cs="Arial"/>
          <w:lang w:val="mn-MN"/>
        </w:rPr>
        <w:t>- Сумын Засаг даргын баталсан удирдамжийн дагуу</w:t>
      </w:r>
      <w:r w:rsidRPr="00A252B5">
        <w:rPr>
          <w:rStyle w:val="tojvnm2t"/>
          <w:rFonts w:ascii="Arial" w:hAnsi="Arial" w:cs="Arial"/>
        </w:rPr>
        <w:t xml:space="preserve"> </w:t>
      </w:r>
      <w:r w:rsidRPr="00A252B5">
        <w:rPr>
          <w:rStyle w:val="tojvnm2t"/>
          <w:rFonts w:ascii="Arial" w:hAnsi="Arial" w:cs="Arial"/>
          <w:lang w:val="mn-MN"/>
        </w:rPr>
        <w:t>с</w:t>
      </w:r>
      <w:proofErr w:type="spellStart"/>
      <w:r w:rsidRPr="00A252B5">
        <w:rPr>
          <w:rStyle w:val="tojvnm2t"/>
          <w:rFonts w:ascii="Arial" w:hAnsi="Arial" w:cs="Arial"/>
        </w:rPr>
        <w:t>умын</w:t>
      </w:r>
      <w:proofErr w:type="spellEnd"/>
      <w:r w:rsidRPr="00A252B5">
        <w:rPr>
          <w:rStyle w:val="tojvnm2t"/>
          <w:rFonts w:ascii="Arial" w:hAnsi="Arial" w:cs="Arial"/>
        </w:rPr>
        <w:t xml:space="preserve"> </w:t>
      </w:r>
      <w:proofErr w:type="spellStart"/>
      <w:r w:rsidRPr="00A252B5">
        <w:rPr>
          <w:rStyle w:val="tojvnm2t"/>
          <w:rFonts w:ascii="Arial" w:hAnsi="Arial" w:cs="Arial"/>
        </w:rPr>
        <w:t>Засаг</w:t>
      </w:r>
      <w:proofErr w:type="spellEnd"/>
      <w:r w:rsidRPr="00A252B5">
        <w:rPr>
          <w:rStyle w:val="tojvnm2t"/>
          <w:rFonts w:ascii="Arial" w:hAnsi="Arial" w:cs="Arial"/>
        </w:rPr>
        <w:t xml:space="preserve"> </w:t>
      </w:r>
      <w:proofErr w:type="spellStart"/>
      <w:r w:rsidRPr="00A252B5">
        <w:rPr>
          <w:rStyle w:val="tojvnm2t"/>
          <w:rFonts w:ascii="Arial" w:hAnsi="Arial" w:cs="Arial"/>
        </w:rPr>
        <w:t>даргын</w:t>
      </w:r>
      <w:proofErr w:type="spellEnd"/>
      <w:r w:rsidRPr="00A252B5">
        <w:rPr>
          <w:rStyle w:val="tojvnm2t"/>
          <w:rFonts w:ascii="Arial" w:hAnsi="Arial" w:cs="Arial"/>
        </w:rPr>
        <w:t xml:space="preserve"> </w:t>
      </w:r>
      <w:proofErr w:type="spellStart"/>
      <w:r w:rsidRPr="00A252B5">
        <w:rPr>
          <w:rStyle w:val="tojvnm2t"/>
          <w:rFonts w:ascii="Arial" w:hAnsi="Arial" w:cs="Arial"/>
        </w:rPr>
        <w:t>Тамгын</w:t>
      </w:r>
      <w:proofErr w:type="spellEnd"/>
      <w:r w:rsidRPr="00A252B5">
        <w:rPr>
          <w:rStyle w:val="tojvnm2t"/>
          <w:rFonts w:ascii="Arial" w:hAnsi="Arial" w:cs="Arial"/>
        </w:rPr>
        <w:t xml:space="preserve"> </w:t>
      </w:r>
      <w:proofErr w:type="spellStart"/>
      <w:r w:rsidRPr="00A252B5">
        <w:rPr>
          <w:rStyle w:val="tojvnm2t"/>
          <w:rFonts w:ascii="Arial" w:hAnsi="Arial" w:cs="Arial"/>
        </w:rPr>
        <w:t>газраас</w:t>
      </w:r>
      <w:proofErr w:type="spellEnd"/>
      <w:r w:rsidRPr="00A252B5">
        <w:rPr>
          <w:rStyle w:val="tojvnm2t"/>
          <w:rFonts w:ascii="Arial" w:hAnsi="Arial" w:cs="Arial"/>
        </w:rPr>
        <w:t xml:space="preserve"> </w:t>
      </w:r>
      <w:proofErr w:type="spellStart"/>
      <w:r w:rsidRPr="00A252B5">
        <w:rPr>
          <w:rStyle w:val="tojvnm2t"/>
          <w:rFonts w:ascii="Arial" w:hAnsi="Arial" w:cs="Arial"/>
        </w:rPr>
        <w:t>төсвийн</w:t>
      </w:r>
      <w:proofErr w:type="spellEnd"/>
      <w:r w:rsidRPr="00A252B5">
        <w:rPr>
          <w:rStyle w:val="tojvnm2t"/>
          <w:rFonts w:ascii="Arial" w:hAnsi="Arial" w:cs="Arial"/>
        </w:rPr>
        <w:t xml:space="preserve"> </w:t>
      </w:r>
      <w:proofErr w:type="spellStart"/>
      <w:r w:rsidRPr="00A252B5">
        <w:rPr>
          <w:rStyle w:val="tojvnm2t"/>
          <w:rFonts w:ascii="Arial" w:hAnsi="Arial" w:cs="Arial"/>
        </w:rPr>
        <w:t>байгууллагуудын</w:t>
      </w:r>
      <w:proofErr w:type="spellEnd"/>
      <w:r w:rsidRPr="00A252B5">
        <w:rPr>
          <w:rStyle w:val="tojvnm2t"/>
          <w:rFonts w:ascii="Arial" w:hAnsi="Arial" w:cs="Arial"/>
        </w:rPr>
        <w:t xml:space="preserve"> </w:t>
      </w:r>
      <w:proofErr w:type="spellStart"/>
      <w:r w:rsidRPr="00A252B5">
        <w:rPr>
          <w:rStyle w:val="tojvnm2t"/>
          <w:rFonts w:ascii="Arial" w:hAnsi="Arial" w:cs="Arial"/>
        </w:rPr>
        <w:t>үйл</w:t>
      </w:r>
      <w:proofErr w:type="spellEnd"/>
      <w:r w:rsidRPr="00A252B5">
        <w:rPr>
          <w:rStyle w:val="tojvnm2t"/>
          <w:rFonts w:ascii="Arial" w:hAnsi="Arial" w:cs="Arial"/>
        </w:rPr>
        <w:t xml:space="preserve"> </w:t>
      </w:r>
      <w:proofErr w:type="spellStart"/>
      <w:r w:rsidRPr="00A252B5">
        <w:rPr>
          <w:rStyle w:val="tojvnm2t"/>
          <w:rFonts w:ascii="Arial" w:hAnsi="Arial" w:cs="Arial"/>
        </w:rPr>
        <w:t>ажиллагаанд</w:t>
      </w:r>
      <w:proofErr w:type="spellEnd"/>
      <w:r w:rsidRPr="00A252B5">
        <w:rPr>
          <w:rStyle w:val="tojvnm2t"/>
          <w:rFonts w:ascii="Arial" w:hAnsi="Arial" w:cs="Arial"/>
          <w:lang w:val="mn-MN"/>
        </w:rPr>
        <w:t xml:space="preserve"> </w:t>
      </w:r>
      <w:proofErr w:type="spellStart"/>
      <w:r w:rsidRPr="00A252B5">
        <w:rPr>
          <w:rStyle w:val="tojvnm2t"/>
          <w:rFonts w:ascii="Arial" w:hAnsi="Arial" w:cs="Arial"/>
        </w:rPr>
        <w:t>хяналт-шинжилгээ</w:t>
      </w:r>
      <w:proofErr w:type="spellEnd"/>
      <w:r w:rsidRPr="00A252B5">
        <w:rPr>
          <w:rStyle w:val="tojvnm2t"/>
          <w:rFonts w:ascii="Arial" w:hAnsi="Arial" w:cs="Arial"/>
          <w:lang w:val="mn-MN"/>
        </w:rPr>
        <w:t xml:space="preserve"> </w:t>
      </w:r>
      <w:proofErr w:type="spellStart"/>
      <w:r w:rsidRPr="00A252B5">
        <w:rPr>
          <w:rStyle w:val="tojvnm2t"/>
          <w:rFonts w:ascii="Arial" w:hAnsi="Arial" w:cs="Arial"/>
        </w:rPr>
        <w:t>хийж</w:t>
      </w:r>
      <w:proofErr w:type="spellEnd"/>
      <w:r w:rsidRPr="00A252B5">
        <w:rPr>
          <w:rStyle w:val="tojvnm2t"/>
          <w:rFonts w:ascii="Arial" w:hAnsi="Arial" w:cs="Arial"/>
        </w:rPr>
        <w:t xml:space="preserve">, </w:t>
      </w:r>
      <w:proofErr w:type="spellStart"/>
      <w:r w:rsidRPr="00A252B5">
        <w:rPr>
          <w:rStyle w:val="tojvnm2t"/>
          <w:rFonts w:ascii="Arial" w:hAnsi="Arial" w:cs="Arial"/>
        </w:rPr>
        <w:t>арга</w:t>
      </w:r>
      <w:proofErr w:type="spellEnd"/>
      <w:r w:rsidRPr="00A252B5">
        <w:rPr>
          <w:rStyle w:val="tojvnm2t"/>
          <w:rFonts w:ascii="Arial" w:hAnsi="Arial" w:cs="Arial"/>
        </w:rPr>
        <w:t xml:space="preserve"> </w:t>
      </w:r>
      <w:proofErr w:type="spellStart"/>
      <w:r w:rsidRPr="00A252B5">
        <w:rPr>
          <w:rStyle w:val="tojvnm2t"/>
          <w:rFonts w:ascii="Arial" w:hAnsi="Arial" w:cs="Arial"/>
        </w:rPr>
        <w:t>зүй</w:t>
      </w:r>
      <w:proofErr w:type="spellEnd"/>
      <w:r w:rsidRPr="00A252B5">
        <w:rPr>
          <w:rStyle w:val="tojvnm2t"/>
          <w:rFonts w:ascii="Arial" w:hAnsi="Arial" w:cs="Arial"/>
          <w:lang w:val="mn-MN"/>
        </w:rPr>
        <w:t>н</w:t>
      </w:r>
      <w:r w:rsidRPr="00A252B5">
        <w:rPr>
          <w:rStyle w:val="tojvnm2t"/>
          <w:rFonts w:ascii="Arial" w:hAnsi="Arial" w:cs="Arial"/>
        </w:rPr>
        <w:t xml:space="preserve"> </w:t>
      </w:r>
      <w:proofErr w:type="spellStart"/>
      <w:r w:rsidRPr="00A252B5">
        <w:rPr>
          <w:rStyle w:val="tojvnm2t"/>
          <w:rFonts w:ascii="Arial" w:hAnsi="Arial" w:cs="Arial"/>
        </w:rPr>
        <w:t>зөвлө</w:t>
      </w:r>
      <w:proofErr w:type="spellEnd"/>
      <w:r w:rsidRPr="00A252B5">
        <w:rPr>
          <w:rStyle w:val="tojvnm2t"/>
          <w:rFonts w:ascii="Arial" w:hAnsi="Arial" w:cs="Arial"/>
          <w:lang w:val="mn-MN"/>
        </w:rPr>
        <w:t>гөө</w:t>
      </w:r>
      <w:r w:rsidRPr="00A252B5">
        <w:rPr>
          <w:rStyle w:val="tojvnm2t"/>
          <w:rFonts w:ascii="Arial" w:hAnsi="Arial" w:cs="Arial"/>
        </w:rPr>
        <w:t xml:space="preserve"> </w:t>
      </w:r>
      <w:r w:rsidRPr="00A252B5">
        <w:rPr>
          <w:rStyle w:val="tojvnm2t"/>
          <w:rFonts w:ascii="Arial" w:hAnsi="Arial" w:cs="Arial"/>
          <w:lang w:val="mn-MN"/>
        </w:rPr>
        <w:t>өгч</w:t>
      </w:r>
      <w:r w:rsidRPr="00A252B5">
        <w:rPr>
          <w:rStyle w:val="tojvnm2t"/>
          <w:rFonts w:ascii="Arial" w:hAnsi="Arial" w:cs="Arial"/>
        </w:rPr>
        <w:t xml:space="preserve"> </w:t>
      </w:r>
      <w:proofErr w:type="spellStart"/>
      <w:r w:rsidRPr="00A252B5">
        <w:rPr>
          <w:rStyle w:val="tojvnm2t"/>
          <w:rFonts w:ascii="Arial" w:hAnsi="Arial" w:cs="Arial"/>
        </w:rPr>
        <w:t>ажилла</w:t>
      </w:r>
      <w:proofErr w:type="spellEnd"/>
      <w:r w:rsidRPr="00A252B5">
        <w:rPr>
          <w:rStyle w:val="tojvnm2t"/>
          <w:rFonts w:ascii="Arial" w:hAnsi="Arial" w:cs="Arial"/>
          <w:lang w:val="mn-MN"/>
        </w:rPr>
        <w:t>сан б</w:t>
      </w:r>
      <w:r w:rsidR="008F31BB" w:rsidRPr="00A252B5">
        <w:rPr>
          <w:rStyle w:val="tojvnm2t"/>
          <w:rFonts w:ascii="Arial" w:hAnsi="Arial" w:cs="Arial"/>
          <w:lang w:val="mn-MN"/>
        </w:rPr>
        <w:t>оловч үр дүн багатай байгааг цаашид сайжруулах</w:t>
      </w:r>
      <w:r w:rsidRPr="00A252B5">
        <w:rPr>
          <w:rStyle w:val="tojvnm2t"/>
          <w:rFonts w:ascii="Arial" w:hAnsi="Arial" w:cs="Arial"/>
          <w:lang w:val="mn-MN"/>
        </w:rPr>
        <w:t xml:space="preserve"> </w:t>
      </w:r>
    </w:p>
    <w:p w14:paraId="29C5F69B" w14:textId="77777777" w:rsidR="004D150B" w:rsidRPr="00A252B5" w:rsidRDefault="004D150B" w:rsidP="004D150B">
      <w:pPr>
        <w:spacing w:after="0" w:line="276" w:lineRule="auto"/>
        <w:ind w:firstLine="720"/>
        <w:jc w:val="both"/>
        <w:rPr>
          <w:rStyle w:val="tojvnm2t"/>
          <w:rFonts w:ascii="Arial" w:hAnsi="Arial" w:cs="Arial"/>
          <w:lang w:val="mn-MN"/>
        </w:rPr>
      </w:pPr>
      <w:r w:rsidRPr="00A252B5">
        <w:rPr>
          <w:rStyle w:val="tojvnm2t"/>
          <w:rFonts w:ascii="Arial" w:hAnsi="Arial" w:cs="Arial"/>
        </w:rPr>
        <w:t>-</w:t>
      </w:r>
      <w:r w:rsidRPr="00A252B5">
        <w:rPr>
          <w:rStyle w:val="tojvnm2t"/>
          <w:rFonts w:ascii="Arial" w:hAnsi="Arial" w:cs="Arial"/>
          <w:lang w:val="mn-MN"/>
        </w:rPr>
        <w:t>Байгууллага бүр албан хэрэг хөтлөлтийн журам боловсруулж, мөрдөх</w:t>
      </w:r>
    </w:p>
    <w:p w14:paraId="2A925DB2" w14:textId="4A25ADFA" w:rsidR="004D150B" w:rsidRPr="00A252B5" w:rsidRDefault="004D150B" w:rsidP="004D150B">
      <w:pPr>
        <w:spacing w:after="0" w:line="276" w:lineRule="auto"/>
        <w:ind w:firstLine="720"/>
        <w:jc w:val="both"/>
        <w:rPr>
          <w:rStyle w:val="tojvnm2t"/>
          <w:rFonts w:ascii="Arial" w:hAnsi="Arial" w:cs="Arial"/>
          <w:lang w:val="mn-MN"/>
        </w:rPr>
      </w:pPr>
      <w:r w:rsidRPr="00A252B5">
        <w:rPr>
          <w:rStyle w:val="tojvnm2t"/>
          <w:rFonts w:ascii="Arial" w:hAnsi="Arial" w:cs="Arial"/>
          <w:lang w:val="mn-MN"/>
        </w:rPr>
        <w:t xml:space="preserve">-Цаашид төсөвт байгууллагуудын албан хаагчдад хууль тогтоомж, тогтоол шийдвэр, бодлогын баримт бичгийн тайлагналт, албан хэрэг хөтлөлтийн талаар сургалт зохион байгуулж, баримт бичгийн боловсруулалт, стандартын хэрэгжилтийг  </w:t>
      </w:r>
      <w:r w:rsidR="00053675" w:rsidRPr="00A252B5">
        <w:rPr>
          <w:rStyle w:val="tojvnm2t"/>
          <w:rFonts w:ascii="Arial" w:hAnsi="Arial" w:cs="Arial"/>
          <w:lang w:val="mn-MN"/>
        </w:rPr>
        <w:t>сайжруулах</w:t>
      </w:r>
    </w:p>
    <w:p w14:paraId="573A9815" w14:textId="7F3B24F9" w:rsidR="00C84BF0" w:rsidRPr="00A252B5" w:rsidRDefault="00C84BF0" w:rsidP="004D150B">
      <w:pPr>
        <w:spacing w:after="0" w:line="276" w:lineRule="auto"/>
        <w:ind w:firstLine="720"/>
        <w:jc w:val="both"/>
        <w:rPr>
          <w:rStyle w:val="tojvnm2t"/>
          <w:rFonts w:ascii="Arial" w:hAnsi="Arial" w:cs="Arial"/>
          <w:lang w:val="mn-MN"/>
        </w:rPr>
      </w:pPr>
      <w:r w:rsidRPr="00A252B5">
        <w:rPr>
          <w:rStyle w:val="tojvnm2t"/>
          <w:rFonts w:ascii="Arial" w:hAnsi="Arial" w:cs="Arial"/>
          <w:lang w:val="mn-MN"/>
        </w:rPr>
        <w:t xml:space="preserve">-Тушаал шийдвэрийн хавсралт болон </w:t>
      </w:r>
      <w:r w:rsidR="00764D38" w:rsidRPr="00A252B5">
        <w:rPr>
          <w:rStyle w:val="tojvnm2t"/>
          <w:rFonts w:ascii="Arial" w:hAnsi="Arial" w:cs="Arial"/>
          <w:lang w:val="mn-MN"/>
        </w:rPr>
        <w:t xml:space="preserve">бичвэрийн </w:t>
      </w:r>
      <w:r w:rsidRPr="00A252B5">
        <w:rPr>
          <w:rStyle w:val="tojvnm2t"/>
          <w:rFonts w:ascii="Arial" w:hAnsi="Arial" w:cs="Arial"/>
          <w:lang w:val="mn-MN"/>
        </w:rPr>
        <w:t>бүрдлийг стандартын дагуу боловсруулж баталгаажуулах</w:t>
      </w:r>
    </w:p>
    <w:p w14:paraId="75A30EEA" w14:textId="555D5525" w:rsidR="004B21C5" w:rsidRPr="00A252B5" w:rsidRDefault="004B21C5" w:rsidP="004D150B">
      <w:pPr>
        <w:spacing w:after="0" w:line="276" w:lineRule="auto"/>
        <w:ind w:firstLine="720"/>
        <w:jc w:val="both"/>
        <w:rPr>
          <w:rStyle w:val="tojvnm2t"/>
          <w:rFonts w:ascii="Arial" w:hAnsi="Arial" w:cs="Arial"/>
          <w:lang w:val="mn-MN"/>
        </w:rPr>
      </w:pPr>
      <w:r w:rsidRPr="00A252B5">
        <w:rPr>
          <w:rStyle w:val="tojvnm2t"/>
          <w:rFonts w:ascii="Arial" w:hAnsi="Arial" w:cs="Arial"/>
          <w:lang w:val="mn-MN"/>
        </w:rPr>
        <w:t>- Байгууллагын “Хөдөлмөрийн дотоод журам”-ыг шинэчлэн боловсруулж</w:t>
      </w:r>
      <w:r w:rsidR="00B54009" w:rsidRPr="00A252B5">
        <w:rPr>
          <w:rStyle w:val="tojvnm2t"/>
          <w:rFonts w:ascii="Arial" w:hAnsi="Arial" w:cs="Arial"/>
          <w:lang w:val="mn-MN"/>
        </w:rPr>
        <w:t xml:space="preserve"> мөрдөх</w:t>
      </w:r>
    </w:p>
    <w:p w14:paraId="4C2130C8" w14:textId="64366EF9" w:rsidR="004D150B" w:rsidRPr="00A252B5" w:rsidRDefault="00764D38" w:rsidP="00652497">
      <w:pPr>
        <w:spacing w:after="0" w:line="276" w:lineRule="auto"/>
        <w:ind w:firstLine="720"/>
        <w:jc w:val="both"/>
        <w:rPr>
          <w:rStyle w:val="tojvnm2t"/>
          <w:rFonts w:ascii="Arial" w:hAnsi="Arial" w:cs="Arial"/>
          <w:lang w:val="mn-MN"/>
        </w:rPr>
      </w:pPr>
      <w:r w:rsidRPr="00A252B5">
        <w:rPr>
          <w:rStyle w:val="tojvnm2t"/>
          <w:rFonts w:ascii="Arial" w:hAnsi="Arial" w:cs="Arial"/>
          <w:lang w:val="mn-MN"/>
        </w:rPr>
        <w:t>-</w:t>
      </w:r>
      <w:r w:rsidR="003B33A9" w:rsidRPr="00A252B5">
        <w:rPr>
          <w:rStyle w:val="tojvnm2t"/>
          <w:rFonts w:ascii="Arial" w:hAnsi="Arial" w:cs="Arial"/>
          <w:lang w:val="mn-MN"/>
        </w:rPr>
        <w:t>Хэвлэмэл хуудас, баталгааны тэмдгийн</w:t>
      </w:r>
      <w:r w:rsidR="00875185" w:rsidRPr="00A252B5">
        <w:rPr>
          <w:rStyle w:val="tojvnm2t"/>
          <w:rFonts w:ascii="Arial" w:hAnsi="Arial" w:cs="Arial"/>
          <w:lang w:val="mn-MN"/>
        </w:rPr>
        <w:t xml:space="preserve"> дардсыг журам, стандарт</w:t>
      </w:r>
      <w:r w:rsidR="0089751E" w:rsidRPr="00A252B5">
        <w:rPr>
          <w:rStyle w:val="tojvnm2t"/>
          <w:rFonts w:ascii="Arial" w:hAnsi="Arial" w:cs="Arial"/>
          <w:lang w:val="mn-MN"/>
        </w:rPr>
        <w:t>ын дагуу хэрэглэж хэвших</w:t>
      </w:r>
    </w:p>
    <w:p w14:paraId="60949416" w14:textId="77777777" w:rsidR="003D421E" w:rsidRPr="00A252B5" w:rsidRDefault="003D421E" w:rsidP="00652497">
      <w:pPr>
        <w:spacing w:after="0" w:line="276" w:lineRule="auto"/>
        <w:ind w:firstLine="720"/>
        <w:jc w:val="both"/>
        <w:rPr>
          <w:rFonts w:ascii="Arial" w:hAnsi="Arial" w:cs="Arial"/>
        </w:rPr>
      </w:pPr>
    </w:p>
    <w:p w14:paraId="36A73139" w14:textId="77777777" w:rsidR="00487634" w:rsidRPr="00A252B5" w:rsidRDefault="00487634" w:rsidP="00487634">
      <w:pPr>
        <w:spacing w:after="0" w:line="240" w:lineRule="auto"/>
        <w:ind w:firstLine="720"/>
        <w:jc w:val="both"/>
        <w:rPr>
          <w:rFonts w:ascii="Arial" w:eastAsia="Calibri" w:hAnsi="Arial" w:cs="Arial"/>
          <w:b/>
          <w:bCs/>
          <w:lang w:val="mn-MN"/>
        </w:rPr>
      </w:pPr>
      <w:r w:rsidRPr="00A252B5">
        <w:rPr>
          <w:rFonts w:ascii="Arial" w:eastAsia="MS Mincho" w:hAnsi="Arial" w:cs="Arial"/>
          <w:b/>
          <w:bCs/>
          <w:lang w:val="mn-MN"/>
        </w:rPr>
        <w:t>12.</w:t>
      </w:r>
      <w:r w:rsidRPr="00A252B5">
        <w:rPr>
          <w:rFonts w:ascii="Arial" w:eastAsia="Calibri" w:hAnsi="Arial" w:cs="Arial"/>
          <w:b/>
          <w:bCs/>
          <w:lang w:val="mn-MN"/>
        </w:rPr>
        <w:t>Хөдөөгийн сэргэлт бодлогын хүрээнд орон нутагт хэрэгжүүлсэн үйл ажиллагааны үр дүн, хэрэгжилтийн талаар:</w:t>
      </w:r>
    </w:p>
    <w:p w14:paraId="4723E5AC" w14:textId="77777777" w:rsidR="003D421E" w:rsidRPr="00A252B5" w:rsidRDefault="003D421E" w:rsidP="00487634">
      <w:pPr>
        <w:spacing w:after="0" w:line="240" w:lineRule="auto"/>
        <w:ind w:firstLine="720"/>
        <w:jc w:val="both"/>
        <w:rPr>
          <w:rFonts w:ascii="Arial" w:eastAsia="MS Mincho" w:hAnsi="Arial" w:cs="Arial"/>
          <w:b/>
          <w:bCs/>
          <w:lang w:val="mn-MN"/>
        </w:rPr>
      </w:pPr>
    </w:p>
    <w:p w14:paraId="47182C14" w14:textId="5D2F7AFC" w:rsidR="00487634" w:rsidRPr="00A252B5" w:rsidRDefault="00487634" w:rsidP="00487634">
      <w:pPr>
        <w:spacing w:after="0" w:line="240" w:lineRule="auto"/>
        <w:ind w:firstLine="720"/>
        <w:jc w:val="both"/>
        <w:rPr>
          <w:rFonts w:ascii="Arial" w:eastAsiaTheme="minorEastAsia" w:hAnsi="Arial" w:cs="Arial"/>
          <w:lang w:val="mn-MN"/>
        </w:rPr>
      </w:pPr>
      <w:r w:rsidRPr="00A252B5">
        <w:rPr>
          <w:rFonts w:ascii="Arial" w:eastAsia="Calibri" w:hAnsi="Arial" w:cs="Arial"/>
          <w:iCs/>
          <w:lang w:val="mn-MN"/>
        </w:rPr>
        <w:t xml:space="preserve">- </w:t>
      </w:r>
      <w:r w:rsidRPr="00A252B5">
        <w:rPr>
          <w:rFonts w:ascii="Arial" w:eastAsiaTheme="minorEastAsia" w:hAnsi="Arial" w:cs="Arial"/>
          <w:lang w:val="mn-MN"/>
        </w:rPr>
        <w:t xml:space="preserve">Хөдөөгийн сэргэлт бодлогын хүрээнд орон нутагт хэрэгжүүлсэн үйл ажиллагааны үр дүнг </w:t>
      </w:r>
      <w:proofErr w:type="spellStart"/>
      <w:r w:rsidR="007F78BB" w:rsidRPr="00A252B5">
        <w:rPr>
          <w:rFonts w:ascii="Arial" w:eastAsiaTheme="minorEastAsia" w:hAnsi="Arial" w:cs="Arial"/>
        </w:rPr>
        <w:t>тодорхой</w:t>
      </w:r>
      <w:proofErr w:type="spellEnd"/>
      <w:r w:rsidR="007F78BB" w:rsidRPr="00A252B5">
        <w:rPr>
          <w:rFonts w:ascii="Arial" w:eastAsiaTheme="minorEastAsia" w:hAnsi="Arial" w:cs="Arial"/>
        </w:rPr>
        <w:t xml:space="preserve"> </w:t>
      </w:r>
      <w:proofErr w:type="spellStart"/>
      <w:r w:rsidR="007F78BB" w:rsidRPr="00A252B5">
        <w:rPr>
          <w:rFonts w:ascii="Arial" w:eastAsiaTheme="minorEastAsia" w:hAnsi="Arial" w:cs="Arial"/>
        </w:rPr>
        <w:t>үр</w:t>
      </w:r>
      <w:proofErr w:type="spellEnd"/>
      <w:r w:rsidR="007F78BB" w:rsidRPr="00A252B5">
        <w:rPr>
          <w:rFonts w:ascii="Arial" w:eastAsiaTheme="minorEastAsia" w:hAnsi="Arial" w:cs="Arial"/>
        </w:rPr>
        <w:t xml:space="preserve"> </w:t>
      </w:r>
      <w:proofErr w:type="spellStart"/>
      <w:r w:rsidR="007F78BB" w:rsidRPr="00A252B5">
        <w:rPr>
          <w:rFonts w:ascii="Arial" w:eastAsiaTheme="minorEastAsia" w:hAnsi="Arial" w:cs="Arial"/>
        </w:rPr>
        <w:t>дүнд</w:t>
      </w:r>
      <w:proofErr w:type="spellEnd"/>
      <w:r w:rsidR="007F78BB" w:rsidRPr="00A252B5">
        <w:rPr>
          <w:rFonts w:ascii="Arial" w:eastAsiaTheme="minorEastAsia" w:hAnsi="Arial" w:cs="Arial"/>
        </w:rPr>
        <w:t xml:space="preserve"> </w:t>
      </w:r>
      <w:proofErr w:type="spellStart"/>
      <w:r w:rsidR="007F78BB" w:rsidRPr="00A252B5">
        <w:rPr>
          <w:rFonts w:ascii="Arial" w:eastAsiaTheme="minorEastAsia" w:hAnsi="Arial" w:cs="Arial"/>
        </w:rPr>
        <w:t>хүрсэн</w:t>
      </w:r>
      <w:proofErr w:type="spellEnd"/>
      <w:r w:rsidR="007F78BB" w:rsidRPr="00A252B5">
        <w:rPr>
          <w:rFonts w:ascii="Arial" w:eastAsiaTheme="minorEastAsia" w:hAnsi="Arial" w:cs="Arial"/>
          <w:lang w:val="mn-MN"/>
        </w:rPr>
        <w:t xml:space="preserve"> гэж</w:t>
      </w:r>
      <w:r w:rsidRPr="00A252B5">
        <w:rPr>
          <w:rFonts w:ascii="Arial" w:eastAsiaTheme="minorEastAsia" w:hAnsi="Arial" w:cs="Arial"/>
          <w:lang w:val="mn-MN"/>
        </w:rPr>
        <w:t xml:space="preserve"> дүгнэсэн бөгөөд </w:t>
      </w:r>
      <w:r w:rsidR="00C94C05" w:rsidRPr="00A252B5">
        <w:rPr>
          <w:rFonts w:ascii="Arial" w:eastAsiaTheme="minorEastAsia" w:hAnsi="Arial" w:cs="Arial"/>
          <w:lang w:val="mn-MN"/>
        </w:rPr>
        <w:t>“Н</w:t>
      </w:r>
      <w:r w:rsidRPr="00A252B5">
        <w:rPr>
          <w:rFonts w:ascii="Arial" w:eastAsiaTheme="minorEastAsia" w:hAnsi="Arial" w:cs="Arial"/>
          <w:lang w:val="mn-MN"/>
        </w:rPr>
        <w:t>ээлттэй Өвөрхангай</w:t>
      </w:r>
      <w:r w:rsidR="00C94C05" w:rsidRPr="00A252B5">
        <w:rPr>
          <w:rFonts w:ascii="Arial" w:eastAsiaTheme="minorEastAsia" w:hAnsi="Arial" w:cs="Arial"/>
          <w:lang w:val="mn-MN"/>
        </w:rPr>
        <w:t>”</w:t>
      </w:r>
      <w:r w:rsidRPr="00A252B5">
        <w:rPr>
          <w:rFonts w:ascii="Arial" w:eastAsiaTheme="minorEastAsia" w:hAnsi="Arial" w:cs="Arial"/>
          <w:lang w:val="mn-MN"/>
        </w:rPr>
        <w:t xml:space="preserve"> хөтөлбөрийг тодорхой хэмжээнд үр дүнтэй хэрэгжүүлж ажилласан гэж үзлээ. Тухайлбал: орон нутгийн боломж, бололцоо давуу талыг сурталчилж 14 иргэн шилжин ирж, ажиллаж амьдарч байна. Эдгээр иргэд төрийн, бизнес болон мал аж ахуй чиглэлээр сум орон нутагт шинэлэг санаачилга гарган ажиллаж байгаа бөгөөд орон нутгийн зүгээс өвөлжөө хаваржааны газар, төрийн албан хаагчийн 12 айлын орон сууцыг байрыг барьж ашиглалтанд оруулахаар барьж байрны асуудалд орон нутгинй зүгээс дэмжлэг үзүүлсэн байна.</w:t>
      </w:r>
    </w:p>
    <w:p w14:paraId="51BBC5D5" w14:textId="51B65A41" w:rsidR="004D150B" w:rsidRPr="00A252B5" w:rsidRDefault="00487634" w:rsidP="00C94C05">
      <w:pPr>
        <w:spacing w:after="0" w:line="240" w:lineRule="auto"/>
        <w:ind w:firstLine="720"/>
        <w:jc w:val="both"/>
        <w:rPr>
          <w:rFonts w:ascii="Arial" w:eastAsiaTheme="minorEastAsia" w:hAnsi="Arial" w:cs="Arial"/>
          <w:lang w:val="mn-MN"/>
        </w:rPr>
      </w:pPr>
      <w:r w:rsidRPr="00A252B5">
        <w:rPr>
          <w:rFonts w:ascii="Arial" w:eastAsiaTheme="minorEastAsia" w:hAnsi="Arial" w:cs="Arial"/>
          <w:lang w:val="mn-MN"/>
        </w:rPr>
        <w:t xml:space="preserve">Сум орон нутагт хөрөнгө оруулалт, бүтээн байгуулалт, амралтын чиглэлээр 89 түр болон байнгын ажлын байрыг бий болгож иргэдийн амьдрах таатай орчныг шинээр санаачлан бүрдүүлэхэд дэмжлэг үзүүлж ажилласан байна.  </w:t>
      </w:r>
    </w:p>
    <w:p w14:paraId="6A1B6F15" w14:textId="77777777" w:rsidR="003D421E" w:rsidRPr="00A252B5" w:rsidRDefault="003D421E" w:rsidP="00C94C05">
      <w:pPr>
        <w:spacing w:after="0" w:line="240" w:lineRule="auto"/>
        <w:ind w:firstLine="720"/>
        <w:jc w:val="both"/>
        <w:rPr>
          <w:rFonts w:ascii="Arial" w:eastAsiaTheme="minorEastAsia" w:hAnsi="Arial" w:cs="Arial"/>
          <w:lang w:val="mn-MN"/>
        </w:rPr>
      </w:pPr>
    </w:p>
    <w:p w14:paraId="6A14116A" w14:textId="77777777" w:rsidR="00C94C05" w:rsidRPr="00A252B5" w:rsidRDefault="00C94C05" w:rsidP="00C94C05">
      <w:pPr>
        <w:spacing w:after="0" w:line="240" w:lineRule="auto"/>
        <w:ind w:firstLine="720"/>
        <w:jc w:val="both"/>
        <w:rPr>
          <w:rFonts w:ascii="Arial" w:eastAsia="Calibri" w:hAnsi="Arial" w:cs="Arial"/>
          <w:b/>
          <w:bCs/>
          <w:iCs/>
          <w:lang w:val="mn-MN"/>
        </w:rPr>
      </w:pPr>
      <w:r w:rsidRPr="00A252B5">
        <w:rPr>
          <w:rFonts w:ascii="Arial" w:eastAsia="Calibri" w:hAnsi="Arial" w:cs="Arial"/>
          <w:b/>
          <w:bCs/>
          <w:iCs/>
          <w:lang w:val="mn-MN"/>
        </w:rPr>
        <w:t xml:space="preserve">13. Засгийн газрын тэргүүлэх ач холбогдолтой төсөл, арга хэмжээг үнэлэх шалгуур үзүүлэлтийн биелэлтийн талаар: </w:t>
      </w:r>
    </w:p>
    <w:p w14:paraId="327089D1" w14:textId="77777777" w:rsidR="003D421E" w:rsidRPr="00A252B5" w:rsidRDefault="003D421E" w:rsidP="00C94C05">
      <w:pPr>
        <w:spacing w:after="0" w:line="240" w:lineRule="auto"/>
        <w:ind w:firstLine="720"/>
        <w:jc w:val="both"/>
        <w:rPr>
          <w:rFonts w:ascii="Arial" w:eastAsia="Calibri" w:hAnsi="Arial" w:cs="Arial"/>
          <w:b/>
          <w:bCs/>
          <w:iCs/>
          <w:lang w:val="mn-MN"/>
        </w:rPr>
      </w:pPr>
    </w:p>
    <w:p w14:paraId="1EECECB9" w14:textId="0E8F3A5C" w:rsidR="00C94C05" w:rsidRPr="00A252B5" w:rsidRDefault="00C94C05" w:rsidP="00C94C05">
      <w:pPr>
        <w:spacing w:after="0" w:line="240" w:lineRule="auto"/>
        <w:ind w:firstLine="720"/>
        <w:jc w:val="both"/>
        <w:rPr>
          <w:rFonts w:ascii="Arial" w:eastAsia="Calibri" w:hAnsi="Arial" w:cs="Arial"/>
          <w:lang w:val="mn-MN"/>
        </w:rPr>
      </w:pPr>
      <w:r w:rsidRPr="00A252B5">
        <w:rPr>
          <w:rFonts w:ascii="Arial" w:eastAsia="Calibri" w:hAnsi="Arial" w:cs="Arial"/>
          <w:b/>
          <w:bCs/>
          <w:iCs/>
          <w:lang w:val="mn-MN"/>
        </w:rPr>
        <w:t xml:space="preserve">- </w:t>
      </w:r>
      <w:r w:rsidRPr="00A252B5">
        <w:rPr>
          <w:rFonts w:ascii="Arial" w:eastAsia="Calibri" w:hAnsi="Arial" w:cs="Arial"/>
          <w:lang w:val="mn-MN"/>
        </w:rPr>
        <w:t xml:space="preserve">Засгийн газрын тэргүүлэх ач холбогдолтой төсөл арга хэмжээг үнэлэх шалгуур үзүүлэлтийн хэрэгжилтийг </w:t>
      </w:r>
      <w:proofErr w:type="spellStart"/>
      <w:r w:rsidR="007F78BB" w:rsidRPr="00A252B5">
        <w:rPr>
          <w:rFonts w:ascii="Arial" w:eastAsia="Calibri" w:hAnsi="Arial" w:cs="Arial"/>
        </w:rPr>
        <w:t>тодорхой</w:t>
      </w:r>
      <w:proofErr w:type="spellEnd"/>
      <w:r w:rsidR="007F78BB" w:rsidRPr="00A252B5">
        <w:rPr>
          <w:rFonts w:ascii="Arial" w:eastAsia="Calibri" w:hAnsi="Arial" w:cs="Arial"/>
        </w:rPr>
        <w:t xml:space="preserve"> </w:t>
      </w:r>
      <w:proofErr w:type="spellStart"/>
      <w:r w:rsidR="007F78BB" w:rsidRPr="00A252B5">
        <w:rPr>
          <w:rFonts w:ascii="Arial" w:eastAsia="Calibri" w:hAnsi="Arial" w:cs="Arial"/>
        </w:rPr>
        <w:t>үр</w:t>
      </w:r>
      <w:proofErr w:type="spellEnd"/>
      <w:r w:rsidR="007F78BB" w:rsidRPr="00A252B5">
        <w:rPr>
          <w:rFonts w:ascii="Arial" w:eastAsia="Calibri" w:hAnsi="Arial" w:cs="Arial"/>
        </w:rPr>
        <w:t xml:space="preserve"> </w:t>
      </w:r>
      <w:proofErr w:type="spellStart"/>
      <w:r w:rsidR="007F78BB" w:rsidRPr="00A252B5">
        <w:rPr>
          <w:rFonts w:ascii="Arial" w:eastAsia="Calibri" w:hAnsi="Arial" w:cs="Arial"/>
        </w:rPr>
        <w:t>дүнд</w:t>
      </w:r>
      <w:proofErr w:type="spellEnd"/>
      <w:r w:rsidR="007F78BB" w:rsidRPr="00A252B5">
        <w:rPr>
          <w:rFonts w:ascii="Arial" w:eastAsia="Calibri" w:hAnsi="Arial" w:cs="Arial"/>
        </w:rPr>
        <w:t xml:space="preserve"> </w:t>
      </w:r>
      <w:proofErr w:type="spellStart"/>
      <w:r w:rsidR="007F78BB" w:rsidRPr="00A252B5">
        <w:rPr>
          <w:rFonts w:ascii="Arial" w:eastAsia="Calibri" w:hAnsi="Arial" w:cs="Arial"/>
        </w:rPr>
        <w:t>хүрсэн</w:t>
      </w:r>
      <w:proofErr w:type="spellEnd"/>
      <w:r w:rsidR="007F78BB" w:rsidRPr="00A252B5">
        <w:rPr>
          <w:rFonts w:ascii="Arial" w:eastAsia="Calibri" w:hAnsi="Arial" w:cs="Arial"/>
          <w:lang w:val="mn-MN"/>
        </w:rPr>
        <w:t xml:space="preserve">  гэж </w:t>
      </w:r>
      <w:r w:rsidRPr="00A252B5">
        <w:rPr>
          <w:rFonts w:ascii="Arial" w:eastAsia="Calibri" w:hAnsi="Arial" w:cs="Arial"/>
          <w:lang w:val="mn-MN"/>
        </w:rPr>
        <w:t xml:space="preserve">дүгнэлээ. </w:t>
      </w:r>
    </w:p>
    <w:p w14:paraId="02422730" w14:textId="77777777" w:rsidR="00C94C05" w:rsidRPr="00A252B5" w:rsidRDefault="00C94C05" w:rsidP="00C94C05">
      <w:pPr>
        <w:spacing w:after="0" w:line="240" w:lineRule="auto"/>
        <w:ind w:firstLine="720"/>
        <w:jc w:val="both"/>
        <w:rPr>
          <w:rFonts w:ascii="Arial" w:eastAsia="Calibri" w:hAnsi="Arial" w:cs="Arial"/>
          <w:lang w:val="mn-MN"/>
        </w:rPr>
      </w:pPr>
      <w:r w:rsidRPr="00A252B5">
        <w:rPr>
          <w:rFonts w:ascii="Arial" w:eastAsia="Calibri" w:hAnsi="Arial" w:cs="Arial"/>
          <w:lang w:val="mn-MN"/>
        </w:rPr>
        <w:t xml:space="preserve">-Ландштапын аргаар булшилж хогийн цэгийн байгаль орчинд үзүүлэх сөрөг нөлөөллийг бууруулж, 9 га газрыг 1,5 га болгон бууруулж эко орчин бүрдүүлсэн байна.  </w:t>
      </w:r>
    </w:p>
    <w:p w14:paraId="3EE615D5" w14:textId="77777777" w:rsidR="00C94C05" w:rsidRPr="00A252B5" w:rsidRDefault="00C94C05" w:rsidP="00C94C05">
      <w:pPr>
        <w:spacing w:after="0" w:line="240" w:lineRule="auto"/>
        <w:ind w:firstLine="720"/>
        <w:jc w:val="both"/>
        <w:rPr>
          <w:rFonts w:ascii="Arial" w:eastAsia="Calibri" w:hAnsi="Arial" w:cs="Arial"/>
          <w:lang w:val="mn-MN"/>
        </w:rPr>
      </w:pPr>
      <w:r w:rsidRPr="00A252B5">
        <w:rPr>
          <w:rFonts w:ascii="Arial" w:eastAsia="Calibri" w:hAnsi="Arial" w:cs="Arial"/>
          <w:lang w:val="mn-MN"/>
        </w:rPr>
        <w:lastRenderedPageBreak/>
        <w:t xml:space="preserve">-Тэрбум мод үндэсний хөтөлбөрийн хүрээнд 100.0 мянган мод тарих гэрээ хийснээс 4 жилийн хугацаанд 32 гаран мянган мод тарьсан үзүүлэлттэй байна. Үүнээс 2023 онд 15880 модыг тарьж, ургалт 90 орчим хувьтай байна. </w:t>
      </w:r>
    </w:p>
    <w:p w14:paraId="1BE06B78" w14:textId="77777777" w:rsidR="00C94C05" w:rsidRPr="00A252B5" w:rsidRDefault="00C94C05" w:rsidP="00C94C05">
      <w:pPr>
        <w:spacing w:after="0" w:line="240" w:lineRule="auto"/>
        <w:ind w:firstLine="720"/>
        <w:jc w:val="both"/>
        <w:rPr>
          <w:rFonts w:ascii="Arial" w:eastAsiaTheme="minorEastAsia" w:hAnsi="Arial" w:cs="Arial"/>
          <w:lang w:val="mn-MN"/>
        </w:rPr>
      </w:pPr>
      <w:r w:rsidRPr="00A252B5">
        <w:rPr>
          <w:rFonts w:ascii="Arial" w:eastAsia="Calibri" w:hAnsi="Arial" w:cs="Arial"/>
          <w:lang w:val="mn-MN"/>
        </w:rPr>
        <w:t>Цаашид 2024 оны аймгаас цахим шилжилтийг дэмжих жил болгон зарласантай холбогдуулан оновчтой төлөвлөлтийг хийж, үр дүн гаргаж ажиллахад анхаарах шаардлагатайг зөвлөж байна.</w:t>
      </w:r>
    </w:p>
    <w:p w14:paraId="0B8791F8" w14:textId="77777777" w:rsidR="00C94C05" w:rsidRPr="00A252B5" w:rsidRDefault="00C94C05" w:rsidP="00C94C05">
      <w:pPr>
        <w:spacing w:after="0" w:line="240" w:lineRule="auto"/>
        <w:ind w:firstLine="720"/>
        <w:jc w:val="both"/>
        <w:rPr>
          <w:rFonts w:ascii="Arial" w:eastAsiaTheme="minorEastAsia" w:hAnsi="Arial" w:cs="Arial"/>
          <w:lang w:val="mn-MN"/>
        </w:rPr>
      </w:pPr>
    </w:p>
    <w:p w14:paraId="2BA16E32" w14:textId="77777777" w:rsidR="004D150B" w:rsidRPr="00A252B5" w:rsidRDefault="004D150B" w:rsidP="004D150B">
      <w:pPr>
        <w:spacing w:after="0" w:line="276" w:lineRule="auto"/>
        <w:ind w:firstLine="720"/>
        <w:jc w:val="both"/>
        <w:rPr>
          <w:rFonts w:ascii="Arial" w:eastAsia="Calibri" w:hAnsi="Arial" w:cs="Arial"/>
          <w:iCs/>
          <w:lang w:val="mn-MN"/>
        </w:rPr>
      </w:pPr>
    </w:p>
    <w:p w14:paraId="6B0D4AA1" w14:textId="77777777" w:rsidR="004D150B" w:rsidRPr="00A252B5" w:rsidRDefault="004D150B" w:rsidP="004D150B">
      <w:pPr>
        <w:spacing w:after="0" w:line="276" w:lineRule="auto"/>
        <w:jc w:val="both"/>
        <w:rPr>
          <w:rFonts w:ascii="Arial" w:eastAsia="Calibri" w:hAnsi="Arial" w:cs="Arial"/>
          <w:lang w:val="mn-MN"/>
        </w:rPr>
      </w:pPr>
    </w:p>
    <w:p w14:paraId="77F4F3DA" w14:textId="77777777" w:rsidR="004D150B" w:rsidRPr="00A252B5" w:rsidRDefault="004D150B" w:rsidP="004D150B">
      <w:pPr>
        <w:spacing w:after="0" w:line="276" w:lineRule="auto"/>
        <w:jc w:val="center"/>
        <w:rPr>
          <w:rFonts w:ascii="Arial" w:eastAsia="Calibri" w:hAnsi="Arial" w:cs="Arial"/>
          <w:lang w:val="mn-MN"/>
        </w:rPr>
      </w:pPr>
      <w:r w:rsidRPr="00A252B5">
        <w:rPr>
          <w:rFonts w:ascii="Arial" w:eastAsia="Calibri" w:hAnsi="Arial" w:cs="Arial"/>
          <w:lang w:val="mn-MN"/>
        </w:rPr>
        <w:t>ХЯНАЛТ-ШИНЖИЛГЭЭ ҮНЭЛГЭЭНИЙ АЖЛЫН ХЭСЭГ</w:t>
      </w:r>
    </w:p>
    <w:p w14:paraId="0B3BEBA8" w14:textId="77777777" w:rsidR="004D150B" w:rsidRPr="00A252B5" w:rsidRDefault="004D150B" w:rsidP="004D150B">
      <w:pPr>
        <w:spacing w:after="0" w:line="276" w:lineRule="auto"/>
        <w:jc w:val="both"/>
        <w:rPr>
          <w:rFonts w:ascii="Arial" w:hAnsi="Arial" w:cs="Arial"/>
        </w:rPr>
      </w:pPr>
    </w:p>
    <w:p w14:paraId="14CC5072" w14:textId="77777777" w:rsidR="004D150B" w:rsidRPr="00A252B5" w:rsidRDefault="004D150B" w:rsidP="004D150B">
      <w:pPr>
        <w:spacing w:line="276" w:lineRule="auto"/>
        <w:rPr>
          <w:rFonts w:ascii="Arial" w:hAnsi="Arial" w:cs="Arial"/>
          <w:lang w:val="mn-MN"/>
        </w:rPr>
      </w:pPr>
    </w:p>
    <w:p w14:paraId="7D36D2AB" w14:textId="77777777" w:rsidR="004D150B" w:rsidRPr="00A252B5" w:rsidRDefault="004D150B" w:rsidP="004D150B">
      <w:pPr>
        <w:spacing w:line="276" w:lineRule="auto"/>
        <w:rPr>
          <w:rFonts w:ascii="Arial" w:hAnsi="Arial" w:cs="Arial"/>
        </w:rPr>
      </w:pPr>
    </w:p>
    <w:p w14:paraId="3B3CDF3C" w14:textId="77777777" w:rsidR="004D150B" w:rsidRPr="00A252B5" w:rsidRDefault="004D150B" w:rsidP="004D150B">
      <w:pPr>
        <w:spacing w:line="276" w:lineRule="auto"/>
        <w:rPr>
          <w:rFonts w:ascii="Arial" w:hAnsi="Arial" w:cs="Arial"/>
        </w:rPr>
      </w:pPr>
    </w:p>
    <w:p w14:paraId="294CD70B" w14:textId="77777777" w:rsidR="004D150B" w:rsidRPr="00A252B5" w:rsidRDefault="004D150B" w:rsidP="004D150B">
      <w:pPr>
        <w:spacing w:line="276" w:lineRule="auto"/>
        <w:rPr>
          <w:rFonts w:ascii="Arial" w:hAnsi="Arial" w:cs="Arial"/>
        </w:rPr>
      </w:pPr>
    </w:p>
    <w:p w14:paraId="03E27719" w14:textId="77777777" w:rsidR="004D150B" w:rsidRPr="00A252B5" w:rsidRDefault="004D150B" w:rsidP="004D150B">
      <w:pPr>
        <w:spacing w:line="276" w:lineRule="auto"/>
        <w:rPr>
          <w:rFonts w:ascii="Arial" w:hAnsi="Arial" w:cs="Arial"/>
        </w:rPr>
      </w:pPr>
    </w:p>
    <w:p w14:paraId="21FFB31B" w14:textId="77777777" w:rsidR="004D150B" w:rsidRPr="00A252B5" w:rsidRDefault="004D150B" w:rsidP="004D150B">
      <w:pPr>
        <w:spacing w:line="276" w:lineRule="auto"/>
        <w:rPr>
          <w:rFonts w:ascii="Arial" w:hAnsi="Arial" w:cs="Arial"/>
        </w:rPr>
      </w:pPr>
    </w:p>
    <w:p w14:paraId="6986CF0C" w14:textId="77777777" w:rsidR="004D150B" w:rsidRPr="00A252B5" w:rsidRDefault="004D150B" w:rsidP="004D150B">
      <w:pPr>
        <w:spacing w:line="276" w:lineRule="auto"/>
        <w:rPr>
          <w:rFonts w:ascii="Arial" w:hAnsi="Arial" w:cs="Arial"/>
        </w:rPr>
      </w:pPr>
    </w:p>
    <w:p w14:paraId="73C2010F" w14:textId="77777777" w:rsidR="004D150B" w:rsidRPr="00A252B5" w:rsidRDefault="004D150B" w:rsidP="004D150B">
      <w:pPr>
        <w:spacing w:line="276" w:lineRule="auto"/>
        <w:rPr>
          <w:rFonts w:ascii="Arial" w:hAnsi="Arial" w:cs="Arial"/>
        </w:rPr>
      </w:pPr>
    </w:p>
    <w:p w14:paraId="74AF8665" w14:textId="77777777" w:rsidR="004D150B" w:rsidRPr="00A252B5" w:rsidRDefault="004D150B" w:rsidP="004D150B">
      <w:pPr>
        <w:spacing w:line="276" w:lineRule="auto"/>
        <w:rPr>
          <w:rFonts w:ascii="Arial" w:hAnsi="Arial" w:cs="Arial"/>
        </w:rPr>
      </w:pPr>
    </w:p>
    <w:p w14:paraId="0CC3CAE7" w14:textId="77777777" w:rsidR="004D150B" w:rsidRPr="00A252B5" w:rsidRDefault="004D150B" w:rsidP="004D150B">
      <w:pPr>
        <w:spacing w:line="276" w:lineRule="auto"/>
        <w:rPr>
          <w:rFonts w:ascii="Arial" w:hAnsi="Arial" w:cs="Arial"/>
        </w:rPr>
      </w:pPr>
    </w:p>
    <w:p w14:paraId="4E4BBD49" w14:textId="77777777" w:rsidR="004D150B" w:rsidRPr="00A252B5" w:rsidRDefault="004D150B" w:rsidP="004D150B">
      <w:pPr>
        <w:spacing w:line="276" w:lineRule="auto"/>
        <w:rPr>
          <w:rFonts w:ascii="Arial" w:hAnsi="Arial" w:cs="Arial"/>
        </w:rPr>
      </w:pPr>
    </w:p>
    <w:p w14:paraId="4AA96A4B" w14:textId="77777777" w:rsidR="004D150B" w:rsidRPr="00A252B5" w:rsidRDefault="004D150B" w:rsidP="004D150B">
      <w:pPr>
        <w:spacing w:line="276" w:lineRule="auto"/>
        <w:rPr>
          <w:rFonts w:ascii="Arial" w:hAnsi="Arial" w:cs="Arial"/>
        </w:rPr>
      </w:pPr>
    </w:p>
    <w:p w14:paraId="605F91BE" w14:textId="77777777" w:rsidR="004D150B" w:rsidRPr="00A252B5" w:rsidRDefault="004D150B" w:rsidP="004D150B">
      <w:pPr>
        <w:spacing w:line="276" w:lineRule="auto"/>
        <w:rPr>
          <w:rFonts w:ascii="Arial" w:hAnsi="Arial" w:cs="Arial"/>
        </w:rPr>
      </w:pPr>
    </w:p>
    <w:p w14:paraId="4D66FF56" w14:textId="77777777" w:rsidR="004D150B" w:rsidRPr="00A252B5" w:rsidRDefault="004D150B" w:rsidP="004D150B">
      <w:pPr>
        <w:spacing w:line="276" w:lineRule="auto"/>
        <w:rPr>
          <w:rFonts w:ascii="Arial" w:hAnsi="Arial" w:cs="Arial"/>
        </w:rPr>
      </w:pPr>
    </w:p>
    <w:p w14:paraId="035E73DE" w14:textId="77777777" w:rsidR="004D150B" w:rsidRPr="00A252B5" w:rsidRDefault="004D150B" w:rsidP="004D150B">
      <w:pPr>
        <w:spacing w:line="276" w:lineRule="auto"/>
        <w:rPr>
          <w:rFonts w:ascii="Arial" w:hAnsi="Arial" w:cs="Arial"/>
        </w:rPr>
      </w:pPr>
    </w:p>
    <w:p w14:paraId="598FB528" w14:textId="77777777" w:rsidR="004D150B" w:rsidRPr="00A252B5" w:rsidRDefault="004D150B" w:rsidP="004D150B">
      <w:pPr>
        <w:spacing w:line="276" w:lineRule="auto"/>
        <w:rPr>
          <w:rFonts w:ascii="Arial" w:hAnsi="Arial" w:cs="Arial"/>
        </w:rPr>
      </w:pPr>
    </w:p>
    <w:p w14:paraId="7925B17E" w14:textId="77777777" w:rsidR="004D150B" w:rsidRPr="00A252B5" w:rsidRDefault="004D150B" w:rsidP="004D150B">
      <w:pPr>
        <w:spacing w:line="276" w:lineRule="auto"/>
        <w:rPr>
          <w:rFonts w:ascii="Arial" w:hAnsi="Arial" w:cs="Arial"/>
        </w:rPr>
      </w:pPr>
    </w:p>
    <w:p w14:paraId="3617398B" w14:textId="77777777" w:rsidR="004D150B" w:rsidRPr="00A252B5" w:rsidRDefault="004D150B" w:rsidP="004D150B">
      <w:pPr>
        <w:spacing w:line="276" w:lineRule="auto"/>
        <w:rPr>
          <w:rFonts w:ascii="Arial" w:hAnsi="Arial" w:cs="Arial"/>
        </w:rPr>
      </w:pPr>
    </w:p>
    <w:p w14:paraId="34074C42" w14:textId="77777777" w:rsidR="004D150B" w:rsidRPr="00A252B5" w:rsidRDefault="004D150B" w:rsidP="004D150B">
      <w:pPr>
        <w:spacing w:line="276" w:lineRule="auto"/>
        <w:rPr>
          <w:rFonts w:ascii="Arial" w:hAnsi="Arial" w:cs="Arial"/>
        </w:rPr>
      </w:pPr>
    </w:p>
    <w:p w14:paraId="170553C0" w14:textId="77777777" w:rsidR="004D150B" w:rsidRPr="00A252B5" w:rsidRDefault="004D150B" w:rsidP="004D150B">
      <w:pPr>
        <w:spacing w:line="276" w:lineRule="auto"/>
        <w:rPr>
          <w:rFonts w:ascii="Arial" w:hAnsi="Arial" w:cs="Arial"/>
        </w:rPr>
      </w:pPr>
    </w:p>
    <w:p w14:paraId="667AFFD3" w14:textId="77777777" w:rsidR="00B41A20" w:rsidRPr="00A252B5" w:rsidRDefault="00B41A20">
      <w:pPr>
        <w:rPr>
          <w:rFonts w:ascii="Arial" w:hAnsi="Arial" w:cs="Arial"/>
        </w:rPr>
      </w:pPr>
    </w:p>
    <w:sectPr w:rsidR="00B41A20" w:rsidRPr="00A252B5" w:rsidSect="001128B0">
      <w:pgSz w:w="11907" w:h="16839" w:code="9"/>
      <w:pgMar w:top="1134" w:right="851" w:bottom="1134" w:left="1701" w:header="51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35CB1"/>
    <w:multiLevelType w:val="hybridMultilevel"/>
    <w:tmpl w:val="30A0F350"/>
    <w:lvl w:ilvl="0" w:tplc="7D5E0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906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20"/>
    <w:rsid w:val="00053675"/>
    <w:rsid w:val="001128B0"/>
    <w:rsid w:val="001367A0"/>
    <w:rsid w:val="002674B9"/>
    <w:rsid w:val="003350D3"/>
    <w:rsid w:val="003476A6"/>
    <w:rsid w:val="003627D3"/>
    <w:rsid w:val="003B33A9"/>
    <w:rsid w:val="003D421E"/>
    <w:rsid w:val="004447B9"/>
    <w:rsid w:val="00487634"/>
    <w:rsid w:val="004B21C5"/>
    <w:rsid w:val="004D150B"/>
    <w:rsid w:val="00546EBC"/>
    <w:rsid w:val="005A48A4"/>
    <w:rsid w:val="006161C9"/>
    <w:rsid w:val="00633271"/>
    <w:rsid w:val="00652497"/>
    <w:rsid w:val="006A6C52"/>
    <w:rsid w:val="007147E0"/>
    <w:rsid w:val="00764D38"/>
    <w:rsid w:val="007F78BB"/>
    <w:rsid w:val="00875185"/>
    <w:rsid w:val="0089751E"/>
    <w:rsid w:val="008F31BB"/>
    <w:rsid w:val="00A124D5"/>
    <w:rsid w:val="00A252B5"/>
    <w:rsid w:val="00A9081B"/>
    <w:rsid w:val="00B41A20"/>
    <w:rsid w:val="00B50AE2"/>
    <w:rsid w:val="00B54009"/>
    <w:rsid w:val="00B56541"/>
    <w:rsid w:val="00B7229C"/>
    <w:rsid w:val="00B7421D"/>
    <w:rsid w:val="00BA08E6"/>
    <w:rsid w:val="00C23B67"/>
    <w:rsid w:val="00C84BF0"/>
    <w:rsid w:val="00C94C05"/>
    <w:rsid w:val="00D41271"/>
    <w:rsid w:val="00D50486"/>
    <w:rsid w:val="00E45781"/>
    <w:rsid w:val="00EC1F3F"/>
    <w:rsid w:val="00ED4900"/>
    <w:rsid w:val="00F42691"/>
    <w:rsid w:val="00F42BD7"/>
    <w:rsid w:val="00F8659D"/>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27F1"/>
  <w15:chartTrackingRefBased/>
  <w15:docId w15:val="{061CD8F3-6B73-4ABE-9292-B8E75561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mn-Mong-M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50B"/>
    <w:pPr>
      <w:spacing w:line="256" w:lineRule="auto"/>
    </w:pPr>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150B"/>
    <w:pPr>
      <w:spacing w:before="100" w:beforeAutospacing="1" w:after="100" w:afterAutospacing="1" w:line="240" w:lineRule="auto"/>
    </w:pPr>
    <w:rPr>
      <w:rFonts w:ascii="Times" w:eastAsia="MS Mincho" w:hAnsi="Times" w:cs="Times New Roman"/>
      <w:sz w:val="20"/>
      <w:szCs w:val="20"/>
    </w:rPr>
  </w:style>
  <w:style w:type="character" w:customStyle="1" w:styleId="tojvnm2t">
    <w:name w:val="tojvnm2t"/>
    <w:basedOn w:val="DefaultParagraphFont"/>
    <w:rsid w:val="004D150B"/>
  </w:style>
  <w:style w:type="paragraph" w:styleId="ListParagraph">
    <w:name w:val="List Paragraph"/>
    <w:basedOn w:val="Normal"/>
    <w:uiPriority w:val="34"/>
    <w:qFormat/>
    <w:rsid w:val="004D1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н загвар">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Doogii S</dc:creator>
  <cp:keywords/>
  <dc:description/>
  <cp:lastModifiedBy>dell</cp:lastModifiedBy>
  <cp:revision>2</cp:revision>
  <cp:lastPrinted>2024-01-09T10:22:00Z</cp:lastPrinted>
  <dcterms:created xsi:type="dcterms:W3CDTF">2024-07-02T04:03:00Z</dcterms:created>
  <dcterms:modified xsi:type="dcterms:W3CDTF">2024-07-02T04:03:00Z</dcterms:modified>
</cp:coreProperties>
</file>