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CAF8" w14:textId="77777777" w:rsidR="00775FF0" w:rsidRPr="00622868" w:rsidRDefault="00214BA9" w:rsidP="00775FF0">
      <w:pPr>
        <w:tabs>
          <w:tab w:val="left" w:pos="567"/>
        </w:tabs>
        <w:spacing w:after="0" w:line="240" w:lineRule="auto"/>
        <w:jc w:val="right"/>
        <w:rPr>
          <w:rFonts w:eastAsia="Calibri" w:cs="Arial"/>
          <w:b/>
          <w:caps/>
          <w:sz w:val="18"/>
          <w:szCs w:val="18"/>
          <w:lang w:val="mn-MN"/>
        </w:rPr>
      </w:pPr>
      <w:r w:rsidRPr="00622868">
        <w:rPr>
          <w:rFonts w:eastAsia="Calibri" w:cs="Arial"/>
          <w:sz w:val="18"/>
          <w:szCs w:val="18"/>
          <w:lang w:val="mn-MN"/>
        </w:rPr>
        <w:t xml:space="preserve">Журмын </w:t>
      </w:r>
      <w:r w:rsidR="00775FF0" w:rsidRPr="00622868">
        <w:rPr>
          <w:rFonts w:eastAsia="Calibri" w:cs="Arial"/>
          <w:sz w:val="18"/>
          <w:szCs w:val="18"/>
          <w:lang w:val="mn-MN"/>
        </w:rPr>
        <w:t>3</w:t>
      </w:r>
      <w:r w:rsidR="00460069" w:rsidRPr="00622868">
        <w:rPr>
          <w:rFonts w:eastAsia="Calibri" w:cs="Arial"/>
          <w:sz w:val="18"/>
          <w:szCs w:val="18"/>
          <w:lang w:val="mn-MN"/>
        </w:rPr>
        <w:t>б</w:t>
      </w:r>
      <w:r w:rsidR="00775FF0" w:rsidRPr="00622868">
        <w:rPr>
          <w:rFonts w:eastAsia="Calibri" w:cs="Arial"/>
          <w:sz w:val="18"/>
          <w:szCs w:val="18"/>
          <w:lang w:val="mn-MN"/>
        </w:rPr>
        <w:t xml:space="preserve"> хавсралт</w:t>
      </w:r>
    </w:p>
    <w:p w14:paraId="50A89849" w14:textId="77777777" w:rsidR="00775FF0" w:rsidRPr="00622868" w:rsidRDefault="00775FF0" w:rsidP="00775FF0">
      <w:pPr>
        <w:tabs>
          <w:tab w:val="left" w:pos="567"/>
        </w:tabs>
        <w:spacing w:after="0" w:line="240" w:lineRule="auto"/>
        <w:jc w:val="center"/>
        <w:rPr>
          <w:rFonts w:eastAsia="Calibri" w:cs="Arial"/>
          <w:b/>
          <w:caps/>
          <w:sz w:val="18"/>
          <w:szCs w:val="18"/>
          <w:lang w:val="mn-MN"/>
        </w:rPr>
      </w:pPr>
    </w:p>
    <w:p w14:paraId="6EE6FCA9" w14:textId="77777777" w:rsidR="00775FF0" w:rsidRPr="00622868" w:rsidRDefault="00775FF0" w:rsidP="00775FF0">
      <w:pPr>
        <w:tabs>
          <w:tab w:val="left" w:pos="567"/>
        </w:tabs>
        <w:spacing w:after="0" w:line="240" w:lineRule="auto"/>
        <w:jc w:val="center"/>
        <w:rPr>
          <w:rFonts w:eastAsia="Calibri" w:cs="Arial"/>
          <w:b/>
          <w:caps/>
          <w:sz w:val="18"/>
          <w:szCs w:val="18"/>
          <w:lang w:val="mn-MN"/>
        </w:rPr>
      </w:pPr>
      <w:r w:rsidRPr="00622868">
        <w:rPr>
          <w:rFonts w:eastAsia="Calibri" w:cs="Arial"/>
          <w:b/>
          <w:caps/>
          <w:sz w:val="18"/>
          <w:szCs w:val="18"/>
          <w:lang w:val="mn-MN"/>
        </w:rPr>
        <w:t>Өвөрхангай аймгийн Засаг даргын 2020-2024 оны үйл ажиллагааны хөтөлбөрИЙн</w:t>
      </w:r>
    </w:p>
    <w:p w14:paraId="2E77DEED" w14:textId="77777777" w:rsidR="00775FF0" w:rsidRDefault="00775FF0" w:rsidP="00775FF0">
      <w:pPr>
        <w:tabs>
          <w:tab w:val="left" w:pos="567"/>
        </w:tabs>
        <w:spacing w:after="0" w:line="240" w:lineRule="auto"/>
        <w:jc w:val="center"/>
        <w:rPr>
          <w:rFonts w:eastAsia="Calibri" w:cs="Arial"/>
          <w:b/>
          <w:caps/>
          <w:sz w:val="18"/>
          <w:szCs w:val="18"/>
          <w:lang w:val="mn-MN"/>
        </w:rPr>
      </w:pPr>
      <w:r w:rsidRPr="00622868">
        <w:rPr>
          <w:rFonts w:eastAsia="Calibri" w:cs="Arial"/>
          <w:b/>
          <w:caps/>
          <w:sz w:val="18"/>
          <w:szCs w:val="18"/>
          <w:lang w:val="mn-MN"/>
        </w:rPr>
        <w:t>ХЭРЭГЖИЛТ</w:t>
      </w:r>
    </w:p>
    <w:p w14:paraId="47AFE391" w14:textId="77777777" w:rsidR="00476578" w:rsidRPr="00622868" w:rsidRDefault="00476578" w:rsidP="00775FF0">
      <w:pPr>
        <w:tabs>
          <w:tab w:val="left" w:pos="567"/>
        </w:tabs>
        <w:spacing w:after="0" w:line="240" w:lineRule="auto"/>
        <w:jc w:val="center"/>
        <w:rPr>
          <w:rFonts w:eastAsia="Calibri" w:cs="Arial"/>
          <w:b/>
          <w:caps/>
          <w:sz w:val="18"/>
          <w:szCs w:val="18"/>
          <w:lang w:val="mn-MN"/>
        </w:rPr>
      </w:pPr>
    </w:p>
    <w:tbl>
      <w:tblPr>
        <w:tblW w:w="159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558"/>
        <w:gridCol w:w="2259"/>
        <w:gridCol w:w="867"/>
        <w:gridCol w:w="989"/>
        <w:gridCol w:w="991"/>
        <w:gridCol w:w="1122"/>
        <w:gridCol w:w="856"/>
        <w:gridCol w:w="1128"/>
        <w:gridCol w:w="5387"/>
        <w:gridCol w:w="567"/>
      </w:tblGrid>
      <w:tr w:rsidR="004124AE" w:rsidRPr="000D4D0C" w14:paraId="02EA6854" w14:textId="77777777" w:rsidTr="00F86FF5">
        <w:trPr>
          <w:trHeight w:val="725"/>
        </w:trPr>
        <w:tc>
          <w:tcPr>
            <w:tcW w:w="1266" w:type="dxa"/>
            <w:vMerge w:val="restart"/>
            <w:vAlign w:val="center"/>
          </w:tcPr>
          <w:p w14:paraId="41BA17BA" w14:textId="77777777" w:rsidR="004124AE" w:rsidRPr="000D4D0C" w:rsidRDefault="004124AE" w:rsidP="000D4D0C">
            <w:pPr>
              <w:spacing w:after="0" w:line="240" w:lineRule="auto"/>
              <w:jc w:val="center"/>
              <w:rPr>
                <w:rFonts w:eastAsia="Calibri" w:cs="Arial"/>
                <w:sz w:val="18"/>
                <w:szCs w:val="18"/>
                <w:lang w:val="mn-MN"/>
              </w:rPr>
            </w:pPr>
            <w:r w:rsidRPr="000D4D0C">
              <w:rPr>
                <w:rFonts w:eastAsia="Calibri" w:cs="Arial"/>
                <w:sz w:val="18"/>
                <w:szCs w:val="18"/>
                <w:lang w:val="mn-MN"/>
              </w:rPr>
              <w:t>ХБТББ-т тусгагдсан зорилт, үйл ажиллагаа</w:t>
            </w:r>
          </w:p>
          <w:p w14:paraId="1B2D238C" w14:textId="77777777" w:rsidR="004124AE" w:rsidRPr="000D4D0C" w:rsidRDefault="004124AE" w:rsidP="000D4D0C">
            <w:pPr>
              <w:spacing w:after="0" w:line="240" w:lineRule="auto"/>
              <w:jc w:val="center"/>
              <w:rPr>
                <w:rFonts w:eastAsia="Calibri" w:cs="Arial"/>
                <w:sz w:val="18"/>
                <w:szCs w:val="18"/>
                <w:lang w:val="mn-MN"/>
              </w:rPr>
            </w:pPr>
          </w:p>
        </w:tc>
        <w:tc>
          <w:tcPr>
            <w:tcW w:w="558" w:type="dxa"/>
            <w:vMerge w:val="restart"/>
            <w:vAlign w:val="center"/>
          </w:tcPr>
          <w:p w14:paraId="2DB977B2" w14:textId="77777777" w:rsidR="004124AE" w:rsidRPr="000D4D0C" w:rsidRDefault="004124AE" w:rsidP="000D4D0C">
            <w:pPr>
              <w:spacing w:after="0" w:line="240" w:lineRule="auto"/>
              <w:jc w:val="center"/>
              <w:rPr>
                <w:rFonts w:eastAsia="Calibri" w:cs="Arial"/>
                <w:sz w:val="18"/>
                <w:szCs w:val="18"/>
                <w:lang w:val="mn-MN"/>
              </w:rPr>
            </w:pPr>
            <w:r w:rsidRPr="000D4D0C">
              <w:rPr>
                <w:rFonts w:eastAsia="Calibri" w:cs="Arial"/>
                <w:sz w:val="18"/>
                <w:szCs w:val="18"/>
                <w:lang w:val="mn-MN"/>
              </w:rPr>
              <w:t>№</w:t>
            </w:r>
          </w:p>
        </w:tc>
        <w:tc>
          <w:tcPr>
            <w:tcW w:w="2259" w:type="dxa"/>
            <w:vMerge w:val="restart"/>
            <w:textDirection w:val="btLr"/>
            <w:vAlign w:val="center"/>
          </w:tcPr>
          <w:p w14:paraId="3F31A63B" w14:textId="77777777" w:rsidR="004124AE" w:rsidRPr="000D4D0C" w:rsidRDefault="004124AE" w:rsidP="000D4D0C">
            <w:pPr>
              <w:spacing w:after="0" w:line="240" w:lineRule="auto"/>
              <w:ind w:left="113" w:right="113"/>
              <w:jc w:val="center"/>
              <w:rPr>
                <w:rFonts w:eastAsia="Calibri" w:cs="Arial"/>
                <w:sz w:val="18"/>
                <w:szCs w:val="18"/>
                <w:lang w:val="mn-MN"/>
              </w:rPr>
            </w:pPr>
            <w:r w:rsidRPr="000D4D0C">
              <w:rPr>
                <w:rFonts w:eastAsia="Calibri" w:cs="Arial"/>
                <w:sz w:val="18"/>
                <w:szCs w:val="18"/>
                <w:lang w:val="mn-MN"/>
              </w:rPr>
              <w:t>Зорилтыг хэрэгжүүлэх арга хэмжээ</w:t>
            </w:r>
          </w:p>
        </w:tc>
        <w:tc>
          <w:tcPr>
            <w:tcW w:w="867" w:type="dxa"/>
            <w:vMerge w:val="restart"/>
            <w:textDirection w:val="btLr"/>
            <w:vAlign w:val="center"/>
          </w:tcPr>
          <w:p w14:paraId="6EC2F29B" w14:textId="77777777" w:rsidR="004124AE" w:rsidRPr="000D4D0C" w:rsidRDefault="004124AE" w:rsidP="000D4D0C">
            <w:pPr>
              <w:spacing w:after="0" w:line="240" w:lineRule="auto"/>
              <w:ind w:left="113" w:right="113"/>
              <w:jc w:val="center"/>
              <w:rPr>
                <w:rFonts w:eastAsia="Calibri" w:cs="Arial"/>
                <w:sz w:val="18"/>
                <w:szCs w:val="18"/>
                <w:lang w:val="mn-MN"/>
              </w:rPr>
            </w:pPr>
            <w:r w:rsidRPr="000D4D0C">
              <w:rPr>
                <w:rFonts w:eastAsia="Calibri" w:cs="Arial"/>
                <w:sz w:val="18"/>
                <w:szCs w:val="18"/>
                <w:lang w:val="mn-MN"/>
              </w:rPr>
              <w:t>Үндсэн хэрэгжүүлэх байгууллага, хэрэгжих хугацаа</w:t>
            </w:r>
          </w:p>
        </w:tc>
        <w:tc>
          <w:tcPr>
            <w:tcW w:w="989" w:type="dxa"/>
            <w:vMerge w:val="restart"/>
            <w:textDirection w:val="btLr"/>
            <w:vAlign w:val="center"/>
          </w:tcPr>
          <w:p w14:paraId="47E227F5" w14:textId="77777777" w:rsidR="004124AE" w:rsidRPr="000D4D0C" w:rsidRDefault="004124AE" w:rsidP="000D4D0C">
            <w:pPr>
              <w:spacing w:after="0" w:line="240" w:lineRule="auto"/>
              <w:ind w:left="113" w:right="113"/>
              <w:jc w:val="center"/>
              <w:rPr>
                <w:rFonts w:eastAsia="Calibri" w:cs="Arial"/>
                <w:sz w:val="18"/>
                <w:szCs w:val="18"/>
                <w:lang w:val="mn-MN"/>
              </w:rPr>
            </w:pPr>
            <w:r w:rsidRPr="000D4D0C">
              <w:rPr>
                <w:rFonts w:eastAsia="Calibri" w:cs="Arial"/>
                <w:sz w:val="18"/>
                <w:szCs w:val="18"/>
                <w:lang w:val="mn-MN"/>
              </w:rPr>
              <w:t>Нийт</w:t>
            </w:r>
          </w:p>
          <w:p w14:paraId="4A23C163" w14:textId="77777777" w:rsidR="004124AE" w:rsidRPr="000D4D0C" w:rsidRDefault="004124AE" w:rsidP="000D4D0C">
            <w:pPr>
              <w:spacing w:after="0" w:line="240" w:lineRule="auto"/>
              <w:ind w:left="113" w:right="113"/>
              <w:jc w:val="center"/>
              <w:rPr>
                <w:rFonts w:eastAsia="Calibri" w:cs="Arial"/>
                <w:sz w:val="18"/>
                <w:szCs w:val="18"/>
                <w:lang w:val="mn-MN"/>
              </w:rPr>
            </w:pPr>
            <w:r w:rsidRPr="000D4D0C">
              <w:rPr>
                <w:rFonts w:eastAsia="Calibri" w:cs="Arial"/>
                <w:sz w:val="18"/>
                <w:szCs w:val="18"/>
                <w:lang w:val="mn-MN"/>
              </w:rPr>
              <w:t>хөрөнгийн</w:t>
            </w:r>
          </w:p>
          <w:p w14:paraId="58BED592" w14:textId="77777777" w:rsidR="004124AE" w:rsidRPr="000D4D0C" w:rsidRDefault="004124AE" w:rsidP="000D4D0C">
            <w:pPr>
              <w:spacing w:after="0" w:line="240" w:lineRule="auto"/>
              <w:ind w:left="113" w:right="113"/>
              <w:jc w:val="center"/>
              <w:rPr>
                <w:rFonts w:eastAsia="Calibri" w:cs="Arial"/>
                <w:sz w:val="18"/>
                <w:szCs w:val="18"/>
                <w:lang w:val="mn-MN"/>
              </w:rPr>
            </w:pPr>
            <w:r w:rsidRPr="000D4D0C">
              <w:rPr>
                <w:rFonts w:eastAsia="Calibri" w:cs="Arial"/>
                <w:sz w:val="18"/>
                <w:szCs w:val="18"/>
                <w:lang w:val="mn-MN"/>
              </w:rPr>
              <w:t>хэмжээ, эх үүсвэр</w:t>
            </w:r>
          </w:p>
          <w:p w14:paraId="2C141D61" w14:textId="77777777" w:rsidR="004124AE" w:rsidRPr="000D4D0C" w:rsidRDefault="004124AE" w:rsidP="000D4D0C">
            <w:pPr>
              <w:spacing w:after="0" w:line="240" w:lineRule="auto"/>
              <w:ind w:left="113" w:right="113"/>
              <w:jc w:val="center"/>
              <w:rPr>
                <w:rFonts w:eastAsia="Calibri" w:cs="Arial"/>
                <w:sz w:val="18"/>
                <w:szCs w:val="18"/>
                <w:lang w:val="mn-MN"/>
              </w:rPr>
            </w:pPr>
            <w:r w:rsidRPr="000D4D0C">
              <w:rPr>
                <w:rFonts w:eastAsia="Calibri" w:cs="Arial"/>
                <w:sz w:val="18"/>
                <w:szCs w:val="18"/>
                <w:lang w:val="mn-MN"/>
              </w:rPr>
              <w:t>(сая төгрөг)</w:t>
            </w:r>
          </w:p>
        </w:tc>
        <w:tc>
          <w:tcPr>
            <w:tcW w:w="991" w:type="dxa"/>
            <w:vMerge w:val="restart"/>
            <w:textDirection w:val="btLr"/>
            <w:vAlign w:val="center"/>
          </w:tcPr>
          <w:p w14:paraId="1AB7D5D4" w14:textId="77777777" w:rsidR="004124AE" w:rsidRPr="000D4D0C" w:rsidRDefault="004124AE" w:rsidP="000D4D0C">
            <w:pPr>
              <w:spacing w:after="0" w:line="240" w:lineRule="auto"/>
              <w:ind w:left="113" w:right="113"/>
              <w:jc w:val="center"/>
              <w:rPr>
                <w:rFonts w:eastAsia="Calibri" w:cs="Arial"/>
                <w:sz w:val="18"/>
                <w:szCs w:val="18"/>
                <w:lang w:val="mn-MN"/>
              </w:rPr>
            </w:pPr>
            <w:r w:rsidRPr="000D4D0C">
              <w:rPr>
                <w:rFonts w:eastAsia="Calibri" w:cs="Arial"/>
                <w:sz w:val="18"/>
                <w:szCs w:val="18"/>
                <w:lang w:val="mn-MN"/>
              </w:rPr>
              <w:t>Суурь түвшин</w:t>
            </w:r>
          </w:p>
        </w:tc>
        <w:tc>
          <w:tcPr>
            <w:tcW w:w="3106" w:type="dxa"/>
            <w:gridSpan w:val="3"/>
            <w:vAlign w:val="center"/>
          </w:tcPr>
          <w:p w14:paraId="1992D35A" w14:textId="77777777" w:rsidR="004124AE" w:rsidRPr="000D4D0C" w:rsidRDefault="004124AE" w:rsidP="000D4D0C">
            <w:pPr>
              <w:spacing w:after="0" w:line="240" w:lineRule="auto"/>
              <w:jc w:val="center"/>
              <w:rPr>
                <w:rFonts w:eastAsia="Calibri" w:cs="Arial"/>
                <w:sz w:val="18"/>
                <w:szCs w:val="18"/>
              </w:rPr>
            </w:pPr>
            <w:r w:rsidRPr="000D4D0C">
              <w:rPr>
                <w:rFonts w:eastAsia="Calibri" w:cs="Arial"/>
                <w:sz w:val="18"/>
                <w:szCs w:val="18"/>
                <w:lang w:val="mn-MN"/>
              </w:rPr>
              <w:t xml:space="preserve">Зорилтот түвшин, үр дүн </w:t>
            </w:r>
            <w:r w:rsidRPr="000D4D0C">
              <w:rPr>
                <w:rFonts w:eastAsia="Calibri" w:cs="Arial"/>
                <w:sz w:val="18"/>
                <w:szCs w:val="18"/>
              </w:rPr>
              <w:t>(</w:t>
            </w:r>
            <w:r w:rsidRPr="000D4D0C">
              <w:rPr>
                <w:rFonts w:eastAsia="Calibri" w:cs="Arial"/>
                <w:sz w:val="18"/>
                <w:szCs w:val="18"/>
                <w:lang w:val="mn-MN"/>
              </w:rPr>
              <w:t>хөрөнгийн хэмжээ, эх үүсвэр</w:t>
            </w:r>
            <w:r w:rsidRPr="000D4D0C">
              <w:rPr>
                <w:rFonts w:eastAsia="Calibri" w:cs="Arial"/>
                <w:sz w:val="18"/>
                <w:szCs w:val="18"/>
              </w:rPr>
              <w:t>)</w:t>
            </w:r>
          </w:p>
        </w:tc>
        <w:tc>
          <w:tcPr>
            <w:tcW w:w="5387" w:type="dxa"/>
            <w:vMerge w:val="restart"/>
            <w:vAlign w:val="center"/>
          </w:tcPr>
          <w:p w14:paraId="30C2D30D" w14:textId="77777777" w:rsidR="004124AE" w:rsidRPr="000D4D0C" w:rsidRDefault="004124AE" w:rsidP="000D4D0C">
            <w:pPr>
              <w:spacing w:after="0" w:line="240" w:lineRule="auto"/>
              <w:ind w:right="-108"/>
              <w:jc w:val="center"/>
              <w:rPr>
                <w:rFonts w:cs="Arial"/>
                <w:sz w:val="18"/>
                <w:szCs w:val="18"/>
                <w:lang w:val="mn-MN"/>
              </w:rPr>
            </w:pPr>
            <w:r w:rsidRPr="000D4D0C">
              <w:rPr>
                <w:rFonts w:cs="Arial"/>
                <w:sz w:val="18"/>
                <w:szCs w:val="18"/>
                <w:lang w:val="mn-MN"/>
              </w:rPr>
              <w:t>Хэрэгжилтийн явц</w:t>
            </w:r>
          </w:p>
          <w:p w14:paraId="3D276BC5" w14:textId="77777777" w:rsidR="004124AE" w:rsidRPr="000D4D0C" w:rsidRDefault="004124AE" w:rsidP="000D4D0C">
            <w:pPr>
              <w:spacing w:after="0" w:line="240" w:lineRule="auto"/>
              <w:ind w:right="-108"/>
              <w:jc w:val="center"/>
              <w:rPr>
                <w:rFonts w:cs="Arial"/>
                <w:sz w:val="18"/>
                <w:szCs w:val="18"/>
              </w:rPr>
            </w:pPr>
            <w:r w:rsidRPr="000D4D0C">
              <w:rPr>
                <w:rFonts w:cs="Arial"/>
                <w:sz w:val="18"/>
                <w:szCs w:val="18"/>
              </w:rPr>
              <w:t>(202</w:t>
            </w:r>
            <w:r w:rsidR="00F05956" w:rsidRPr="000D4D0C">
              <w:rPr>
                <w:rFonts w:cs="Arial"/>
                <w:sz w:val="18"/>
                <w:szCs w:val="18"/>
                <w:lang w:val="mn-MN"/>
              </w:rPr>
              <w:t>1</w:t>
            </w:r>
            <w:r w:rsidR="00E87B76" w:rsidRPr="000D4D0C">
              <w:rPr>
                <w:rFonts w:cs="Arial"/>
                <w:sz w:val="18"/>
                <w:szCs w:val="18"/>
              </w:rPr>
              <w:t>-2023</w:t>
            </w:r>
            <w:r w:rsidRPr="000D4D0C">
              <w:rPr>
                <w:rFonts w:cs="Arial"/>
                <w:sz w:val="18"/>
                <w:szCs w:val="18"/>
              </w:rPr>
              <w:t>)</w:t>
            </w:r>
          </w:p>
          <w:p w14:paraId="2C5E3A70" w14:textId="77777777" w:rsidR="004124AE" w:rsidRPr="000D4D0C" w:rsidRDefault="004124AE" w:rsidP="000D4D0C">
            <w:pPr>
              <w:spacing w:after="0" w:line="240" w:lineRule="auto"/>
              <w:ind w:right="-108"/>
              <w:rPr>
                <w:rFonts w:eastAsia="Calibri" w:cs="Arial"/>
                <w:sz w:val="18"/>
                <w:szCs w:val="18"/>
                <w:lang w:val="mn-MN"/>
              </w:rPr>
            </w:pPr>
          </w:p>
        </w:tc>
        <w:tc>
          <w:tcPr>
            <w:tcW w:w="567" w:type="dxa"/>
            <w:vMerge w:val="restart"/>
            <w:textDirection w:val="btLr"/>
            <w:vAlign w:val="center"/>
          </w:tcPr>
          <w:p w14:paraId="35F4944F" w14:textId="77777777" w:rsidR="004124AE" w:rsidRPr="000D4D0C" w:rsidRDefault="004124AE" w:rsidP="000D4D0C">
            <w:pPr>
              <w:spacing w:after="0" w:line="240" w:lineRule="auto"/>
              <w:ind w:left="113" w:right="113"/>
              <w:jc w:val="center"/>
              <w:rPr>
                <w:rFonts w:eastAsia="Calibri" w:cs="Arial"/>
                <w:sz w:val="18"/>
                <w:szCs w:val="18"/>
                <w:lang w:val="mn-MN"/>
              </w:rPr>
            </w:pPr>
            <w:r w:rsidRPr="000D4D0C">
              <w:rPr>
                <w:rFonts w:eastAsia="Calibri" w:cs="Arial"/>
                <w:sz w:val="18"/>
                <w:szCs w:val="18"/>
                <w:lang w:val="mn-MN"/>
              </w:rPr>
              <w:t>Хэрэгжилтийнхувь</w:t>
            </w:r>
          </w:p>
        </w:tc>
      </w:tr>
      <w:tr w:rsidR="004124AE" w:rsidRPr="000D4D0C" w14:paraId="7744C192" w14:textId="77777777" w:rsidTr="00F86FF5">
        <w:trPr>
          <w:cantSplit/>
          <w:trHeight w:val="2152"/>
        </w:trPr>
        <w:tc>
          <w:tcPr>
            <w:tcW w:w="1266" w:type="dxa"/>
            <w:vMerge/>
          </w:tcPr>
          <w:p w14:paraId="75B118E2" w14:textId="77777777" w:rsidR="004124AE" w:rsidRPr="000D4D0C" w:rsidRDefault="004124AE" w:rsidP="000D4D0C">
            <w:pPr>
              <w:spacing w:after="0" w:line="240" w:lineRule="auto"/>
              <w:jc w:val="center"/>
              <w:rPr>
                <w:rFonts w:eastAsia="Calibri" w:cs="Arial"/>
                <w:b/>
                <w:bCs/>
                <w:sz w:val="18"/>
                <w:szCs w:val="18"/>
                <w:lang w:val="mn-MN"/>
              </w:rPr>
            </w:pPr>
          </w:p>
        </w:tc>
        <w:tc>
          <w:tcPr>
            <w:tcW w:w="558" w:type="dxa"/>
            <w:vMerge/>
          </w:tcPr>
          <w:p w14:paraId="2614830D" w14:textId="77777777" w:rsidR="004124AE" w:rsidRPr="000D4D0C" w:rsidRDefault="004124AE" w:rsidP="000D4D0C">
            <w:pPr>
              <w:spacing w:after="0" w:line="240" w:lineRule="auto"/>
              <w:jc w:val="center"/>
              <w:rPr>
                <w:rFonts w:eastAsia="Calibri" w:cs="Arial"/>
                <w:b/>
                <w:bCs/>
                <w:sz w:val="18"/>
                <w:szCs w:val="18"/>
                <w:lang w:val="mn-MN"/>
              </w:rPr>
            </w:pPr>
          </w:p>
        </w:tc>
        <w:tc>
          <w:tcPr>
            <w:tcW w:w="2259" w:type="dxa"/>
            <w:vMerge/>
          </w:tcPr>
          <w:p w14:paraId="7BF45852" w14:textId="77777777" w:rsidR="004124AE" w:rsidRPr="000D4D0C" w:rsidRDefault="004124AE" w:rsidP="000D4D0C">
            <w:pPr>
              <w:spacing w:after="0" w:line="240" w:lineRule="auto"/>
              <w:jc w:val="center"/>
              <w:rPr>
                <w:rFonts w:eastAsia="Calibri" w:cs="Arial"/>
                <w:b/>
                <w:bCs/>
                <w:sz w:val="18"/>
                <w:szCs w:val="18"/>
                <w:lang w:val="mn-MN"/>
              </w:rPr>
            </w:pPr>
          </w:p>
        </w:tc>
        <w:tc>
          <w:tcPr>
            <w:tcW w:w="867" w:type="dxa"/>
            <w:vMerge/>
          </w:tcPr>
          <w:p w14:paraId="67ED3062" w14:textId="77777777" w:rsidR="004124AE" w:rsidRPr="000D4D0C" w:rsidRDefault="004124AE" w:rsidP="000D4D0C">
            <w:pPr>
              <w:spacing w:after="0" w:line="240" w:lineRule="auto"/>
              <w:jc w:val="center"/>
              <w:rPr>
                <w:rFonts w:eastAsia="Calibri" w:cs="Arial"/>
                <w:b/>
                <w:bCs/>
                <w:sz w:val="18"/>
                <w:szCs w:val="18"/>
                <w:lang w:val="mn-MN"/>
              </w:rPr>
            </w:pPr>
          </w:p>
        </w:tc>
        <w:tc>
          <w:tcPr>
            <w:tcW w:w="989" w:type="dxa"/>
            <w:vMerge/>
          </w:tcPr>
          <w:p w14:paraId="1165FD57" w14:textId="77777777" w:rsidR="004124AE" w:rsidRPr="000D4D0C" w:rsidRDefault="004124AE" w:rsidP="000D4D0C">
            <w:pPr>
              <w:spacing w:after="0" w:line="240" w:lineRule="auto"/>
              <w:jc w:val="center"/>
              <w:rPr>
                <w:rFonts w:eastAsia="Calibri" w:cs="Arial"/>
                <w:b/>
                <w:bCs/>
                <w:sz w:val="18"/>
                <w:szCs w:val="18"/>
                <w:lang w:val="mn-MN"/>
              </w:rPr>
            </w:pPr>
          </w:p>
        </w:tc>
        <w:tc>
          <w:tcPr>
            <w:tcW w:w="991" w:type="dxa"/>
            <w:vMerge/>
          </w:tcPr>
          <w:p w14:paraId="10B4AF00" w14:textId="77777777" w:rsidR="004124AE" w:rsidRPr="000D4D0C" w:rsidRDefault="004124AE" w:rsidP="000D4D0C">
            <w:pPr>
              <w:spacing w:after="0" w:line="240" w:lineRule="auto"/>
              <w:jc w:val="center"/>
              <w:rPr>
                <w:rFonts w:cs="Arial"/>
                <w:sz w:val="18"/>
                <w:szCs w:val="18"/>
              </w:rPr>
            </w:pPr>
          </w:p>
        </w:tc>
        <w:tc>
          <w:tcPr>
            <w:tcW w:w="1122" w:type="dxa"/>
            <w:vAlign w:val="center"/>
          </w:tcPr>
          <w:p w14:paraId="7EAA55E8" w14:textId="77777777" w:rsidR="004124AE" w:rsidRPr="000D4D0C" w:rsidRDefault="004124AE" w:rsidP="000D4D0C">
            <w:pPr>
              <w:spacing w:after="0" w:line="240" w:lineRule="auto"/>
              <w:jc w:val="center"/>
              <w:rPr>
                <w:rFonts w:cs="Arial"/>
                <w:sz w:val="18"/>
                <w:szCs w:val="18"/>
              </w:rPr>
            </w:pPr>
            <w:proofErr w:type="spellStart"/>
            <w:r w:rsidRPr="000D4D0C">
              <w:rPr>
                <w:rFonts w:cs="Arial"/>
                <w:sz w:val="18"/>
                <w:szCs w:val="18"/>
              </w:rPr>
              <w:t>Зорилтот</w:t>
            </w:r>
            <w:proofErr w:type="spellEnd"/>
            <w:r w:rsidRPr="000D4D0C">
              <w:rPr>
                <w:rFonts w:cs="Arial"/>
                <w:sz w:val="18"/>
                <w:szCs w:val="18"/>
              </w:rPr>
              <w:t xml:space="preserve"> </w:t>
            </w:r>
            <w:proofErr w:type="spellStart"/>
            <w:r w:rsidRPr="000D4D0C">
              <w:rPr>
                <w:rFonts w:cs="Arial"/>
                <w:sz w:val="18"/>
                <w:szCs w:val="18"/>
              </w:rPr>
              <w:t>түвшин</w:t>
            </w:r>
            <w:proofErr w:type="spellEnd"/>
            <w:r w:rsidRPr="000D4D0C">
              <w:rPr>
                <w:rFonts w:cs="Arial"/>
                <w:sz w:val="18"/>
                <w:szCs w:val="18"/>
              </w:rPr>
              <w:t xml:space="preserve">, </w:t>
            </w:r>
            <w:proofErr w:type="spellStart"/>
            <w:r w:rsidRPr="000D4D0C">
              <w:rPr>
                <w:rFonts w:cs="Arial"/>
                <w:sz w:val="18"/>
                <w:szCs w:val="18"/>
              </w:rPr>
              <w:t>үр</w:t>
            </w:r>
            <w:proofErr w:type="spellEnd"/>
            <w:r w:rsidRPr="000D4D0C">
              <w:rPr>
                <w:rFonts w:cs="Arial"/>
                <w:sz w:val="18"/>
                <w:szCs w:val="18"/>
              </w:rPr>
              <w:t xml:space="preserve"> </w:t>
            </w:r>
            <w:proofErr w:type="spellStart"/>
            <w:r w:rsidRPr="000D4D0C">
              <w:rPr>
                <w:rFonts w:cs="Arial"/>
                <w:sz w:val="18"/>
                <w:szCs w:val="18"/>
              </w:rPr>
              <w:t>дүнгийн</w:t>
            </w:r>
            <w:proofErr w:type="spellEnd"/>
            <w:r w:rsidRPr="000D4D0C">
              <w:rPr>
                <w:rFonts w:cs="Arial"/>
                <w:sz w:val="18"/>
                <w:szCs w:val="18"/>
              </w:rPr>
              <w:t xml:space="preserve"> </w:t>
            </w:r>
            <w:proofErr w:type="spellStart"/>
            <w:r w:rsidRPr="000D4D0C">
              <w:rPr>
                <w:rFonts w:cs="Arial"/>
                <w:sz w:val="18"/>
                <w:szCs w:val="18"/>
              </w:rPr>
              <w:t>үзүүлэлт</w:t>
            </w:r>
            <w:proofErr w:type="spellEnd"/>
          </w:p>
        </w:tc>
        <w:tc>
          <w:tcPr>
            <w:tcW w:w="856" w:type="dxa"/>
            <w:textDirection w:val="btLr"/>
            <w:vAlign w:val="center"/>
          </w:tcPr>
          <w:p w14:paraId="67AEAD59" w14:textId="77777777" w:rsidR="004124AE" w:rsidRPr="000D4D0C" w:rsidRDefault="004124AE" w:rsidP="000D4D0C">
            <w:pPr>
              <w:spacing w:after="0" w:line="240" w:lineRule="auto"/>
              <w:ind w:left="113" w:right="113"/>
              <w:jc w:val="center"/>
              <w:rPr>
                <w:rFonts w:eastAsia="Calibri" w:cs="Arial"/>
                <w:sz w:val="18"/>
                <w:szCs w:val="18"/>
                <w:lang w:val="mn-MN"/>
              </w:rPr>
            </w:pPr>
            <w:r w:rsidRPr="000D4D0C">
              <w:rPr>
                <w:rFonts w:eastAsia="Calibri" w:cs="Arial"/>
                <w:sz w:val="18"/>
                <w:szCs w:val="18"/>
                <w:lang w:val="mn-MN"/>
              </w:rPr>
              <w:t>Төсөв</w:t>
            </w:r>
          </w:p>
          <w:p w14:paraId="333D2A24" w14:textId="77777777" w:rsidR="004124AE" w:rsidRPr="000D4D0C" w:rsidRDefault="004124AE" w:rsidP="000D4D0C">
            <w:pPr>
              <w:spacing w:after="0" w:line="240" w:lineRule="auto"/>
              <w:ind w:left="113" w:right="113"/>
              <w:jc w:val="center"/>
              <w:rPr>
                <w:rFonts w:cs="Arial"/>
                <w:sz w:val="18"/>
                <w:szCs w:val="18"/>
              </w:rPr>
            </w:pPr>
            <w:r w:rsidRPr="000D4D0C">
              <w:rPr>
                <w:rFonts w:cs="Arial"/>
                <w:sz w:val="18"/>
                <w:szCs w:val="18"/>
              </w:rPr>
              <w:t>(</w:t>
            </w:r>
            <w:proofErr w:type="gramStart"/>
            <w:r w:rsidRPr="000D4D0C">
              <w:rPr>
                <w:rFonts w:cs="Arial"/>
                <w:sz w:val="18"/>
                <w:szCs w:val="18"/>
                <w:lang w:val="mn-MN"/>
              </w:rPr>
              <w:t>сая,төг</w:t>
            </w:r>
            <w:proofErr w:type="gramEnd"/>
            <w:r w:rsidRPr="000D4D0C">
              <w:rPr>
                <w:rFonts w:cs="Arial"/>
                <w:sz w:val="18"/>
                <w:szCs w:val="18"/>
              </w:rPr>
              <w:t>)</w:t>
            </w:r>
          </w:p>
        </w:tc>
        <w:tc>
          <w:tcPr>
            <w:tcW w:w="1128" w:type="dxa"/>
            <w:textDirection w:val="btLr"/>
            <w:vAlign w:val="center"/>
          </w:tcPr>
          <w:p w14:paraId="4C8675C1" w14:textId="77777777" w:rsidR="004124AE" w:rsidRPr="000D4D0C" w:rsidRDefault="004124AE" w:rsidP="000D4D0C">
            <w:pPr>
              <w:spacing w:after="0" w:line="240" w:lineRule="auto"/>
              <w:ind w:left="113" w:right="113"/>
              <w:jc w:val="center"/>
              <w:rPr>
                <w:rFonts w:cs="Arial"/>
                <w:sz w:val="18"/>
                <w:szCs w:val="18"/>
                <w:lang w:val="mn-MN"/>
              </w:rPr>
            </w:pPr>
            <w:r w:rsidRPr="000D4D0C">
              <w:rPr>
                <w:rFonts w:cs="Arial"/>
                <w:sz w:val="18"/>
                <w:szCs w:val="18"/>
                <w:lang w:val="mn-MN"/>
              </w:rPr>
              <w:t>Төсвийн гүйцэтгэл</w:t>
            </w:r>
          </w:p>
          <w:p w14:paraId="5D603C50" w14:textId="77777777" w:rsidR="004124AE" w:rsidRPr="000D4D0C" w:rsidRDefault="004124AE" w:rsidP="000D4D0C">
            <w:pPr>
              <w:spacing w:after="0" w:line="240" w:lineRule="auto"/>
              <w:ind w:left="113" w:right="113"/>
              <w:jc w:val="center"/>
              <w:rPr>
                <w:rFonts w:cs="Arial"/>
                <w:sz w:val="18"/>
                <w:szCs w:val="18"/>
              </w:rPr>
            </w:pPr>
            <w:r w:rsidRPr="000D4D0C">
              <w:rPr>
                <w:rFonts w:cs="Arial"/>
                <w:sz w:val="18"/>
                <w:szCs w:val="18"/>
              </w:rPr>
              <w:t>(</w:t>
            </w:r>
            <w:proofErr w:type="gramStart"/>
            <w:r w:rsidRPr="000D4D0C">
              <w:rPr>
                <w:rFonts w:cs="Arial"/>
                <w:sz w:val="18"/>
                <w:szCs w:val="18"/>
                <w:lang w:val="mn-MN"/>
              </w:rPr>
              <w:t>сая,төг</w:t>
            </w:r>
            <w:proofErr w:type="gramEnd"/>
            <w:r w:rsidRPr="000D4D0C">
              <w:rPr>
                <w:rFonts w:cs="Arial"/>
                <w:sz w:val="18"/>
                <w:szCs w:val="18"/>
              </w:rPr>
              <w:t>)</w:t>
            </w:r>
          </w:p>
        </w:tc>
        <w:tc>
          <w:tcPr>
            <w:tcW w:w="5387" w:type="dxa"/>
            <w:vMerge/>
            <w:vAlign w:val="center"/>
          </w:tcPr>
          <w:p w14:paraId="4FF6A2AD" w14:textId="77777777" w:rsidR="004124AE" w:rsidRPr="000D4D0C" w:rsidRDefault="004124AE" w:rsidP="000D4D0C">
            <w:pPr>
              <w:spacing w:after="0" w:line="240" w:lineRule="auto"/>
              <w:ind w:right="-108"/>
              <w:rPr>
                <w:rFonts w:eastAsia="Calibri" w:cs="Arial"/>
                <w:b/>
                <w:bCs/>
                <w:sz w:val="18"/>
                <w:szCs w:val="18"/>
                <w:lang w:val="mn-MN"/>
              </w:rPr>
            </w:pPr>
          </w:p>
        </w:tc>
        <w:tc>
          <w:tcPr>
            <w:tcW w:w="567" w:type="dxa"/>
            <w:vMerge/>
            <w:textDirection w:val="btLr"/>
            <w:vAlign w:val="center"/>
          </w:tcPr>
          <w:p w14:paraId="43CBA9FA" w14:textId="77777777" w:rsidR="004124AE" w:rsidRPr="000D4D0C" w:rsidRDefault="004124AE" w:rsidP="000D4D0C">
            <w:pPr>
              <w:spacing w:after="0" w:line="240" w:lineRule="auto"/>
              <w:ind w:left="113" w:right="113"/>
              <w:rPr>
                <w:rFonts w:eastAsia="Calibri" w:cs="Arial"/>
                <w:bCs/>
                <w:sz w:val="18"/>
                <w:szCs w:val="18"/>
                <w:lang w:val="mn-MN"/>
              </w:rPr>
            </w:pPr>
          </w:p>
        </w:tc>
      </w:tr>
      <w:tr w:rsidR="008A2162" w:rsidRPr="000D4D0C" w14:paraId="6AD40540" w14:textId="77777777" w:rsidTr="00F86FF5">
        <w:trPr>
          <w:trHeight w:val="70"/>
        </w:trPr>
        <w:tc>
          <w:tcPr>
            <w:tcW w:w="1266" w:type="dxa"/>
            <w:vAlign w:val="center"/>
          </w:tcPr>
          <w:p w14:paraId="23C2F181" w14:textId="77777777" w:rsidR="008A2162" w:rsidRPr="000D4D0C" w:rsidRDefault="00662772" w:rsidP="000D4D0C">
            <w:pPr>
              <w:spacing w:after="0" w:line="240" w:lineRule="auto"/>
              <w:jc w:val="center"/>
              <w:rPr>
                <w:rFonts w:eastAsia="Calibri" w:cs="Arial"/>
                <w:bCs/>
                <w:sz w:val="18"/>
                <w:szCs w:val="18"/>
              </w:rPr>
            </w:pPr>
            <w:r w:rsidRPr="000D4D0C">
              <w:rPr>
                <w:rFonts w:eastAsia="Calibri" w:cs="Arial"/>
                <w:bCs/>
                <w:sz w:val="18"/>
                <w:szCs w:val="18"/>
              </w:rPr>
              <w:t>1</w:t>
            </w:r>
          </w:p>
        </w:tc>
        <w:tc>
          <w:tcPr>
            <w:tcW w:w="558" w:type="dxa"/>
            <w:vAlign w:val="center"/>
          </w:tcPr>
          <w:p w14:paraId="08B7B842" w14:textId="77777777" w:rsidR="008A2162" w:rsidRPr="000D4D0C" w:rsidRDefault="00662772" w:rsidP="000D4D0C">
            <w:pPr>
              <w:spacing w:after="0" w:line="240" w:lineRule="auto"/>
              <w:jc w:val="center"/>
              <w:rPr>
                <w:rFonts w:eastAsia="Calibri" w:cs="Arial"/>
                <w:bCs/>
                <w:sz w:val="18"/>
                <w:szCs w:val="18"/>
              </w:rPr>
            </w:pPr>
            <w:r w:rsidRPr="000D4D0C">
              <w:rPr>
                <w:rFonts w:eastAsia="Calibri" w:cs="Arial"/>
                <w:bCs/>
                <w:sz w:val="18"/>
                <w:szCs w:val="18"/>
              </w:rPr>
              <w:t>2</w:t>
            </w:r>
          </w:p>
        </w:tc>
        <w:tc>
          <w:tcPr>
            <w:tcW w:w="2259" w:type="dxa"/>
            <w:vAlign w:val="center"/>
          </w:tcPr>
          <w:p w14:paraId="0B248004" w14:textId="77777777" w:rsidR="008A2162" w:rsidRPr="000D4D0C" w:rsidRDefault="00662772" w:rsidP="000D4D0C">
            <w:pPr>
              <w:spacing w:after="0" w:line="240" w:lineRule="auto"/>
              <w:jc w:val="center"/>
              <w:rPr>
                <w:rFonts w:eastAsia="Calibri" w:cs="Arial"/>
                <w:bCs/>
                <w:sz w:val="18"/>
                <w:szCs w:val="18"/>
              </w:rPr>
            </w:pPr>
            <w:r w:rsidRPr="000D4D0C">
              <w:rPr>
                <w:rFonts w:eastAsia="Calibri" w:cs="Arial"/>
                <w:bCs/>
                <w:sz w:val="18"/>
                <w:szCs w:val="18"/>
              </w:rPr>
              <w:t>3</w:t>
            </w:r>
          </w:p>
        </w:tc>
        <w:tc>
          <w:tcPr>
            <w:tcW w:w="867" w:type="dxa"/>
            <w:vAlign w:val="center"/>
          </w:tcPr>
          <w:p w14:paraId="124FCA3C" w14:textId="77777777" w:rsidR="008A2162" w:rsidRPr="000D4D0C" w:rsidRDefault="00662772" w:rsidP="000D4D0C">
            <w:pPr>
              <w:spacing w:after="0" w:line="240" w:lineRule="auto"/>
              <w:jc w:val="center"/>
              <w:rPr>
                <w:rFonts w:eastAsia="Calibri" w:cs="Arial"/>
                <w:bCs/>
                <w:sz w:val="18"/>
                <w:szCs w:val="18"/>
              </w:rPr>
            </w:pPr>
            <w:r w:rsidRPr="000D4D0C">
              <w:rPr>
                <w:rFonts w:eastAsia="Calibri" w:cs="Arial"/>
                <w:bCs/>
                <w:sz w:val="18"/>
                <w:szCs w:val="18"/>
              </w:rPr>
              <w:t>4-5</w:t>
            </w:r>
          </w:p>
        </w:tc>
        <w:tc>
          <w:tcPr>
            <w:tcW w:w="989" w:type="dxa"/>
            <w:vAlign w:val="center"/>
          </w:tcPr>
          <w:p w14:paraId="1A0E1CCB" w14:textId="77777777" w:rsidR="008A2162" w:rsidRPr="000D4D0C" w:rsidRDefault="00662772" w:rsidP="000D4D0C">
            <w:pPr>
              <w:spacing w:after="0" w:line="240" w:lineRule="auto"/>
              <w:jc w:val="center"/>
              <w:rPr>
                <w:rFonts w:eastAsia="Calibri" w:cs="Arial"/>
                <w:bCs/>
                <w:sz w:val="18"/>
                <w:szCs w:val="18"/>
              </w:rPr>
            </w:pPr>
            <w:r w:rsidRPr="000D4D0C">
              <w:rPr>
                <w:rFonts w:eastAsia="Calibri" w:cs="Arial"/>
                <w:bCs/>
                <w:sz w:val="18"/>
                <w:szCs w:val="18"/>
              </w:rPr>
              <w:t>6-7</w:t>
            </w:r>
          </w:p>
        </w:tc>
        <w:tc>
          <w:tcPr>
            <w:tcW w:w="991" w:type="dxa"/>
            <w:vAlign w:val="center"/>
          </w:tcPr>
          <w:p w14:paraId="2A7345AE" w14:textId="77777777" w:rsidR="008A2162" w:rsidRPr="000D4D0C" w:rsidRDefault="00662772" w:rsidP="000D4D0C">
            <w:pPr>
              <w:spacing w:after="0" w:line="240" w:lineRule="auto"/>
              <w:jc w:val="center"/>
              <w:rPr>
                <w:rFonts w:eastAsia="Calibri" w:cs="Arial"/>
                <w:bCs/>
                <w:sz w:val="18"/>
                <w:szCs w:val="18"/>
              </w:rPr>
            </w:pPr>
            <w:r w:rsidRPr="000D4D0C">
              <w:rPr>
                <w:rFonts w:eastAsia="Calibri" w:cs="Arial"/>
                <w:bCs/>
                <w:sz w:val="18"/>
                <w:szCs w:val="18"/>
              </w:rPr>
              <w:t>8</w:t>
            </w:r>
          </w:p>
        </w:tc>
        <w:tc>
          <w:tcPr>
            <w:tcW w:w="1122" w:type="dxa"/>
            <w:vAlign w:val="center"/>
          </w:tcPr>
          <w:p w14:paraId="2344E4F3" w14:textId="77777777" w:rsidR="008A2162" w:rsidRPr="000D4D0C" w:rsidRDefault="00662772" w:rsidP="000D4D0C">
            <w:pPr>
              <w:spacing w:after="0" w:line="240" w:lineRule="auto"/>
              <w:jc w:val="center"/>
              <w:rPr>
                <w:rFonts w:eastAsia="Calibri" w:cs="Arial"/>
                <w:bCs/>
                <w:sz w:val="18"/>
                <w:szCs w:val="18"/>
              </w:rPr>
            </w:pPr>
            <w:r w:rsidRPr="000D4D0C">
              <w:rPr>
                <w:rFonts w:eastAsia="Calibri" w:cs="Arial"/>
                <w:bCs/>
                <w:sz w:val="18"/>
                <w:szCs w:val="18"/>
              </w:rPr>
              <w:t>9</w:t>
            </w:r>
          </w:p>
        </w:tc>
        <w:tc>
          <w:tcPr>
            <w:tcW w:w="856" w:type="dxa"/>
            <w:vAlign w:val="center"/>
          </w:tcPr>
          <w:p w14:paraId="251015B8" w14:textId="77777777" w:rsidR="008A2162" w:rsidRPr="000D4D0C" w:rsidRDefault="00662772" w:rsidP="000D4D0C">
            <w:pPr>
              <w:spacing w:after="0" w:line="240" w:lineRule="auto"/>
              <w:jc w:val="center"/>
              <w:rPr>
                <w:rFonts w:eastAsia="Calibri" w:cs="Arial"/>
                <w:bCs/>
                <w:sz w:val="18"/>
                <w:szCs w:val="18"/>
              </w:rPr>
            </w:pPr>
            <w:r w:rsidRPr="000D4D0C">
              <w:rPr>
                <w:rFonts w:eastAsia="Calibri" w:cs="Arial"/>
                <w:bCs/>
                <w:sz w:val="18"/>
                <w:szCs w:val="18"/>
              </w:rPr>
              <w:t>10</w:t>
            </w:r>
          </w:p>
        </w:tc>
        <w:tc>
          <w:tcPr>
            <w:tcW w:w="1128" w:type="dxa"/>
            <w:vAlign w:val="center"/>
          </w:tcPr>
          <w:p w14:paraId="751E0CB5" w14:textId="77777777" w:rsidR="008A2162" w:rsidRPr="000D4D0C" w:rsidRDefault="00662772" w:rsidP="000D4D0C">
            <w:pPr>
              <w:spacing w:after="0" w:line="240" w:lineRule="auto"/>
              <w:jc w:val="center"/>
              <w:rPr>
                <w:rFonts w:eastAsia="Calibri" w:cs="Arial"/>
                <w:bCs/>
                <w:sz w:val="18"/>
                <w:szCs w:val="18"/>
              </w:rPr>
            </w:pPr>
            <w:r w:rsidRPr="000D4D0C">
              <w:rPr>
                <w:rFonts w:eastAsia="Calibri" w:cs="Arial"/>
                <w:bCs/>
                <w:sz w:val="18"/>
                <w:szCs w:val="18"/>
              </w:rPr>
              <w:t>11</w:t>
            </w:r>
          </w:p>
        </w:tc>
        <w:tc>
          <w:tcPr>
            <w:tcW w:w="5387" w:type="dxa"/>
            <w:vAlign w:val="center"/>
          </w:tcPr>
          <w:p w14:paraId="1CDA65EE" w14:textId="77777777" w:rsidR="008A2162" w:rsidRPr="000D4D0C" w:rsidRDefault="00662772" w:rsidP="000D4D0C">
            <w:pPr>
              <w:spacing w:after="0" w:line="240" w:lineRule="auto"/>
              <w:jc w:val="center"/>
              <w:rPr>
                <w:rFonts w:eastAsia="Calibri" w:cs="Arial"/>
                <w:bCs/>
                <w:sz w:val="18"/>
                <w:szCs w:val="18"/>
              </w:rPr>
            </w:pPr>
            <w:r w:rsidRPr="000D4D0C">
              <w:rPr>
                <w:rFonts w:eastAsia="Calibri" w:cs="Arial"/>
                <w:bCs/>
                <w:sz w:val="18"/>
                <w:szCs w:val="18"/>
              </w:rPr>
              <w:t>12</w:t>
            </w:r>
          </w:p>
        </w:tc>
        <w:tc>
          <w:tcPr>
            <w:tcW w:w="567" w:type="dxa"/>
            <w:vAlign w:val="center"/>
          </w:tcPr>
          <w:p w14:paraId="01851DC7" w14:textId="77777777" w:rsidR="008A2162" w:rsidRPr="000D4D0C" w:rsidRDefault="00662772" w:rsidP="000D4D0C">
            <w:pPr>
              <w:spacing w:after="0" w:line="240" w:lineRule="auto"/>
              <w:jc w:val="center"/>
              <w:rPr>
                <w:rFonts w:eastAsia="Calibri" w:cs="Arial"/>
                <w:bCs/>
                <w:sz w:val="18"/>
                <w:szCs w:val="18"/>
              </w:rPr>
            </w:pPr>
            <w:r w:rsidRPr="000D4D0C">
              <w:rPr>
                <w:rFonts w:eastAsia="Calibri" w:cs="Arial"/>
                <w:bCs/>
                <w:sz w:val="18"/>
                <w:szCs w:val="18"/>
              </w:rPr>
              <w:t>13</w:t>
            </w:r>
          </w:p>
        </w:tc>
      </w:tr>
      <w:tr w:rsidR="00927774" w:rsidRPr="000D4D0C" w14:paraId="6E481A0C" w14:textId="77777777" w:rsidTr="00F86FF5">
        <w:tc>
          <w:tcPr>
            <w:tcW w:w="15990" w:type="dxa"/>
            <w:gridSpan w:val="11"/>
            <w:vAlign w:val="center"/>
          </w:tcPr>
          <w:p w14:paraId="62DA5DA9" w14:textId="77777777" w:rsidR="00927774" w:rsidRPr="000D4D0C" w:rsidRDefault="00927774" w:rsidP="000D4D0C">
            <w:pPr>
              <w:spacing w:after="0" w:line="240" w:lineRule="auto"/>
              <w:jc w:val="center"/>
              <w:rPr>
                <w:rFonts w:eastAsia="Calibri" w:cs="Arial"/>
                <w:bCs/>
                <w:sz w:val="18"/>
                <w:szCs w:val="18"/>
                <w:lang w:val="mn-MN"/>
              </w:rPr>
            </w:pPr>
            <w:r w:rsidRPr="000D4D0C">
              <w:rPr>
                <w:rFonts w:eastAsia="Calibri" w:cs="Arial"/>
                <w:b/>
                <w:bCs/>
                <w:sz w:val="18"/>
                <w:szCs w:val="18"/>
                <w:lang w:val="mn-MN"/>
              </w:rPr>
              <w:t>ХОЁР. ЭДИЙН ЗАСАГ</w:t>
            </w:r>
          </w:p>
        </w:tc>
      </w:tr>
      <w:tr w:rsidR="00927774" w:rsidRPr="000D4D0C" w14:paraId="575CE5B8" w14:textId="77777777" w:rsidTr="00F86FF5">
        <w:tc>
          <w:tcPr>
            <w:tcW w:w="15990" w:type="dxa"/>
            <w:gridSpan w:val="11"/>
            <w:vAlign w:val="center"/>
          </w:tcPr>
          <w:p w14:paraId="5F1C2FA6" w14:textId="77777777" w:rsidR="00927774" w:rsidRPr="000D4D0C" w:rsidRDefault="00927774" w:rsidP="000D4D0C">
            <w:pPr>
              <w:spacing w:after="0" w:line="240" w:lineRule="auto"/>
              <w:jc w:val="center"/>
              <w:rPr>
                <w:rFonts w:eastAsia="Calibri" w:cs="Arial"/>
                <w:b/>
                <w:bCs/>
                <w:sz w:val="18"/>
                <w:szCs w:val="18"/>
                <w:lang w:val="mn-MN"/>
              </w:rPr>
            </w:pPr>
            <w:r w:rsidRPr="000D4D0C">
              <w:rPr>
                <w:rFonts w:eastAsia="Calibri" w:cs="Arial"/>
                <w:b/>
                <w:bCs/>
                <w:sz w:val="18"/>
                <w:szCs w:val="18"/>
                <w:lang w:val="mn-MN"/>
              </w:rPr>
              <w:t>2.1.Эдийн засаг</w:t>
            </w:r>
          </w:p>
        </w:tc>
      </w:tr>
      <w:tr w:rsidR="008A2132" w:rsidRPr="000D4D0C" w14:paraId="20DFACFB" w14:textId="77777777" w:rsidTr="00F86FF5">
        <w:trPr>
          <w:trHeight w:val="388"/>
        </w:trPr>
        <w:tc>
          <w:tcPr>
            <w:tcW w:w="1266" w:type="dxa"/>
            <w:vMerge w:val="restart"/>
            <w:vAlign w:val="center"/>
          </w:tcPr>
          <w:p w14:paraId="21E5ABB2" w14:textId="77777777" w:rsidR="004B7953" w:rsidRPr="000D4D0C" w:rsidRDefault="004B7953" w:rsidP="000D4D0C">
            <w:pPr>
              <w:tabs>
                <w:tab w:val="left" w:pos="567"/>
              </w:tabs>
              <w:spacing w:after="0" w:line="240" w:lineRule="auto"/>
              <w:rPr>
                <w:rFonts w:eastAsia="Times New Roman" w:cs="Arial"/>
                <w:sz w:val="18"/>
                <w:szCs w:val="18"/>
                <w:lang w:val="mn-MN"/>
              </w:rPr>
            </w:pPr>
            <w:r w:rsidRPr="000D4D0C">
              <w:rPr>
                <w:rFonts w:eastAsia="Times New Roman" w:cs="Arial"/>
                <w:sz w:val="18"/>
                <w:szCs w:val="18"/>
                <w:lang w:val="mn-MN"/>
              </w:rPr>
              <w:t xml:space="preserve">Зорилт 1. Аймгийн эдийн засгийг эрчимтэй хөгжүүлж, худалдаа, үйлчилгээ, тээвэр логистикийн салбарыг хөгжүүлнэ. </w:t>
            </w:r>
          </w:p>
        </w:tc>
        <w:tc>
          <w:tcPr>
            <w:tcW w:w="558" w:type="dxa"/>
            <w:shd w:val="clear" w:color="auto" w:fill="auto"/>
            <w:vAlign w:val="center"/>
          </w:tcPr>
          <w:p w14:paraId="02F89C11" w14:textId="33C6F2EA" w:rsidR="004B7953" w:rsidRPr="000D4D0C" w:rsidRDefault="004B7953" w:rsidP="000D4D0C">
            <w:pPr>
              <w:spacing w:after="0" w:line="240" w:lineRule="auto"/>
              <w:jc w:val="center"/>
              <w:rPr>
                <w:rFonts w:eastAsia="Calibri" w:cs="Arial"/>
                <w:sz w:val="18"/>
                <w:szCs w:val="18"/>
              </w:rPr>
            </w:pPr>
            <w:r w:rsidRPr="000D4D0C">
              <w:rPr>
                <w:rFonts w:eastAsia="Calibri" w:cs="Arial"/>
                <w:sz w:val="18"/>
                <w:szCs w:val="18"/>
              </w:rPr>
              <w:t>1</w:t>
            </w:r>
          </w:p>
        </w:tc>
        <w:tc>
          <w:tcPr>
            <w:tcW w:w="2259" w:type="dxa"/>
            <w:shd w:val="clear" w:color="auto" w:fill="auto"/>
            <w:vAlign w:val="center"/>
          </w:tcPr>
          <w:p w14:paraId="1687E7D5" w14:textId="7261BA2B" w:rsidR="004B7953" w:rsidRPr="000D4D0C" w:rsidRDefault="004B7953" w:rsidP="000D4D0C">
            <w:pPr>
              <w:spacing w:after="0" w:line="240" w:lineRule="auto"/>
              <w:rPr>
                <w:rFonts w:eastAsia="Times New Roman" w:cs="Arial"/>
                <w:sz w:val="18"/>
                <w:szCs w:val="18"/>
                <w:lang w:val="mn-MN"/>
              </w:rPr>
            </w:pPr>
            <w:r w:rsidRPr="000D4D0C">
              <w:rPr>
                <w:rFonts w:eastAsia="Times New Roman" w:cs="Arial"/>
                <w:sz w:val="18"/>
                <w:szCs w:val="18"/>
                <w:lang w:val="mn-MN"/>
              </w:rPr>
              <w:t>Арвайхээр хотод түүхий эд, барилгын материалын бөөний төв байгуулж, сумдад худалдаа, үйлчилгээ, хөдөө аж ахуйн чиглэлээр аж ахуйн нэгж байгуулах санаачилгыг дэмжинэ.</w:t>
            </w:r>
          </w:p>
        </w:tc>
        <w:tc>
          <w:tcPr>
            <w:tcW w:w="867" w:type="dxa"/>
            <w:shd w:val="clear" w:color="auto" w:fill="auto"/>
            <w:vAlign w:val="center"/>
          </w:tcPr>
          <w:p w14:paraId="2A30088C" w14:textId="77777777" w:rsidR="004B7953" w:rsidRPr="000D4D0C" w:rsidRDefault="004B7953" w:rsidP="000D4D0C">
            <w:pPr>
              <w:spacing w:after="0" w:line="240" w:lineRule="auto"/>
              <w:jc w:val="center"/>
              <w:rPr>
                <w:rFonts w:eastAsia="Calibri" w:cs="Arial"/>
                <w:sz w:val="18"/>
                <w:szCs w:val="18"/>
                <w:lang w:val="mn-MN"/>
              </w:rPr>
            </w:pPr>
            <w:r w:rsidRPr="000D4D0C">
              <w:rPr>
                <w:rFonts w:eastAsia="Calibri" w:cs="Arial"/>
                <w:sz w:val="18"/>
                <w:szCs w:val="18"/>
                <w:lang w:val="mn-MN"/>
              </w:rPr>
              <w:t>ХБТХОХ</w:t>
            </w:r>
          </w:p>
          <w:p w14:paraId="0FC49F54" w14:textId="77777777" w:rsidR="004B7953" w:rsidRPr="000D4D0C" w:rsidRDefault="004B7953" w:rsidP="000D4D0C">
            <w:pPr>
              <w:spacing w:after="0" w:line="240" w:lineRule="auto"/>
              <w:jc w:val="center"/>
              <w:rPr>
                <w:rFonts w:eastAsia="Calibri" w:cs="Arial"/>
                <w:sz w:val="18"/>
                <w:szCs w:val="18"/>
              </w:rPr>
            </w:pPr>
            <w:r w:rsidRPr="000D4D0C">
              <w:rPr>
                <w:rFonts w:eastAsia="Calibri" w:cs="Arial"/>
                <w:sz w:val="18"/>
                <w:szCs w:val="18"/>
                <w:lang w:val="mn-MN"/>
              </w:rPr>
              <w:t>2020</w:t>
            </w:r>
            <w:r w:rsidRPr="000D4D0C">
              <w:rPr>
                <w:rFonts w:eastAsia="Calibri" w:cs="Arial"/>
                <w:sz w:val="18"/>
                <w:szCs w:val="18"/>
              </w:rPr>
              <w:t>-</w:t>
            </w:r>
          </w:p>
          <w:p w14:paraId="60D2CBE4" w14:textId="05212366" w:rsidR="004B7953" w:rsidRPr="000D4D0C" w:rsidRDefault="004B7953" w:rsidP="000D4D0C">
            <w:pPr>
              <w:spacing w:after="0" w:line="240" w:lineRule="auto"/>
              <w:jc w:val="center"/>
              <w:rPr>
                <w:rFonts w:eastAsia="Calibri" w:cs="Arial"/>
                <w:sz w:val="18"/>
                <w:szCs w:val="18"/>
                <w:lang w:val="mn-MN"/>
              </w:rPr>
            </w:pPr>
            <w:r w:rsidRPr="000D4D0C">
              <w:rPr>
                <w:rFonts w:eastAsia="Calibri" w:cs="Arial"/>
                <w:sz w:val="18"/>
                <w:szCs w:val="18"/>
                <w:lang w:val="mn-MN"/>
              </w:rPr>
              <w:t>2024</w:t>
            </w:r>
          </w:p>
        </w:tc>
        <w:tc>
          <w:tcPr>
            <w:tcW w:w="989" w:type="dxa"/>
            <w:shd w:val="clear" w:color="auto" w:fill="auto"/>
            <w:vAlign w:val="center"/>
          </w:tcPr>
          <w:p w14:paraId="11E4D79A" w14:textId="6357B746" w:rsidR="004B7953" w:rsidRPr="000D4D0C" w:rsidRDefault="004B7953" w:rsidP="000D4D0C">
            <w:pPr>
              <w:spacing w:after="0" w:line="240" w:lineRule="auto"/>
              <w:ind w:left="-106" w:right="-37"/>
              <w:jc w:val="center"/>
              <w:rPr>
                <w:rFonts w:eastAsia="Calibri" w:cs="Arial"/>
                <w:color w:val="000000" w:themeColor="text1"/>
                <w:sz w:val="18"/>
                <w:szCs w:val="18"/>
                <w:lang w:val="mn-MN"/>
              </w:rPr>
            </w:pPr>
            <w:r w:rsidRPr="000D4D0C">
              <w:rPr>
                <w:rFonts w:eastAsia="Calibri" w:cs="Arial"/>
                <w:color w:val="000000" w:themeColor="text1"/>
                <w:sz w:val="18"/>
                <w:szCs w:val="18"/>
                <w:lang w:val="mn-MN"/>
              </w:rPr>
              <w:t>Улс, орон нутгийн төсөв, хувийн хэвшил</w:t>
            </w:r>
          </w:p>
        </w:tc>
        <w:tc>
          <w:tcPr>
            <w:tcW w:w="991" w:type="dxa"/>
            <w:shd w:val="clear" w:color="auto" w:fill="auto"/>
            <w:vAlign w:val="center"/>
          </w:tcPr>
          <w:p w14:paraId="132FE665" w14:textId="371EF39D" w:rsidR="004B7953" w:rsidRPr="000D4D0C" w:rsidRDefault="004B7953" w:rsidP="000D4D0C">
            <w:pPr>
              <w:spacing w:after="0" w:line="240" w:lineRule="auto"/>
              <w:jc w:val="center"/>
              <w:rPr>
                <w:rFonts w:eastAsia="Calibri" w:cs="Arial"/>
                <w:color w:val="000000" w:themeColor="text1"/>
                <w:sz w:val="18"/>
                <w:szCs w:val="18"/>
                <w:lang w:val="mn-MN"/>
              </w:rPr>
            </w:pPr>
            <w:r w:rsidRPr="000D4D0C">
              <w:rPr>
                <w:rFonts w:eastAsia="Calibri" w:cs="Arial"/>
                <w:color w:val="000000" w:themeColor="text1"/>
                <w:sz w:val="18"/>
                <w:szCs w:val="18"/>
                <w:lang w:val="mn-MN"/>
              </w:rPr>
              <w:t>-</w:t>
            </w:r>
          </w:p>
        </w:tc>
        <w:tc>
          <w:tcPr>
            <w:tcW w:w="1122" w:type="dxa"/>
            <w:shd w:val="clear" w:color="auto" w:fill="auto"/>
            <w:vAlign w:val="center"/>
          </w:tcPr>
          <w:p w14:paraId="2FA6740E" w14:textId="39749930" w:rsidR="004B7953" w:rsidRPr="000D4D0C" w:rsidRDefault="004B7953" w:rsidP="000D4D0C">
            <w:pPr>
              <w:spacing w:after="0" w:line="240" w:lineRule="auto"/>
              <w:jc w:val="center"/>
              <w:rPr>
                <w:rFonts w:eastAsia="Calibri" w:cs="Arial"/>
                <w:color w:val="000000" w:themeColor="text1"/>
                <w:sz w:val="18"/>
                <w:szCs w:val="18"/>
                <w:lang w:val="mn-MN"/>
              </w:rPr>
            </w:pPr>
            <w:r w:rsidRPr="000D4D0C">
              <w:rPr>
                <w:rFonts w:eastAsia="Calibri" w:cs="Arial"/>
                <w:color w:val="000000" w:themeColor="text1"/>
                <w:sz w:val="18"/>
                <w:szCs w:val="18"/>
                <w:lang w:val="mn-MN"/>
              </w:rPr>
              <w:t>Түүхий эд, барилгын материалын бөөний төв, сумдад худалдаа үйлчилгээ, хөдөө аж ахуйн чиглэлээр аж ахуйн нэгжийг дэмжих</w:t>
            </w:r>
          </w:p>
        </w:tc>
        <w:tc>
          <w:tcPr>
            <w:tcW w:w="856" w:type="dxa"/>
            <w:shd w:val="clear" w:color="auto" w:fill="auto"/>
            <w:vAlign w:val="center"/>
          </w:tcPr>
          <w:p w14:paraId="1FBEFBE1" w14:textId="4925A765" w:rsidR="004B7953" w:rsidRPr="000D4D0C" w:rsidRDefault="004B7953" w:rsidP="000D4D0C">
            <w:pPr>
              <w:spacing w:after="0" w:line="240" w:lineRule="auto"/>
              <w:rPr>
                <w:rFonts w:cs="Arial"/>
                <w:color w:val="000000" w:themeColor="text1"/>
                <w:sz w:val="18"/>
                <w:szCs w:val="18"/>
              </w:rPr>
            </w:pPr>
            <w:r w:rsidRPr="000D4D0C">
              <w:rPr>
                <w:rFonts w:cs="Arial"/>
                <w:color w:val="000000" w:themeColor="text1"/>
                <w:sz w:val="18"/>
                <w:szCs w:val="18"/>
                <w:lang w:val="mn-MN"/>
              </w:rPr>
              <w:t>ХХСан 170.0 сая</w:t>
            </w:r>
          </w:p>
        </w:tc>
        <w:tc>
          <w:tcPr>
            <w:tcW w:w="1128" w:type="dxa"/>
            <w:shd w:val="clear" w:color="auto" w:fill="auto"/>
            <w:vAlign w:val="center"/>
          </w:tcPr>
          <w:p w14:paraId="7CD1A274" w14:textId="4493A92E" w:rsidR="004B7953" w:rsidRPr="000D4D0C" w:rsidRDefault="004B7953" w:rsidP="000D4D0C">
            <w:pPr>
              <w:spacing w:after="0" w:line="240" w:lineRule="auto"/>
              <w:jc w:val="center"/>
              <w:rPr>
                <w:rFonts w:cs="Arial"/>
                <w:sz w:val="18"/>
                <w:szCs w:val="18"/>
                <w:lang w:val="mn-MN"/>
              </w:rPr>
            </w:pPr>
            <w:r w:rsidRPr="000D4D0C">
              <w:rPr>
                <w:rFonts w:cs="Arial"/>
                <w:sz w:val="18"/>
                <w:szCs w:val="18"/>
                <w:lang w:val="mn-MN"/>
              </w:rPr>
              <w:t>ХХСан 170.0 сая</w:t>
            </w:r>
          </w:p>
        </w:tc>
        <w:tc>
          <w:tcPr>
            <w:tcW w:w="5387" w:type="dxa"/>
            <w:shd w:val="clear" w:color="auto" w:fill="auto"/>
          </w:tcPr>
          <w:p w14:paraId="6FCE1B3B" w14:textId="612CABA4" w:rsidR="004B7953" w:rsidRPr="000D4D0C" w:rsidRDefault="004B7953" w:rsidP="000D4D0C">
            <w:pPr>
              <w:spacing w:after="0" w:line="240" w:lineRule="auto"/>
              <w:ind w:firstLine="160"/>
              <w:jc w:val="both"/>
              <w:rPr>
                <w:rFonts w:cs="Arial"/>
                <w:sz w:val="18"/>
                <w:szCs w:val="18"/>
                <w:lang w:val="mn-MN"/>
              </w:rPr>
            </w:pPr>
            <w:r w:rsidRPr="000D4D0C">
              <w:rPr>
                <w:rFonts w:cs="Arial"/>
                <w:sz w:val="18"/>
                <w:szCs w:val="18"/>
                <w:lang w:val="mn-MN"/>
              </w:rPr>
              <w:t xml:space="preserve">Хужирт сумын Шунхлай 5 дугаар багт хөдөө аж ахуйн түүхий эдийн худалдааны чиглэлээр үйл ажиллагаа эрхлэгч Ж.Баярсайхан захиралтай “Мөнхөд өрнөн өсөх” хоршоо нь 2021 онд 78м.кв хэмжээтэй, 40-50 тн мах хадгалах, өдөрт дунджаар 1.5-1.8 тн мах ангилан савлах хүчин чадалтай агуулахын байрыг барьж ашиглалтанд оруулсан. Тус агуулахын үйл ажиллагааг жилийн 4 улиралд тогтвортой явуулах, сумын хүн амын махны хэрэгцээг хангах, иргэдэд эрүүл, чанарын шаардлага хангасан бүтээгдэхүүнийг нийлүүлэхэд шаардлагатай байгаа 30Р маркийн хөргөлтийн машин авахад дэмжлэг үзүүлэн 2022 онд сумын “Хоршоо хөгжүүлэх сан”-гаас 40.0 сая төгрөгийн хөнгөлөлттэй зээлийг олгосон. Тус хоршоо нь сумын төвийн иргэдэд мах худалдан борлуулахаас гадна амралт сувиллын чиглэлээр үйл ажиллагаа явуулдаг “Сэмжид” рашаан сувилал, “Ананд” рашаан сувиллуудад мах бэлтгэн нийлүүлэн ажиллаж байна. </w:t>
            </w:r>
          </w:p>
          <w:p w14:paraId="1152336E" w14:textId="7EC9F090" w:rsidR="004B7953" w:rsidRPr="000D4D0C" w:rsidRDefault="004B7953" w:rsidP="000D4D0C">
            <w:pPr>
              <w:spacing w:after="0" w:line="240" w:lineRule="auto"/>
              <w:jc w:val="both"/>
              <w:rPr>
                <w:rFonts w:cs="Arial"/>
                <w:noProof/>
                <w:color w:val="000000" w:themeColor="text1"/>
                <w:sz w:val="18"/>
                <w:szCs w:val="18"/>
                <w:lang w:val="mn-MN"/>
              </w:rPr>
            </w:pPr>
            <w:r w:rsidRPr="000D4D0C">
              <w:rPr>
                <w:rFonts w:eastAsia="Times New Roman" w:cs="Arial"/>
                <w:color w:val="000000" w:themeColor="text1"/>
                <w:sz w:val="18"/>
                <w:szCs w:val="18"/>
                <w:lang w:val="mn-MN"/>
              </w:rPr>
              <w:t>“Хужирт Цагаан” ХХК нь 2021 оноос Хужирт сума</w:t>
            </w:r>
            <w:r w:rsidR="00CA77CF" w:rsidRPr="000D4D0C">
              <w:rPr>
                <w:rFonts w:eastAsia="Times New Roman" w:cs="Arial"/>
                <w:color w:val="000000" w:themeColor="text1"/>
                <w:sz w:val="18"/>
                <w:szCs w:val="18"/>
                <w:lang w:val="mn-MN"/>
              </w:rPr>
              <w:t xml:space="preserve">нд </w:t>
            </w:r>
            <w:r w:rsidRPr="000D4D0C">
              <w:rPr>
                <w:rFonts w:eastAsia="Times New Roman" w:cs="Arial"/>
                <w:color w:val="000000" w:themeColor="text1"/>
                <w:sz w:val="18"/>
                <w:szCs w:val="18"/>
                <w:lang w:val="mn-MN"/>
              </w:rPr>
              <w:t>өөрийн үйлдвэрийн байртай болж, үйл ажиллагаагаа тасралтгүй явуулж байна. Тус компанид “Сум хөгжүүлэх сан”, “Хоршоог хөгжүүлэх сан”-гуудаас 130.0 сая төгрөгийн хөнгөлөлттэй зээл олгож, үйлдвэрийн хүчин чад</w:t>
            </w:r>
            <w:r w:rsidR="00CA77CF" w:rsidRPr="000D4D0C">
              <w:rPr>
                <w:rFonts w:eastAsia="Times New Roman" w:cs="Arial"/>
                <w:color w:val="000000" w:themeColor="text1"/>
                <w:sz w:val="18"/>
                <w:szCs w:val="18"/>
                <w:lang w:val="mn-MN"/>
              </w:rPr>
              <w:t xml:space="preserve">лаа </w:t>
            </w:r>
            <w:r w:rsidRPr="000D4D0C">
              <w:rPr>
                <w:rFonts w:eastAsia="Times New Roman" w:cs="Arial"/>
                <w:color w:val="000000" w:themeColor="text1"/>
                <w:sz w:val="18"/>
                <w:szCs w:val="18"/>
                <w:lang w:val="mn-MN"/>
              </w:rPr>
              <w:t>нэмэгдүүл</w:t>
            </w:r>
            <w:r w:rsidR="00CA77CF" w:rsidRPr="000D4D0C">
              <w:rPr>
                <w:rFonts w:eastAsia="Times New Roman" w:cs="Arial"/>
                <w:color w:val="000000" w:themeColor="text1"/>
                <w:sz w:val="18"/>
                <w:szCs w:val="18"/>
                <w:lang w:val="mn-MN"/>
              </w:rPr>
              <w:t>ж,</w:t>
            </w:r>
            <w:r w:rsidRPr="000D4D0C">
              <w:rPr>
                <w:rFonts w:eastAsia="Times New Roman" w:cs="Arial"/>
                <w:color w:val="000000" w:themeColor="text1"/>
                <w:sz w:val="18"/>
                <w:szCs w:val="18"/>
                <w:lang w:val="mn-MN"/>
              </w:rPr>
              <w:t xml:space="preserve"> сав баглаа боодлоо сайжруулж сумын брэнд бүтээгдэхүүн болгох чиглэлд хамтран ажиллаж байна.</w:t>
            </w:r>
          </w:p>
        </w:tc>
        <w:tc>
          <w:tcPr>
            <w:tcW w:w="567" w:type="dxa"/>
            <w:vAlign w:val="center"/>
          </w:tcPr>
          <w:p w14:paraId="198BBD08" w14:textId="461A92E1" w:rsidR="004B7953" w:rsidRPr="000D4D0C" w:rsidRDefault="00653199" w:rsidP="000D4D0C">
            <w:pPr>
              <w:spacing w:after="0" w:line="240" w:lineRule="auto"/>
              <w:rPr>
                <w:rFonts w:cs="Arial"/>
                <w:color w:val="000000" w:themeColor="text1"/>
                <w:sz w:val="18"/>
                <w:szCs w:val="18"/>
                <w:lang w:val="mn-MN"/>
              </w:rPr>
            </w:pPr>
            <w:r w:rsidRPr="000D4D0C">
              <w:rPr>
                <w:rFonts w:cs="Arial"/>
                <w:color w:val="000000" w:themeColor="text1"/>
                <w:sz w:val="18"/>
                <w:szCs w:val="18"/>
                <w:lang w:val="mn-MN"/>
              </w:rPr>
              <w:t>100</w:t>
            </w:r>
          </w:p>
        </w:tc>
      </w:tr>
      <w:tr w:rsidR="004B7953" w:rsidRPr="000D4D0C" w14:paraId="21B49F88" w14:textId="77777777" w:rsidTr="00EF24B3">
        <w:trPr>
          <w:trHeight w:val="5094"/>
        </w:trPr>
        <w:tc>
          <w:tcPr>
            <w:tcW w:w="1266" w:type="dxa"/>
            <w:vMerge/>
            <w:vAlign w:val="center"/>
          </w:tcPr>
          <w:p w14:paraId="09BCC70F" w14:textId="77777777" w:rsidR="004B7953" w:rsidRPr="000D4D0C" w:rsidRDefault="004B7953" w:rsidP="000D4D0C">
            <w:pPr>
              <w:tabs>
                <w:tab w:val="left" w:pos="567"/>
              </w:tabs>
              <w:spacing w:after="0" w:line="240" w:lineRule="auto"/>
              <w:rPr>
                <w:rFonts w:eastAsia="Times New Roman" w:cs="Arial"/>
                <w:sz w:val="18"/>
                <w:szCs w:val="18"/>
                <w:lang w:val="mn-MN"/>
              </w:rPr>
            </w:pPr>
          </w:p>
        </w:tc>
        <w:tc>
          <w:tcPr>
            <w:tcW w:w="558" w:type="dxa"/>
            <w:vAlign w:val="center"/>
          </w:tcPr>
          <w:p w14:paraId="2A2D4412" w14:textId="54900924" w:rsidR="004B7953" w:rsidRPr="000D4D0C" w:rsidRDefault="004B7953" w:rsidP="000D4D0C">
            <w:pPr>
              <w:spacing w:after="0" w:line="240" w:lineRule="auto"/>
              <w:jc w:val="center"/>
              <w:rPr>
                <w:rFonts w:eastAsia="Calibri" w:cs="Arial"/>
                <w:sz w:val="18"/>
                <w:szCs w:val="18"/>
              </w:rPr>
            </w:pPr>
            <w:r w:rsidRPr="000D4D0C">
              <w:rPr>
                <w:rFonts w:eastAsia="Calibri" w:cs="Arial"/>
                <w:sz w:val="18"/>
                <w:szCs w:val="18"/>
              </w:rPr>
              <w:t>2</w:t>
            </w:r>
          </w:p>
        </w:tc>
        <w:tc>
          <w:tcPr>
            <w:tcW w:w="2259" w:type="dxa"/>
            <w:vAlign w:val="center"/>
          </w:tcPr>
          <w:p w14:paraId="2599342B" w14:textId="5F48DF70" w:rsidR="004B7953" w:rsidRPr="000D4D0C" w:rsidRDefault="004B7953" w:rsidP="000D4D0C">
            <w:pPr>
              <w:spacing w:after="0" w:line="240" w:lineRule="auto"/>
              <w:rPr>
                <w:rFonts w:eastAsia="Calibri" w:cs="Arial"/>
                <w:sz w:val="18"/>
                <w:szCs w:val="18"/>
                <w:lang w:val="mn-MN"/>
              </w:rPr>
            </w:pPr>
            <w:r w:rsidRPr="000D4D0C">
              <w:rPr>
                <w:rFonts w:eastAsia="Calibri" w:cs="Arial"/>
                <w:sz w:val="18"/>
                <w:szCs w:val="18"/>
                <w:lang w:val="mn-MN"/>
              </w:rPr>
              <w:t xml:space="preserve">А0301, А0302 улсын чанартай авто замын дагуух Бүрд, Есөнзүйл, Өлзийт, Зүүнбаян-Улаан, Тарагт, Хайрхандулаан сумдыг хатуу хучилттай авто замаар холбох, “Арвайхээр-Хужирт-Бат-Өлзий”, “Хужирт-Төвхөн хийд-Улаан цутгалан”, “Арвайхээр-Баянгол-Сайхан Овоо-Цогт овоо”, “Арвайхээр-Гурван тэс-Шивээхүрэн”, “Чойр-Мандалговь-Арвайхээр”, А0302 улсын чанартай авто замаас Баянтээг баг хүртэлх 22 километр авто замуудыг шинээр барих зураг төсвийг хийлгэж, барьж </w:t>
            </w:r>
            <w:r w:rsidR="001B37FB" w:rsidRPr="000D4D0C">
              <w:rPr>
                <w:rFonts w:eastAsia="Calibri" w:cs="Arial"/>
                <w:sz w:val="18"/>
                <w:szCs w:val="18"/>
                <w:lang w:val="mn-MN"/>
              </w:rPr>
              <w:t>эхлэх</w:t>
            </w:r>
          </w:p>
        </w:tc>
        <w:tc>
          <w:tcPr>
            <w:tcW w:w="867" w:type="dxa"/>
            <w:vAlign w:val="center"/>
          </w:tcPr>
          <w:p w14:paraId="4C811E3E" w14:textId="77777777" w:rsidR="004B7953" w:rsidRPr="000D4D0C" w:rsidRDefault="004B7953" w:rsidP="000D4D0C">
            <w:pPr>
              <w:spacing w:after="0" w:line="240" w:lineRule="auto"/>
              <w:jc w:val="center"/>
              <w:rPr>
                <w:rFonts w:eastAsia="Calibri" w:cs="Arial"/>
                <w:sz w:val="18"/>
                <w:szCs w:val="18"/>
                <w:lang w:val="mn-MN"/>
              </w:rPr>
            </w:pPr>
            <w:r w:rsidRPr="000D4D0C">
              <w:rPr>
                <w:rFonts w:eastAsia="Calibri" w:cs="Arial"/>
                <w:sz w:val="18"/>
                <w:szCs w:val="18"/>
                <w:lang w:val="mn-MN"/>
              </w:rPr>
              <w:t>ХБТХОХ</w:t>
            </w:r>
          </w:p>
          <w:p w14:paraId="107206C5" w14:textId="77777777" w:rsidR="004B7953" w:rsidRPr="000D4D0C" w:rsidRDefault="004B7953" w:rsidP="000D4D0C">
            <w:pPr>
              <w:spacing w:after="0" w:line="240" w:lineRule="auto"/>
              <w:jc w:val="center"/>
              <w:rPr>
                <w:rFonts w:eastAsia="Calibri" w:cs="Arial"/>
                <w:sz w:val="18"/>
                <w:szCs w:val="18"/>
              </w:rPr>
            </w:pPr>
            <w:r w:rsidRPr="000D4D0C">
              <w:rPr>
                <w:rFonts w:eastAsia="Calibri" w:cs="Arial"/>
                <w:sz w:val="18"/>
                <w:szCs w:val="18"/>
              </w:rPr>
              <w:t>2020-</w:t>
            </w:r>
          </w:p>
          <w:p w14:paraId="01730FFF" w14:textId="017A69AB" w:rsidR="004B7953" w:rsidRPr="000D4D0C" w:rsidRDefault="004B7953" w:rsidP="000D4D0C">
            <w:pPr>
              <w:spacing w:after="0" w:line="240" w:lineRule="auto"/>
              <w:jc w:val="center"/>
              <w:rPr>
                <w:rFonts w:eastAsia="Calibri" w:cs="Arial"/>
                <w:sz w:val="18"/>
                <w:szCs w:val="18"/>
                <w:lang w:val="mn-MN"/>
              </w:rPr>
            </w:pPr>
            <w:r w:rsidRPr="000D4D0C">
              <w:rPr>
                <w:rFonts w:eastAsia="Calibri" w:cs="Arial"/>
                <w:sz w:val="18"/>
                <w:szCs w:val="18"/>
              </w:rPr>
              <w:t>2024</w:t>
            </w:r>
          </w:p>
        </w:tc>
        <w:tc>
          <w:tcPr>
            <w:tcW w:w="989" w:type="dxa"/>
            <w:vAlign w:val="center"/>
          </w:tcPr>
          <w:p w14:paraId="50347E24" w14:textId="77777777" w:rsidR="004B7953" w:rsidRPr="000D4D0C" w:rsidRDefault="004B7953" w:rsidP="000D4D0C">
            <w:pPr>
              <w:spacing w:after="0" w:line="240" w:lineRule="auto"/>
              <w:ind w:left="-106" w:right="-37"/>
              <w:jc w:val="center"/>
              <w:rPr>
                <w:rFonts w:cs="Arial"/>
                <w:sz w:val="18"/>
                <w:szCs w:val="18"/>
                <w:lang w:val="mn-MN"/>
              </w:rPr>
            </w:pPr>
            <w:r w:rsidRPr="000D4D0C">
              <w:rPr>
                <w:rFonts w:cs="Arial"/>
                <w:sz w:val="18"/>
                <w:szCs w:val="18"/>
                <w:lang w:val="mn-MN"/>
              </w:rPr>
              <w:t>4,3</w:t>
            </w:r>
          </w:p>
          <w:p w14:paraId="08D80DB0" w14:textId="77777777" w:rsidR="004B7953" w:rsidRPr="000D4D0C" w:rsidRDefault="004B7953" w:rsidP="000D4D0C">
            <w:pPr>
              <w:spacing w:after="0" w:line="240" w:lineRule="auto"/>
              <w:ind w:left="-106" w:right="-37"/>
              <w:jc w:val="center"/>
              <w:rPr>
                <w:rFonts w:cs="Arial"/>
                <w:sz w:val="18"/>
                <w:szCs w:val="18"/>
                <w:lang w:val="mn-MN"/>
              </w:rPr>
            </w:pPr>
            <w:r w:rsidRPr="000D4D0C">
              <w:rPr>
                <w:rFonts w:cs="Arial"/>
                <w:sz w:val="18"/>
                <w:szCs w:val="18"/>
                <w:lang w:val="mn-MN"/>
              </w:rPr>
              <w:t>тэрбум</w:t>
            </w:r>
          </w:p>
          <w:p w14:paraId="6391D960" w14:textId="77777777" w:rsidR="004B7953" w:rsidRPr="000D4D0C" w:rsidRDefault="004B7953" w:rsidP="000D4D0C">
            <w:pPr>
              <w:spacing w:after="0" w:line="240" w:lineRule="auto"/>
              <w:ind w:left="-106" w:right="-37"/>
              <w:jc w:val="center"/>
              <w:rPr>
                <w:rFonts w:cs="Arial"/>
                <w:sz w:val="18"/>
                <w:szCs w:val="18"/>
                <w:lang w:val="mn-MN"/>
              </w:rPr>
            </w:pPr>
          </w:p>
          <w:p w14:paraId="363949DB" w14:textId="6D4D19CE" w:rsidR="004B7953" w:rsidRPr="000D4D0C" w:rsidRDefault="004B7953" w:rsidP="000D4D0C">
            <w:pPr>
              <w:spacing w:after="0" w:line="240" w:lineRule="auto"/>
              <w:ind w:left="-106" w:right="-37"/>
              <w:jc w:val="center"/>
              <w:rPr>
                <w:rFonts w:cs="Arial"/>
                <w:sz w:val="18"/>
                <w:szCs w:val="18"/>
                <w:lang w:val="mn-MN"/>
              </w:rPr>
            </w:pPr>
            <w:r w:rsidRPr="000D4D0C">
              <w:rPr>
                <w:rFonts w:cs="Arial"/>
                <w:sz w:val="18"/>
                <w:szCs w:val="18"/>
                <w:lang w:val="mn-MN"/>
              </w:rPr>
              <w:t>Улс, орон нутгийн төсөв</w:t>
            </w:r>
          </w:p>
        </w:tc>
        <w:tc>
          <w:tcPr>
            <w:tcW w:w="991" w:type="dxa"/>
            <w:vAlign w:val="center"/>
          </w:tcPr>
          <w:p w14:paraId="4ED33472" w14:textId="41E3DD2F" w:rsidR="004B7953" w:rsidRPr="000D4D0C" w:rsidRDefault="004B7953" w:rsidP="000D4D0C">
            <w:pPr>
              <w:spacing w:after="0" w:line="240" w:lineRule="auto"/>
              <w:jc w:val="center"/>
              <w:rPr>
                <w:rFonts w:eastAsia="Calibri" w:cs="Arial"/>
                <w:color w:val="000000" w:themeColor="text1"/>
                <w:sz w:val="18"/>
                <w:szCs w:val="18"/>
                <w:lang w:val="mn-MN"/>
              </w:rPr>
            </w:pPr>
            <w:r w:rsidRPr="000D4D0C">
              <w:rPr>
                <w:rFonts w:eastAsia="Calibri" w:cs="Arial"/>
                <w:color w:val="000000" w:themeColor="text1"/>
                <w:sz w:val="18"/>
                <w:szCs w:val="18"/>
                <w:lang w:val="mn-MN"/>
              </w:rPr>
              <w:t>-</w:t>
            </w:r>
          </w:p>
        </w:tc>
        <w:tc>
          <w:tcPr>
            <w:tcW w:w="1122" w:type="dxa"/>
            <w:vAlign w:val="center"/>
          </w:tcPr>
          <w:p w14:paraId="178FCF36" w14:textId="5DA93CE6" w:rsidR="004B7953" w:rsidRPr="000D4D0C" w:rsidRDefault="004B7953" w:rsidP="000D4D0C">
            <w:pPr>
              <w:spacing w:after="0" w:line="240" w:lineRule="auto"/>
              <w:jc w:val="center"/>
              <w:rPr>
                <w:rFonts w:cs="Arial"/>
                <w:sz w:val="18"/>
                <w:szCs w:val="18"/>
                <w:lang w:val="mn-MN"/>
              </w:rPr>
            </w:pPr>
            <w:r w:rsidRPr="000D4D0C">
              <w:rPr>
                <w:rFonts w:cs="Arial"/>
                <w:sz w:val="18"/>
                <w:szCs w:val="18"/>
                <w:lang w:val="mn-MN"/>
              </w:rPr>
              <w:t>Сумдын замын ажлын зураг төсөв хийгдсэн байна.</w:t>
            </w:r>
          </w:p>
        </w:tc>
        <w:tc>
          <w:tcPr>
            <w:tcW w:w="856" w:type="dxa"/>
            <w:vAlign w:val="center"/>
          </w:tcPr>
          <w:p w14:paraId="030CFD46" w14:textId="5FF9C59F" w:rsidR="004B7953" w:rsidRPr="000D4D0C" w:rsidRDefault="001A1ADA" w:rsidP="000D4D0C">
            <w:pPr>
              <w:spacing w:after="0" w:line="240" w:lineRule="auto"/>
              <w:rPr>
                <w:rFonts w:cs="Arial"/>
                <w:color w:val="000000" w:themeColor="text1"/>
                <w:sz w:val="18"/>
                <w:szCs w:val="18"/>
                <w:lang w:val="mn-MN"/>
              </w:rPr>
            </w:pPr>
            <w:r w:rsidRPr="000D4D0C">
              <w:rPr>
                <w:rFonts w:cs="Arial"/>
                <w:color w:val="000000" w:themeColor="text1"/>
                <w:sz w:val="18"/>
                <w:szCs w:val="18"/>
                <w:lang w:val="mn-MN"/>
              </w:rPr>
              <w:t>1 тэр бум</w:t>
            </w:r>
          </w:p>
        </w:tc>
        <w:tc>
          <w:tcPr>
            <w:tcW w:w="1128" w:type="dxa"/>
            <w:vAlign w:val="center"/>
          </w:tcPr>
          <w:p w14:paraId="245D11D1" w14:textId="510B5880" w:rsidR="004B7953" w:rsidRPr="000D4D0C" w:rsidRDefault="001A1ADA" w:rsidP="000D4D0C">
            <w:pPr>
              <w:spacing w:after="0" w:line="240" w:lineRule="auto"/>
              <w:rPr>
                <w:rFonts w:cs="Arial"/>
                <w:sz w:val="18"/>
                <w:szCs w:val="18"/>
                <w:lang w:val="mn-MN"/>
              </w:rPr>
            </w:pPr>
            <w:r w:rsidRPr="000D4D0C">
              <w:rPr>
                <w:rFonts w:cs="Arial"/>
                <w:sz w:val="18"/>
                <w:szCs w:val="18"/>
                <w:lang w:val="mn-MN"/>
              </w:rPr>
              <w:t>1 тэр бум</w:t>
            </w:r>
          </w:p>
        </w:tc>
        <w:tc>
          <w:tcPr>
            <w:tcW w:w="5387" w:type="dxa"/>
          </w:tcPr>
          <w:p w14:paraId="1BD28053" w14:textId="26F6CC34" w:rsidR="004B7953" w:rsidRPr="000D4D0C" w:rsidRDefault="001B37FB" w:rsidP="000D4D0C">
            <w:pPr>
              <w:spacing w:after="0" w:line="240" w:lineRule="auto"/>
              <w:jc w:val="both"/>
              <w:rPr>
                <w:rFonts w:cs="Arial"/>
                <w:noProof/>
                <w:color w:val="000000" w:themeColor="text1"/>
                <w:sz w:val="18"/>
                <w:szCs w:val="18"/>
                <w:lang w:val="mn-MN"/>
              </w:rPr>
            </w:pPr>
            <w:r w:rsidRPr="000D4D0C">
              <w:rPr>
                <w:rFonts w:cs="Arial"/>
                <w:noProof/>
                <w:color w:val="000000" w:themeColor="text1"/>
                <w:sz w:val="18"/>
                <w:szCs w:val="18"/>
                <w:lang w:val="mn-MN"/>
              </w:rPr>
              <w:t>“Арвайхээр-Хужирт-Бат-Өлзий” чиглэлийн хатуу хучилттай замын зураг, төс</w:t>
            </w:r>
            <w:r w:rsidR="00783B2F" w:rsidRPr="000D4D0C">
              <w:rPr>
                <w:rFonts w:cs="Arial"/>
                <w:noProof/>
                <w:color w:val="000000" w:themeColor="text1"/>
                <w:sz w:val="18"/>
                <w:szCs w:val="18"/>
                <w:lang w:val="mn-MN"/>
              </w:rPr>
              <w:t xml:space="preserve">өв </w:t>
            </w:r>
            <w:r w:rsidRPr="000D4D0C">
              <w:rPr>
                <w:rFonts w:cs="Arial"/>
                <w:noProof/>
                <w:color w:val="000000" w:themeColor="text1"/>
                <w:sz w:val="18"/>
                <w:szCs w:val="18"/>
                <w:lang w:val="mn-MN"/>
              </w:rPr>
              <w:t>хий</w:t>
            </w:r>
            <w:r w:rsidR="00783B2F" w:rsidRPr="000D4D0C">
              <w:rPr>
                <w:rFonts w:cs="Arial"/>
                <w:noProof/>
                <w:color w:val="000000" w:themeColor="text1"/>
                <w:sz w:val="18"/>
                <w:szCs w:val="18"/>
                <w:lang w:val="mn-MN"/>
              </w:rPr>
              <w:t>гд</w:t>
            </w:r>
            <w:r w:rsidRPr="000D4D0C">
              <w:rPr>
                <w:rFonts w:cs="Arial"/>
                <w:noProof/>
                <w:color w:val="000000" w:themeColor="text1"/>
                <w:sz w:val="18"/>
                <w:szCs w:val="18"/>
                <w:lang w:val="mn-MN"/>
              </w:rPr>
              <w:t>сэн.</w:t>
            </w:r>
          </w:p>
          <w:p w14:paraId="661E2EA6" w14:textId="77777777" w:rsidR="00783B2F" w:rsidRPr="000D4D0C" w:rsidRDefault="00783B2F" w:rsidP="000D4D0C">
            <w:pPr>
              <w:spacing w:after="0" w:line="240" w:lineRule="auto"/>
              <w:jc w:val="both"/>
              <w:rPr>
                <w:rFonts w:cs="Arial"/>
                <w:noProof/>
                <w:color w:val="000000" w:themeColor="text1"/>
                <w:sz w:val="18"/>
                <w:szCs w:val="18"/>
                <w:lang w:val="mn-MN"/>
              </w:rPr>
            </w:pPr>
            <w:r w:rsidRPr="000D4D0C">
              <w:rPr>
                <w:rFonts w:cs="Arial"/>
                <w:noProof/>
                <w:color w:val="000000" w:themeColor="text1"/>
                <w:sz w:val="18"/>
                <w:szCs w:val="18"/>
                <w:lang w:val="mn-MN"/>
              </w:rPr>
              <w:t>Хужирт-Үнээний ферм чиглэлийн 44 км авто замын зураг, төсвийг хийлгэж, ТЭЗҮ-ийг батлуулан холбогдох яамдуудад хүргүүлсэн.</w:t>
            </w:r>
          </w:p>
          <w:p w14:paraId="218138ED" w14:textId="2EF08C05" w:rsidR="001B37FB" w:rsidRPr="000D4D0C" w:rsidRDefault="00783B2F" w:rsidP="000D4D0C">
            <w:pPr>
              <w:spacing w:after="0" w:line="240" w:lineRule="auto"/>
              <w:jc w:val="both"/>
              <w:rPr>
                <w:rFonts w:cs="Arial"/>
                <w:noProof/>
                <w:color w:val="000000" w:themeColor="text1"/>
                <w:sz w:val="18"/>
                <w:szCs w:val="18"/>
                <w:lang w:val="mn-MN"/>
              </w:rPr>
            </w:pPr>
            <w:r w:rsidRPr="000D4D0C">
              <w:rPr>
                <w:rFonts w:cs="Arial"/>
                <w:noProof/>
                <w:color w:val="000000" w:themeColor="text1"/>
                <w:sz w:val="18"/>
                <w:szCs w:val="18"/>
                <w:lang w:val="mn-MN"/>
              </w:rPr>
              <w:t>Хужирт-Бат-Өлзий чиглэлийн 49.2 км авто замын тендерт “Өндөрсант Хайрхан” ХХК, “Мотор сервис” ХХК нар шалгарч, 2023 оны 9 дүгээр сарын байдлаар нийт ажлын 50 хувь нь хийгдсэн.</w:t>
            </w:r>
          </w:p>
        </w:tc>
        <w:tc>
          <w:tcPr>
            <w:tcW w:w="567" w:type="dxa"/>
            <w:vAlign w:val="center"/>
          </w:tcPr>
          <w:p w14:paraId="757196D7" w14:textId="6FA87223" w:rsidR="004B7953" w:rsidRPr="000D4D0C" w:rsidRDefault="001A1ADA" w:rsidP="000D4D0C">
            <w:pPr>
              <w:spacing w:after="0" w:line="240" w:lineRule="auto"/>
              <w:rPr>
                <w:rFonts w:cs="Arial"/>
                <w:color w:val="000000" w:themeColor="text1"/>
                <w:sz w:val="18"/>
                <w:szCs w:val="18"/>
                <w:lang w:val="mn-MN"/>
              </w:rPr>
            </w:pPr>
            <w:r w:rsidRPr="000D4D0C">
              <w:rPr>
                <w:rFonts w:cs="Arial"/>
                <w:color w:val="000000" w:themeColor="text1"/>
                <w:sz w:val="18"/>
                <w:szCs w:val="18"/>
                <w:lang w:val="mn-MN"/>
              </w:rPr>
              <w:t>50</w:t>
            </w:r>
          </w:p>
        </w:tc>
      </w:tr>
      <w:tr w:rsidR="00CA77CF" w:rsidRPr="000D4D0C" w14:paraId="3B52932E" w14:textId="77777777" w:rsidTr="00EF24B3">
        <w:trPr>
          <w:trHeight w:val="132"/>
        </w:trPr>
        <w:tc>
          <w:tcPr>
            <w:tcW w:w="1266" w:type="dxa"/>
            <w:vMerge/>
          </w:tcPr>
          <w:p w14:paraId="3358CECC" w14:textId="77777777" w:rsidR="00CA77CF" w:rsidRPr="000D4D0C" w:rsidRDefault="00CA77CF" w:rsidP="000D4D0C">
            <w:pPr>
              <w:spacing w:after="0" w:line="240" w:lineRule="auto"/>
              <w:jc w:val="center"/>
              <w:rPr>
                <w:rFonts w:eastAsia="Calibri" w:cs="Arial"/>
                <w:sz w:val="18"/>
                <w:szCs w:val="18"/>
                <w:lang w:val="mn-MN"/>
              </w:rPr>
            </w:pPr>
          </w:p>
        </w:tc>
        <w:tc>
          <w:tcPr>
            <w:tcW w:w="558" w:type="dxa"/>
            <w:vAlign w:val="center"/>
          </w:tcPr>
          <w:p w14:paraId="710231FC" w14:textId="0AE2DB76" w:rsidR="00CA77CF" w:rsidRPr="000D4D0C" w:rsidRDefault="00CA77CF" w:rsidP="000D4D0C">
            <w:pPr>
              <w:spacing w:after="0" w:line="240" w:lineRule="auto"/>
              <w:jc w:val="center"/>
              <w:rPr>
                <w:rFonts w:eastAsia="Calibri" w:cs="Arial"/>
                <w:sz w:val="18"/>
                <w:szCs w:val="18"/>
              </w:rPr>
            </w:pPr>
            <w:r w:rsidRPr="000D4D0C">
              <w:rPr>
                <w:rFonts w:eastAsia="Calibri" w:cs="Arial"/>
                <w:sz w:val="18"/>
                <w:szCs w:val="18"/>
              </w:rPr>
              <w:t>4</w:t>
            </w:r>
          </w:p>
        </w:tc>
        <w:tc>
          <w:tcPr>
            <w:tcW w:w="2259" w:type="dxa"/>
            <w:vAlign w:val="center"/>
          </w:tcPr>
          <w:p w14:paraId="7C44947E" w14:textId="163563C5" w:rsidR="00CA77CF" w:rsidRPr="000D4D0C" w:rsidRDefault="00CA77CF" w:rsidP="000D4D0C">
            <w:pPr>
              <w:spacing w:after="0" w:line="240" w:lineRule="auto"/>
              <w:rPr>
                <w:rFonts w:eastAsia="Calibri" w:cs="Arial"/>
                <w:sz w:val="18"/>
                <w:szCs w:val="18"/>
                <w:lang w:val="mn-MN"/>
              </w:rPr>
            </w:pPr>
            <w:r w:rsidRPr="000D4D0C">
              <w:rPr>
                <w:rFonts w:eastAsia="Calibri" w:cs="Arial"/>
                <w:sz w:val="18"/>
                <w:szCs w:val="18"/>
                <w:lang w:val="mn-MN"/>
              </w:rPr>
              <w:t>Төр, хувийн хэвшлийн түншлэлийн хүрээнд үйлдвэр, худалдаа, үйлчилгээний бизнесийн таатай орчныг бүрдүүлж, т</w:t>
            </w:r>
            <w:r w:rsidRPr="000D4D0C">
              <w:rPr>
                <w:rFonts w:eastAsia="Calibri" w:cs="Arial"/>
                <w:sz w:val="18"/>
                <w:szCs w:val="18"/>
                <w:shd w:val="clear" w:color="auto" w:fill="FFFFFF"/>
                <w:lang w:val="mn-MN"/>
              </w:rPr>
              <w:t xml:space="preserve">үүхий эдийн нөөцөд тулгуурлан бэлтгэн </w:t>
            </w:r>
            <w:r w:rsidRPr="000D4D0C">
              <w:rPr>
                <w:rFonts w:eastAsia="Calibri" w:cs="Arial"/>
                <w:sz w:val="18"/>
                <w:szCs w:val="18"/>
                <w:lang w:val="mn-MN"/>
              </w:rPr>
              <w:t>нийлүүлэлт, борлуулалтын тогтолцоог кластер хэлбэрээр хөгжүүлнэ.</w:t>
            </w:r>
          </w:p>
        </w:tc>
        <w:tc>
          <w:tcPr>
            <w:tcW w:w="867" w:type="dxa"/>
            <w:vAlign w:val="center"/>
          </w:tcPr>
          <w:p w14:paraId="25421F8A" w14:textId="77777777" w:rsidR="00CA77CF" w:rsidRPr="000D4D0C" w:rsidRDefault="00CA77CF" w:rsidP="000D4D0C">
            <w:pPr>
              <w:spacing w:after="0" w:line="240" w:lineRule="auto"/>
              <w:jc w:val="center"/>
              <w:rPr>
                <w:rFonts w:eastAsia="Calibri" w:cs="Arial"/>
                <w:sz w:val="18"/>
                <w:szCs w:val="18"/>
                <w:lang w:val="mn-MN"/>
              </w:rPr>
            </w:pPr>
            <w:r w:rsidRPr="000D4D0C">
              <w:rPr>
                <w:rFonts w:eastAsia="Calibri" w:cs="Arial"/>
                <w:sz w:val="18"/>
                <w:szCs w:val="18"/>
                <w:lang w:val="mn-MN"/>
              </w:rPr>
              <w:t>ХБТХОХ</w:t>
            </w:r>
          </w:p>
          <w:p w14:paraId="4F8B821A" w14:textId="74C0AEF2" w:rsidR="00CA77CF" w:rsidRPr="000D4D0C" w:rsidRDefault="00CA77CF" w:rsidP="000D4D0C">
            <w:pPr>
              <w:spacing w:after="0" w:line="240" w:lineRule="auto"/>
              <w:jc w:val="center"/>
              <w:rPr>
                <w:rFonts w:eastAsia="Calibri" w:cs="Arial"/>
                <w:sz w:val="18"/>
                <w:szCs w:val="18"/>
                <w:lang w:val="mn-MN"/>
              </w:rPr>
            </w:pPr>
            <w:r w:rsidRPr="000D4D0C">
              <w:rPr>
                <w:rFonts w:eastAsia="Calibri" w:cs="Arial"/>
                <w:sz w:val="18"/>
                <w:szCs w:val="18"/>
                <w:lang w:val="mn-MN"/>
              </w:rPr>
              <w:t>202</w:t>
            </w:r>
            <w:r w:rsidRPr="000D4D0C">
              <w:rPr>
                <w:rFonts w:eastAsia="Calibri" w:cs="Arial"/>
                <w:sz w:val="18"/>
                <w:szCs w:val="18"/>
              </w:rPr>
              <w:t>0-</w:t>
            </w:r>
            <w:r w:rsidRPr="000D4D0C">
              <w:rPr>
                <w:rFonts w:eastAsia="Calibri" w:cs="Arial"/>
                <w:sz w:val="18"/>
                <w:szCs w:val="18"/>
                <w:lang w:val="mn-MN"/>
              </w:rPr>
              <w:t>2024</w:t>
            </w:r>
          </w:p>
        </w:tc>
        <w:tc>
          <w:tcPr>
            <w:tcW w:w="989" w:type="dxa"/>
            <w:vAlign w:val="center"/>
          </w:tcPr>
          <w:p w14:paraId="1861F859" w14:textId="77777777" w:rsidR="00CA77CF" w:rsidRPr="000D4D0C" w:rsidRDefault="00CA77CF" w:rsidP="000D4D0C">
            <w:pPr>
              <w:spacing w:after="0" w:line="240" w:lineRule="auto"/>
              <w:ind w:left="-106" w:right="-37"/>
              <w:jc w:val="center"/>
              <w:rPr>
                <w:rFonts w:eastAsia="Calibri" w:cs="Arial"/>
                <w:color w:val="000000" w:themeColor="text1"/>
                <w:sz w:val="18"/>
                <w:szCs w:val="18"/>
                <w:lang w:val="mn-MN"/>
              </w:rPr>
            </w:pPr>
            <w:r w:rsidRPr="000D4D0C">
              <w:rPr>
                <w:rFonts w:eastAsia="Calibri" w:cs="Arial"/>
                <w:color w:val="000000" w:themeColor="text1"/>
                <w:sz w:val="18"/>
                <w:szCs w:val="18"/>
                <w:lang w:val="mn-MN"/>
              </w:rPr>
              <w:t>1,0</w:t>
            </w:r>
          </w:p>
          <w:p w14:paraId="01812DE0" w14:textId="77777777" w:rsidR="00CA77CF" w:rsidRPr="000D4D0C" w:rsidRDefault="00CA77CF" w:rsidP="000D4D0C">
            <w:pPr>
              <w:spacing w:after="0" w:line="240" w:lineRule="auto"/>
              <w:ind w:left="-106" w:right="-37"/>
              <w:jc w:val="center"/>
              <w:rPr>
                <w:rFonts w:eastAsia="Calibri" w:cs="Arial"/>
                <w:color w:val="000000" w:themeColor="text1"/>
                <w:sz w:val="18"/>
                <w:szCs w:val="18"/>
                <w:lang w:val="mn-MN"/>
              </w:rPr>
            </w:pPr>
            <w:r w:rsidRPr="000D4D0C">
              <w:rPr>
                <w:rFonts w:eastAsia="Calibri" w:cs="Arial"/>
                <w:color w:val="000000" w:themeColor="text1"/>
                <w:sz w:val="18"/>
                <w:szCs w:val="18"/>
                <w:lang w:val="mn-MN"/>
              </w:rPr>
              <w:t>тэрбум</w:t>
            </w:r>
          </w:p>
          <w:p w14:paraId="53C99F0C" w14:textId="77777777" w:rsidR="00CA77CF" w:rsidRPr="000D4D0C" w:rsidRDefault="00CA77CF" w:rsidP="000D4D0C">
            <w:pPr>
              <w:spacing w:after="0" w:line="240" w:lineRule="auto"/>
              <w:ind w:left="-106" w:right="-37"/>
              <w:jc w:val="center"/>
              <w:rPr>
                <w:rFonts w:eastAsia="Calibri" w:cs="Arial"/>
                <w:color w:val="000000" w:themeColor="text1"/>
                <w:sz w:val="18"/>
                <w:szCs w:val="18"/>
                <w:lang w:val="mn-MN"/>
              </w:rPr>
            </w:pPr>
            <w:r w:rsidRPr="000D4D0C">
              <w:rPr>
                <w:rFonts w:eastAsia="Calibri" w:cs="Arial"/>
                <w:color w:val="000000" w:themeColor="text1"/>
                <w:sz w:val="18"/>
                <w:szCs w:val="18"/>
                <w:lang w:val="mn-MN"/>
              </w:rPr>
              <w:t>Улс, орон нутгийн төсөв</w:t>
            </w:r>
            <w:r w:rsidRPr="000D4D0C">
              <w:rPr>
                <w:rFonts w:eastAsia="Calibri" w:cs="Arial"/>
                <w:color w:val="000000" w:themeColor="text1"/>
                <w:sz w:val="18"/>
                <w:szCs w:val="18"/>
              </w:rPr>
              <w:t xml:space="preserve">, </w:t>
            </w:r>
            <w:r w:rsidRPr="000D4D0C">
              <w:rPr>
                <w:rFonts w:eastAsia="Calibri" w:cs="Arial"/>
                <w:color w:val="000000" w:themeColor="text1"/>
                <w:sz w:val="18"/>
                <w:szCs w:val="18"/>
                <w:lang w:val="mn-MN"/>
              </w:rPr>
              <w:t>хувийн хэвшил</w:t>
            </w:r>
          </w:p>
          <w:p w14:paraId="01CF998B" w14:textId="177AA171" w:rsidR="00CA77CF" w:rsidRPr="000D4D0C" w:rsidRDefault="00CA77CF" w:rsidP="000D4D0C">
            <w:pPr>
              <w:spacing w:after="0" w:line="240" w:lineRule="auto"/>
              <w:ind w:left="-106" w:right="-37"/>
              <w:jc w:val="center"/>
              <w:rPr>
                <w:rFonts w:eastAsia="Calibri" w:cs="Arial"/>
                <w:color w:val="000000" w:themeColor="text1"/>
                <w:sz w:val="18"/>
                <w:szCs w:val="18"/>
                <w:lang w:val="mn-MN"/>
              </w:rPr>
            </w:pPr>
          </w:p>
        </w:tc>
        <w:tc>
          <w:tcPr>
            <w:tcW w:w="991" w:type="dxa"/>
            <w:vAlign w:val="center"/>
          </w:tcPr>
          <w:p w14:paraId="14421D33" w14:textId="4B8AE07B" w:rsidR="00CA77CF" w:rsidRPr="000D4D0C" w:rsidRDefault="00CA77CF" w:rsidP="000D4D0C">
            <w:pPr>
              <w:spacing w:after="0" w:line="240" w:lineRule="auto"/>
              <w:jc w:val="center"/>
              <w:rPr>
                <w:rFonts w:eastAsia="Calibri" w:cs="Arial"/>
                <w:color w:val="000000" w:themeColor="text1"/>
                <w:sz w:val="18"/>
                <w:szCs w:val="18"/>
                <w:lang w:val="mn-MN"/>
              </w:rPr>
            </w:pPr>
            <w:r w:rsidRPr="000D4D0C">
              <w:rPr>
                <w:rFonts w:eastAsia="Calibri" w:cs="Arial"/>
                <w:color w:val="000000" w:themeColor="text1"/>
                <w:sz w:val="18"/>
                <w:szCs w:val="18"/>
                <w:lang w:val="mn-MN"/>
              </w:rPr>
              <w:t>-</w:t>
            </w:r>
          </w:p>
        </w:tc>
        <w:tc>
          <w:tcPr>
            <w:tcW w:w="1122" w:type="dxa"/>
            <w:shd w:val="clear" w:color="auto" w:fill="auto"/>
            <w:vAlign w:val="center"/>
          </w:tcPr>
          <w:p w14:paraId="4766EDBE" w14:textId="46047606" w:rsidR="00CA77CF" w:rsidRPr="000D4D0C" w:rsidRDefault="00CA77CF" w:rsidP="000D4D0C">
            <w:pPr>
              <w:spacing w:after="0" w:line="240" w:lineRule="auto"/>
              <w:jc w:val="center"/>
              <w:rPr>
                <w:rFonts w:eastAsia="Calibri" w:cs="Arial"/>
                <w:color w:val="000000" w:themeColor="text1"/>
                <w:sz w:val="18"/>
                <w:szCs w:val="18"/>
                <w:lang w:val="mn-MN"/>
              </w:rPr>
            </w:pPr>
            <w:r w:rsidRPr="000D4D0C">
              <w:rPr>
                <w:rFonts w:eastAsia="Calibri" w:cs="Arial"/>
                <w:color w:val="000000" w:themeColor="text1"/>
                <w:sz w:val="18"/>
                <w:szCs w:val="18"/>
                <w:lang w:val="mn-MN"/>
              </w:rPr>
              <w:t>Бэлтгэл ажил хангагдсан байна.</w:t>
            </w:r>
          </w:p>
        </w:tc>
        <w:tc>
          <w:tcPr>
            <w:tcW w:w="856" w:type="dxa"/>
            <w:shd w:val="clear" w:color="auto" w:fill="auto"/>
            <w:vAlign w:val="center"/>
          </w:tcPr>
          <w:p w14:paraId="52BB760D" w14:textId="23168B83" w:rsidR="00CA77CF" w:rsidRPr="000D4D0C" w:rsidRDefault="00EF24B3" w:rsidP="000D4D0C">
            <w:pPr>
              <w:spacing w:after="0" w:line="240" w:lineRule="auto"/>
              <w:rPr>
                <w:rFonts w:cs="Arial"/>
                <w:color w:val="000000" w:themeColor="text1"/>
                <w:sz w:val="18"/>
                <w:szCs w:val="18"/>
                <w:lang w:val="mn-MN"/>
              </w:rPr>
            </w:pPr>
            <w:r w:rsidRPr="000D4D0C">
              <w:rPr>
                <w:rFonts w:cs="Arial"/>
                <w:color w:val="000000" w:themeColor="text1"/>
                <w:sz w:val="18"/>
                <w:szCs w:val="18"/>
                <w:lang w:val="mn-MN"/>
              </w:rPr>
              <w:t xml:space="preserve">215 </w:t>
            </w:r>
          </w:p>
        </w:tc>
        <w:tc>
          <w:tcPr>
            <w:tcW w:w="1128" w:type="dxa"/>
            <w:shd w:val="clear" w:color="auto" w:fill="auto"/>
            <w:vAlign w:val="center"/>
          </w:tcPr>
          <w:p w14:paraId="7CACBD5E" w14:textId="5C91A547" w:rsidR="00CA77CF" w:rsidRPr="000D4D0C" w:rsidRDefault="00EF24B3" w:rsidP="000D4D0C">
            <w:pPr>
              <w:spacing w:after="0" w:line="240" w:lineRule="auto"/>
              <w:rPr>
                <w:rFonts w:cs="Arial"/>
                <w:color w:val="000000" w:themeColor="text1"/>
                <w:sz w:val="18"/>
                <w:szCs w:val="18"/>
                <w:lang w:val="mn-MN"/>
              </w:rPr>
            </w:pPr>
            <w:r w:rsidRPr="000D4D0C">
              <w:rPr>
                <w:rFonts w:cs="Arial"/>
                <w:color w:val="000000" w:themeColor="text1"/>
                <w:sz w:val="18"/>
                <w:szCs w:val="18"/>
                <w:lang w:val="mn-MN"/>
              </w:rPr>
              <w:t>215</w:t>
            </w:r>
          </w:p>
        </w:tc>
        <w:tc>
          <w:tcPr>
            <w:tcW w:w="5387" w:type="dxa"/>
            <w:shd w:val="clear" w:color="auto" w:fill="auto"/>
            <w:vAlign w:val="center"/>
          </w:tcPr>
          <w:p w14:paraId="2FB6A4C8" w14:textId="6B3FE116" w:rsidR="00CA77CF" w:rsidRPr="000D4D0C" w:rsidRDefault="00CA77CF" w:rsidP="000D4D0C">
            <w:pPr>
              <w:spacing w:after="0" w:line="240" w:lineRule="auto"/>
              <w:ind w:firstLine="160"/>
              <w:jc w:val="both"/>
              <w:rPr>
                <w:rFonts w:eastAsia="Times New Roman" w:cs="Arial"/>
                <w:color w:val="000000" w:themeColor="text1"/>
                <w:sz w:val="18"/>
                <w:szCs w:val="18"/>
                <w:lang w:val="mn-MN"/>
              </w:rPr>
            </w:pPr>
            <w:r w:rsidRPr="000D4D0C">
              <w:rPr>
                <w:rFonts w:eastAsia="Times New Roman" w:cs="Arial"/>
                <w:color w:val="000000" w:themeColor="text1"/>
                <w:sz w:val="18"/>
                <w:szCs w:val="18"/>
                <w:lang w:val="mn-MN"/>
              </w:rPr>
              <w:t>НҮБ-ын Хөдөө аж ахуйг хөгжүүлэх Олон улсын сангийн хөрөнгөөр хэрэгжиж байгаа “Зах зээл ба бэлчээрийн удирдлагын хөгжил” төслийн санхүүжилтээр суманд 59.5 сая төгрөг, Орон нутгийн хөгжлийн сангийн хөрөнгө 25.5 сая төгрөгөөр “Хужиртад үйлдвэрлэв” дэлгүүрийг барих ажлыг “Отгон нинж” ХХК гүйцэтгэ</w:t>
            </w:r>
            <w:r w:rsidR="0005237B" w:rsidRPr="000D4D0C">
              <w:rPr>
                <w:rFonts w:eastAsia="Times New Roman" w:cs="Arial"/>
                <w:color w:val="000000" w:themeColor="text1"/>
                <w:sz w:val="18"/>
                <w:szCs w:val="18"/>
                <w:lang w:val="mn-MN"/>
              </w:rPr>
              <w:t>сэн бөгөөд сум хүлээж аваагүй</w:t>
            </w:r>
            <w:r w:rsidRPr="000D4D0C">
              <w:rPr>
                <w:rFonts w:eastAsia="Times New Roman" w:cs="Arial"/>
                <w:color w:val="000000" w:themeColor="text1"/>
                <w:sz w:val="18"/>
                <w:szCs w:val="18"/>
                <w:lang w:val="mn-MN"/>
              </w:rPr>
              <w:t xml:space="preserve"> байна.</w:t>
            </w:r>
          </w:p>
          <w:p w14:paraId="09E9A787" w14:textId="4B546A58" w:rsidR="00CA77CF" w:rsidRPr="000D4D0C" w:rsidRDefault="00CA77CF" w:rsidP="000D4D0C">
            <w:pPr>
              <w:spacing w:after="0" w:line="240" w:lineRule="auto"/>
              <w:jc w:val="both"/>
              <w:rPr>
                <w:rFonts w:cs="Arial"/>
                <w:color w:val="000000" w:themeColor="text1"/>
                <w:sz w:val="18"/>
                <w:szCs w:val="18"/>
                <w:lang w:val="mn-MN"/>
              </w:rPr>
            </w:pPr>
            <w:r w:rsidRPr="000D4D0C">
              <w:rPr>
                <w:rFonts w:eastAsia="Times New Roman" w:cs="Arial"/>
                <w:color w:val="000000" w:themeColor="text1"/>
                <w:sz w:val="18"/>
                <w:szCs w:val="18"/>
                <w:lang w:val="mn-MN"/>
              </w:rPr>
              <w:t>“Хужирт Цагаан” ХХК нь 2021 оноос Хужирт суман</w:t>
            </w:r>
            <w:r w:rsidR="0005237B" w:rsidRPr="000D4D0C">
              <w:rPr>
                <w:rFonts w:eastAsia="Times New Roman" w:cs="Arial"/>
                <w:color w:val="000000" w:themeColor="text1"/>
                <w:sz w:val="18"/>
                <w:szCs w:val="18"/>
                <w:lang w:val="mn-MN"/>
              </w:rPr>
              <w:t>д</w:t>
            </w:r>
            <w:r w:rsidRPr="000D4D0C">
              <w:rPr>
                <w:rFonts w:eastAsia="Times New Roman" w:cs="Arial"/>
                <w:color w:val="000000" w:themeColor="text1"/>
                <w:sz w:val="18"/>
                <w:szCs w:val="18"/>
                <w:lang w:val="mn-MN"/>
              </w:rPr>
              <w:t xml:space="preserve"> өөрийн үйлдвэрийн байртай болж, үйл ажиллагаагаа тасралтгүй явуулж байна. Тус компанид “Хоршоог хөгжүүлэх сан”-гаас 130.0 сая төгрөгийн хөнгөлөлттэй зээл олгож, үйлдвэрийн хүчин чадлаа нэмэгдүүлэх, сав баглаа боодлоо сайжруулж</w:t>
            </w:r>
            <w:r w:rsidR="0005237B" w:rsidRPr="000D4D0C">
              <w:rPr>
                <w:rFonts w:eastAsia="Times New Roman" w:cs="Arial"/>
                <w:color w:val="000000" w:themeColor="text1"/>
                <w:sz w:val="18"/>
                <w:szCs w:val="18"/>
                <w:lang w:val="mn-MN"/>
              </w:rPr>
              <w:t xml:space="preserve">, </w:t>
            </w:r>
            <w:r w:rsidRPr="000D4D0C">
              <w:rPr>
                <w:rFonts w:cs="Arial"/>
                <w:sz w:val="18"/>
                <w:szCs w:val="18"/>
                <w:lang w:val="mn-MN"/>
              </w:rPr>
              <w:t>сүүгээр</w:t>
            </w:r>
            <w:r w:rsidR="0005237B" w:rsidRPr="000D4D0C">
              <w:rPr>
                <w:rFonts w:cs="Arial"/>
                <w:sz w:val="18"/>
                <w:szCs w:val="18"/>
                <w:lang w:val="mn-MN"/>
              </w:rPr>
              <w:t xml:space="preserve"> болон</w:t>
            </w:r>
            <w:r w:rsidRPr="000D4D0C">
              <w:rPr>
                <w:rFonts w:cs="Arial"/>
                <w:sz w:val="18"/>
                <w:szCs w:val="18"/>
                <w:lang w:val="mn-MN"/>
              </w:rPr>
              <w:t xml:space="preserve"> шар сүүний хатаамал, шар сүүний чихэр, сүүн хурууд, сүүн чихэр </w:t>
            </w:r>
            <w:r w:rsidRPr="000D4D0C">
              <w:rPr>
                <w:rFonts w:cs="Arial"/>
                <w:sz w:val="18"/>
                <w:szCs w:val="18"/>
              </w:rPr>
              <w:t>(</w:t>
            </w:r>
            <w:r w:rsidRPr="000D4D0C">
              <w:rPr>
                <w:rFonts w:cs="Arial"/>
                <w:sz w:val="18"/>
                <w:szCs w:val="18"/>
                <w:lang w:val="mn-MN"/>
              </w:rPr>
              <w:t>5 төрөл</w:t>
            </w:r>
            <w:r w:rsidRPr="000D4D0C">
              <w:rPr>
                <w:rFonts w:cs="Arial"/>
                <w:sz w:val="18"/>
                <w:szCs w:val="18"/>
              </w:rPr>
              <w:t>)</w:t>
            </w:r>
            <w:r w:rsidRPr="000D4D0C">
              <w:rPr>
                <w:rFonts w:cs="Arial"/>
                <w:sz w:val="18"/>
                <w:szCs w:val="18"/>
                <w:lang w:val="mn-MN"/>
              </w:rPr>
              <w:t xml:space="preserve"> зэрэг 6 үндсэн нэр төрлийн “ЭКО” бүтээгдэхүүнийг үйлдвэрлэн </w:t>
            </w:r>
            <w:r w:rsidR="0005237B" w:rsidRPr="000D4D0C">
              <w:rPr>
                <w:rFonts w:cs="Arial"/>
                <w:sz w:val="18"/>
                <w:szCs w:val="18"/>
                <w:lang w:val="mn-MN"/>
              </w:rPr>
              <w:t xml:space="preserve">Улаанбаатар </w:t>
            </w:r>
            <w:r w:rsidRPr="000D4D0C">
              <w:rPr>
                <w:rFonts w:cs="Arial"/>
                <w:sz w:val="18"/>
                <w:szCs w:val="18"/>
                <w:lang w:val="mn-MN"/>
              </w:rPr>
              <w:t xml:space="preserve">хот, аймаг, хөдөө орон нутгийн сүлжээ худалдааны төвүүдээр дамжуулан худалдаалж байна. </w:t>
            </w:r>
            <w:r w:rsidRPr="000D4D0C">
              <w:rPr>
                <w:rFonts w:eastAsia="Times New Roman" w:cs="Arial"/>
                <w:color w:val="000000" w:themeColor="text1"/>
                <w:sz w:val="18"/>
                <w:szCs w:val="18"/>
                <w:lang w:val="mn-MN"/>
              </w:rPr>
              <w:t xml:space="preserve"> </w:t>
            </w:r>
          </w:p>
        </w:tc>
        <w:tc>
          <w:tcPr>
            <w:tcW w:w="567" w:type="dxa"/>
            <w:vAlign w:val="center"/>
          </w:tcPr>
          <w:p w14:paraId="63CC9A91" w14:textId="0C94179B" w:rsidR="00CA77CF" w:rsidRPr="000D4D0C" w:rsidRDefault="000D3A82" w:rsidP="000D4D0C">
            <w:pPr>
              <w:spacing w:after="0" w:line="240" w:lineRule="auto"/>
              <w:rPr>
                <w:rFonts w:cs="Arial"/>
                <w:color w:val="000000" w:themeColor="text1"/>
                <w:sz w:val="18"/>
                <w:szCs w:val="18"/>
                <w:lang w:val="mn-MN"/>
              </w:rPr>
            </w:pPr>
            <w:r w:rsidRPr="000D4D0C">
              <w:rPr>
                <w:rFonts w:cs="Arial"/>
                <w:color w:val="000000" w:themeColor="text1"/>
                <w:sz w:val="18"/>
                <w:szCs w:val="18"/>
                <w:lang w:val="mn-MN"/>
              </w:rPr>
              <w:t>100</w:t>
            </w:r>
          </w:p>
        </w:tc>
      </w:tr>
      <w:tr w:rsidR="00CA77CF" w:rsidRPr="000D4D0C" w14:paraId="7C6F4F64" w14:textId="77777777" w:rsidTr="00F86FF5">
        <w:tc>
          <w:tcPr>
            <w:tcW w:w="1266" w:type="dxa"/>
          </w:tcPr>
          <w:p w14:paraId="7DF65230" w14:textId="77777777" w:rsidR="00CA77CF" w:rsidRPr="000D4D0C" w:rsidRDefault="00CA77CF" w:rsidP="000D4D0C">
            <w:pPr>
              <w:spacing w:after="0" w:line="240" w:lineRule="auto"/>
              <w:jc w:val="center"/>
              <w:rPr>
                <w:rFonts w:eastAsia="Calibri" w:cs="Arial"/>
                <w:sz w:val="18"/>
                <w:szCs w:val="18"/>
                <w:lang w:val="mn-MN"/>
              </w:rPr>
            </w:pPr>
          </w:p>
        </w:tc>
        <w:tc>
          <w:tcPr>
            <w:tcW w:w="558" w:type="dxa"/>
            <w:vAlign w:val="center"/>
          </w:tcPr>
          <w:p w14:paraId="6DBBF006" w14:textId="77777777" w:rsidR="00CA77CF" w:rsidRPr="000D4D0C" w:rsidRDefault="00CA77CF" w:rsidP="000D4D0C">
            <w:pPr>
              <w:spacing w:after="0" w:line="240" w:lineRule="auto"/>
              <w:jc w:val="center"/>
              <w:rPr>
                <w:rFonts w:eastAsia="Calibri" w:cs="Arial"/>
                <w:sz w:val="18"/>
                <w:szCs w:val="18"/>
              </w:rPr>
            </w:pPr>
            <w:r w:rsidRPr="000D4D0C">
              <w:rPr>
                <w:rFonts w:eastAsia="Calibri" w:cs="Arial"/>
                <w:sz w:val="18"/>
                <w:szCs w:val="18"/>
              </w:rPr>
              <w:t>5</w:t>
            </w:r>
          </w:p>
        </w:tc>
        <w:tc>
          <w:tcPr>
            <w:tcW w:w="2259" w:type="dxa"/>
            <w:vAlign w:val="center"/>
          </w:tcPr>
          <w:p w14:paraId="5DF4084B" w14:textId="77777777" w:rsidR="00CA77CF" w:rsidRPr="000D4D0C" w:rsidRDefault="00CA77CF" w:rsidP="000D4D0C">
            <w:pPr>
              <w:spacing w:after="0" w:line="240" w:lineRule="auto"/>
              <w:rPr>
                <w:rFonts w:eastAsia="Calibri" w:cs="Arial"/>
                <w:sz w:val="18"/>
                <w:szCs w:val="18"/>
                <w:lang w:val="mn-MN"/>
              </w:rPr>
            </w:pPr>
            <w:r w:rsidRPr="000D4D0C">
              <w:rPr>
                <w:rFonts w:eastAsia="Calibri" w:cs="Arial"/>
                <w:sz w:val="18"/>
                <w:szCs w:val="18"/>
                <w:lang w:val="mn-MN"/>
              </w:rPr>
              <w:t>Бүх төрлийн жижиг дунд үйлдвэрлэл, үйлчилгээний салбарыг хөнгөлөлттэй зээлийн бодлогоор дэмжиж хөгжүүлнэ.</w:t>
            </w:r>
          </w:p>
        </w:tc>
        <w:tc>
          <w:tcPr>
            <w:tcW w:w="867" w:type="dxa"/>
            <w:vAlign w:val="center"/>
          </w:tcPr>
          <w:p w14:paraId="75EF17A9" w14:textId="77777777" w:rsidR="00CA77CF" w:rsidRPr="000D4D0C" w:rsidRDefault="00CA77CF" w:rsidP="000D4D0C">
            <w:pPr>
              <w:spacing w:after="0" w:line="240" w:lineRule="auto"/>
              <w:jc w:val="center"/>
              <w:rPr>
                <w:rFonts w:eastAsia="Calibri" w:cs="Arial"/>
                <w:sz w:val="18"/>
                <w:szCs w:val="18"/>
                <w:lang w:val="mn-MN"/>
              </w:rPr>
            </w:pPr>
            <w:r w:rsidRPr="000D4D0C">
              <w:rPr>
                <w:rFonts w:eastAsia="Calibri" w:cs="Arial"/>
                <w:sz w:val="18"/>
                <w:szCs w:val="18"/>
                <w:lang w:val="mn-MN"/>
              </w:rPr>
              <w:t>ХБТХОХХХААГ, СЗДТГ</w:t>
            </w:r>
          </w:p>
          <w:p w14:paraId="706B963E" w14:textId="77777777" w:rsidR="00CA77CF" w:rsidRPr="000D4D0C" w:rsidRDefault="00CA77CF" w:rsidP="000D4D0C">
            <w:pPr>
              <w:spacing w:after="0" w:line="240" w:lineRule="auto"/>
              <w:jc w:val="center"/>
              <w:rPr>
                <w:rFonts w:eastAsia="Calibri" w:cs="Arial"/>
                <w:sz w:val="18"/>
                <w:szCs w:val="18"/>
                <w:lang w:val="mn-MN"/>
              </w:rPr>
            </w:pPr>
            <w:r w:rsidRPr="000D4D0C">
              <w:rPr>
                <w:rFonts w:eastAsia="Calibri" w:cs="Arial"/>
                <w:sz w:val="18"/>
                <w:szCs w:val="18"/>
                <w:lang w:val="mn-MN"/>
              </w:rPr>
              <w:t>2021</w:t>
            </w:r>
            <w:r w:rsidRPr="000D4D0C">
              <w:rPr>
                <w:rFonts w:eastAsia="Calibri" w:cs="Arial"/>
                <w:sz w:val="18"/>
                <w:szCs w:val="18"/>
              </w:rPr>
              <w:t>-</w:t>
            </w:r>
            <w:r w:rsidRPr="000D4D0C">
              <w:rPr>
                <w:rFonts w:eastAsia="Calibri" w:cs="Arial"/>
                <w:sz w:val="18"/>
                <w:szCs w:val="18"/>
                <w:lang w:val="mn-MN"/>
              </w:rPr>
              <w:t>2024</w:t>
            </w:r>
          </w:p>
        </w:tc>
        <w:tc>
          <w:tcPr>
            <w:tcW w:w="989" w:type="dxa"/>
            <w:vAlign w:val="center"/>
          </w:tcPr>
          <w:p w14:paraId="6A6FBF6F" w14:textId="77777777" w:rsidR="00CA77CF" w:rsidRPr="000D4D0C" w:rsidRDefault="00CA77CF" w:rsidP="000D4D0C">
            <w:pPr>
              <w:spacing w:after="0" w:line="240" w:lineRule="auto"/>
              <w:ind w:left="-106" w:right="-37"/>
              <w:jc w:val="center"/>
              <w:rPr>
                <w:rFonts w:eastAsia="Calibri" w:cs="Arial"/>
                <w:color w:val="000000" w:themeColor="text1"/>
                <w:sz w:val="18"/>
                <w:szCs w:val="18"/>
                <w:lang w:val="mn-MN"/>
              </w:rPr>
            </w:pPr>
            <w:r w:rsidRPr="000D4D0C">
              <w:rPr>
                <w:rFonts w:eastAsia="Calibri" w:cs="Arial"/>
                <w:color w:val="000000" w:themeColor="text1"/>
                <w:sz w:val="18"/>
                <w:szCs w:val="18"/>
                <w:lang w:val="mn-MN"/>
              </w:rPr>
              <w:t>Улсын төсөв</w:t>
            </w:r>
          </w:p>
        </w:tc>
        <w:tc>
          <w:tcPr>
            <w:tcW w:w="991" w:type="dxa"/>
            <w:vAlign w:val="center"/>
          </w:tcPr>
          <w:p w14:paraId="5C0FE95A" w14:textId="77777777" w:rsidR="00CA77CF" w:rsidRPr="000D4D0C" w:rsidRDefault="00CA77CF" w:rsidP="000D4D0C">
            <w:pPr>
              <w:spacing w:after="0" w:line="240" w:lineRule="auto"/>
              <w:jc w:val="center"/>
              <w:rPr>
                <w:rFonts w:eastAsia="Calibri" w:cs="Arial"/>
                <w:color w:val="000000" w:themeColor="text1"/>
                <w:sz w:val="18"/>
                <w:szCs w:val="18"/>
                <w:lang w:val="mn-MN"/>
              </w:rPr>
            </w:pPr>
            <w:r w:rsidRPr="000D4D0C">
              <w:rPr>
                <w:rFonts w:eastAsia="Calibri" w:cs="Arial"/>
                <w:color w:val="000000" w:themeColor="text1"/>
                <w:sz w:val="18"/>
                <w:szCs w:val="18"/>
                <w:lang w:val="mn-MN"/>
              </w:rPr>
              <w:t>-</w:t>
            </w:r>
          </w:p>
        </w:tc>
        <w:tc>
          <w:tcPr>
            <w:tcW w:w="1122" w:type="dxa"/>
            <w:shd w:val="clear" w:color="auto" w:fill="auto"/>
            <w:vAlign w:val="center"/>
          </w:tcPr>
          <w:p w14:paraId="69780E57" w14:textId="50161D73" w:rsidR="00CA77CF" w:rsidRPr="000D4D0C" w:rsidRDefault="00CA77CF" w:rsidP="000D4D0C">
            <w:pPr>
              <w:spacing w:after="0" w:line="240" w:lineRule="auto"/>
              <w:ind w:left="-97" w:right="-114"/>
              <w:jc w:val="center"/>
              <w:rPr>
                <w:rFonts w:eastAsia="Calibri" w:cs="Arial"/>
                <w:color w:val="000000" w:themeColor="text1"/>
                <w:sz w:val="18"/>
                <w:szCs w:val="18"/>
                <w:lang w:val="mn-MN"/>
              </w:rPr>
            </w:pPr>
            <w:r w:rsidRPr="000D4D0C">
              <w:rPr>
                <w:rFonts w:eastAsia="Calibri" w:cs="Arial"/>
                <w:color w:val="000000" w:themeColor="text1"/>
                <w:sz w:val="18"/>
                <w:szCs w:val="18"/>
                <w:lang w:val="mn-MN"/>
              </w:rPr>
              <w:t xml:space="preserve">Жижиг дунд үйлдвэрлэл, үйлчилгээний салбарыг хөнгөлөлттэй зээлийн </w:t>
            </w:r>
            <w:r w:rsidRPr="000D4D0C">
              <w:rPr>
                <w:rFonts w:eastAsia="Calibri" w:cs="Arial"/>
                <w:color w:val="000000" w:themeColor="text1"/>
                <w:sz w:val="18"/>
                <w:szCs w:val="18"/>
                <w:lang w:val="mn-MN"/>
              </w:rPr>
              <w:lastRenderedPageBreak/>
              <w:t>бодлогоор дэмжих</w:t>
            </w:r>
          </w:p>
        </w:tc>
        <w:tc>
          <w:tcPr>
            <w:tcW w:w="856" w:type="dxa"/>
            <w:shd w:val="clear" w:color="auto" w:fill="auto"/>
            <w:vAlign w:val="center"/>
          </w:tcPr>
          <w:p w14:paraId="3DCB07FB" w14:textId="75642560" w:rsidR="00CA77CF" w:rsidRPr="000D4D0C" w:rsidRDefault="00CA77CF" w:rsidP="000D4D0C">
            <w:pPr>
              <w:spacing w:after="0" w:line="240" w:lineRule="auto"/>
              <w:rPr>
                <w:rFonts w:cs="Arial"/>
                <w:color w:val="000000" w:themeColor="text1"/>
                <w:sz w:val="18"/>
                <w:szCs w:val="18"/>
              </w:rPr>
            </w:pPr>
            <w:r w:rsidRPr="000D4D0C">
              <w:rPr>
                <w:rFonts w:cs="Arial"/>
                <w:color w:val="000000" w:themeColor="text1"/>
                <w:sz w:val="18"/>
                <w:szCs w:val="18"/>
                <w:lang w:val="mn-MN"/>
              </w:rPr>
              <w:lastRenderedPageBreak/>
              <w:t xml:space="preserve"> 395.0 </w:t>
            </w:r>
          </w:p>
        </w:tc>
        <w:tc>
          <w:tcPr>
            <w:tcW w:w="1128" w:type="dxa"/>
            <w:shd w:val="clear" w:color="auto" w:fill="auto"/>
            <w:vAlign w:val="center"/>
          </w:tcPr>
          <w:p w14:paraId="30FE02FF" w14:textId="6AFE4FE2" w:rsidR="00CA77CF" w:rsidRPr="000D4D0C" w:rsidRDefault="00CA77CF" w:rsidP="000D4D0C">
            <w:pPr>
              <w:spacing w:after="0" w:line="240" w:lineRule="auto"/>
              <w:rPr>
                <w:rFonts w:cs="Arial"/>
                <w:color w:val="000000" w:themeColor="text1"/>
                <w:sz w:val="18"/>
                <w:szCs w:val="18"/>
                <w:lang w:val="mn-MN"/>
              </w:rPr>
            </w:pPr>
            <w:r w:rsidRPr="000D4D0C">
              <w:rPr>
                <w:rFonts w:cs="Arial"/>
                <w:color w:val="000000" w:themeColor="text1"/>
                <w:sz w:val="18"/>
                <w:szCs w:val="18"/>
                <w:lang w:val="mn-MN"/>
              </w:rPr>
              <w:t xml:space="preserve">395.0  </w:t>
            </w:r>
          </w:p>
        </w:tc>
        <w:tc>
          <w:tcPr>
            <w:tcW w:w="5387" w:type="dxa"/>
            <w:shd w:val="clear" w:color="auto" w:fill="auto"/>
            <w:vAlign w:val="center"/>
          </w:tcPr>
          <w:p w14:paraId="353ECD28" w14:textId="00808A63" w:rsidR="00CA77CF" w:rsidRPr="000D4D0C" w:rsidRDefault="00CA77CF" w:rsidP="000D4D0C">
            <w:pPr>
              <w:spacing w:after="0" w:line="240" w:lineRule="auto"/>
              <w:jc w:val="both"/>
              <w:textAlignment w:val="top"/>
              <w:rPr>
                <w:rFonts w:eastAsia="Times New Roman" w:cs="Arial"/>
                <w:color w:val="000000" w:themeColor="text1"/>
                <w:sz w:val="18"/>
                <w:szCs w:val="18"/>
                <w:lang w:val="mn-MN"/>
              </w:rPr>
            </w:pPr>
            <w:r w:rsidRPr="000D4D0C">
              <w:rPr>
                <w:rFonts w:eastAsia="Times New Roman" w:cs="Arial"/>
                <w:color w:val="000000" w:themeColor="text1"/>
                <w:sz w:val="18"/>
                <w:szCs w:val="18"/>
                <w:lang w:val="mn-MN"/>
              </w:rPr>
              <w:t>Жижиг</w:t>
            </w:r>
            <w:r w:rsidR="0005237B" w:rsidRPr="000D4D0C">
              <w:rPr>
                <w:rFonts w:eastAsia="Times New Roman" w:cs="Arial"/>
                <w:color w:val="000000" w:themeColor="text1"/>
                <w:sz w:val="18"/>
                <w:szCs w:val="18"/>
                <w:lang w:val="mn-MN"/>
              </w:rPr>
              <w:t>,</w:t>
            </w:r>
            <w:r w:rsidRPr="000D4D0C">
              <w:rPr>
                <w:rFonts w:eastAsia="Times New Roman" w:cs="Arial"/>
                <w:color w:val="000000" w:themeColor="text1"/>
                <w:sz w:val="18"/>
                <w:szCs w:val="18"/>
                <w:lang w:val="mn-MN"/>
              </w:rPr>
              <w:t xml:space="preserve"> дунд үйлдвэрлэл, үйлчилгээ эрхлэгч 1 хоршоо, 4 аж ахуйн нэгж, 14 иргэнд “Хоршоог хөгжүүлэх сангаас 395.0 сая төгрөгийн хөнгөлөлттэй зээл олгоод байна. Үүнд: </w:t>
            </w:r>
          </w:p>
          <w:p w14:paraId="45515830" w14:textId="77777777" w:rsidR="00CA77CF" w:rsidRPr="000D4D0C" w:rsidRDefault="00CA77CF" w:rsidP="000D4D0C">
            <w:pPr>
              <w:pStyle w:val="ListParagraph"/>
              <w:numPr>
                <w:ilvl w:val="0"/>
                <w:numId w:val="6"/>
              </w:numPr>
              <w:spacing w:after="0" w:line="240" w:lineRule="auto"/>
              <w:ind w:left="289" w:hanging="289"/>
              <w:jc w:val="both"/>
              <w:textAlignment w:val="top"/>
              <w:rPr>
                <w:rFonts w:eastAsia="Times New Roman" w:cs="Arial"/>
                <w:color w:val="000000" w:themeColor="text1"/>
                <w:sz w:val="18"/>
                <w:szCs w:val="18"/>
                <w:lang w:val="mn-MN"/>
              </w:rPr>
            </w:pPr>
            <w:r w:rsidRPr="000D4D0C">
              <w:rPr>
                <w:rFonts w:eastAsia="Times New Roman" w:cs="Arial"/>
                <w:color w:val="000000" w:themeColor="text1"/>
                <w:sz w:val="18"/>
                <w:szCs w:val="18"/>
                <w:lang w:val="mn-MN"/>
              </w:rPr>
              <w:t xml:space="preserve">Хүнсний салбар: 3 аж ахуйн нэгжид 165.0 сая, 3 иргэнд 28.0 сая  </w:t>
            </w:r>
          </w:p>
          <w:p w14:paraId="5CB10F6A" w14:textId="77777777" w:rsidR="00CA77CF" w:rsidRPr="000D4D0C" w:rsidRDefault="00CA77CF" w:rsidP="000D4D0C">
            <w:pPr>
              <w:pStyle w:val="ListParagraph"/>
              <w:numPr>
                <w:ilvl w:val="0"/>
                <w:numId w:val="6"/>
              </w:numPr>
              <w:spacing w:after="0" w:line="240" w:lineRule="auto"/>
              <w:ind w:left="289" w:hanging="289"/>
              <w:jc w:val="both"/>
              <w:textAlignment w:val="top"/>
              <w:rPr>
                <w:rFonts w:eastAsia="Times New Roman" w:cs="Arial"/>
                <w:color w:val="000000" w:themeColor="text1"/>
                <w:sz w:val="18"/>
                <w:szCs w:val="18"/>
                <w:lang w:val="mn-MN"/>
              </w:rPr>
            </w:pPr>
            <w:r w:rsidRPr="000D4D0C">
              <w:rPr>
                <w:rFonts w:eastAsia="Times New Roman" w:cs="Arial"/>
                <w:color w:val="000000" w:themeColor="text1"/>
                <w:sz w:val="18"/>
                <w:szCs w:val="18"/>
                <w:lang w:val="mn-MN"/>
              </w:rPr>
              <w:t xml:space="preserve">Газар тариалан: 1 аж ахуйн нэгжид 20.0 сая, 2 иргэнд тус </w:t>
            </w:r>
            <w:r w:rsidRPr="000D4D0C">
              <w:rPr>
                <w:rFonts w:eastAsia="Times New Roman" w:cs="Arial"/>
                <w:color w:val="000000" w:themeColor="text1"/>
                <w:sz w:val="18"/>
                <w:szCs w:val="18"/>
                <w:lang w:val="mn-MN"/>
              </w:rPr>
              <w:lastRenderedPageBreak/>
              <w:t>бүр 10.0 сая</w:t>
            </w:r>
          </w:p>
          <w:p w14:paraId="0FA93784" w14:textId="77777777" w:rsidR="00CA77CF" w:rsidRPr="000D4D0C" w:rsidRDefault="00CA77CF" w:rsidP="000D4D0C">
            <w:pPr>
              <w:pStyle w:val="ListParagraph"/>
              <w:numPr>
                <w:ilvl w:val="0"/>
                <w:numId w:val="6"/>
              </w:numPr>
              <w:spacing w:after="0" w:line="240" w:lineRule="auto"/>
              <w:ind w:left="289" w:hanging="283"/>
              <w:jc w:val="both"/>
              <w:textAlignment w:val="top"/>
              <w:rPr>
                <w:rFonts w:eastAsia="Times New Roman" w:cs="Arial"/>
                <w:color w:val="000000" w:themeColor="text1"/>
                <w:sz w:val="18"/>
                <w:szCs w:val="18"/>
                <w:lang w:val="mn-MN"/>
              </w:rPr>
            </w:pPr>
            <w:r w:rsidRPr="000D4D0C">
              <w:rPr>
                <w:rFonts w:eastAsia="Times New Roman" w:cs="Arial"/>
                <w:color w:val="000000" w:themeColor="text1"/>
                <w:sz w:val="18"/>
                <w:szCs w:val="18"/>
                <w:lang w:val="mn-MN"/>
              </w:rPr>
              <w:t xml:space="preserve">Мал аж ахуй: 1 хоршоонд 40.0 сая, 5 иргэнд 95.0 сая </w:t>
            </w:r>
          </w:p>
          <w:p w14:paraId="0ECFF22B" w14:textId="69C38CE8" w:rsidR="00CA77CF" w:rsidRPr="000D4D0C" w:rsidRDefault="00CA77CF" w:rsidP="000D4D0C">
            <w:pPr>
              <w:spacing w:after="0" w:line="240" w:lineRule="auto"/>
              <w:jc w:val="both"/>
              <w:rPr>
                <w:rFonts w:cs="Arial"/>
                <w:color w:val="000000" w:themeColor="text1"/>
                <w:sz w:val="18"/>
                <w:szCs w:val="18"/>
                <w:lang w:val="mn-MN"/>
              </w:rPr>
            </w:pPr>
            <w:r w:rsidRPr="000D4D0C">
              <w:rPr>
                <w:rFonts w:eastAsia="Times New Roman" w:cs="Arial"/>
                <w:color w:val="000000" w:themeColor="text1"/>
                <w:sz w:val="18"/>
                <w:szCs w:val="18"/>
                <w:lang w:val="mn-MN"/>
              </w:rPr>
              <w:t xml:space="preserve">Хөнгөн үйлдвэр: 4 иргэнд 27.0 сая төгрөгийн хөнгөлөлттэй зээлийг тус тус олгосон. </w:t>
            </w:r>
          </w:p>
        </w:tc>
        <w:tc>
          <w:tcPr>
            <w:tcW w:w="567" w:type="dxa"/>
            <w:vAlign w:val="center"/>
          </w:tcPr>
          <w:p w14:paraId="5A8A085A" w14:textId="51BBD2E9" w:rsidR="00CA77CF" w:rsidRPr="000D4D0C" w:rsidRDefault="000D3A82" w:rsidP="000D4D0C">
            <w:pPr>
              <w:spacing w:after="0" w:line="240" w:lineRule="auto"/>
              <w:rPr>
                <w:rFonts w:cs="Arial"/>
                <w:sz w:val="18"/>
                <w:szCs w:val="18"/>
                <w:lang w:val="mn-MN"/>
              </w:rPr>
            </w:pPr>
            <w:r w:rsidRPr="000D4D0C">
              <w:rPr>
                <w:rFonts w:cs="Arial"/>
                <w:sz w:val="18"/>
                <w:szCs w:val="18"/>
                <w:lang w:val="mn-MN"/>
              </w:rPr>
              <w:lastRenderedPageBreak/>
              <w:t>100</w:t>
            </w:r>
          </w:p>
        </w:tc>
      </w:tr>
      <w:tr w:rsidR="00394C25" w:rsidRPr="000D4D0C" w14:paraId="5DD12B22" w14:textId="77777777" w:rsidTr="00E17442">
        <w:tc>
          <w:tcPr>
            <w:tcW w:w="15990" w:type="dxa"/>
            <w:gridSpan w:val="11"/>
          </w:tcPr>
          <w:p w14:paraId="03869A11" w14:textId="422F4D39" w:rsidR="00394C25" w:rsidRPr="00CB7765" w:rsidRDefault="00394C25" w:rsidP="00394C25">
            <w:pPr>
              <w:spacing w:after="0" w:line="240" w:lineRule="auto"/>
              <w:jc w:val="center"/>
              <w:textAlignment w:val="top"/>
              <w:rPr>
                <w:rFonts w:cs="Arial"/>
                <w:b/>
                <w:bCs/>
                <w:sz w:val="18"/>
                <w:szCs w:val="18"/>
              </w:rPr>
            </w:pPr>
            <w:r w:rsidRPr="000D4D0C">
              <w:rPr>
                <w:rFonts w:eastAsia="Times New Roman" w:cs="Arial"/>
                <w:b/>
                <w:bCs/>
                <w:color w:val="000000" w:themeColor="text1"/>
                <w:sz w:val="18"/>
                <w:szCs w:val="18"/>
                <w:lang w:val="mn-MN"/>
              </w:rPr>
              <w:t>Зорилтын дундаж</w:t>
            </w:r>
            <w:r>
              <w:rPr>
                <w:rFonts w:eastAsia="Times New Roman" w:cs="Arial"/>
                <w:b/>
                <w:bCs/>
                <w:color w:val="000000" w:themeColor="text1"/>
                <w:sz w:val="18"/>
                <w:szCs w:val="18"/>
              </w:rPr>
              <w:t>-</w:t>
            </w:r>
            <w:r w:rsidRPr="00CB7765">
              <w:rPr>
                <w:rFonts w:cs="Arial"/>
                <w:b/>
                <w:bCs/>
                <w:sz w:val="18"/>
                <w:szCs w:val="18"/>
              </w:rPr>
              <w:t>87.5</w:t>
            </w:r>
          </w:p>
        </w:tc>
      </w:tr>
      <w:tr w:rsidR="00CA77CF" w:rsidRPr="000D4D0C" w14:paraId="6B71DCE9" w14:textId="77777777" w:rsidTr="00F86FF5">
        <w:tc>
          <w:tcPr>
            <w:tcW w:w="15990" w:type="dxa"/>
            <w:gridSpan w:val="11"/>
          </w:tcPr>
          <w:p w14:paraId="5545A258" w14:textId="77777777" w:rsidR="00CA77CF" w:rsidRPr="000D4D0C" w:rsidRDefault="00CA77CF" w:rsidP="000D4D0C">
            <w:pPr>
              <w:spacing w:after="0" w:line="240" w:lineRule="auto"/>
              <w:ind w:left="-106" w:right="-37"/>
              <w:jc w:val="center"/>
              <w:rPr>
                <w:rFonts w:eastAsia="Calibri" w:cs="Arial"/>
                <w:b/>
                <w:bCs/>
                <w:sz w:val="18"/>
                <w:szCs w:val="18"/>
                <w:lang w:val="mn-MN"/>
              </w:rPr>
            </w:pPr>
            <w:r w:rsidRPr="000D4D0C">
              <w:rPr>
                <w:rFonts w:eastAsia="Calibri" w:cs="Arial"/>
                <w:b/>
                <w:bCs/>
                <w:sz w:val="18"/>
                <w:szCs w:val="18"/>
                <w:lang w:val="mn-MN"/>
              </w:rPr>
              <w:t>2.2.Санхүү, төсөв</w:t>
            </w:r>
          </w:p>
        </w:tc>
      </w:tr>
      <w:tr w:rsidR="00CC3AC6" w:rsidRPr="000D4D0C" w14:paraId="45EB2172" w14:textId="77777777" w:rsidTr="00856AA2">
        <w:trPr>
          <w:trHeight w:val="1479"/>
        </w:trPr>
        <w:tc>
          <w:tcPr>
            <w:tcW w:w="1266" w:type="dxa"/>
            <w:vMerge w:val="restart"/>
          </w:tcPr>
          <w:p w14:paraId="0A34D9C6" w14:textId="77777777" w:rsidR="00CC3AC6" w:rsidRPr="000D4D0C" w:rsidRDefault="00CC3AC6" w:rsidP="000D4D0C">
            <w:pPr>
              <w:tabs>
                <w:tab w:val="left" w:pos="567"/>
              </w:tabs>
              <w:spacing w:after="0" w:line="240" w:lineRule="auto"/>
              <w:rPr>
                <w:rFonts w:eastAsia="Times New Roman" w:cs="Arial"/>
                <w:sz w:val="18"/>
                <w:szCs w:val="18"/>
                <w:lang w:val="mn-MN"/>
              </w:rPr>
            </w:pPr>
            <w:r w:rsidRPr="000D4D0C">
              <w:rPr>
                <w:rFonts w:eastAsia="Times New Roman" w:cs="Arial"/>
                <w:sz w:val="18"/>
                <w:szCs w:val="18"/>
                <w:lang w:val="mn-MN"/>
              </w:rPr>
              <w:t xml:space="preserve">Зорилт 1. Төсвийн төлөвлөлт, хариуцлагыг сайжруулж, цахим системийг хөгжүүлж, мэдээллийн ил тод байдлыг хангана. </w:t>
            </w:r>
          </w:p>
        </w:tc>
        <w:tc>
          <w:tcPr>
            <w:tcW w:w="558" w:type="dxa"/>
            <w:vAlign w:val="center"/>
          </w:tcPr>
          <w:p w14:paraId="28932F9D" w14:textId="77777777" w:rsidR="00CC3AC6" w:rsidRPr="000D4D0C" w:rsidRDefault="00CC3AC6" w:rsidP="000D4D0C">
            <w:pPr>
              <w:spacing w:after="0" w:line="240" w:lineRule="auto"/>
              <w:jc w:val="center"/>
              <w:rPr>
                <w:rFonts w:eastAsia="Calibri" w:cs="Arial"/>
                <w:sz w:val="18"/>
                <w:szCs w:val="18"/>
              </w:rPr>
            </w:pPr>
            <w:r w:rsidRPr="000D4D0C">
              <w:rPr>
                <w:rFonts w:eastAsia="Calibri" w:cs="Arial"/>
                <w:sz w:val="18"/>
                <w:szCs w:val="18"/>
              </w:rPr>
              <w:t>1</w:t>
            </w:r>
          </w:p>
        </w:tc>
        <w:tc>
          <w:tcPr>
            <w:tcW w:w="2259" w:type="dxa"/>
          </w:tcPr>
          <w:p w14:paraId="319653BB" w14:textId="77777777" w:rsidR="00CC3AC6" w:rsidRPr="000D4D0C" w:rsidRDefault="00CC3AC6" w:rsidP="000D4D0C">
            <w:pPr>
              <w:tabs>
                <w:tab w:val="left" w:pos="567"/>
                <w:tab w:val="left" w:pos="1134"/>
              </w:tabs>
              <w:spacing w:after="0" w:line="240" w:lineRule="auto"/>
              <w:rPr>
                <w:rFonts w:eastAsia="Times New Roman" w:cs="Arial"/>
                <w:sz w:val="18"/>
                <w:szCs w:val="18"/>
                <w:lang w:val="mn-MN"/>
              </w:rPr>
            </w:pPr>
            <w:r w:rsidRPr="000D4D0C">
              <w:rPr>
                <w:rFonts w:eastAsia="Times New Roman" w:cs="Arial"/>
                <w:sz w:val="18"/>
                <w:szCs w:val="18"/>
                <w:lang w:val="mn-MN"/>
              </w:rPr>
              <w:t>Төрийн албаны хүний нөөцийн удирдлагын мэдээллийн санг цалингийн нэгдсэн системтэй холбож, орон тоо, цалин хөлсний зардлын төлөвлөлт, хэрэгжилтэд хяналт тавина.</w:t>
            </w:r>
          </w:p>
        </w:tc>
        <w:tc>
          <w:tcPr>
            <w:tcW w:w="867" w:type="dxa"/>
            <w:vAlign w:val="center"/>
          </w:tcPr>
          <w:p w14:paraId="6F170186" w14:textId="77777777" w:rsidR="00CC3AC6" w:rsidRPr="000D4D0C" w:rsidRDefault="00CC3AC6" w:rsidP="000D4D0C">
            <w:pPr>
              <w:spacing w:after="0" w:line="240" w:lineRule="auto"/>
              <w:jc w:val="center"/>
              <w:rPr>
                <w:rFonts w:eastAsia="Calibri" w:cs="Arial"/>
                <w:sz w:val="18"/>
                <w:szCs w:val="18"/>
                <w:lang w:val="mn-MN"/>
              </w:rPr>
            </w:pPr>
            <w:r w:rsidRPr="000D4D0C">
              <w:rPr>
                <w:rFonts w:eastAsia="Calibri" w:cs="Arial"/>
                <w:sz w:val="18"/>
                <w:szCs w:val="18"/>
                <w:lang w:val="mn-MN"/>
              </w:rPr>
              <w:t>СТСХ</w:t>
            </w:r>
          </w:p>
          <w:p w14:paraId="60A274A7" w14:textId="77777777" w:rsidR="00CC3AC6" w:rsidRPr="000D4D0C" w:rsidRDefault="00CC3AC6" w:rsidP="000D4D0C">
            <w:pPr>
              <w:spacing w:after="0" w:line="240" w:lineRule="auto"/>
              <w:jc w:val="center"/>
              <w:rPr>
                <w:rFonts w:eastAsia="Calibri" w:cs="Arial"/>
                <w:sz w:val="18"/>
                <w:szCs w:val="18"/>
                <w:lang w:val="mn-MN"/>
              </w:rPr>
            </w:pPr>
            <w:r w:rsidRPr="000D4D0C">
              <w:rPr>
                <w:rFonts w:eastAsia="Calibri" w:cs="Arial"/>
                <w:sz w:val="18"/>
                <w:szCs w:val="18"/>
                <w:lang w:val="mn-MN"/>
              </w:rPr>
              <w:t>2021-2024</w:t>
            </w:r>
          </w:p>
        </w:tc>
        <w:tc>
          <w:tcPr>
            <w:tcW w:w="989" w:type="dxa"/>
            <w:vAlign w:val="center"/>
          </w:tcPr>
          <w:p w14:paraId="536217FD" w14:textId="77777777" w:rsidR="00CC3AC6" w:rsidRPr="000D4D0C" w:rsidRDefault="00CC3AC6" w:rsidP="000D4D0C">
            <w:pPr>
              <w:spacing w:after="0" w:line="240" w:lineRule="auto"/>
              <w:ind w:left="-106" w:right="-37"/>
              <w:jc w:val="center"/>
              <w:rPr>
                <w:rFonts w:eastAsia="Calibri" w:cs="Arial"/>
                <w:sz w:val="18"/>
                <w:szCs w:val="18"/>
                <w:lang w:val="mn-MN"/>
              </w:rPr>
            </w:pPr>
            <w:r w:rsidRPr="000D4D0C">
              <w:rPr>
                <w:rFonts w:eastAsia="Calibri" w:cs="Arial"/>
                <w:sz w:val="18"/>
                <w:szCs w:val="18"/>
                <w:lang w:val="mn-MN"/>
              </w:rPr>
              <w:t>-</w:t>
            </w:r>
          </w:p>
        </w:tc>
        <w:tc>
          <w:tcPr>
            <w:tcW w:w="991" w:type="dxa"/>
            <w:vAlign w:val="center"/>
          </w:tcPr>
          <w:p w14:paraId="753F1F45" w14:textId="77777777" w:rsidR="00CC3AC6" w:rsidRPr="000D4D0C" w:rsidRDefault="00CC3AC6" w:rsidP="000D4D0C">
            <w:pPr>
              <w:spacing w:after="0" w:line="240" w:lineRule="auto"/>
              <w:jc w:val="center"/>
              <w:rPr>
                <w:rFonts w:eastAsia="Calibri" w:cs="Arial"/>
                <w:sz w:val="18"/>
                <w:szCs w:val="18"/>
                <w:lang w:val="mn-MN"/>
              </w:rPr>
            </w:pPr>
            <w:r w:rsidRPr="000D4D0C">
              <w:rPr>
                <w:rFonts w:eastAsia="Calibri" w:cs="Arial"/>
                <w:sz w:val="18"/>
                <w:szCs w:val="18"/>
                <w:lang w:val="mn-MN"/>
              </w:rPr>
              <w:t>188</w:t>
            </w:r>
          </w:p>
        </w:tc>
        <w:tc>
          <w:tcPr>
            <w:tcW w:w="1122" w:type="dxa"/>
            <w:vAlign w:val="center"/>
          </w:tcPr>
          <w:p w14:paraId="119F9C85" w14:textId="77777777" w:rsidR="00CC3AC6" w:rsidRPr="000D4D0C" w:rsidRDefault="00CC3AC6" w:rsidP="000D4D0C">
            <w:pPr>
              <w:spacing w:after="0" w:line="240" w:lineRule="auto"/>
              <w:jc w:val="center"/>
              <w:rPr>
                <w:rFonts w:eastAsia="Calibri" w:cs="Arial"/>
                <w:sz w:val="18"/>
                <w:szCs w:val="18"/>
                <w:lang w:val="mn-MN"/>
              </w:rPr>
            </w:pPr>
            <w:r w:rsidRPr="000D4D0C">
              <w:rPr>
                <w:rFonts w:eastAsia="Calibri" w:cs="Arial"/>
                <w:sz w:val="18"/>
                <w:szCs w:val="18"/>
                <w:lang w:val="mn-MN"/>
              </w:rPr>
              <w:t>191</w:t>
            </w:r>
          </w:p>
        </w:tc>
        <w:tc>
          <w:tcPr>
            <w:tcW w:w="856" w:type="dxa"/>
            <w:vAlign w:val="center"/>
          </w:tcPr>
          <w:p w14:paraId="334456EF" w14:textId="042BE605" w:rsidR="00CC3AC6" w:rsidRPr="000D4D0C" w:rsidRDefault="00CC3AC6" w:rsidP="000D4D0C">
            <w:pPr>
              <w:spacing w:after="0" w:line="240" w:lineRule="auto"/>
              <w:rPr>
                <w:rFonts w:cs="Arial"/>
                <w:sz w:val="18"/>
                <w:szCs w:val="18"/>
                <w:lang w:val="mn-MN"/>
              </w:rPr>
            </w:pPr>
            <w:r w:rsidRPr="000D4D0C">
              <w:rPr>
                <w:rFonts w:cs="Arial"/>
                <w:sz w:val="18"/>
                <w:szCs w:val="18"/>
                <w:lang w:val="mn-MN"/>
              </w:rPr>
              <w:t>-</w:t>
            </w:r>
          </w:p>
        </w:tc>
        <w:tc>
          <w:tcPr>
            <w:tcW w:w="1128" w:type="dxa"/>
            <w:vAlign w:val="center"/>
          </w:tcPr>
          <w:p w14:paraId="5FC7E6A3" w14:textId="3593DA56" w:rsidR="00CC3AC6" w:rsidRPr="000D4D0C" w:rsidRDefault="00CC3AC6" w:rsidP="000D4D0C">
            <w:pPr>
              <w:spacing w:after="0" w:line="240" w:lineRule="auto"/>
              <w:rPr>
                <w:rFonts w:cs="Arial"/>
                <w:sz w:val="18"/>
                <w:szCs w:val="18"/>
                <w:lang w:val="mn-MN"/>
              </w:rPr>
            </w:pPr>
            <w:r w:rsidRPr="000D4D0C">
              <w:rPr>
                <w:rFonts w:cs="Arial"/>
                <w:sz w:val="18"/>
                <w:szCs w:val="18"/>
                <w:lang w:val="mn-MN"/>
              </w:rPr>
              <w:t>-</w:t>
            </w:r>
          </w:p>
        </w:tc>
        <w:tc>
          <w:tcPr>
            <w:tcW w:w="5387" w:type="dxa"/>
            <w:vAlign w:val="center"/>
          </w:tcPr>
          <w:p w14:paraId="147C2726" w14:textId="54B017AC" w:rsidR="00CC3AC6" w:rsidRPr="000D4D0C" w:rsidRDefault="00CC3AC6" w:rsidP="000D4D0C">
            <w:pPr>
              <w:spacing w:after="0" w:line="240" w:lineRule="auto"/>
              <w:ind w:left="34" w:hanging="34"/>
              <w:jc w:val="both"/>
              <w:rPr>
                <w:rFonts w:eastAsia="Calibri" w:cs="Arial"/>
                <w:sz w:val="18"/>
                <w:szCs w:val="18"/>
                <w:lang w:val="mn-MN"/>
              </w:rPr>
            </w:pPr>
            <w:r w:rsidRPr="000D4D0C">
              <w:rPr>
                <w:rFonts w:eastAsia="Calibri" w:cs="Arial"/>
                <w:sz w:val="18"/>
                <w:szCs w:val="18"/>
                <w:lang w:val="mn-MN"/>
              </w:rPr>
              <w:t xml:space="preserve">Төсвийн </w:t>
            </w:r>
            <w:r w:rsidRPr="000D4D0C">
              <w:rPr>
                <w:rFonts w:eastAsia="Calibri" w:cs="Arial"/>
                <w:sz w:val="18"/>
                <w:szCs w:val="18"/>
              </w:rPr>
              <w:t>9</w:t>
            </w:r>
            <w:r w:rsidRPr="000D4D0C">
              <w:rPr>
                <w:rFonts w:eastAsia="Calibri" w:cs="Arial"/>
                <w:sz w:val="18"/>
                <w:szCs w:val="18"/>
                <w:lang w:val="mn-MN"/>
              </w:rPr>
              <w:t xml:space="preserve"> байгууллагууд Төрийн албаны хүний нөөцийн удирдлагын мэдээллийн санг төрийн албаны цалингийн нэгдсэн системтэй 100% холбон ажиллаж байна. </w:t>
            </w:r>
          </w:p>
          <w:p w14:paraId="12E7F6ED" w14:textId="55978693" w:rsidR="00CC3AC6" w:rsidRPr="000D4D0C" w:rsidRDefault="00CC3AC6" w:rsidP="000D4D0C">
            <w:pPr>
              <w:spacing w:after="0" w:line="240" w:lineRule="auto"/>
              <w:jc w:val="both"/>
              <w:rPr>
                <w:rFonts w:cs="Arial"/>
                <w:sz w:val="18"/>
                <w:szCs w:val="18"/>
                <w:lang w:val="mn-MN"/>
              </w:rPr>
            </w:pPr>
            <w:r w:rsidRPr="000D4D0C">
              <w:rPr>
                <w:rFonts w:eastAsia="Calibri" w:cs="Arial"/>
                <w:sz w:val="18"/>
                <w:szCs w:val="18"/>
                <w:lang w:val="mn-MN"/>
              </w:rPr>
              <w:t xml:space="preserve">Хүний нөөцийн удирдлагын мэдээллийн сцахим систем шинэ хувилбарт шилжсэнтэй холбоотой өөрчлөлт, баяжилтыг тухай бүрт нь хийж, цалин тавигдаж байна. </w:t>
            </w:r>
          </w:p>
        </w:tc>
        <w:tc>
          <w:tcPr>
            <w:tcW w:w="567" w:type="dxa"/>
            <w:vAlign w:val="center"/>
          </w:tcPr>
          <w:p w14:paraId="67F8914D" w14:textId="4E46BF53" w:rsidR="00CC3AC6" w:rsidRPr="000D4D0C" w:rsidRDefault="00CC3AC6" w:rsidP="000D4D0C">
            <w:pPr>
              <w:spacing w:after="0" w:line="240" w:lineRule="auto"/>
              <w:jc w:val="both"/>
              <w:rPr>
                <w:rFonts w:cs="Arial"/>
                <w:sz w:val="18"/>
                <w:szCs w:val="18"/>
                <w:lang w:val="mn-MN"/>
              </w:rPr>
            </w:pPr>
            <w:r w:rsidRPr="000D4D0C">
              <w:rPr>
                <w:rFonts w:cs="Arial"/>
                <w:sz w:val="18"/>
                <w:szCs w:val="18"/>
                <w:lang w:val="mn-MN"/>
              </w:rPr>
              <w:t>100</w:t>
            </w:r>
          </w:p>
        </w:tc>
      </w:tr>
      <w:tr w:rsidR="00CC3AC6" w:rsidRPr="000D4D0C" w14:paraId="563D5CFB" w14:textId="77777777" w:rsidTr="00F86FF5">
        <w:tc>
          <w:tcPr>
            <w:tcW w:w="1266" w:type="dxa"/>
            <w:vMerge/>
          </w:tcPr>
          <w:p w14:paraId="686EF086" w14:textId="77777777" w:rsidR="00CC3AC6" w:rsidRPr="000D4D0C" w:rsidRDefault="00CC3AC6" w:rsidP="000D4D0C">
            <w:pPr>
              <w:tabs>
                <w:tab w:val="left" w:pos="567"/>
              </w:tabs>
              <w:spacing w:after="0" w:line="240" w:lineRule="auto"/>
              <w:rPr>
                <w:rFonts w:eastAsia="Times New Roman" w:cs="Arial"/>
                <w:sz w:val="18"/>
                <w:szCs w:val="18"/>
                <w:lang w:val="mn-MN"/>
              </w:rPr>
            </w:pPr>
          </w:p>
        </w:tc>
        <w:tc>
          <w:tcPr>
            <w:tcW w:w="558" w:type="dxa"/>
            <w:vAlign w:val="center"/>
          </w:tcPr>
          <w:p w14:paraId="030E23EB" w14:textId="77777777" w:rsidR="00CC3AC6" w:rsidRPr="000D4D0C" w:rsidRDefault="00CC3AC6" w:rsidP="000D4D0C">
            <w:pPr>
              <w:spacing w:after="0" w:line="240" w:lineRule="auto"/>
              <w:jc w:val="center"/>
              <w:rPr>
                <w:rFonts w:eastAsia="Calibri" w:cs="Arial"/>
                <w:sz w:val="18"/>
                <w:szCs w:val="18"/>
              </w:rPr>
            </w:pPr>
            <w:r w:rsidRPr="000D4D0C">
              <w:rPr>
                <w:rFonts w:eastAsia="Calibri" w:cs="Arial"/>
                <w:sz w:val="18"/>
                <w:szCs w:val="18"/>
              </w:rPr>
              <w:t>2</w:t>
            </w:r>
          </w:p>
        </w:tc>
        <w:tc>
          <w:tcPr>
            <w:tcW w:w="2259" w:type="dxa"/>
            <w:vAlign w:val="center"/>
          </w:tcPr>
          <w:p w14:paraId="50849CAD" w14:textId="77777777" w:rsidR="00CC3AC6" w:rsidRPr="000D4D0C" w:rsidRDefault="00CC3AC6" w:rsidP="000D4D0C">
            <w:pPr>
              <w:tabs>
                <w:tab w:val="left" w:pos="567"/>
                <w:tab w:val="left" w:pos="1134"/>
              </w:tabs>
              <w:spacing w:after="0" w:line="240" w:lineRule="auto"/>
              <w:rPr>
                <w:rFonts w:eastAsia="Times New Roman" w:cs="Arial"/>
                <w:sz w:val="18"/>
                <w:szCs w:val="18"/>
                <w:lang w:val="mn-MN"/>
              </w:rPr>
            </w:pPr>
            <w:r w:rsidRPr="000D4D0C">
              <w:rPr>
                <w:rFonts w:eastAsia="Times New Roman" w:cs="Arial"/>
                <w:sz w:val="18"/>
                <w:szCs w:val="18"/>
                <w:lang w:val="mn-MN"/>
              </w:rPr>
              <w:t>Төсвийн ил тод байдлыг хангах замаар шилэн дансны мэдээлэл байршуулалтад тогтмол хяналт тавьж, хариуцлага тооцон ажиллана.</w:t>
            </w:r>
          </w:p>
        </w:tc>
        <w:tc>
          <w:tcPr>
            <w:tcW w:w="867" w:type="dxa"/>
            <w:vAlign w:val="center"/>
          </w:tcPr>
          <w:p w14:paraId="0A7B7C6F" w14:textId="77777777" w:rsidR="00CC3AC6" w:rsidRPr="000D4D0C" w:rsidRDefault="00CC3AC6" w:rsidP="000D4D0C">
            <w:pPr>
              <w:spacing w:after="0" w:line="240" w:lineRule="auto"/>
              <w:jc w:val="center"/>
              <w:rPr>
                <w:rFonts w:eastAsia="Calibri" w:cs="Arial"/>
                <w:sz w:val="18"/>
                <w:szCs w:val="18"/>
                <w:lang w:val="mn-MN"/>
              </w:rPr>
            </w:pPr>
            <w:r w:rsidRPr="000D4D0C">
              <w:rPr>
                <w:rFonts w:eastAsia="Calibri" w:cs="Arial"/>
                <w:sz w:val="18"/>
                <w:szCs w:val="18"/>
                <w:lang w:val="mn-MN"/>
              </w:rPr>
              <w:t>СТСХ</w:t>
            </w:r>
          </w:p>
          <w:p w14:paraId="3E6161CD" w14:textId="77777777" w:rsidR="00CC3AC6" w:rsidRPr="000D4D0C" w:rsidRDefault="00CC3AC6" w:rsidP="000D4D0C">
            <w:pPr>
              <w:spacing w:after="0" w:line="240" w:lineRule="auto"/>
              <w:jc w:val="center"/>
              <w:rPr>
                <w:rFonts w:eastAsia="Calibri" w:cs="Arial"/>
                <w:sz w:val="18"/>
                <w:szCs w:val="18"/>
                <w:lang w:val="mn-MN"/>
              </w:rPr>
            </w:pPr>
            <w:r w:rsidRPr="000D4D0C">
              <w:rPr>
                <w:rFonts w:eastAsia="Calibri" w:cs="Arial"/>
                <w:sz w:val="18"/>
                <w:szCs w:val="18"/>
                <w:lang w:val="mn-MN"/>
              </w:rPr>
              <w:t>2021-2024</w:t>
            </w:r>
          </w:p>
        </w:tc>
        <w:tc>
          <w:tcPr>
            <w:tcW w:w="989" w:type="dxa"/>
            <w:vAlign w:val="center"/>
          </w:tcPr>
          <w:p w14:paraId="38F1C725" w14:textId="77777777" w:rsidR="00CC3AC6" w:rsidRPr="000D4D0C" w:rsidRDefault="00CC3AC6" w:rsidP="000D4D0C">
            <w:pPr>
              <w:spacing w:after="0" w:line="240" w:lineRule="auto"/>
              <w:ind w:left="-106" w:right="-37"/>
              <w:jc w:val="center"/>
              <w:rPr>
                <w:rFonts w:eastAsia="Calibri" w:cs="Arial"/>
                <w:sz w:val="18"/>
                <w:szCs w:val="18"/>
                <w:lang w:val="mn-MN"/>
              </w:rPr>
            </w:pPr>
            <w:r w:rsidRPr="000D4D0C">
              <w:rPr>
                <w:rFonts w:eastAsia="Calibri" w:cs="Arial"/>
                <w:sz w:val="18"/>
                <w:szCs w:val="18"/>
                <w:lang w:val="mn-MN"/>
              </w:rPr>
              <w:t>Улс, орон нутгийн төсөв</w:t>
            </w:r>
          </w:p>
        </w:tc>
        <w:tc>
          <w:tcPr>
            <w:tcW w:w="991" w:type="dxa"/>
            <w:vAlign w:val="center"/>
          </w:tcPr>
          <w:p w14:paraId="2E71AFD5" w14:textId="77777777" w:rsidR="00CC3AC6" w:rsidRPr="000D4D0C" w:rsidRDefault="00CC3AC6" w:rsidP="000D4D0C">
            <w:pPr>
              <w:spacing w:after="0" w:line="240" w:lineRule="auto"/>
              <w:jc w:val="center"/>
              <w:rPr>
                <w:rFonts w:eastAsia="Calibri" w:cs="Arial"/>
                <w:iCs/>
                <w:sz w:val="18"/>
                <w:szCs w:val="18"/>
              </w:rPr>
            </w:pPr>
            <w:r w:rsidRPr="000D4D0C">
              <w:rPr>
                <w:rFonts w:eastAsia="Calibri" w:cs="Arial"/>
                <w:iCs/>
                <w:sz w:val="18"/>
                <w:szCs w:val="18"/>
                <w:lang w:val="mn-MN"/>
              </w:rPr>
              <w:t>11</w:t>
            </w:r>
          </w:p>
        </w:tc>
        <w:tc>
          <w:tcPr>
            <w:tcW w:w="1122" w:type="dxa"/>
            <w:vAlign w:val="center"/>
          </w:tcPr>
          <w:p w14:paraId="5A734C9A" w14:textId="77777777" w:rsidR="00CC3AC6" w:rsidRPr="000D4D0C" w:rsidRDefault="00CC3AC6" w:rsidP="000D4D0C">
            <w:pPr>
              <w:spacing w:after="0" w:line="240" w:lineRule="auto"/>
              <w:jc w:val="center"/>
              <w:rPr>
                <w:rFonts w:eastAsia="Calibri" w:cs="Arial"/>
                <w:iCs/>
                <w:sz w:val="18"/>
                <w:szCs w:val="18"/>
                <w:lang w:val="mn-MN"/>
              </w:rPr>
            </w:pPr>
            <w:r w:rsidRPr="000D4D0C">
              <w:rPr>
                <w:rFonts w:eastAsia="Calibri" w:cs="Arial"/>
                <w:iCs/>
                <w:sz w:val="18"/>
                <w:szCs w:val="18"/>
                <w:lang w:val="mn-MN"/>
              </w:rPr>
              <w:t>Жилийн эцэс 11</w:t>
            </w:r>
          </w:p>
        </w:tc>
        <w:tc>
          <w:tcPr>
            <w:tcW w:w="856" w:type="dxa"/>
            <w:vAlign w:val="center"/>
          </w:tcPr>
          <w:p w14:paraId="144EA210" w14:textId="240B5942" w:rsidR="00CC3AC6" w:rsidRPr="000D4D0C" w:rsidRDefault="00693742" w:rsidP="000D4D0C">
            <w:pPr>
              <w:spacing w:after="0" w:line="240" w:lineRule="auto"/>
              <w:rPr>
                <w:rFonts w:cs="Arial"/>
                <w:sz w:val="18"/>
                <w:szCs w:val="18"/>
                <w:lang w:val="mn-MN"/>
              </w:rPr>
            </w:pPr>
            <w:r w:rsidRPr="000D4D0C">
              <w:rPr>
                <w:rFonts w:cs="Arial"/>
                <w:sz w:val="18"/>
                <w:szCs w:val="18"/>
                <w:lang w:val="mn-MN"/>
              </w:rPr>
              <w:t>-</w:t>
            </w:r>
          </w:p>
        </w:tc>
        <w:tc>
          <w:tcPr>
            <w:tcW w:w="1128" w:type="dxa"/>
            <w:vAlign w:val="center"/>
          </w:tcPr>
          <w:p w14:paraId="27AC0BCB" w14:textId="626C0361" w:rsidR="00CC3AC6" w:rsidRPr="000D4D0C" w:rsidRDefault="00693742" w:rsidP="000D4D0C">
            <w:pPr>
              <w:spacing w:after="0" w:line="240" w:lineRule="auto"/>
              <w:rPr>
                <w:rFonts w:cs="Arial"/>
                <w:sz w:val="18"/>
                <w:szCs w:val="18"/>
                <w:lang w:val="mn-MN"/>
              </w:rPr>
            </w:pPr>
            <w:r w:rsidRPr="000D4D0C">
              <w:rPr>
                <w:rFonts w:cs="Arial"/>
                <w:sz w:val="18"/>
                <w:szCs w:val="18"/>
                <w:lang w:val="mn-MN"/>
              </w:rPr>
              <w:t>-</w:t>
            </w:r>
          </w:p>
        </w:tc>
        <w:tc>
          <w:tcPr>
            <w:tcW w:w="5387" w:type="dxa"/>
            <w:vAlign w:val="center"/>
          </w:tcPr>
          <w:p w14:paraId="01C23A93" w14:textId="42AD0332" w:rsidR="00CC3AC6" w:rsidRPr="000D4D0C" w:rsidRDefault="00CC3AC6" w:rsidP="000D4D0C">
            <w:pPr>
              <w:spacing w:after="0" w:line="240" w:lineRule="auto"/>
              <w:jc w:val="both"/>
              <w:rPr>
                <w:rFonts w:cs="Arial"/>
                <w:sz w:val="18"/>
                <w:szCs w:val="18"/>
              </w:rPr>
            </w:pPr>
            <w:r w:rsidRPr="000D4D0C">
              <w:rPr>
                <w:rFonts w:cs="Arial"/>
                <w:sz w:val="18"/>
                <w:szCs w:val="18"/>
                <w:lang w:val="mn-MN"/>
              </w:rPr>
              <w:t>Төсвийн байгууллагууд шилэн дансны мэдээллийг цаг хугацаанд нь бүрэн оруулж хэвшсэн бөгөөд Өвөрхангай аймгийн Засаг даргын дэргэдэх Санхүүгийн хяналт, аудитын албанаас 2021 оны 1, 2 дугаар улиралын шилэн дансны хуулийн хэрэгжилтэнд  хяналт шалгалт хийсэн бөгөөд   манай сум 99.47 хувьтай үнэлгэдэж аймгийн хэмжээнд 3-р байранд ор</w:t>
            </w:r>
            <w:r w:rsidRPr="000D4D0C">
              <w:rPr>
                <w:rFonts w:cs="Arial"/>
                <w:sz w:val="18"/>
                <w:szCs w:val="18"/>
                <w:lang w:val="mn-MN" w:bidi="mn-Mong-CN"/>
              </w:rPr>
              <w:t xml:space="preserve">ж, </w:t>
            </w:r>
            <w:r w:rsidRPr="000D4D0C">
              <w:rPr>
                <w:rFonts w:eastAsia="Calibri" w:cs="Arial"/>
                <w:sz w:val="18"/>
                <w:szCs w:val="18"/>
                <w:lang w:val="mn-MN"/>
              </w:rPr>
              <w:t>2022 оны 1, 2 дугаар улирлын Шилэн дансны хуулийн хэрэгжилтэнд  хяналт шалгалт хийсэн энэхүү шалгалтын хүрээнд ЭМТ 1 мэдээ, ЗДТГазар, ИТХурал тус бүр 1, 1 мэдээ байршуулаагүй зөрчил илэрсэн бөгөөд дээрх зөрчлийг залруулсан.</w:t>
            </w:r>
          </w:p>
          <w:p w14:paraId="2CB2FD5C" w14:textId="77777777" w:rsidR="00CC3AC6" w:rsidRPr="000D4D0C" w:rsidRDefault="00CC3AC6" w:rsidP="000D4D0C">
            <w:pPr>
              <w:spacing w:after="0" w:line="240" w:lineRule="auto"/>
              <w:jc w:val="both"/>
              <w:rPr>
                <w:rFonts w:cs="Arial"/>
                <w:sz w:val="18"/>
                <w:szCs w:val="18"/>
                <w:lang w:val="mn-MN"/>
              </w:rPr>
            </w:pPr>
            <w:r w:rsidRPr="000D4D0C">
              <w:rPr>
                <w:rFonts w:cs="Arial"/>
                <w:sz w:val="18"/>
                <w:szCs w:val="18"/>
                <w:lang w:val="mn-MN"/>
              </w:rPr>
              <w:t>Мөн сумын ИТХ-аас улирал бүр шилэн дансны мэдээлэлд хяналт тавин ажиллаж байна.</w:t>
            </w:r>
          </w:p>
          <w:p w14:paraId="00423960" w14:textId="77777777" w:rsidR="00CC3AC6" w:rsidRPr="000D4D0C" w:rsidRDefault="00CC3AC6" w:rsidP="000D4D0C">
            <w:pPr>
              <w:spacing w:after="0" w:line="240" w:lineRule="auto"/>
              <w:jc w:val="both"/>
              <w:rPr>
                <w:rFonts w:eastAsia="Calibri" w:cs="Arial"/>
                <w:sz w:val="18"/>
                <w:szCs w:val="18"/>
                <w:lang w:val="mn-MN"/>
              </w:rPr>
            </w:pPr>
            <w:r w:rsidRPr="000D4D0C">
              <w:rPr>
                <w:rFonts w:eastAsia="Calibri" w:cs="Arial"/>
                <w:sz w:val="18"/>
                <w:szCs w:val="18"/>
                <w:lang w:val="mn-MN"/>
              </w:rPr>
              <w:t xml:space="preserve">Төсвийн байгууллагууд шилэн дансны мэдээллийг цаг хугацаанд нь бүрэн оруулж хэвшсэн. </w:t>
            </w:r>
          </w:p>
          <w:p w14:paraId="409B7639" w14:textId="159A0C48" w:rsidR="00CC3AC6" w:rsidRPr="000D4D0C" w:rsidRDefault="00CC3AC6" w:rsidP="000D4D0C">
            <w:pPr>
              <w:spacing w:after="0" w:line="240" w:lineRule="auto"/>
              <w:jc w:val="both"/>
              <w:rPr>
                <w:rFonts w:eastAsia="Arial" w:cs="Arial"/>
                <w:color w:val="000000" w:themeColor="text1"/>
                <w:sz w:val="18"/>
                <w:szCs w:val="18"/>
                <w:lang w:val="mn-MN"/>
              </w:rPr>
            </w:pPr>
            <w:r w:rsidRPr="000D4D0C">
              <w:rPr>
                <w:rFonts w:eastAsia="Calibri" w:cs="Arial"/>
                <w:sz w:val="18"/>
                <w:szCs w:val="18"/>
                <w:lang w:val="mn-MN"/>
              </w:rPr>
              <w:t xml:space="preserve">2023 оноос шинэчлэгдсэн шилэн данс болох </w:t>
            </w:r>
            <w:r w:rsidRPr="000D4D0C">
              <w:rPr>
                <w:rFonts w:eastAsia="Calibri" w:cs="Arial"/>
                <w:sz w:val="18"/>
                <w:szCs w:val="18"/>
              </w:rPr>
              <w:t xml:space="preserve">gap.mof.gov.mn </w:t>
            </w:r>
            <w:r w:rsidRPr="000D4D0C">
              <w:rPr>
                <w:rFonts w:eastAsia="Calibri" w:cs="Arial"/>
                <w:sz w:val="18"/>
                <w:szCs w:val="18"/>
                <w:lang w:val="mn-MN"/>
              </w:rPr>
              <w:t>системд төсвийн байгууллагууд оны эхнээс мэдээллээ 100 хувь байршуулж эхэлсэн бөгөөд сар, улиралын мэдээг хугацаанд нь бүрэн байршуулж хэвшсэн.</w:t>
            </w:r>
          </w:p>
        </w:tc>
        <w:tc>
          <w:tcPr>
            <w:tcW w:w="567" w:type="dxa"/>
            <w:vAlign w:val="center"/>
          </w:tcPr>
          <w:p w14:paraId="27133E5A" w14:textId="23B871B4" w:rsidR="00CC3AC6" w:rsidRPr="000D4D0C" w:rsidRDefault="00CC3AC6" w:rsidP="000D4D0C">
            <w:pPr>
              <w:spacing w:after="0" w:line="240" w:lineRule="auto"/>
              <w:rPr>
                <w:rFonts w:cs="Arial"/>
                <w:sz w:val="18"/>
                <w:szCs w:val="18"/>
                <w:lang w:val="mn-MN"/>
              </w:rPr>
            </w:pPr>
            <w:r w:rsidRPr="000D4D0C">
              <w:rPr>
                <w:rFonts w:cs="Arial"/>
                <w:sz w:val="18"/>
                <w:szCs w:val="18"/>
                <w:lang w:val="mn-MN"/>
              </w:rPr>
              <w:t>100</w:t>
            </w:r>
          </w:p>
          <w:p w14:paraId="284BCDC6" w14:textId="77777777" w:rsidR="00CC3AC6" w:rsidRPr="000D4D0C" w:rsidRDefault="00CC3AC6" w:rsidP="000D4D0C">
            <w:pPr>
              <w:spacing w:after="0" w:line="240" w:lineRule="auto"/>
              <w:rPr>
                <w:rFonts w:cs="Arial"/>
                <w:sz w:val="18"/>
                <w:szCs w:val="18"/>
                <w:lang w:val="mn-MN"/>
              </w:rPr>
            </w:pPr>
          </w:p>
          <w:p w14:paraId="7F21FEEA" w14:textId="77777777" w:rsidR="00CC3AC6" w:rsidRPr="000D4D0C" w:rsidRDefault="00CC3AC6" w:rsidP="000D4D0C">
            <w:pPr>
              <w:spacing w:after="0" w:line="240" w:lineRule="auto"/>
              <w:rPr>
                <w:rFonts w:cs="Arial"/>
                <w:sz w:val="18"/>
                <w:szCs w:val="18"/>
                <w:lang w:val="mn-MN"/>
              </w:rPr>
            </w:pPr>
          </w:p>
        </w:tc>
      </w:tr>
      <w:tr w:rsidR="00CC3AC6" w:rsidRPr="000D4D0C" w14:paraId="4B36249F" w14:textId="77777777" w:rsidTr="00F86FF5">
        <w:tc>
          <w:tcPr>
            <w:tcW w:w="1266" w:type="dxa"/>
            <w:vMerge/>
          </w:tcPr>
          <w:p w14:paraId="0B24DA56" w14:textId="77777777" w:rsidR="00CC3AC6" w:rsidRPr="000D4D0C" w:rsidRDefault="00CC3AC6" w:rsidP="000D4D0C">
            <w:pPr>
              <w:spacing w:after="0" w:line="240" w:lineRule="auto"/>
              <w:jc w:val="center"/>
              <w:rPr>
                <w:rFonts w:eastAsia="Calibri" w:cs="Arial"/>
                <w:sz w:val="18"/>
                <w:szCs w:val="18"/>
                <w:lang w:val="mn-MN"/>
              </w:rPr>
            </w:pPr>
          </w:p>
        </w:tc>
        <w:tc>
          <w:tcPr>
            <w:tcW w:w="558" w:type="dxa"/>
            <w:vAlign w:val="center"/>
          </w:tcPr>
          <w:p w14:paraId="1FD8BDDB" w14:textId="77777777" w:rsidR="00CC3AC6" w:rsidRPr="000D4D0C" w:rsidRDefault="00CC3AC6" w:rsidP="000D4D0C">
            <w:pPr>
              <w:spacing w:after="0" w:line="240" w:lineRule="auto"/>
              <w:jc w:val="center"/>
              <w:rPr>
                <w:rFonts w:eastAsia="Calibri" w:cs="Arial"/>
                <w:sz w:val="18"/>
                <w:szCs w:val="18"/>
              </w:rPr>
            </w:pPr>
            <w:r w:rsidRPr="000D4D0C">
              <w:rPr>
                <w:rFonts w:eastAsia="Calibri" w:cs="Arial"/>
                <w:sz w:val="18"/>
                <w:szCs w:val="18"/>
              </w:rPr>
              <w:t>3</w:t>
            </w:r>
          </w:p>
        </w:tc>
        <w:tc>
          <w:tcPr>
            <w:tcW w:w="2259" w:type="dxa"/>
            <w:vAlign w:val="center"/>
          </w:tcPr>
          <w:p w14:paraId="58F83F44" w14:textId="77777777" w:rsidR="00CC3AC6" w:rsidRPr="000D4D0C" w:rsidRDefault="00CC3AC6" w:rsidP="000D4D0C">
            <w:pPr>
              <w:spacing w:after="0" w:line="240" w:lineRule="auto"/>
              <w:rPr>
                <w:rFonts w:eastAsia="Calibri" w:cs="Arial"/>
                <w:sz w:val="18"/>
                <w:szCs w:val="18"/>
                <w:lang w:val="mn-MN"/>
              </w:rPr>
            </w:pPr>
            <w:r w:rsidRPr="000D4D0C">
              <w:rPr>
                <w:rFonts w:eastAsia="Calibri" w:cs="Arial"/>
                <w:sz w:val="18"/>
                <w:szCs w:val="18"/>
                <w:lang w:val="mn-MN"/>
              </w:rPr>
              <w:t>Сум хөгжүүлэх сангийн хугацаа хэтэрсэн зээлийн өр төлбөрийг хууль хяналтын байгууллагад шилжүүлж, барагдуулах ажлыг зохион байгуулна.</w:t>
            </w:r>
          </w:p>
        </w:tc>
        <w:tc>
          <w:tcPr>
            <w:tcW w:w="867" w:type="dxa"/>
            <w:vAlign w:val="center"/>
          </w:tcPr>
          <w:p w14:paraId="46A00332" w14:textId="77777777" w:rsidR="00CC3AC6" w:rsidRPr="000D4D0C" w:rsidRDefault="00CC3AC6" w:rsidP="000D4D0C">
            <w:pPr>
              <w:spacing w:after="0" w:line="240" w:lineRule="auto"/>
              <w:jc w:val="center"/>
              <w:rPr>
                <w:rFonts w:eastAsia="Calibri" w:cs="Arial"/>
                <w:sz w:val="18"/>
                <w:szCs w:val="18"/>
                <w:lang w:val="mn-MN"/>
              </w:rPr>
            </w:pPr>
            <w:r w:rsidRPr="000D4D0C">
              <w:rPr>
                <w:rFonts w:eastAsia="Calibri" w:cs="Arial"/>
                <w:sz w:val="18"/>
                <w:szCs w:val="18"/>
                <w:lang w:val="mn-MN"/>
              </w:rPr>
              <w:t>СТСХ</w:t>
            </w:r>
          </w:p>
          <w:p w14:paraId="03A779CC" w14:textId="77777777" w:rsidR="00CC3AC6" w:rsidRPr="000D4D0C" w:rsidRDefault="00CC3AC6" w:rsidP="000D4D0C">
            <w:pPr>
              <w:spacing w:after="0" w:line="240" w:lineRule="auto"/>
              <w:jc w:val="center"/>
              <w:rPr>
                <w:rFonts w:eastAsia="Calibri" w:cs="Arial"/>
                <w:sz w:val="18"/>
                <w:szCs w:val="18"/>
                <w:lang w:val="mn-MN"/>
              </w:rPr>
            </w:pPr>
            <w:r w:rsidRPr="000D4D0C">
              <w:rPr>
                <w:rFonts w:eastAsia="Calibri" w:cs="Arial"/>
                <w:sz w:val="18"/>
                <w:szCs w:val="18"/>
                <w:lang w:val="mn-MN"/>
              </w:rPr>
              <w:t>2021-2024</w:t>
            </w:r>
          </w:p>
        </w:tc>
        <w:tc>
          <w:tcPr>
            <w:tcW w:w="989" w:type="dxa"/>
            <w:vAlign w:val="center"/>
          </w:tcPr>
          <w:p w14:paraId="4AF83869" w14:textId="77777777" w:rsidR="00CC3AC6" w:rsidRPr="000D4D0C" w:rsidRDefault="00CC3AC6" w:rsidP="000D4D0C">
            <w:pPr>
              <w:spacing w:after="0" w:line="240" w:lineRule="auto"/>
              <w:ind w:left="-106" w:right="-37"/>
              <w:jc w:val="center"/>
              <w:rPr>
                <w:rFonts w:eastAsia="Calibri" w:cs="Arial"/>
                <w:sz w:val="18"/>
                <w:szCs w:val="18"/>
                <w:lang w:val="mn-MN"/>
              </w:rPr>
            </w:pPr>
            <w:r w:rsidRPr="000D4D0C">
              <w:rPr>
                <w:rFonts w:eastAsia="Calibri" w:cs="Arial"/>
                <w:sz w:val="18"/>
                <w:szCs w:val="18"/>
              </w:rPr>
              <w:t>7</w:t>
            </w:r>
            <w:r w:rsidRPr="000D4D0C">
              <w:rPr>
                <w:rFonts w:eastAsia="Calibri" w:cs="Arial"/>
                <w:sz w:val="18"/>
                <w:szCs w:val="18"/>
                <w:lang w:val="mn-MN"/>
              </w:rPr>
              <w:t>,2 сая</w:t>
            </w:r>
          </w:p>
        </w:tc>
        <w:tc>
          <w:tcPr>
            <w:tcW w:w="991" w:type="dxa"/>
            <w:vAlign w:val="center"/>
          </w:tcPr>
          <w:p w14:paraId="2F9901EA" w14:textId="77777777" w:rsidR="00CC3AC6" w:rsidRPr="000D4D0C" w:rsidRDefault="00CC3AC6" w:rsidP="000D4D0C">
            <w:pPr>
              <w:spacing w:after="0" w:line="240" w:lineRule="auto"/>
              <w:jc w:val="center"/>
              <w:rPr>
                <w:rFonts w:cs="Arial"/>
                <w:sz w:val="18"/>
                <w:szCs w:val="18"/>
              </w:rPr>
            </w:pPr>
            <w:r w:rsidRPr="000D4D0C">
              <w:rPr>
                <w:rFonts w:cs="Arial"/>
                <w:sz w:val="18"/>
                <w:szCs w:val="18"/>
                <w:lang w:val="mn-MN"/>
              </w:rPr>
              <w:t>Хугацаа хэтэрсэн зээлийн эзлэх хувь 31 хувь</w:t>
            </w:r>
          </w:p>
        </w:tc>
        <w:tc>
          <w:tcPr>
            <w:tcW w:w="1122" w:type="dxa"/>
            <w:vAlign w:val="center"/>
          </w:tcPr>
          <w:p w14:paraId="1BEB4BD2" w14:textId="77777777" w:rsidR="00CC3AC6" w:rsidRPr="000D4D0C" w:rsidRDefault="00CC3AC6" w:rsidP="000D4D0C">
            <w:pPr>
              <w:spacing w:after="0" w:line="240" w:lineRule="auto"/>
              <w:jc w:val="center"/>
              <w:rPr>
                <w:rFonts w:cs="Arial"/>
                <w:sz w:val="18"/>
                <w:szCs w:val="18"/>
              </w:rPr>
            </w:pPr>
            <w:r w:rsidRPr="000D4D0C">
              <w:rPr>
                <w:rFonts w:cs="Arial"/>
                <w:sz w:val="18"/>
                <w:szCs w:val="18"/>
              </w:rPr>
              <w:t xml:space="preserve">22 </w:t>
            </w:r>
            <w:proofErr w:type="spellStart"/>
            <w:r w:rsidRPr="000D4D0C">
              <w:rPr>
                <w:rFonts w:cs="Arial"/>
                <w:sz w:val="18"/>
                <w:szCs w:val="18"/>
              </w:rPr>
              <w:t>хувь</w:t>
            </w:r>
            <w:proofErr w:type="spellEnd"/>
          </w:p>
        </w:tc>
        <w:tc>
          <w:tcPr>
            <w:tcW w:w="856" w:type="dxa"/>
            <w:shd w:val="clear" w:color="auto" w:fill="auto"/>
            <w:vAlign w:val="center"/>
          </w:tcPr>
          <w:p w14:paraId="2CC87AA7" w14:textId="7A94666B" w:rsidR="00CC3AC6" w:rsidRPr="000D4D0C" w:rsidRDefault="00CC3AC6" w:rsidP="000D4D0C">
            <w:pPr>
              <w:spacing w:after="0" w:line="240" w:lineRule="auto"/>
              <w:jc w:val="center"/>
              <w:rPr>
                <w:rFonts w:cs="Arial"/>
                <w:sz w:val="18"/>
                <w:szCs w:val="18"/>
              </w:rPr>
            </w:pPr>
            <w:r w:rsidRPr="000D4D0C">
              <w:rPr>
                <w:rFonts w:cs="Arial"/>
                <w:sz w:val="18"/>
                <w:szCs w:val="18"/>
                <w:lang w:val="mn-MN"/>
              </w:rPr>
              <w:t>55.7 сая</w:t>
            </w:r>
          </w:p>
        </w:tc>
        <w:tc>
          <w:tcPr>
            <w:tcW w:w="1128" w:type="dxa"/>
            <w:shd w:val="clear" w:color="auto" w:fill="auto"/>
            <w:vAlign w:val="center"/>
          </w:tcPr>
          <w:p w14:paraId="22161776" w14:textId="2A2A1AC0" w:rsidR="00CC3AC6" w:rsidRPr="000D4D0C" w:rsidRDefault="00CC3AC6" w:rsidP="000D4D0C">
            <w:pPr>
              <w:spacing w:after="0" w:line="240" w:lineRule="auto"/>
              <w:rPr>
                <w:rFonts w:cs="Arial"/>
                <w:sz w:val="18"/>
                <w:szCs w:val="18"/>
                <w:lang w:val="mn-MN"/>
              </w:rPr>
            </w:pPr>
            <w:r w:rsidRPr="000D4D0C">
              <w:rPr>
                <w:rFonts w:cs="Arial"/>
                <w:sz w:val="18"/>
                <w:szCs w:val="18"/>
                <w:lang w:val="mn-MN"/>
              </w:rPr>
              <w:t>45.6 сая</w:t>
            </w:r>
          </w:p>
        </w:tc>
        <w:tc>
          <w:tcPr>
            <w:tcW w:w="5387" w:type="dxa"/>
            <w:shd w:val="clear" w:color="auto" w:fill="auto"/>
            <w:vAlign w:val="center"/>
          </w:tcPr>
          <w:p w14:paraId="2C50F651" w14:textId="77777777" w:rsidR="00CC3AC6" w:rsidRPr="000D4D0C" w:rsidRDefault="00CC3AC6" w:rsidP="000D4D0C">
            <w:pPr>
              <w:spacing w:after="0" w:line="240" w:lineRule="auto"/>
              <w:ind w:firstLine="160"/>
              <w:jc w:val="both"/>
              <w:rPr>
                <w:rFonts w:cs="Arial"/>
                <w:sz w:val="18"/>
                <w:szCs w:val="18"/>
                <w:lang w:val="mn-MN"/>
              </w:rPr>
            </w:pPr>
            <w:r w:rsidRPr="000D4D0C">
              <w:rPr>
                <w:rFonts w:cs="Arial"/>
                <w:sz w:val="18"/>
                <w:szCs w:val="18"/>
                <w:lang w:val="mn-MN"/>
              </w:rPr>
              <w:t xml:space="preserve">2021-2023 онуудад “Сум хөгжүүлэх сан”-гийн хугацаа хэтэрсэн өр төлбөрийг барагдуулах ажлыг хууль хяналтын байгууллагатай хамтран зохион байгуулж байна. </w:t>
            </w:r>
          </w:p>
          <w:p w14:paraId="39064E9A" w14:textId="77777777" w:rsidR="00CC3AC6" w:rsidRPr="000D4D0C" w:rsidRDefault="00CC3AC6" w:rsidP="000D4D0C">
            <w:pPr>
              <w:spacing w:after="0" w:line="240" w:lineRule="auto"/>
              <w:jc w:val="both"/>
              <w:rPr>
                <w:rFonts w:cs="Arial"/>
                <w:sz w:val="18"/>
                <w:szCs w:val="18"/>
                <w:lang w:val="mn-MN"/>
              </w:rPr>
            </w:pPr>
            <w:r w:rsidRPr="000D4D0C">
              <w:rPr>
                <w:rFonts w:cs="Arial"/>
                <w:sz w:val="18"/>
                <w:szCs w:val="18"/>
                <w:lang w:val="mn-MN"/>
              </w:rPr>
              <w:t>2021 онд: 2011-2017 онуудад хөнгөлөлттэй зээлд хамрагдаж, зээлийн гэрээний хугацаа дууссан 10 иргэний 38,191,360 төгрөг</w:t>
            </w:r>
          </w:p>
          <w:p w14:paraId="4202473B" w14:textId="77777777" w:rsidR="00CC3AC6" w:rsidRPr="000D4D0C" w:rsidRDefault="00CC3AC6" w:rsidP="000D4D0C">
            <w:pPr>
              <w:spacing w:after="0" w:line="240" w:lineRule="auto"/>
              <w:jc w:val="both"/>
              <w:rPr>
                <w:rFonts w:cs="Arial"/>
                <w:sz w:val="18"/>
                <w:szCs w:val="18"/>
                <w:lang w:val="mn-MN"/>
              </w:rPr>
            </w:pPr>
            <w:r w:rsidRPr="000D4D0C">
              <w:rPr>
                <w:rFonts w:cs="Arial"/>
                <w:sz w:val="18"/>
                <w:szCs w:val="18"/>
                <w:lang w:val="mn-MN"/>
              </w:rPr>
              <w:t xml:space="preserve">2022 онд: Тус онд зээлийн гэрээний хугацаа дууссан 6 иргэний 17,554,500 төгрөгийн зээлийг барагдуулах ажлыг зохион байгуулж ажилласан. </w:t>
            </w:r>
          </w:p>
          <w:p w14:paraId="343EDC6A" w14:textId="6C7381BD" w:rsidR="00CC3AC6" w:rsidRPr="000D4D0C" w:rsidRDefault="00CC3AC6" w:rsidP="000D4D0C">
            <w:pPr>
              <w:spacing w:after="0" w:line="240" w:lineRule="auto"/>
              <w:jc w:val="both"/>
              <w:rPr>
                <w:rFonts w:cs="Arial"/>
                <w:sz w:val="18"/>
                <w:szCs w:val="18"/>
                <w:lang w:val="mn-MN"/>
              </w:rPr>
            </w:pPr>
            <w:r w:rsidRPr="000D4D0C">
              <w:rPr>
                <w:rFonts w:cs="Arial"/>
                <w:sz w:val="18"/>
                <w:szCs w:val="18"/>
                <w:lang w:val="mn-MN"/>
              </w:rPr>
              <w:t xml:space="preserve">Дээрх нийт 16 иргэний 55,745,860 төгрөг төлөгдөхөөс 14 иргэний 45,648,360 төгрөг эргэн төлөгдөөд байна.  </w:t>
            </w:r>
          </w:p>
        </w:tc>
        <w:tc>
          <w:tcPr>
            <w:tcW w:w="567" w:type="dxa"/>
            <w:shd w:val="clear" w:color="auto" w:fill="auto"/>
            <w:vAlign w:val="center"/>
          </w:tcPr>
          <w:p w14:paraId="6A9AAEF0" w14:textId="478EFFEE" w:rsidR="00CC3AC6" w:rsidRPr="000D4D0C" w:rsidRDefault="00CC3AC6" w:rsidP="000D4D0C">
            <w:pPr>
              <w:spacing w:after="0" w:line="240" w:lineRule="auto"/>
              <w:rPr>
                <w:rFonts w:cs="Arial"/>
                <w:sz w:val="18"/>
                <w:szCs w:val="18"/>
                <w:highlight w:val="green"/>
                <w:lang w:val="mn-MN"/>
              </w:rPr>
            </w:pPr>
            <w:r w:rsidRPr="000D4D0C">
              <w:rPr>
                <w:rFonts w:cs="Arial"/>
                <w:sz w:val="18"/>
                <w:szCs w:val="18"/>
                <w:lang w:val="mn-MN"/>
              </w:rPr>
              <w:t>90</w:t>
            </w:r>
          </w:p>
        </w:tc>
      </w:tr>
      <w:tr w:rsidR="00CC3AC6" w:rsidRPr="000D4D0C" w14:paraId="6C85028F" w14:textId="77777777" w:rsidTr="00F86FF5">
        <w:tc>
          <w:tcPr>
            <w:tcW w:w="1266" w:type="dxa"/>
            <w:vMerge/>
          </w:tcPr>
          <w:p w14:paraId="7727D621" w14:textId="77777777" w:rsidR="00CC3AC6" w:rsidRPr="000D4D0C" w:rsidRDefault="00CC3AC6" w:rsidP="000D4D0C">
            <w:pPr>
              <w:spacing w:after="0" w:line="240" w:lineRule="auto"/>
              <w:jc w:val="center"/>
              <w:rPr>
                <w:rFonts w:eastAsia="Calibri" w:cs="Arial"/>
                <w:sz w:val="18"/>
                <w:szCs w:val="18"/>
                <w:lang w:val="mn-MN"/>
              </w:rPr>
            </w:pPr>
          </w:p>
        </w:tc>
        <w:tc>
          <w:tcPr>
            <w:tcW w:w="558" w:type="dxa"/>
            <w:vAlign w:val="center"/>
          </w:tcPr>
          <w:p w14:paraId="4E4E9F2E" w14:textId="77777777" w:rsidR="00CC3AC6" w:rsidRPr="000D4D0C" w:rsidRDefault="00CC3AC6" w:rsidP="000D4D0C">
            <w:pPr>
              <w:spacing w:after="0" w:line="240" w:lineRule="auto"/>
              <w:jc w:val="center"/>
              <w:rPr>
                <w:rFonts w:eastAsia="Calibri" w:cs="Arial"/>
                <w:sz w:val="18"/>
                <w:szCs w:val="18"/>
              </w:rPr>
            </w:pPr>
            <w:r w:rsidRPr="000D4D0C">
              <w:rPr>
                <w:rFonts w:eastAsia="Calibri" w:cs="Arial"/>
                <w:sz w:val="18"/>
                <w:szCs w:val="18"/>
              </w:rPr>
              <w:t>4</w:t>
            </w:r>
          </w:p>
        </w:tc>
        <w:tc>
          <w:tcPr>
            <w:tcW w:w="2259" w:type="dxa"/>
          </w:tcPr>
          <w:p w14:paraId="393D96D5" w14:textId="77777777" w:rsidR="00CC3AC6" w:rsidRPr="000D4D0C" w:rsidRDefault="00CC3AC6" w:rsidP="000D4D0C">
            <w:pPr>
              <w:spacing w:after="0" w:line="240" w:lineRule="auto"/>
              <w:rPr>
                <w:rFonts w:eastAsia="Calibri" w:cs="Arial"/>
                <w:sz w:val="18"/>
                <w:szCs w:val="18"/>
                <w:lang w:val="mn-MN"/>
              </w:rPr>
            </w:pPr>
            <w:r w:rsidRPr="000D4D0C">
              <w:rPr>
                <w:rFonts w:eastAsia="Calibri" w:cs="Arial"/>
                <w:sz w:val="18"/>
                <w:szCs w:val="18"/>
                <w:lang w:val="mn-MN"/>
              </w:rPr>
              <w:t xml:space="preserve">Улс, орон нутгийн төсвийн хөрөнгө оруулалтыг </w:t>
            </w:r>
            <w:r w:rsidRPr="000D4D0C">
              <w:rPr>
                <w:rFonts w:eastAsia="Calibri" w:cs="Arial"/>
                <w:sz w:val="18"/>
                <w:szCs w:val="18"/>
                <w:lang w:val="mn-MN"/>
              </w:rPr>
              <w:lastRenderedPageBreak/>
              <w:t>төлөвлөхдөө эдийн засаг, нийгмийн үр ашгийг тооцон, ач холбогдлоор нь эрэмбэлж хэрэгжүүлнэ.</w:t>
            </w:r>
          </w:p>
        </w:tc>
        <w:tc>
          <w:tcPr>
            <w:tcW w:w="867" w:type="dxa"/>
            <w:vAlign w:val="center"/>
          </w:tcPr>
          <w:p w14:paraId="0AD02B2B" w14:textId="77777777" w:rsidR="00CC3AC6" w:rsidRPr="000D4D0C" w:rsidRDefault="00CC3AC6" w:rsidP="000D4D0C">
            <w:pPr>
              <w:spacing w:after="0" w:line="240" w:lineRule="auto"/>
              <w:jc w:val="center"/>
              <w:rPr>
                <w:rFonts w:eastAsia="Calibri" w:cs="Arial"/>
                <w:sz w:val="18"/>
                <w:szCs w:val="18"/>
                <w:lang w:val="mn-MN"/>
              </w:rPr>
            </w:pPr>
            <w:r w:rsidRPr="000D4D0C">
              <w:rPr>
                <w:rFonts w:eastAsia="Calibri" w:cs="Arial"/>
                <w:sz w:val="18"/>
                <w:szCs w:val="18"/>
                <w:lang w:val="mn-MN"/>
              </w:rPr>
              <w:lastRenderedPageBreak/>
              <w:t>ХБТХОХ</w:t>
            </w:r>
          </w:p>
          <w:p w14:paraId="6F14D687" w14:textId="77777777" w:rsidR="00CC3AC6" w:rsidRPr="000D4D0C" w:rsidRDefault="00CC3AC6" w:rsidP="000D4D0C">
            <w:pPr>
              <w:spacing w:after="0" w:line="240" w:lineRule="auto"/>
              <w:jc w:val="center"/>
              <w:rPr>
                <w:rFonts w:eastAsia="Calibri" w:cs="Arial"/>
                <w:sz w:val="18"/>
                <w:szCs w:val="18"/>
                <w:lang w:val="mn-MN"/>
              </w:rPr>
            </w:pPr>
            <w:r w:rsidRPr="000D4D0C">
              <w:rPr>
                <w:rFonts w:eastAsia="Calibri" w:cs="Arial"/>
                <w:sz w:val="18"/>
                <w:szCs w:val="18"/>
                <w:lang w:val="mn-MN"/>
              </w:rPr>
              <w:t>2021-</w:t>
            </w:r>
            <w:r w:rsidRPr="000D4D0C">
              <w:rPr>
                <w:rFonts w:eastAsia="Calibri" w:cs="Arial"/>
                <w:sz w:val="18"/>
                <w:szCs w:val="18"/>
                <w:lang w:val="mn-MN"/>
              </w:rPr>
              <w:lastRenderedPageBreak/>
              <w:t>2020</w:t>
            </w:r>
          </w:p>
        </w:tc>
        <w:tc>
          <w:tcPr>
            <w:tcW w:w="989" w:type="dxa"/>
            <w:vAlign w:val="center"/>
          </w:tcPr>
          <w:p w14:paraId="0D76E4F1" w14:textId="77777777" w:rsidR="00CC3AC6" w:rsidRPr="000D4D0C" w:rsidRDefault="00CC3AC6" w:rsidP="000D4D0C">
            <w:pPr>
              <w:spacing w:after="0" w:line="240" w:lineRule="auto"/>
              <w:ind w:left="-106" w:right="-37"/>
              <w:jc w:val="center"/>
              <w:rPr>
                <w:rFonts w:eastAsia="Calibri" w:cs="Arial"/>
                <w:sz w:val="18"/>
                <w:szCs w:val="18"/>
              </w:rPr>
            </w:pPr>
            <w:r w:rsidRPr="000D4D0C">
              <w:rPr>
                <w:rFonts w:eastAsia="Calibri" w:cs="Arial"/>
                <w:sz w:val="18"/>
                <w:szCs w:val="18"/>
              </w:rPr>
              <w:lastRenderedPageBreak/>
              <w:t>-</w:t>
            </w:r>
          </w:p>
        </w:tc>
        <w:tc>
          <w:tcPr>
            <w:tcW w:w="991" w:type="dxa"/>
            <w:vAlign w:val="center"/>
          </w:tcPr>
          <w:p w14:paraId="2539BA9C" w14:textId="77777777" w:rsidR="00CC3AC6" w:rsidRPr="000D4D0C" w:rsidRDefault="00CC3AC6" w:rsidP="000D4D0C">
            <w:pPr>
              <w:spacing w:after="0" w:line="240" w:lineRule="auto"/>
              <w:jc w:val="center"/>
              <w:rPr>
                <w:rFonts w:eastAsia="Calibri" w:cs="Arial"/>
                <w:sz w:val="18"/>
                <w:szCs w:val="18"/>
              </w:rPr>
            </w:pPr>
            <w:r w:rsidRPr="000D4D0C">
              <w:rPr>
                <w:rFonts w:eastAsia="Calibri" w:cs="Arial"/>
                <w:sz w:val="18"/>
                <w:szCs w:val="18"/>
              </w:rPr>
              <w:t>-</w:t>
            </w:r>
          </w:p>
        </w:tc>
        <w:tc>
          <w:tcPr>
            <w:tcW w:w="1122" w:type="dxa"/>
            <w:vAlign w:val="center"/>
          </w:tcPr>
          <w:p w14:paraId="32B8A9F8" w14:textId="77777777" w:rsidR="00CC3AC6" w:rsidRPr="000D4D0C" w:rsidRDefault="00CC3AC6" w:rsidP="000D4D0C">
            <w:pPr>
              <w:spacing w:after="0" w:line="240" w:lineRule="auto"/>
              <w:jc w:val="center"/>
              <w:rPr>
                <w:rFonts w:eastAsia="Calibri" w:cs="Arial"/>
                <w:sz w:val="18"/>
                <w:szCs w:val="18"/>
              </w:rPr>
            </w:pPr>
            <w:r w:rsidRPr="000D4D0C">
              <w:rPr>
                <w:rFonts w:eastAsia="Calibri" w:cs="Arial"/>
                <w:sz w:val="18"/>
                <w:szCs w:val="18"/>
              </w:rPr>
              <w:t>-</w:t>
            </w:r>
          </w:p>
        </w:tc>
        <w:tc>
          <w:tcPr>
            <w:tcW w:w="856" w:type="dxa"/>
            <w:vAlign w:val="center"/>
          </w:tcPr>
          <w:p w14:paraId="715D6AE1" w14:textId="1EA3A8C1" w:rsidR="00CC3AC6" w:rsidRPr="000D4D0C" w:rsidRDefault="00CC3AC6" w:rsidP="000D4D0C">
            <w:pPr>
              <w:spacing w:after="0" w:line="240" w:lineRule="auto"/>
              <w:rPr>
                <w:rFonts w:cs="Arial"/>
                <w:sz w:val="18"/>
                <w:szCs w:val="18"/>
                <w:lang w:val="mn-MN"/>
              </w:rPr>
            </w:pPr>
            <w:r w:rsidRPr="000D4D0C">
              <w:rPr>
                <w:rFonts w:cs="Arial"/>
                <w:sz w:val="18"/>
                <w:szCs w:val="18"/>
                <w:lang w:val="mn-MN"/>
              </w:rPr>
              <w:t>-</w:t>
            </w:r>
          </w:p>
        </w:tc>
        <w:tc>
          <w:tcPr>
            <w:tcW w:w="1128" w:type="dxa"/>
            <w:vAlign w:val="center"/>
          </w:tcPr>
          <w:p w14:paraId="27DA2723" w14:textId="078DC51D" w:rsidR="00CC3AC6" w:rsidRPr="000D4D0C" w:rsidRDefault="00CC3AC6" w:rsidP="000D4D0C">
            <w:pPr>
              <w:spacing w:after="0" w:line="240" w:lineRule="auto"/>
              <w:rPr>
                <w:rFonts w:cs="Arial"/>
                <w:sz w:val="18"/>
                <w:szCs w:val="18"/>
                <w:lang w:val="mn-MN"/>
              </w:rPr>
            </w:pPr>
            <w:r w:rsidRPr="000D4D0C">
              <w:rPr>
                <w:rFonts w:cs="Arial"/>
                <w:sz w:val="18"/>
                <w:szCs w:val="18"/>
                <w:lang w:val="mn-MN"/>
              </w:rPr>
              <w:t>-</w:t>
            </w:r>
          </w:p>
        </w:tc>
        <w:tc>
          <w:tcPr>
            <w:tcW w:w="5387" w:type="dxa"/>
            <w:vAlign w:val="center"/>
          </w:tcPr>
          <w:p w14:paraId="3A963AD5" w14:textId="4E93823A" w:rsidR="00CC3AC6" w:rsidRPr="000D4D0C" w:rsidRDefault="00CC3AC6" w:rsidP="000D4D0C">
            <w:pPr>
              <w:spacing w:after="0" w:line="240" w:lineRule="auto"/>
              <w:jc w:val="both"/>
              <w:rPr>
                <w:rFonts w:eastAsia="Calibri" w:cs="Arial"/>
                <w:bCs/>
                <w:iCs/>
                <w:sz w:val="18"/>
                <w:szCs w:val="18"/>
                <w:lang w:val="mn-MN"/>
              </w:rPr>
            </w:pPr>
            <w:r w:rsidRPr="000D4D0C">
              <w:rPr>
                <w:rFonts w:eastAsia="Calibri" w:cs="Arial"/>
                <w:bCs/>
                <w:iCs/>
                <w:sz w:val="18"/>
                <w:szCs w:val="18"/>
                <w:lang w:val="mn-MN"/>
              </w:rPr>
              <w:t xml:space="preserve">ЕБСургууль, СӨББайгууллагууд, ЭМТ, Соёлын төв зэрэг төсөвт байгууллагуудаас нэн шаардлагатай хөрөнгө оруулалтын саналыг авч, ач холбогдол, үр өгөөж зэрэг </w:t>
            </w:r>
            <w:r w:rsidRPr="000D4D0C">
              <w:rPr>
                <w:rFonts w:eastAsia="Calibri" w:cs="Arial"/>
                <w:bCs/>
                <w:iCs/>
                <w:sz w:val="18"/>
                <w:szCs w:val="18"/>
                <w:lang w:val="mn-MN"/>
              </w:rPr>
              <w:lastRenderedPageBreak/>
              <w:t>үзүүлэлтээр нь эрэмбэлэн орон нутгийн төсвөөр хэрэгжүүлэх боломжтой саналуудыг ОНХСан болон орон нутгийн төсөвт тусгаж, хэрэгжүүлэх боломжгүй өндөр төсөвт өртөг бүхий хөрөнгө оруулалтын саналыг УИХ-ын гишүүд болон холбогдох хэлтэс, газруудад хүсэлт тавьж шийвдэрлүүлж байна.</w:t>
            </w:r>
          </w:p>
          <w:p w14:paraId="771C24AE" w14:textId="305BCB15" w:rsidR="00CC3AC6" w:rsidRPr="000D4D0C" w:rsidRDefault="00CC3AC6" w:rsidP="000D4D0C">
            <w:pPr>
              <w:spacing w:after="0" w:line="240" w:lineRule="auto"/>
              <w:jc w:val="both"/>
              <w:rPr>
                <w:rFonts w:cs="Arial"/>
                <w:sz w:val="18"/>
                <w:szCs w:val="18"/>
                <w:lang w:val="mn-MN"/>
              </w:rPr>
            </w:pPr>
            <w:r w:rsidRPr="000D4D0C">
              <w:rPr>
                <w:rFonts w:eastAsia="Calibri" w:cs="Arial"/>
                <w:bCs/>
                <w:iCs/>
                <w:sz w:val="18"/>
                <w:szCs w:val="18"/>
                <w:lang w:val="mn-MN"/>
              </w:rPr>
              <w:t xml:space="preserve">2022 онд улсын төсвөөр “Соёлын төв”-ийн барилга, “320 хүүхдийн сургууль”, “Хужирт-Бат-Өлзий чиглэлийн авто зам”, “Цаг ууурын барилга”, “Сумын дэд бүтцийн шинэчлэл” </w:t>
            </w:r>
            <w:r w:rsidRPr="000D4D0C">
              <w:rPr>
                <w:rFonts w:eastAsia="Calibri" w:cs="Arial"/>
                <w:bCs/>
                <w:iCs/>
                <w:sz w:val="18"/>
                <w:szCs w:val="18"/>
              </w:rPr>
              <w:t>“</w:t>
            </w:r>
            <w:r w:rsidRPr="000D4D0C">
              <w:rPr>
                <w:rFonts w:eastAsia="Calibri" w:cs="Arial"/>
                <w:bCs/>
                <w:iCs/>
                <w:sz w:val="18"/>
                <w:szCs w:val="18"/>
                <w:lang w:val="mn-MN" w:bidi="mn-Mong-CN"/>
              </w:rPr>
              <w:t>Эрүүл мэндийн төвийн барилгын өргөтгөл</w:t>
            </w:r>
            <w:r w:rsidRPr="000D4D0C">
              <w:rPr>
                <w:rFonts w:eastAsia="Calibri" w:cs="Arial"/>
                <w:bCs/>
                <w:iCs/>
                <w:sz w:val="18"/>
                <w:szCs w:val="18"/>
              </w:rPr>
              <w:t>”</w:t>
            </w:r>
            <w:r w:rsidRPr="000D4D0C">
              <w:rPr>
                <w:rFonts w:eastAsia="Calibri" w:cs="Arial"/>
                <w:bCs/>
                <w:iCs/>
                <w:sz w:val="18"/>
                <w:szCs w:val="18"/>
                <w:lang w:val="mn-MN"/>
              </w:rPr>
              <w:t xml:space="preserve"> зэрэг ажлууд төлөвлөгдөж он дамжин хийгдэж байна.</w:t>
            </w:r>
          </w:p>
        </w:tc>
        <w:tc>
          <w:tcPr>
            <w:tcW w:w="567" w:type="dxa"/>
            <w:vAlign w:val="center"/>
          </w:tcPr>
          <w:p w14:paraId="0DB8258B" w14:textId="77311F33" w:rsidR="00CC3AC6" w:rsidRPr="000D4D0C" w:rsidRDefault="00CC3AC6" w:rsidP="000D4D0C">
            <w:pPr>
              <w:spacing w:after="0" w:line="240" w:lineRule="auto"/>
              <w:rPr>
                <w:rFonts w:cs="Arial"/>
                <w:sz w:val="18"/>
                <w:szCs w:val="18"/>
                <w:lang w:val="mn-MN"/>
              </w:rPr>
            </w:pPr>
            <w:r w:rsidRPr="000D4D0C">
              <w:rPr>
                <w:rFonts w:cs="Arial"/>
                <w:sz w:val="18"/>
                <w:szCs w:val="18"/>
                <w:lang w:val="mn-MN"/>
              </w:rPr>
              <w:lastRenderedPageBreak/>
              <w:t>100</w:t>
            </w:r>
          </w:p>
        </w:tc>
      </w:tr>
      <w:tr w:rsidR="00CC3AC6" w:rsidRPr="000D4D0C" w14:paraId="3E13309B" w14:textId="77777777" w:rsidTr="00F86FF5">
        <w:tc>
          <w:tcPr>
            <w:tcW w:w="1266" w:type="dxa"/>
            <w:vMerge/>
          </w:tcPr>
          <w:p w14:paraId="45C02993" w14:textId="77777777" w:rsidR="00CC3AC6" w:rsidRPr="000D4D0C" w:rsidRDefault="00CC3AC6" w:rsidP="000D4D0C">
            <w:pPr>
              <w:spacing w:after="0" w:line="240" w:lineRule="auto"/>
              <w:jc w:val="center"/>
              <w:rPr>
                <w:rFonts w:eastAsia="Calibri" w:cs="Arial"/>
                <w:sz w:val="18"/>
                <w:szCs w:val="18"/>
                <w:lang w:val="mn-MN"/>
              </w:rPr>
            </w:pPr>
          </w:p>
        </w:tc>
        <w:tc>
          <w:tcPr>
            <w:tcW w:w="558" w:type="dxa"/>
            <w:vAlign w:val="center"/>
          </w:tcPr>
          <w:p w14:paraId="7807CF88" w14:textId="77777777" w:rsidR="00CC3AC6" w:rsidRPr="000D4D0C" w:rsidRDefault="00CC3AC6" w:rsidP="000D4D0C">
            <w:pPr>
              <w:spacing w:after="0" w:line="240" w:lineRule="auto"/>
              <w:jc w:val="center"/>
              <w:rPr>
                <w:rFonts w:eastAsia="Calibri" w:cs="Arial"/>
                <w:sz w:val="18"/>
                <w:szCs w:val="18"/>
              </w:rPr>
            </w:pPr>
            <w:r w:rsidRPr="000D4D0C">
              <w:rPr>
                <w:rFonts w:eastAsia="Calibri" w:cs="Arial"/>
                <w:sz w:val="18"/>
                <w:szCs w:val="18"/>
              </w:rPr>
              <w:t>5</w:t>
            </w:r>
          </w:p>
        </w:tc>
        <w:tc>
          <w:tcPr>
            <w:tcW w:w="2259" w:type="dxa"/>
            <w:vAlign w:val="center"/>
          </w:tcPr>
          <w:p w14:paraId="5EB17A28" w14:textId="77777777" w:rsidR="00CC3AC6" w:rsidRPr="000D4D0C" w:rsidRDefault="00CC3AC6" w:rsidP="000D4D0C">
            <w:pPr>
              <w:spacing w:after="0" w:line="240" w:lineRule="auto"/>
              <w:rPr>
                <w:rFonts w:eastAsia="Calibri" w:cs="Arial"/>
                <w:sz w:val="18"/>
                <w:szCs w:val="18"/>
                <w:lang w:val="mn-MN"/>
              </w:rPr>
            </w:pPr>
            <w:r w:rsidRPr="000D4D0C">
              <w:rPr>
                <w:rFonts w:eastAsia="Calibri" w:cs="Arial"/>
                <w:sz w:val="18"/>
                <w:szCs w:val="18"/>
                <w:lang w:val="mn-MN"/>
              </w:rPr>
              <w:t>Төрийн худалдан авалтын үйл ажиллагааг зохион байгуулахдаа дотоодын давуу эрхийн зөрүү тооцох замаар орон нутгийн аж ахуйн нэгжүүдийг дэмжинэ.</w:t>
            </w:r>
          </w:p>
        </w:tc>
        <w:tc>
          <w:tcPr>
            <w:tcW w:w="867" w:type="dxa"/>
            <w:vAlign w:val="center"/>
          </w:tcPr>
          <w:p w14:paraId="59A84425" w14:textId="77777777" w:rsidR="00CC3AC6" w:rsidRPr="000D4D0C" w:rsidRDefault="00CC3AC6" w:rsidP="000D4D0C">
            <w:pPr>
              <w:spacing w:after="0" w:line="240" w:lineRule="auto"/>
              <w:jc w:val="center"/>
              <w:rPr>
                <w:rFonts w:eastAsia="Calibri" w:cs="Arial"/>
                <w:sz w:val="18"/>
                <w:szCs w:val="18"/>
                <w:lang w:val="mn-MN"/>
              </w:rPr>
            </w:pPr>
            <w:r w:rsidRPr="000D4D0C">
              <w:rPr>
                <w:rFonts w:eastAsia="Calibri" w:cs="Arial"/>
                <w:sz w:val="18"/>
                <w:szCs w:val="18"/>
                <w:lang w:val="mn-MN"/>
              </w:rPr>
              <w:t>ОНӨГ</w:t>
            </w:r>
          </w:p>
          <w:p w14:paraId="274B23B3" w14:textId="77777777" w:rsidR="00CC3AC6" w:rsidRPr="000D4D0C" w:rsidRDefault="00CC3AC6" w:rsidP="000D4D0C">
            <w:pPr>
              <w:spacing w:after="0" w:line="240" w:lineRule="auto"/>
              <w:jc w:val="center"/>
              <w:rPr>
                <w:rFonts w:eastAsia="Calibri" w:cs="Arial"/>
                <w:sz w:val="18"/>
                <w:szCs w:val="18"/>
                <w:lang w:val="mn-MN"/>
              </w:rPr>
            </w:pPr>
            <w:r w:rsidRPr="000D4D0C">
              <w:rPr>
                <w:rFonts w:eastAsia="Calibri" w:cs="Arial"/>
                <w:sz w:val="18"/>
                <w:szCs w:val="18"/>
                <w:lang w:val="mn-MN"/>
              </w:rPr>
              <w:t>2021-2024</w:t>
            </w:r>
          </w:p>
        </w:tc>
        <w:tc>
          <w:tcPr>
            <w:tcW w:w="989" w:type="dxa"/>
            <w:vAlign w:val="center"/>
          </w:tcPr>
          <w:p w14:paraId="08A53EDB" w14:textId="77777777" w:rsidR="00CC3AC6" w:rsidRPr="000D4D0C" w:rsidRDefault="00CC3AC6" w:rsidP="000D4D0C">
            <w:pPr>
              <w:spacing w:after="0" w:line="240" w:lineRule="auto"/>
              <w:ind w:left="-106" w:right="-37"/>
              <w:jc w:val="center"/>
              <w:rPr>
                <w:rFonts w:eastAsia="Calibri" w:cs="Arial"/>
                <w:sz w:val="18"/>
                <w:szCs w:val="18"/>
                <w:lang w:val="mn-MN"/>
              </w:rPr>
            </w:pPr>
            <w:r w:rsidRPr="000D4D0C">
              <w:rPr>
                <w:rFonts w:eastAsia="Calibri" w:cs="Arial"/>
                <w:sz w:val="18"/>
                <w:szCs w:val="18"/>
                <w:lang w:val="mn-MN"/>
              </w:rPr>
              <w:t>Орон нутгийн төсөв</w:t>
            </w:r>
          </w:p>
        </w:tc>
        <w:tc>
          <w:tcPr>
            <w:tcW w:w="991" w:type="dxa"/>
            <w:vAlign w:val="center"/>
          </w:tcPr>
          <w:p w14:paraId="46690D35" w14:textId="77777777" w:rsidR="00CC3AC6" w:rsidRPr="000D4D0C" w:rsidRDefault="00CC3AC6" w:rsidP="000D4D0C">
            <w:pPr>
              <w:spacing w:after="0" w:line="240" w:lineRule="auto"/>
              <w:jc w:val="center"/>
              <w:rPr>
                <w:rFonts w:eastAsia="Calibri" w:cs="Arial"/>
                <w:sz w:val="18"/>
                <w:szCs w:val="18"/>
                <w:lang w:val="mn-MN"/>
              </w:rPr>
            </w:pPr>
            <w:r w:rsidRPr="000D4D0C">
              <w:rPr>
                <w:rFonts w:eastAsia="Calibri" w:cs="Arial"/>
                <w:sz w:val="18"/>
                <w:szCs w:val="18"/>
                <w:lang w:val="mn-MN"/>
              </w:rPr>
              <w:t>3</w:t>
            </w:r>
          </w:p>
        </w:tc>
        <w:tc>
          <w:tcPr>
            <w:tcW w:w="1122" w:type="dxa"/>
            <w:vAlign w:val="center"/>
          </w:tcPr>
          <w:p w14:paraId="472C8631" w14:textId="77777777" w:rsidR="00CC3AC6" w:rsidRPr="000D4D0C" w:rsidRDefault="00CC3AC6" w:rsidP="000D4D0C">
            <w:pPr>
              <w:spacing w:after="0" w:line="240" w:lineRule="auto"/>
              <w:jc w:val="center"/>
              <w:rPr>
                <w:rFonts w:eastAsia="Calibri" w:cs="Arial"/>
                <w:sz w:val="18"/>
                <w:szCs w:val="18"/>
                <w:lang w:val="mn-MN"/>
              </w:rPr>
            </w:pPr>
            <w:r w:rsidRPr="000D4D0C">
              <w:rPr>
                <w:rFonts w:eastAsia="Calibri" w:cs="Arial"/>
                <w:sz w:val="18"/>
                <w:szCs w:val="18"/>
                <w:lang w:val="mn-MN"/>
              </w:rPr>
              <w:t>15</w:t>
            </w:r>
          </w:p>
        </w:tc>
        <w:tc>
          <w:tcPr>
            <w:tcW w:w="856" w:type="dxa"/>
            <w:vAlign w:val="center"/>
          </w:tcPr>
          <w:p w14:paraId="1224DAC6" w14:textId="64CA883D" w:rsidR="00CC3AC6" w:rsidRPr="000D4D0C" w:rsidRDefault="00693742" w:rsidP="000D4D0C">
            <w:pPr>
              <w:spacing w:after="0" w:line="240" w:lineRule="auto"/>
              <w:jc w:val="center"/>
              <w:rPr>
                <w:rFonts w:cs="Arial"/>
                <w:sz w:val="18"/>
                <w:szCs w:val="18"/>
                <w:lang w:val="mn-MN"/>
              </w:rPr>
            </w:pPr>
            <w:r w:rsidRPr="000D4D0C">
              <w:rPr>
                <w:rFonts w:cs="Arial"/>
                <w:sz w:val="18"/>
                <w:szCs w:val="18"/>
                <w:lang w:val="mn-MN"/>
              </w:rPr>
              <w:t>-</w:t>
            </w:r>
          </w:p>
        </w:tc>
        <w:tc>
          <w:tcPr>
            <w:tcW w:w="1128" w:type="dxa"/>
            <w:vAlign w:val="center"/>
          </w:tcPr>
          <w:p w14:paraId="2AE990A8" w14:textId="7B54744F" w:rsidR="00CC3AC6" w:rsidRPr="000D4D0C" w:rsidRDefault="00693742" w:rsidP="000D4D0C">
            <w:pPr>
              <w:spacing w:after="0" w:line="240" w:lineRule="auto"/>
              <w:rPr>
                <w:rFonts w:cs="Arial"/>
                <w:sz w:val="18"/>
                <w:szCs w:val="18"/>
                <w:lang w:val="mn-MN"/>
              </w:rPr>
            </w:pPr>
            <w:r w:rsidRPr="000D4D0C">
              <w:rPr>
                <w:rFonts w:cs="Arial"/>
                <w:sz w:val="18"/>
                <w:szCs w:val="18"/>
                <w:lang w:val="mn-MN"/>
              </w:rPr>
              <w:t>-</w:t>
            </w:r>
          </w:p>
        </w:tc>
        <w:tc>
          <w:tcPr>
            <w:tcW w:w="5387" w:type="dxa"/>
            <w:vAlign w:val="center"/>
          </w:tcPr>
          <w:p w14:paraId="5D5F55BF" w14:textId="4C8AA5F7" w:rsidR="00CC3AC6" w:rsidRPr="000D4D0C" w:rsidRDefault="00CC3AC6" w:rsidP="000D4D0C">
            <w:pPr>
              <w:spacing w:after="0" w:line="240" w:lineRule="auto"/>
              <w:jc w:val="both"/>
              <w:rPr>
                <w:rFonts w:cs="Arial"/>
                <w:sz w:val="18"/>
                <w:szCs w:val="18"/>
                <w:lang w:val="mn-MN"/>
              </w:rPr>
            </w:pPr>
            <w:r w:rsidRPr="000D4D0C">
              <w:rPr>
                <w:rFonts w:cs="Arial"/>
                <w:sz w:val="18"/>
                <w:szCs w:val="18"/>
                <w:lang w:val="mn-MN"/>
              </w:rPr>
              <w:t xml:space="preserve"> ЕБСургууль, СӨББайгууллагууд, ЭМТөвийн хүнсний тендер шалгаруулалтад дотоодын давуу эрх тооцсоноор суманд үйл ажиллагаа явуулдаг Буман сувд, Дэлгэрэх Хужирт, Өгөөмөр Шунхлай, Бор хул  ХХК-ууд тендерт шалгарч гүйцэтгэгчээр сонгогдон гэрээ байгуулан ажиллаж байна. Мөн ОНХСангийн хөрөнгө оруулалтаар хэрэгжиж байгаа ажлуудад орон нутгийн иргэд, аж ахуй хэгж байгууллагуудыг дэмжин ажиллаж байна.</w:t>
            </w:r>
          </w:p>
        </w:tc>
        <w:tc>
          <w:tcPr>
            <w:tcW w:w="567" w:type="dxa"/>
            <w:vAlign w:val="center"/>
          </w:tcPr>
          <w:p w14:paraId="2D695CA0" w14:textId="68E33DD5" w:rsidR="00CC3AC6" w:rsidRPr="000D4D0C" w:rsidRDefault="00653199" w:rsidP="000D4D0C">
            <w:pPr>
              <w:spacing w:after="0" w:line="240" w:lineRule="auto"/>
              <w:jc w:val="both"/>
              <w:rPr>
                <w:rFonts w:cs="Arial"/>
                <w:sz w:val="18"/>
                <w:szCs w:val="18"/>
                <w:lang w:val="mn-MN"/>
              </w:rPr>
            </w:pPr>
            <w:r w:rsidRPr="000D4D0C">
              <w:rPr>
                <w:rFonts w:cs="Arial"/>
                <w:sz w:val="18"/>
                <w:szCs w:val="18"/>
                <w:lang w:val="mn-MN"/>
              </w:rPr>
              <w:t>100</w:t>
            </w:r>
          </w:p>
        </w:tc>
      </w:tr>
      <w:tr w:rsidR="00CC3AC6" w:rsidRPr="000D4D0C" w14:paraId="4319A631" w14:textId="77777777" w:rsidTr="00F86FF5">
        <w:tc>
          <w:tcPr>
            <w:tcW w:w="1266" w:type="dxa"/>
            <w:vMerge/>
          </w:tcPr>
          <w:p w14:paraId="013C72EB" w14:textId="77777777" w:rsidR="00CC3AC6" w:rsidRPr="000D4D0C" w:rsidRDefault="00CC3AC6" w:rsidP="000D4D0C">
            <w:pPr>
              <w:spacing w:after="0" w:line="240" w:lineRule="auto"/>
              <w:jc w:val="center"/>
              <w:rPr>
                <w:rFonts w:eastAsia="Calibri" w:cs="Arial"/>
                <w:sz w:val="18"/>
                <w:szCs w:val="18"/>
                <w:lang w:val="mn-MN"/>
              </w:rPr>
            </w:pPr>
          </w:p>
        </w:tc>
        <w:tc>
          <w:tcPr>
            <w:tcW w:w="558" w:type="dxa"/>
            <w:vAlign w:val="center"/>
          </w:tcPr>
          <w:p w14:paraId="0711553A" w14:textId="77777777" w:rsidR="00CC3AC6" w:rsidRPr="000D4D0C" w:rsidRDefault="00CC3AC6" w:rsidP="000D4D0C">
            <w:pPr>
              <w:spacing w:after="0" w:line="240" w:lineRule="auto"/>
              <w:jc w:val="center"/>
              <w:rPr>
                <w:rFonts w:eastAsia="Calibri" w:cs="Arial"/>
                <w:sz w:val="18"/>
                <w:szCs w:val="18"/>
              </w:rPr>
            </w:pPr>
            <w:r w:rsidRPr="000D4D0C">
              <w:rPr>
                <w:rFonts w:eastAsia="Calibri" w:cs="Arial"/>
                <w:sz w:val="18"/>
                <w:szCs w:val="18"/>
              </w:rPr>
              <w:t>6</w:t>
            </w:r>
          </w:p>
        </w:tc>
        <w:tc>
          <w:tcPr>
            <w:tcW w:w="2259" w:type="dxa"/>
            <w:vAlign w:val="center"/>
          </w:tcPr>
          <w:p w14:paraId="3EFF39DC" w14:textId="77777777" w:rsidR="00CC3AC6" w:rsidRPr="000D4D0C" w:rsidRDefault="00CC3AC6" w:rsidP="000D4D0C">
            <w:pPr>
              <w:spacing w:after="0" w:line="240" w:lineRule="auto"/>
              <w:rPr>
                <w:rFonts w:eastAsia="Calibri" w:cs="Arial"/>
                <w:sz w:val="18"/>
                <w:szCs w:val="18"/>
                <w:lang w:val="mn-MN"/>
              </w:rPr>
            </w:pPr>
            <w:r w:rsidRPr="000D4D0C">
              <w:rPr>
                <w:rFonts w:eastAsia="Calibri" w:cs="Arial"/>
                <w:sz w:val="18"/>
                <w:szCs w:val="18"/>
                <w:lang w:val="mn-MN"/>
              </w:rPr>
              <w:t>Цахим тендер шалгаруулалтыг нэмэгдүүлж, цахим системийн хөгжил, шинэчлэлийг ашиглана.</w:t>
            </w:r>
          </w:p>
        </w:tc>
        <w:tc>
          <w:tcPr>
            <w:tcW w:w="867" w:type="dxa"/>
            <w:vAlign w:val="center"/>
          </w:tcPr>
          <w:p w14:paraId="605B7D35" w14:textId="77777777" w:rsidR="00CC3AC6" w:rsidRPr="000D4D0C" w:rsidRDefault="00CC3AC6" w:rsidP="000D4D0C">
            <w:pPr>
              <w:spacing w:after="0" w:line="240" w:lineRule="auto"/>
              <w:jc w:val="center"/>
              <w:rPr>
                <w:rFonts w:eastAsia="Calibri" w:cs="Arial"/>
                <w:sz w:val="18"/>
                <w:szCs w:val="18"/>
                <w:lang w:val="mn-MN"/>
              </w:rPr>
            </w:pPr>
            <w:r w:rsidRPr="000D4D0C">
              <w:rPr>
                <w:rFonts w:eastAsia="Calibri" w:cs="Arial"/>
                <w:sz w:val="18"/>
                <w:szCs w:val="18"/>
                <w:lang w:val="mn-MN"/>
              </w:rPr>
              <w:t>ОНӨГ</w:t>
            </w:r>
          </w:p>
          <w:p w14:paraId="30DF38F7" w14:textId="77777777" w:rsidR="00CC3AC6" w:rsidRPr="000D4D0C" w:rsidRDefault="00CC3AC6" w:rsidP="000D4D0C">
            <w:pPr>
              <w:spacing w:after="0" w:line="240" w:lineRule="auto"/>
              <w:jc w:val="center"/>
              <w:rPr>
                <w:rFonts w:eastAsia="Calibri" w:cs="Arial"/>
                <w:sz w:val="18"/>
                <w:szCs w:val="18"/>
                <w:lang w:val="mn-MN"/>
              </w:rPr>
            </w:pPr>
            <w:r w:rsidRPr="000D4D0C">
              <w:rPr>
                <w:rFonts w:eastAsia="Calibri" w:cs="Arial"/>
                <w:sz w:val="18"/>
                <w:szCs w:val="18"/>
                <w:lang w:val="mn-MN"/>
              </w:rPr>
              <w:t>2021-2024</w:t>
            </w:r>
          </w:p>
        </w:tc>
        <w:tc>
          <w:tcPr>
            <w:tcW w:w="989" w:type="dxa"/>
            <w:vAlign w:val="center"/>
          </w:tcPr>
          <w:p w14:paraId="7E9925FB" w14:textId="77777777" w:rsidR="00CC3AC6" w:rsidRPr="000D4D0C" w:rsidRDefault="00CC3AC6" w:rsidP="000D4D0C">
            <w:pPr>
              <w:spacing w:after="0" w:line="240" w:lineRule="auto"/>
              <w:ind w:left="-106" w:right="-37"/>
              <w:jc w:val="center"/>
              <w:rPr>
                <w:rFonts w:eastAsia="Calibri" w:cs="Arial"/>
                <w:sz w:val="18"/>
                <w:szCs w:val="18"/>
                <w:lang w:val="mn-MN"/>
              </w:rPr>
            </w:pPr>
            <w:r w:rsidRPr="000D4D0C">
              <w:rPr>
                <w:rFonts w:eastAsia="Calibri" w:cs="Arial"/>
                <w:sz w:val="18"/>
                <w:szCs w:val="18"/>
                <w:lang w:val="mn-MN"/>
              </w:rPr>
              <w:t>Улс, орон нутгийн төсөв</w:t>
            </w:r>
          </w:p>
        </w:tc>
        <w:tc>
          <w:tcPr>
            <w:tcW w:w="991" w:type="dxa"/>
            <w:vAlign w:val="center"/>
          </w:tcPr>
          <w:p w14:paraId="54530E9C" w14:textId="77777777" w:rsidR="00CC3AC6" w:rsidRPr="000D4D0C" w:rsidRDefault="00CC3AC6" w:rsidP="000D4D0C">
            <w:pPr>
              <w:spacing w:after="0" w:line="240" w:lineRule="auto"/>
              <w:jc w:val="center"/>
              <w:rPr>
                <w:rFonts w:eastAsia="Calibri" w:cs="Arial"/>
                <w:sz w:val="18"/>
                <w:szCs w:val="18"/>
                <w:lang w:val="mn-MN"/>
              </w:rPr>
            </w:pPr>
            <w:r w:rsidRPr="000D4D0C">
              <w:rPr>
                <w:rFonts w:eastAsia="Calibri" w:cs="Arial"/>
                <w:sz w:val="18"/>
                <w:szCs w:val="18"/>
                <w:lang w:val="mn-MN"/>
              </w:rPr>
              <w:t>83</w:t>
            </w:r>
          </w:p>
        </w:tc>
        <w:tc>
          <w:tcPr>
            <w:tcW w:w="1122" w:type="dxa"/>
            <w:vAlign w:val="center"/>
          </w:tcPr>
          <w:p w14:paraId="11645D67" w14:textId="77777777" w:rsidR="00CC3AC6" w:rsidRPr="000D4D0C" w:rsidRDefault="00CC3AC6" w:rsidP="000D4D0C">
            <w:pPr>
              <w:spacing w:after="0" w:line="240" w:lineRule="auto"/>
              <w:jc w:val="center"/>
              <w:rPr>
                <w:rFonts w:eastAsia="Calibri" w:cs="Arial"/>
                <w:sz w:val="18"/>
                <w:szCs w:val="18"/>
                <w:lang w:val="mn-MN"/>
              </w:rPr>
            </w:pPr>
            <w:r w:rsidRPr="000D4D0C">
              <w:rPr>
                <w:rFonts w:eastAsia="Calibri" w:cs="Arial"/>
                <w:sz w:val="18"/>
                <w:szCs w:val="18"/>
                <w:lang w:val="mn-MN"/>
              </w:rPr>
              <w:t>85</w:t>
            </w:r>
          </w:p>
        </w:tc>
        <w:tc>
          <w:tcPr>
            <w:tcW w:w="856" w:type="dxa"/>
            <w:vAlign w:val="center"/>
          </w:tcPr>
          <w:p w14:paraId="525FED04" w14:textId="522A4F9B" w:rsidR="00CC3AC6" w:rsidRPr="000D4D0C" w:rsidRDefault="003B421A" w:rsidP="000D4D0C">
            <w:pPr>
              <w:spacing w:after="0" w:line="240" w:lineRule="auto"/>
              <w:jc w:val="center"/>
              <w:rPr>
                <w:rFonts w:cs="Arial"/>
                <w:sz w:val="18"/>
                <w:szCs w:val="18"/>
                <w:lang w:val="mn-MN"/>
              </w:rPr>
            </w:pPr>
            <w:r w:rsidRPr="000D4D0C">
              <w:rPr>
                <w:rFonts w:cs="Arial"/>
                <w:sz w:val="18"/>
                <w:szCs w:val="18"/>
                <w:lang w:val="mn-MN"/>
              </w:rPr>
              <w:t>1.4</w:t>
            </w:r>
          </w:p>
        </w:tc>
        <w:tc>
          <w:tcPr>
            <w:tcW w:w="1128" w:type="dxa"/>
            <w:vAlign w:val="center"/>
          </w:tcPr>
          <w:p w14:paraId="45149FEC" w14:textId="3C0340FB" w:rsidR="00CC3AC6" w:rsidRPr="000D4D0C" w:rsidRDefault="003B421A" w:rsidP="000D4D0C">
            <w:pPr>
              <w:spacing w:after="0" w:line="240" w:lineRule="auto"/>
              <w:rPr>
                <w:rFonts w:cs="Arial"/>
                <w:sz w:val="18"/>
                <w:szCs w:val="18"/>
                <w:lang w:val="mn-MN"/>
              </w:rPr>
            </w:pPr>
            <w:r w:rsidRPr="000D4D0C">
              <w:rPr>
                <w:rFonts w:cs="Arial"/>
                <w:sz w:val="18"/>
                <w:szCs w:val="18"/>
                <w:lang w:val="mn-MN"/>
              </w:rPr>
              <w:t>1.4</w:t>
            </w:r>
          </w:p>
        </w:tc>
        <w:tc>
          <w:tcPr>
            <w:tcW w:w="5387" w:type="dxa"/>
            <w:vAlign w:val="center"/>
          </w:tcPr>
          <w:p w14:paraId="43480909" w14:textId="21F4501C" w:rsidR="00CC3AC6" w:rsidRPr="000D4D0C" w:rsidRDefault="00CC3AC6" w:rsidP="000D4D0C">
            <w:pPr>
              <w:spacing w:after="0" w:line="240" w:lineRule="auto"/>
              <w:jc w:val="both"/>
              <w:rPr>
                <w:rFonts w:cs="Arial"/>
                <w:sz w:val="18"/>
                <w:szCs w:val="18"/>
                <w:lang w:val="mn-MN"/>
              </w:rPr>
            </w:pPr>
            <w:r w:rsidRPr="000D4D0C">
              <w:rPr>
                <w:rFonts w:cs="Arial"/>
                <w:sz w:val="18"/>
                <w:szCs w:val="18"/>
                <w:lang w:val="mn-MN"/>
              </w:rPr>
              <w:t xml:space="preserve">Сумын  худалдан авах ажиллагааны төлөвлөгөөнд тусгагдсан </w:t>
            </w:r>
            <w:r w:rsidR="00315BE5" w:rsidRPr="000D4D0C">
              <w:rPr>
                <w:rFonts w:cs="Arial"/>
                <w:sz w:val="18"/>
                <w:szCs w:val="18"/>
                <w:lang w:val="mn-MN"/>
              </w:rPr>
              <w:t>нийт 39 тендер</w:t>
            </w:r>
            <w:r w:rsidRPr="000D4D0C">
              <w:rPr>
                <w:rFonts w:cs="Arial"/>
                <w:sz w:val="18"/>
                <w:szCs w:val="18"/>
                <w:lang w:val="mn-MN"/>
              </w:rPr>
              <w:t xml:space="preserve"> цахим системээр явагдаж, урилга, үр дүнг цаг тухайд нь </w:t>
            </w:r>
            <w:r w:rsidRPr="000D4D0C">
              <w:fldChar w:fldCharType="begin"/>
            </w:r>
            <w:r w:rsidRPr="000D4D0C">
              <w:rPr>
                <w:rFonts w:cs="Arial"/>
                <w:sz w:val="18"/>
                <w:szCs w:val="18"/>
              </w:rPr>
              <w:instrText xml:space="preserve"> HYPERLINK "http://www.tender.gov.mn" </w:instrText>
            </w:r>
            <w:r w:rsidRPr="000D4D0C">
              <w:fldChar w:fldCharType="separate"/>
            </w:r>
            <w:r w:rsidRPr="000D4D0C">
              <w:rPr>
                <w:rStyle w:val="Hyperlink"/>
                <w:rFonts w:cs="Arial"/>
                <w:sz w:val="18"/>
                <w:szCs w:val="18"/>
              </w:rPr>
              <w:t>www.tender.gov.mn</w:t>
            </w:r>
            <w:r w:rsidRPr="000D4D0C">
              <w:rPr>
                <w:rStyle w:val="Hyperlink"/>
                <w:rFonts w:cs="Arial"/>
                <w:sz w:val="18"/>
                <w:szCs w:val="18"/>
              </w:rPr>
              <w:fldChar w:fldCharType="end"/>
            </w:r>
            <w:r w:rsidRPr="000D4D0C">
              <w:rPr>
                <w:rFonts w:cs="Arial"/>
                <w:sz w:val="18"/>
                <w:szCs w:val="18"/>
              </w:rPr>
              <w:t xml:space="preserve"> </w:t>
            </w:r>
            <w:r w:rsidRPr="000D4D0C">
              <w:rPr>
                <w:rFonts w:cs="Arial"/>
                <w:sz w:val="18"/>
                <w:szCs w:val="18"/>
                <w:lang w:val="mn-MN"/>
              </w:rPr>
              <w:t>сайтад нийтлэгдэж байна. Мөн сумын вэбсайт  болон ЗДТГ-ын фэйсбүүк хуудсаар дамжуулан нийтэлж байна.</w:t>
            </w:r>
          </w:p>
        </w:tc>
        <w:tc>
          <w:tcPr>
            <w:tcW w:w="567" w:type="dxa"/>
            <w:vAlign w:val="center"/>
          </w:tcPr>
          <w:p w14:paraId="3D8F721D" w14:textId="6FC7E970" w:rsidR="00CC3AC6" w:rsidRPr="000D4D0C" w:rsidRDefault="00CC3AC6" w:rsidP="000D4D0C">
            <w:pPr>
              <w:spacing w:after="0" w:line="240" w:lineRule="auto"/>
              <w:rPr>
                <w:rFonts w:cs="Arial"/>
                <w:sz w:val="18"/>
                <w:szCs w:val="18"/>
                <w:lang w:val="mn-MN"/>
              </w:rPr>
            </w:pPr>
            <w:r w:rsidRPr="000D4D0C">
              <w:rPr>
                <w:rFonts w:cs="Arial"/>
                <w:sz w:val="18"/>
                <w:szCs w:val="18"/>
                <w:lang w:val="mn-MN"/>
              </w:rPr>
              <w:t>100</w:t>
            </w:r>
          </w:p>
        </w:tc>
      </w:tr>
      <w:tr w:rsidR="00CC3AC6" w:rsidRPr="000D4D0C" w14:paraId="7B25D1BB" w14:textId="77777777" w:rsidTr="00F86FF5">
        <w:tc>
          <w:tcPr>
            <w:tcW w:w="1266" w:type="dxa"/>
            <w:vMerge/>
          </w:tcPr>
          <w:p w14:paraId="4A096F9B" w14:textId="77777777" w:rsidR="00CC3AC6" w:rsidRPr="000D4D0C" w:rsidRDefault="00CC3AC6" w:rsidP="000D4D0C">
            <w:pPr>
              <w:spacing w:after="0" w:line="240" w:lineRule="auto"/>
              <w:jc w:val="center"/>
              <w:rPr>
                <w:rFonts w:eastAsia="Calibri" w:cs="Arial"/>
                <w:sz w:val="18"/>
                <w:szCs w:val="18"/>
                <w:lang w:val="mn-MN"/>
              </w:rPr>
            </w:pPr>
          </w:p>
        </w:tc>
        <w:tc>
          <w:tcPr>
            <w:tcW w:w="558" w:type="dxa"/>
            <w:vAlign w:val="center"/>
          </w:tcPr>
          <w:p w14:paraId="670B63EC" w14:textId="77777777" w:rsidR="00CC3AC6" w:rsidRPr="000D4D0C" w:rsidRDefault="00CC3AC6" w:rsidP="000D4D0C">
            <w:pPr>
              <w:spacing w:after="0" w:line="240" w:lineRule="auto"/>
              <w:jc w:val="center"/>
              <w:rPr>
                <w:rFonts w:eastAsia="Calibri" w:cs="Arial"/>
                <w:sz w:val="18"/>
                <w:szCs w:val="18"/>
              </w:rPr>
            </w:pPr>
            <w:r w:rsidRPr="000D4D0C">
              <w:rPr>
                <w:rFonts w:eastAsia="Calibri" w:cs="Arial"/>
                <w:sz w:val="18"/>
                <w:szCs w:val="18"/>
              </w:rPr>
              <w:t>7</w:t>
            </w:r>
          </w:p>
        </w:tc>
        <w:tc>
          <w:tcPr>
            <w:tcW w:w="2259" w:type="dxa"/>
          </w:tcPr>
          <w:p w14:paraId="3B05540A" w14:textId="77777777" w:rsidR="00CC3AC6" w:rsidRPr="000D4D0C" w:rsidRDefault="00CC3AC6" w:rsidP="000D4D0C">
            <w:pPr>
              <w:spacing w:after="0" w:line="240" w:lineRule="auto"/>
              <w:rPr>
                <w:rFonts w:eastAsia="Calibri" w:cs="Arial"/>
                <w:sz w:val="18"/>
                <w:szCs w:val="18"/>
                <w:lang w:val="mn-MN"/>
              </w:rPr>
            </w:pPr>
            <w:r w:rsidRPr="000D4D0C">
              <w:rPr>
                <w:rFonts w:eastAsia="Calibri" w:cs="Arial"/>
                <w:sz w:val="18"/>
                <w:szCs w:val="18"/>
                <w:lang w:val="mn-MN"/>
              </w:rPr>
              <w:t>Бүх шатны худалдан авах ажиллагаанд болон түүний гүйцэтгэлийн явцад дотоод хяналт, шалгалтыг тогтмол явуулж, иргэд, олон нийт, ашиглагч байгууллагын зүгээс хяналт тавьж ажиллах боломжийг бүрдүүлнэ.</w:t>
            </w:r>
          </w:p>
        </w:tc>
        <w:tc>
          <w:tcPr>
            <w:tcW w:w="867" w:type="dxa"/>
            <w:vAlign w:val="center"/>
          </w:tcPr>
          <w:p w14:paraId="5675CE69" w14:textId="77777777" w:rsidR="00CC3AC6" w:rsidRPr="000D4D0C" w:rsidRDefault="00CC3AC6" w:rsidP="000D4D0C">
            <w:pPr>
              <w:spacing w:after="0" w:line="240" w:lineRule="auto"/>
              <w:jc w:val="center"/>
              <w:rPr>
                <w:rFonts w:eastAsia="Calibri" w:cs="Arial"/>
                <w:sz w:val="18"/>
                <w:szCs w:val="18"/>
                <w:lang w:val="mn-MN"/>
              </w:rPr>
            </w:pPr>
            <w:r w:rsidRPr="000D4D0C">
              <w:rPr>
                <w:rFonts w:eastAsia="Calibri" w:cs="Arial"/>
                <w:sz w:val="18"/>
                <w:szCs w:val="18"/>
                <w:lang w:val="mn-MN"/>
              </w:rPr>
              <w:t>ОНӨГ</w:t>
            </w:r>
          </w:p>
          <w:p w14:paraId="007C76A1" w14:textId="77777777" w:rsidR="00CC3AC6" w:rsidRPr="000D4D0C" w:rsidRDefault="00CC3AC6" w:rsidP="000D4D0C">
            <w:pPr>
              <w:spacing w:after="0" w:line="240" w:lineRule="auto"/>
              <w:jc w:val="center"/>
              <w:rPr>
                <w:rFonts w:eastAsia="Calibri" w:cs="Arial"/>
                <w:sz w:val="18"/>
                <w:szCs w:val="18"/>
                <w:lang w:val="mn-MN"/>
              </w:rPr>
            </w:pPr>
            <w:r w:rsidRPr="000D4D0C">
              <w:rPr>
                <w:rFonts w:eastAsia="Calibri" w:cs="Arial"/>
                <w:sz w:val="18"/>
                <w:szCs w:val="18"/>
                <w:lang w:val="mn-MN"/>
              </w:rPr>
              <w:t>2021-2024</w:t>
            </w:r>
          </w:p>
        </w:tc>
        <w:tc>
          <w:tcPr>
            <w:tcW w:w="989" w:type="dxa"/>
            <w:vAlign w:val="center"/>
          </w:tcPr>
          <w:p w14:paraId="41DFA1DB" w14:textId="77777777" w:rsidR="00CC3AC6" w:rsidRPr="000D4D0C" w:rsidRDefault="00CC3AC6" w:rsidP="000D4D0C">
            <w:pPr>
              <w:spacing w:after="0" w:line="240" w:lineRule="auto"/>
              <w:ind w:left="-106" w:right="-37"/>
              <w:jc w:val="center"/>
              <w:rPr>
                <w:rFonts w:eastAsia="Calibri" w:cs="Arial"/>
                <w:sz w:val="18"/>
                <w:szCs w:val="18"/>
                <w:lang w:val="mn-MN"/>
              </w:rPr>
            </w:pPr>
            <w:r w:rsidRPr="000D4D0C">
              <w:rPr>
                <w:rFonts w:eastAsia="Calibri" w:cs="Arial"/>
                <w:sz w:val="18"/>
                <w:szCs w:val="18"/>
                <w:lang w:val="mn-MN"/>
              </w:rPr>
              <w:t>5 сая</w:t>
            </w:r>
          </w:p>
          <w:p w14:paraId="3B511E36" w14:textId="77777777" w:rsidR="00CC3AC6" w:rsidRPr="000D4D0C" w:rsidRDefault="00CC3AC6" w:rsidP="000D4D0C">
            <w:pPr>
              <w:spacing w:after="0" w:line="240" w:lineRule="auto"/>
              <w:ind w:left="-106" w:right="-37"/>
              <w:jc w:val="center"/>
              <w:rPr>
                <w:rFonts w:eastAsia="Calibri" w:cs="Arial"/>
                <w:sz w:val="18"/>
                <w:szCs w:val="18"/>
                <w:lang w:val="mn-MN"/>
              </w:rPr>
            </w:pPr>
            <w:r w:rsidRPr="000D4D0C">
              <w:rPr>
                <w:rFonts w:eastAsia="Calibri" w:cs="Arial"/>
                <w:sz w:val="18"/>
                <w:szCs w:val="18"/>
                <w:lang w:val="mn-MN"/>
              </w:rPr>
              <w:t>Орон нутгийн төсөв</w:t>
            </w:r>
          </w:p>
        </w:tc>
        <w:tc>
          <w:tcPr>
            <w:tcW w:w="991" w:type="dxa"/>
            <w:vAlign w:val="center"/>
          </w:tcPr>
          <w:p w14:paraId="3200BFC8" w14:textId="77777777" w:rsidR="00CC3AC6" w:rsidRPr="000D4D0C" w:rsidRDefault="00CC3AC6" w:rsidP="000D4D0C">
            <w:pPr>
              <w:spacing w:after="0" w:line="240" w:lineRule="auto"/>
              <w:jc w:val="center"/>
              <w:rPr>
                <w:rFonts w:cs="Arial"/>
                <w:sz w:val="18"/>
                <w:szCs w:val="18"/>
                <w:lang w:val="mn-MN"/>
              </w:rPr>
            </w:pPr>
            <w:r w:rsidRPr="000D4D0C">
              <w:rPr>
                <w:rFonts w:cs="Arial"/>
                <w:sz w:val="18"/>
                <w:szCs w:val="18"/>
                <w:lang w:val="mn-MN"/>
              </w:rPr>
              <w:t>-</w:t>
            </w:r>
          </w:p>
        </w:tc>
        <w:tc>
          <w:tcPr>
            <w:tcW w:w="1122" w:type="dxa"/>
            <w:vAlign w:val="center"/>
          </w:tcPr>
          <w:p w14:paraId="61CA1E0A" w14:textId="77777777" w:rsidR="00CC3AC6" w:rsidRPr="000D4D0C" w:rsidRDefault="00CC3AC6" w:rsidP="000D4D0C">
            <w:pPr>
              <w:spacing w:after="0" w:line="240" w:lineRule="auto"/>
              <w:ind w:left="-82" w:right="-129"/>
              <w:jc w:val="center"/>
              <w:rPr>
                <w:rFonts w:cs="Arial"/>
                <w:sz w:val="18"/>
                <w:szCs w:val="18"/>
                <w:lang w:val="mn-MN"/>
              </w:rPr>
            </w:pPr>
            <w:r w:rsidRPr="000D4D0C">
              <w:rPr>
                <w:rFonts w:cs="Arial"/>
                <w:sz w:val="18"/>
                <w:szCs w:val="18"/>
                <w:lang w:val="mn-MN"/>
              </w:rPr>
              <w:t>Олон нийтийн үнэлгээг сайжруулах</w:t>
            </w:r>
          </w:p>
        </w:tc>
        <w:tc>
          <w:tcPr>
            <w:tcW w:w="856" w:type="dxa"/>
            <w:vAlign w:val="center"/>
          </w:tcPr>
          <w:p w14:paraId="21EF634A" w14:textId="092BD064" w:rsidR="00CC3AC6" w:rsidRPr="000D4D0C" w:rsidRDefault="00D23DB5" w:rsidP="000D4D0C">
            <w:pPr>
              <w:spacing w:after="0" w:line="240" w:lineRule="auto"/>
              <w:rPr>
                <w:rFonts w:cs="Arial"/>
                <w:sz w:val="18"/>
                <w:szCs w:val="18"/>
                <w:lang w:val="mn-MN"/>
              </w:rPr>
            </w:pPr>
            <w:r w:rsidRPr="000D4D0C">
              <w:rPr>
                <w:rFonts w:cs="Arial"/>
                <w:sz w:val="18"/>
                <w:szCs w:val="18"/>
                <w:lang w:val="mn-MN"/>
              </w:rPr>
              <w:t>0.3</w:t>
            </w:r>
          </w:p>
        </w:tc>
        <w:tc>
          <w:tcPr>
            <w:tcW w:w="1128" w:type="dxa"/>
            <w:vAlign w:val="center"/>
          </w:tcPr>
          <w:p w14:paraId="77C0D8CF" w14:textId="5EAE8521" w:rsidR="00CC3AC6" w:rsidRPr="000D4D0C" w:rsidRDefault="00D23DB5" w:rsidP="000D4D0C">
            <w:pPr>
              <w:spacing w:after="0" w:line="240" w:lineRule="auto"/>
              <w:rPr>
                <w:rFonts w:cs="Arial"/>
                <w:sz w:val="18"/>
                <w:szCs w:val="18"/>
                <w:lang w:val="mn-MN"/>
              </w:rPr>
            </w:pPr>
            <w:r w:rsidRPr="000D4D0C">
              <w:rPr>
                <w:rFonts w:cs="Arial"/>
                <w:sz w:val="18"/>
                <w:szCs w:val="18"/>
                <w:lang w:val="mn-MN"/>
              </w:rPr>
              <w:t>0.3</w:t>
            </w:r>
          </w:p>
        </w:tc>
        <w:tc>
          <w:tcPr>
            <w:tcW w:w="5387" w:type="dxa"/>
            <w:vAlign w:val="center"/>
          </w:tcPr>
          <w:p w14:paraId="0F97F903" w14:textId="77777777" w:rsidR="00CC3AC6" w:rsidRPr="000D4D0C" w:rsidRDefault="00CC3AC6" w:rsidP="000D4D0C">
            <w:pPr>
              <w:spacing w:after="0" w:line="240" w:lineRule="auto"/>
              <w:jc w:val="both"/>
              <w:rPr>
                <w:rFonts w:cs="Arial"/>
                <w:bCs/>
                <w:iCs/>
                <w:sz w:val="18"/>
                <w:szCs w:val="18"/>
                <w:lang w:val="mn-MN"/>
              </w:rPr>
            </w:pPr>
            <w:r w:rsidRPr="000D4D0C">
              <w:rPr>
                <w:rFonts w:cs="Arial"/>
                <w:sz w:val="18"/>
                <w:szCs w:val="18"/>
                <w:lang w:val="mn-MN"/>
              </w:rPr>
              <w:t xml:space="preserve"> Бүх шатны худалдан авах ажиллагааг 2018 оноос эхлэн цахим хэлбэрээр нээлттэй зохион байгуулж байна. </w:t>
            </w:r>
            <w:r w:rsidRPr="000D4D0C">
              <w:rPr>
                <w:rFonts w:cs="Arial"/>
                <w:bCs/>
                <w:iCs/>
                <w:sz w:val="18"/>
                <w:szCs w:val="18"/>
                <w:lang w:val="mn-MN"/>
              </w:rPr>
              <w:t xml:space="preserve">Сумын Иргэдийн Төлөөлөгчдийн Хурлын Тэргүүлэгчдийн 2021 оны 1 дүгээр сарын 22-ны өдрийн 05 тоот тогтоолоор суманд хийгдэж байгаа хөрөнгө оруулалт бүтээн байгуулалтын ажил болон Орон нутгийн хөгжлийн сангийн хөрөнгөөр хийгдэж байгаа ажлын явцад хяналт тавин, үнэлэлт дүгнэлт өгөх иргэний хяналтын баг 11 гишүүний бүрэлдэхүүнтэйгээр байгуулагдсан бөгөөд ажил тус бүр дээр 1-2 удаа хяналт тавин ажиллаж байна. </w:t>
            </w:r>
          </w:p>
          <w:p w14:paraId="3C4A6F9E" w14:textId="6353595C" w:rsidR="00CC3AC6" w:rsidRPr="000D4D0C" w:rsidRDefault="00CC3AC6" w:rsidP="000D4D0C">
            <w:pPr>
              <w:spacing w:after="0" w:line="240" w:lineRule="auto"/>
              <w:jc w:val="both"/>
              <w:rPr>
                <w:rFonts w:cs="Arial"/>
                <w:sz w:val="18"/>
                <w:szCs w:val="18"/>
                <w:lang w:val="mn-MN"/>
              </w:rPr>
            </w:pPr>
            <w:r w:rsidRPr="000D4D0C">
              <w:rPr>
                <w:rFonts w:cs="Arial"/>
                <w:bCs/>
                <w:iCs/>
                <w:sz w:val="18"/>
                <w:szCs w:val="18"/>
                <w:lang w:val="mn-MN"/>
              </w:rPr>
              <w:t>Мөн Засаг даргын захирамжаар бүх шатны худалдан авах ажиллагааг хүлээж авах үүрэг бүхий ажлын хэсэг ажил тус бүр дээр томилогдон ажиллаж байгаа бөгөөд үүний үр дүнд худалдан авах ажиллагаанд оролцогчдын үүрэг хариуцлага нэмэгдэж гэрээний үүргээ заасан хугацаанд чанартай бүрэн гүйцэтгэж байна. Хүлээж авах ажлын хэсэг гэрээнд тусгагдсан техникийн тодорхойлолт болон хяналтын багийн өгсөн зөвлөмжийн биелэлтийг шалган хүлээж авч ажиллаж байна.</w:t>
            </w:r>
          </w:p>
        </w:tc>
        <w:tc>
          <w:tcPr>
            <w:tcW w:w="567" w:type="dxa"/>
            <w:vAlign w:val="center"/>
          </w:tcPr>
          <w:p w14:paraId="0EA8C1F7" w14:textId="1BC52EB9" w:rsidR="00CC3AC6" w:rsidRPr="000D4D0C" w:rsidRDefault="00CC3AC6" w:rsidP="000D4D0C">
            <w:pPr>
              <w:spacing w:after="0" w:line="240" w:lineRule="auto"/>
              <w:jc w:val="center"/>
              <w:rPr>
                <w:rFonts w:cs="Arial"/>
                <w:sz w:val="18"/>
                <w:szCs w:val="18"/>
                <w:lang w:val="mn-MN"/>
              </w:rPr>
            </w:pPr>
            <w:r w:rsidRPr="000D4D0C">
              <w:rPr>
                <w:rFonts w:cs="Arial"/>
                <w:sz w:val="18"/>
                <w:szCs w:val="18"/>
                <w:lang w:val="mn-MN"/>
              </w:rPr>
              <w:t>100</w:t>
            </w:r>
          </w:p>
        </w:tc>
      </w:tr>
      <w:tr w:rsidR="00CC3AC6" w:rsidRPr="000D4D0C" w14:paraId="36B28FC3" w14:textId="77777777" w:rsidTr="00F86FF5">
        <w:tc>
          <w:tcPr>
            <w:tcW w:w="1266" w:type="dxa"/>
            <w:vMerge w:val="restart"/>
          </w:tcPr>
          <w:p w14:paraId="74EBEB31" w14:textId="77777777" w:rsidR="00CC3AC6" w:rsidRPr="000D4D0C" w:rsidRDefault="00CC3AC6" w:rsidP="000D4D0C">
            <w:pPr>
              <w:tabs>
                <w:tab w:val="left" w:pos="567"/>
              </w:tabs>
              <w:spacing w:after="0" w:line="240" w:lineRule="auto"/>
              <w:rPr>
                <w:rFonts w:eastAsia="Times New Roman" w:cs="Arial"/>
                <w:sz w:val="18"/>
                <w:szCs w:val="18"/>
                <w:lang w:val="mn-MN"/>
              </w:rPr>
            </w:pPr>
            <w:r w:rsidRPr="000D4D0C">
              <w:rPr>
                <w:rFonts w:eastAsia="Times New Roman" w:cs="Arial"/>
                <w:sz w:val="18"/>
                <w:szCs w:val="18"/>
                <w:lang w:val="mn-MN"/>
              </w:rPr>
              <w:t>Зорилт 2. Татварын бүх төрлийн үйлчилгээг цахимжуулж</w:t>
            </w:r>
            <w:r w:rsidRPr="000D4D0C">
              <w:rPr>
                <w:rFonts w:eastAsia="Times New Roman" w:cs="Arial"/>
                <w:sz w:val="18"/>
                <w:szCs w:val="18"/>
                <w:lang w:val="mn-MN"/>
              </w:rPr>
              <w:lastRenderedPageBreak/>
              <w:t>, татварын үйлчилгээг иргэд, аж ахуйн нэгж байгууллагад жигд хүртээмжтэй хүргэнэ.</w:t>
            </w:r>
          </w:p>
        </w:tc>
        <w:tc>
          <w:tcPr>
            <w:tcW w:w="558" w:type="dxa"/>
            <w:vAlign w:val="center"/>
          </w:tcPr>
          <w:p w14:paraId="19AAA52C" w14:textId="77777777" w:rsidR="00CC3AC6" w:rsidRPr="000D4D0C" w:rsidRDefault="00CC3AC6" w:rsidP="000D4D0C">
            <w:pPr>
              <w:spacing w:after="0" w:line="240" w:lineRule="auto"/>
              <w:jc w:val="center"/>
              <w:rPr>
                <w:rFonts w:eastAsia="Calibri" w:cs="Arial"/>
                <w:sz w:val="18"/>
                <w:szCs w:val="18"/>
              </w:rPr>
            </w:pPr>
            <w:r w:rsidRPr="000D4D0C">
              <w:rPr>
                <w:rFonts w:eastAsia="Calibri" w:cs="Arial"/>
                <w:sz w:val="18"/>
                <w:szCs w:val="18"/>
              </w:rPr>
              <w:lastRenderedPageBreak/>
              <w:t>1</w:t>
            </w:r>
          </w:p>
        </w:tc>
        <w:tc>
          <w:tcPr>
            <w:tcW w:w="2259" w:type="dxa"/>
          </w:tcPr>
          <w:p w14:paraId="428F51E4" w14:textId="77777777" w:rsidR="00CC3AC6" w:rsidRPr="000D4D0C" w:rsidRDefault="00CC3AC6" w:rsidP="000D4D0C">
            <w:pPr>
              <w:tabs>
                <w:tab w:val="left" w:pos="567"/>
                <w:tab w:val="left" w:pos="1134"/>
              </w:tabs>
              <w:spacing w:after="0" w:line="240" w:lineRule="auto"/>
              <w:rPr>
                <w:rFonts w:eastAsia="Times New Roman" w:cs="Arial"/>
                <w:sz w:val="18"/>
                <w:szCs w:val="18"/>
                <w:lang w:val="mn-MN"/>
              </w:rPr>
            </w:pPr>
            <w:r w:rsidRPr="000D4D0C">
              <w:rPr>
                <w:rFonts w:eastAsia="Times New Roman" w:cs="Arial"/>
                <w:sz w:val="18"/>
                <w:szCs w:val="18"/>
                <w:lang w:val="mn-MN"/>
              </w:rPr>
              <w:t xml:space="preserve">Татвар төлөгчдийн эрх зүйн мэдлэг, татварын багц хуулийн шинэчлэлийг таниулж, татвар төлөх сэтгэлгээ </w:t>
            </w:r>
            <w:r w:rsidRPr="000D4D0C">
              <w:rPr>
                <w:rFonts w:eastAsia="Times New Roman" w:cs="Arial"/>
                <w:sz w:val="18"/>
                <w:szCs w:val="18"/>
                <w:lang w:val="mn-MN"/>
              </w:rPr>
              <w:lastRenderedPageBreak/>
              <w:t>хандлагыг өөрчлөн, заавар, зөвлөгөө, сургалтыг тогтмол зохион байгуулна.</w:t>
            </w:r>
          </w:p>
        </w:tc>
        <w:tc>
          <w:tcPr>
            <w:tcW w:w="867" w:type="dxa"/>
            <w:vAlign w:val="center"/>
          </w:tcPr>
          <w:p w14:paraId="0F45678E" w14:textId="77777777" w:rsidR="00CC3AC6" w:rsidRPr="000D4D0C" w:rsidRDefault="00CC3AC6" w:rsidP="000D4D0C">
            <w:pPr>
              <w:spacing w:after="0" w:line="240" w:lineRule="auto"/>
              <w:ind w:left="-86" w:right="-131"/>
              <w:jc w:val="center"/>
              <w:rPr>
                <w:rFonts w:eastAsia="Calibri" w:cs="Arial"/>
                <w:sz w:val="18"/>
                <w:szCs w:val="18"/>
                <w:lang w:val="mn-MN"/>
              </w:rPr>
            </w:pPr>
            <w:r w:rsidRPr="000D4D0C">
              <w:rPr>
                <w:rFonts w:eastAsia="Calibri" w:cs="Arial"/>
                <w:sz w:val="18"/>
                <w:szCs w:val="18"/>
                <w:lang w:val="mn-MN"/>
              </w:rPr>
              <w:lastRenderedPageBreak/>
              <w:t>Татварын хэлтэс</w:t>
            </w:r>
          </w:p>
          <w:p w14:paraId="74A27040" w14:textId="77777777" w:rsidR="00CC3AC6" w:rsidRPr="000D4D0C" w:rsidRDefault="00CC3AC6" w:rsidP="000D4D0C">
            <w:pPr>
              <w:spacing w:after="0" w:line="240" w:lineRule="auto"/>
              <w:jc w:val="center"/>
              <w:rPr>
                <w:rFonts w:eastAsia="Calibri" w:cs="Arial"/>
                <w:sz w:val="18"/>
                <w:szCs w:val="18"/>
                <w:lang w:val="mn-MN"/>
              </w:rPr>
            </w:pPr>
            <w:r w:rsidRPr="000D4D0C">
              <w:rPr>
                <w:rFonts w:eastAsia="Calibri" w:cs="Arial"/>
                <w:sz w:val="18"/>
                <w:szCs w:val="18"/>
                <w:lang w:val="mn-MN"/>
              </w:rPr>
              <w:t>Жил бүр</w:t>
            </w:r>
          </w:p>
        </w:tc>
        <w:tc>
          <w:tcPr>
            <w:tcW w:w="989" w:type="dxa"/>
            <w:vAlign w:val="center"/>
          </w:tcPr>
          <w:p w14:paraId="16B933E6" w14:textId="77777777" w:rsidR="00CC3AC6" w:rsidRPr="000D4D0C" w:rsidRDefault="00CC3AC6" w:rsidP="000D4D0C">
            <w:pPr>
              <w:spacing w:after="0" w:line="240" w:lineRule="auto"/>
              <w:ind w:left="-106" w:right="-37"/>
              <w:jc w:val="center"/>
              <w:rPr>
                <w:rFonts w:eastAsia="Calibri" w:cs="Arial"/>
                <w:sz w:val="18"/>
                <w:szCs w:val="18"/>
                <w:lang w:val="mn-MN"/>
              </w:rPr>
            </w:pPr>
            <w:r w:rsidRPr="000D4D0C">
              <w:rPr>
                <w:rFonts w:eastAsia="Calibri" w:cs="Arial"/>
                <w:sz w:val="18"/>
                <w:szCs w:val="18"/>
                <w:lang w:val="mn-MN"/>
              </w:rPr>
              <w:t>4,2 сая</w:t>
            </w:r>
          </w:p>
          <w:p w14:paraId="5A08C0B7" w14:textId="77777777" w:rsidR="00CC3AC6" w:rsidRPr="000D4D0C" w:rsidRDefault="00CC3AC6" w:rsidP="000D4D0C">
            <w:pPr>
              <w:spacing w:after="0" w:line="240" w:lineRule="auto"/>
              <w:ind w:left="-106" w:right="-37"/>
              <w:jc w:val="center"/>
              <w:rPr>
                <w:rFonts w:eastAsia="Calibri" w:cs="Arial"/>
                <w:sz w:val="18"/>
                <w:szCs w:val="18"/>
                <w:lang w:val="mn-MN"/>
              </w:rPr>
            </w:pPr>
            <w:r w:rsidRPr="000D4D0C">
              <w:rPr>
                <w:rFonts w:eastAsia="Calibri" w:cs="Arial"/>
                <w:sz w:val="18"/>
                <w:szCs w:val="18"/>
                <w:lang w:val="mn-MN"/>
              </w:rPr>
              <w:t>Сургалт сурталчилгааны зардал</w:t>
            </w:r>
          </w:p>
        </w:tc>
        <w:tc>
          <w:tcPr>
            <w:tcW w:w="991" w:type="dxa"/>
            <w:vAlign w:val="center"/>
          </w:tcPr>
          <w:p w14:paraId="1CD6153C" w14:textId="77777777" w:rsidR="00CC3AC6" w:rsidRPr="000D4D0C" w:rsidRDefault="00CC3AC6" w:rsidP="000D4D0C">
            <w:pPr>
              <w:spacing w:after="0" w:line="240" w:lineRule="auto"/>
              <w:jc w:val="center"/>
              <w:rPr>
                <w:rFonts w:cs="Arial"/>
                <w:sz w:val="18"/>
                <w:szCs w:val="18"/>
                <w:lang w:val="mn-MN"/>
              </w:rPr>
            </w:pPr>
            <w:r w:rsidRPr="000D4D0C">
              <w:rPr>
                <w:rFonts w:cs="Arial"/>
                <w:sz w:val="18"/>
                <w:szCs w:val="18"/>
                <w:lang w:val="mn-MN"/>
              </w:rPr>
              <w:t>87*</w:t>
            </w:r>
          </w:p>
          <w:p w14:paraId="5BF94FB9" w14:textId="77777777" w:rsidR="00CC3AC6" w:rsidRPr="000D4D0C" w:rsidRDefault="00CC3AC6" w:rsidP="000D4D0C">
            <w:pPr>
              <w:spacing w:after="0" w:line="240" w:lineRule="auto"/>
              <w:jc w:val="center"/>
              <w:rPr>
                <w:rFonts w:eastAsia="Calibri" w:cs="Arial"/>
                <w:sz w:val="18"/>
                <w:szCs w:val="18"/>
                <w:lang w:val="mn-MN"/>
              </w:rPr>
            </w:pPr>
            <w:r w:rsidRPr="000D4D0C">
              <w:rPr>
                <w:rFonts w:cs="Arial"/>
                <w:sz w:val="18"/>
                <w:szCs w:val="18"/>
                <w:lang w:val="mn-MN"/>
              </w:rPr>
              <w:t>Эх сурвалж  www.tatvar.ov.gov</w:t>
            </w:r>
            <w:r w:rsidRPr="000D4D0C">
              <w:rPr>
                <w:rFonts w:cs="Arial"/>
                <w:sz w:val="18"/>
                <w:szCs w:val="18"/>
                <w:lang w:val="mn-MN"/>
              </w:rPr>
              <w:lastRenderedPageBreak/>
              <w:t>.mn</w:t>
            </w:r>
          </w:p>
        </w:tc>
        <w:tc>
          <w:tcPr>
            <w:tcW w:w="1122" w:type="dxa"/>
            <w:vAlign w:val="center"/>
          </w:tcPr>
          <w:p w14:paraId="06745D81" w14:textId="77777777" w:rsidR="00CC3AC6" w:rsidRPr="000D4D0C" w:rsidRDefault="00CC3AC6" w:rsidP="000D4D0C">
            <w:pPr>
              <w:spacing w:after="0" w:line="240" w:lineRule="auto"/>
              <w:jc w:val="center"/>
              <w:rPr>
                <w:rFonts w:eastAsia="Calibri" w:cs="Arial"/>
                <w:sz w:val="18"/>
                <w:szCs w:val="18"/>
                <w:lang w:val="mn-MN"/>
              </w:rPr>
            </w:pPr>
            <w:r w:rsidRPr="000D4D0C">
              <w:rPr>
                <w:rFonts w:cs="Arial"/>
                <w:sz w:val="18"/>
                <w:szCs w:val="18"/>
                <w:lang w:val="mn-MN"/>
              </w:rPr>
              <w:lastRenderedPageBreak/>
              <w:t>96</w:t>
            </w:r>
          </w:p>
        </w:tc>
        <w:tc>
          <w:tcPr>
            <w:tcW w:w="856" w:type="dxa"/>
            <w:vAlign w:val="center"/>
          </w:tcPr>
          <w:p w14:paraId="3933C38E" w14:textId="74AE3A44" w:rsidR="00CC3AC6" w:rsidRPr="000D4D0C" w:rsidRDefault="00D23DB5" w:rsidP="000D4D0C">
            <w:pPr>
              <w:spacing w:after="0" w:line="240" w:lineRule="auto"/>
              <w:jc w:val="center"/>
              <w:rPr>
                <w:rFonts w:cs="Arial"/>
                <w:sz w:val="18"/>
                <w:szCs w:val="18"/>
                <w:lang w:val="mn-MN"/>
              </w:rPr>
            </w:pPr>
            <w:r w:rsidRPr="000D4D0C">
              <w:rPr>
                <w:rFonts w:cs="Arial"/>
                <w:sz w:val="18"/>
                <w:szCs w:val="18"/>
                <w:lang w:val="mn-MN"/>
              </w:rPr>
              <w:t>0.5</w:t>
            </w:r>
          </w:p>
        </w:tc>
        <w:tc>
          <w:tcPr>
            <w:tcW w:w="1128" w:type="dxa"/>
            <w:vAlign w:val="center"/>
          </w:tcPr>
          <w:p w14:paraId="11E1E014" w14:textId="20C3C6C3" w:rsidR="00CC3AC6" w:rsidRPr="000D4D0C" w:rsidRDefault="00D23DB5" w:rsidP="000D4D0C">
            <w:pPr>
              <w:spacing w:after="0" w:line="240" w:lineRule="auto"/>
              <w:jc w:val="center"/>
              <w:rPr>
                <w:rFonts w:cs="Arial"/>
                <w:sz w:val="18"/>
                <w:szCs w:val="18"/>
              </w:rPr>
            </w:pPr>
            <w:r w:rsidRPr="000D4D0C">
              <w:rPr>
                <w:rFonts w:cs="Arial"/>
                <w:sz w:val="18"/>
                <w:szCs w:val="18"/>
                <w:lang w:val="mn-MN"/>
              </w:rPr>
              <w:t>0.5</w:t>
            </w:r>
          </w:p>
        </w:tc>
        <w:tc>
          <w:tcPr>
            <w:tcW w:w="5387" w:type="dxa"/>
            <w:vAlign w:val="center"/>
          </w:tcPr>
          <w:p w14:paraId="069CCF57" w14:textId="4A03207C" w:rsidR="006B640E" w:rsidRPr="000D4D0C" w:rsidRDefault="006B640E" w:rsidP="000D4D0C">
            <w:pPr>
              <w:spacing w:after="0" w:line="240" w:lineRule="auto"/>
              <w:jc w:val="both"/>
              <w:rPr>
                <w:rFonts w:eastAsia="Calibri" w:cs="Arial"/>
                <w:sz w:val="18"/>
                <w:szCs w:val="18"/>
              </w:rPr>
            </w:pPr>
            <w:proofErr w:type="spellStart"/>
            <w:r w:rsidRPr="000D4D0C">
              <w:rPr>
                <w:rFonts w:eastAsia="Calibri" w:cs="Arial"/>
                <w:sz w:val="18"/>
                <w:szCs w:val="18"/>
              </w:rPr>
              <w:t>Татварын</w:t>
            </w:r>
            <w:proofErr w:type="spellEnd"/>
            <w:r w:rsidRPr="000D4D0C">
              <w:rPr>
                <w:rFonts w:eastAsia="Calibri" w:cs="Arial"/>
                <w:sz w:val="18"/>
                <w:szCs w:val="18"/>
              </w:rPr>
              <w:t xml:space="preserve"> </w:t>
            </w:r>
            <w:proofErr w:type="spellStart"/>
            <w:r w:rsidRPr="000D4D0C">
              <w:rPr>
                <w:rFonts w:eastAsia="Calibri" w:cs="Arial"/>
                <w:sz w:val="18"/>
                <w:szCs w:val="18"/>
              </w:rPr>
              <w:t>багц</w:t>
            </w:r>
            <w:proofErr w:type="spellEnd"/>
            <w:r w:rsidRPr="000D4D0C">
              <w:rPr>
                <w:rFonts w:eastAsia="Calibri" w:cs="Arial"/>
                <w:sz w:val="18"/>
                <w:szCs w:val="18"/>
              </w:rPr>
              <w:t xml:space="preserve"> </w:t>
            </w:r>
            <w:proofErr w:type="spellStart"/>
            <w:r w:rsidRPr="000D4D0C">
              <w:rPr>
                <w:rFonts w:eastAsia="Calibri" w:cs="Arial"/>
                <w:sz w:val="18"/>
                <w:szCs w:val="18"/>
              </w:rPr>
              <w:t>хууль</w:t>
            </w:r>
            <w:proofErr w:type="spellEnd"/>
            <w:r w:rsidRPr="000D4D0C">
              <w:rPr>
                <w:rFonts w:eastAsia="Calibri" w:cs="Arial"/>
                <w:sz w:val="18"/>
                <w:szCs w:val="18"/>
              </w:rPr>
              <w:t xml:space="preserve"> </w:t>
            </w:r>
            <w:r w:rsidR="00043806" w:rsidRPr="000D4D0C">
              <w:rPr>
                <w:rFonts w:eastAsia="Calibri" w:cs="Arial"/>
                <w:sz w:val="18"/>
                <w:szCs w:val="18"/>
                <w:lang w:val="mn-MN"/>
              </w:rPr>
              <w:t xml:space="preserve">болон Авто тээвэр болон өөрөө явагч хэрэгсэлийн албан татвар тухай хууль, “И баримт” нууц үгээ хэрхэн авах, Малын тоо толгойн албан татвар тухай хууль, Хувь хүний орлогын албан татварын тухай хууль, цахимаар хэрхэн татвараа төлөх, тайлангаа хэрхэн илгээх чиглэлээр </w:t>
            </w:r>
            <w:r w:rsidR="00043806" w:rsidRPr="000D4D0C">
              <w:rPr>
                <w:rFonts w:eastAsia="Calibri" w:cs="Arial"/>
                <w:sz w:val="18"/>
                <w:szCs w:val="18"/>
                <w:lang w:val="mn-MN"/>
              </w:rPr>
              <w:lastRenderedPageBreak/>
              <w:t xml:space="preserve">сургалтыг </w:t>
            </w:r>
            <w:proofErr w:type="spellStart"/>
            <w:r w:rsidRPr="000D4D0C">
              <w:rPr>
                <w:rFonts w:eastAsia="Calibri" w:cs="Arial"/>
                <w:sz w:val="18"/>
                <w:szCs w:val="18"/>
              </w:rPr>
              <w:t>нийт</w:t>
            </w:r>
            <w:proofErr w:type="spellEnd"/>
            <w:r w:rsidRPr="000D4D0C">
              <w:rPr>
                <w:rFonts w:eastAsia="Calibri" w:cs="Arial"/>
                <w:sz w:val="18"/>
                <w:szCs w:val="18"/>
              </w:rPr>
              <w:t xml:space="preserve"> </w:t>
            </w:r>
            <w:r w:rsidR="00547F74" w:rsidRPr="000D4D0C">
              <w:rPr>
                <w:rFonts w:eastAsia="Calibri" w:cs="Arial"/>
                <w:sz w:val="18"/>
                <w:szCs w:val="18"/>
                <w:lang w:val="mn-MN"/>
              </w:rPr>
              <w:t>548</w:t>
            </w:r>
            <w:r w:rsidRPr="000D4D0C">
              <w:rPr>
                <w:rFonts w:eastAsia="Calibri" w:cs="Arial"/>
                <w:sz w:val="18"/>
                <w:szCs w:val="18"/>
              </w:rPr>
              <w:t xml:space="preserve"> </w:t>
            </w:r>
            <w:proofErr w:type="spellStart"/>
            <w:r w:rsidRPr="000D4D0C">
              <w:rPr>
                <w:rFonts w:eastAsia="Calibri" w:cs="Arial"/>
                <w:sz w:val="18"/>
                <w:szCs w:val="18"/>
              </w:rPr>
              <w:t>татвар</w:t>
            </w:r>
            <w:proofErr w:type="spellEnd"/>
            <w:r w:rsidRPr="000D4D0C">
              <w:rPr>
                <w:rFonts w:eastAsia="Calibri" w:cs="Arial"/>
                <w:sz w:val="18"/>
                <w:szCs w:val="18"/>
              </w:rPr>
              <w:t xml:space="preserve"> </w:t>
            </w:r>
            <w:proofErr w:type="spellStart"/>
            <w:r w:rsidRPr="000D4D0C">
              <w:rPr>
                <w:rFonts w:eastAsia="Calibri" w:cs="Arial"/>
                <w:sz w:val="18"/>
                <w:szCs w:val="18"/>
              </w:rPr>
              <w:t>төлөгч</w:t>
            </w:r>
            <w:proofErr w:type="spellEnd"/>
            <w:r w:rsidRPr="000D4D0C">
              <w:rPr>
                <w:rFonts w:eastAsia="Calibri" w:cs="Arial"/>
                <w:sz w:val="18"/>
                <w:szCs w:val="18"/>
              </w:rPr>
              <w:t xml:space="preserve"> </w:t>
            </w:r>
            <w:proofErr w:type="spellStart"/>
            <w:r w:rsidRPr="000D4D0C">
              <w:rPr>
                <w:rFonts w:eastAsia="Calibri" w:cs="Arial"/>
                <w:sz w:val="18"/>
                <w:szCs w:val="18"/>
              </w:rPr>
              <w:t>нарт</w:t>
            </w:r>
            <w:proofErr w:type="spellEnd"/>
            <w:r w:rsidRPr="000D4D0C">
              <w:rPr>
                <w:rFonts w:eastAsia="Calibri" w:cs="Arial"/>
                <w:sz w:val="18"/>
                <w:szCs w:val="18"/>
              </w:rPr>
              <w:t xml:space="preserve"> </w:t>
            </w:r>
            <w:proofErr w:type="spellStart"/>
            <w:r w:rsidRPr="000D4D0C">
              <w:rPr>
                <w:rFonts w:eastAsia="Calibri" w:cs="Arial"/>
                <w:sz w:val="18"/>
                <w:szCs w:val="18"/>
              </w:rPr>
              <w:t>цахимаар</w:t>
            </w:r>
            <w:proofErr w:type="spellEnd"/>
            <w:r w:rsidRPr="000D4D0C">
              <w:rPr>
                <w:rFonts w:eastAsia="Calibri" w:cs="Arial"/>
                <w:sz w:val="18"/>
                <w:szCs w:val="18"/>
              </w:rPr>
              <w:t xml:space="preserve"> </w:t>
            </w:r>
            <w:r w:rsidRPr="000D4D0C">
              <w:rPr>
                <w:rFonts w:eastAsia="Calibri" w:cs="Arial"/>
                <w:sz w:val="18"/>
                <w:szCs w:val="18"/>
                <w:lang w:val="mn-MN"/>
              </w:rPr>
              <w:t>1</w:t>
            </w:r>
            <w:r w:rsidR="00547F74" w:rsidRPr="000D4D0C">
              <w:rPr>
                <w:rFonts w:eastAsia="Calibri" w:cs="Arial"/>
                <w:sz w:val="18"/>
                <w:szCs w:val="18"/>
                <w:lang w:val="mn-MN"/>
              </w:rPr>
              <w:t>5</w:t>
            </w:r>
            <w:r w:rsidRPr="000D4D0C">
              <w:rPr>
                <w:rFonts w:eastAsia="Calibri" w:cs="Arial"/>
                <w:sz w:val="18"/>
                <w:szCs w:val="18"/>
              </w:rPr>
              <w:t xml:space="preserve"> </w:t>
            </w:r>
            <w:proofErr w:type="spellStart"/>
            <w:r w:rsidRPr="000D4D0C">
              <w:rPr>
                <w:rFonts w:eastAsia="Calibri" w:cs="Arial"/>
                <w:sz w:val="18"/>
                <w:szCs w:val="18"/>
              </w:rPr>
              <w:t>удаагийн</w:t>
            </w:r>
            <w:proofErr w:type="spellEnd"/>
            <w:r w:rsidRPr="000D4D0C">
              <w:rPr>
                <w:rFonts w:eastAsia="Calibri" w:cs="Arial"/>
                <w:sz w:val="18"/>
                <w:szCs w:val="18"/>
              </w:rPr>
              <w:t xml:space="preserve"> </w:t>
            </w:r>
            <w:proofErr w:type="spellStart"/>
            <w:r w:rsidRPr="000D4D0C">
              <w:rPr>
                <w:rFonts w:eastAsia="Calibri" w:cs="Arial"/>
                <w:sz w:val="18"/>
                <w:szCs w:val="18"/>
              </w:rPr>
              <w:t>сургалт</w:t>
            </w:r>
            <w:proofErr w:type="spellEnd"/>
            <w:r w:rsidRPr="000D4D0C">
              <w:rPr>
                <w:rFonts w:eastAsia="Calibri" w:cs="Arial"/>
                <w:sz w:val="18"/>
                <w:szCs w:val="18"/>
              </w:rPr>
              <w:t xml:space="preserve"> </w:t>
            </w:r>
            <w:proofErr w:type="spellStart"/>
            <w:r w:rsidRPr="000D4D0C">
              <w:rPr>
                <w:rFonts w:eastAsia="Calibri" w:cs="Arial"/>
                <w:sz w:val="18"/>
                <w:szCs w:val="18"/>
              </w:rPr>
              <w:t>хийж</w:t>
            </w:r>
            <w:proofErr w:type="spellEnd"/>
            <w:r w:rsidRPr="000D4D0C">
              <w:rPr>
                <w:rFonts w:eastAsia="Calibri" w:cs="Arial"/>
                <w:sz w:val="18"/>
                <w:szCs w:val="18"/>
              </w:rPr>
              <w:t xml:space="preserve">, </w:t>
            </w:r>
            <w:proofErr w:type="spellStart"/>
            <w:r w:rsidRPr="000D4D0C">
              <w:rPr>
                <w:rFonts w:eastAsia="Calibri" w:cs="Arial"/>
                <w:sz w:val="18"/>
                <w:szCs w:val="18"/>
              </w:rPr>
              <w:t>давхардсан</w:t>
            </w:r>
            <w:proofErr w:type="spellEnd"/>
            <w:r w:rsidRPr="000D4D0C">
              <w:rPr>
                <w:rFonts w:eastAsia="Calibri" w:cs="Arial"/>
                <w:sz w:val="18"/>
                <w:szCs w:val="18"/>
              </w:rPr>
              <w:t xml:space="preserve"> </w:t>
            </w:r>
            <w:proofErr w:type="spellStart"/>
            <w:r w:rsidRPr="000D4D0C">
              <w:rPr>
                <w:rFonts w:eastAsia="Calibri" w:cs="Arial"/>
                <w:sz w:val="18"/>
                <w:szCs w:val="18"/>
              </w:rPr>
              <w:t>тоогоор</w:t>
            </w:r>
            <w:proofErr w:type="spellEnd"/>
            <w:r w:rsidRPr="000D4D0C">
              <w:rPr>
                <w:rFonts w:eastAsia="Calibri" w:cs="Arial"/>
                <w:sz w:val="18"/>
                <w:szCs w:val="18"/>
              </w:rPr>
              <w:t xml:space="preserve"> </w:t>
            </w:r>
            <w:proofErr w:type="spellStart"/>
            <w:r w:rsidRPr="000D4D0C">
              <w:rPr>
                <w:rFonts w:eastAsia="Calibri" w:cs="Arial"/>
                <w:sz w:val="18"/>
                <w:szCs w:val="18"/>
              </w:rPr>
              <w:t>нийт</w:t>
            </w:r>
            <w:proofErr w:type="spellEnd"/>
            <w:r w:rsidRPr="000D4D0C">
              <w:rPr>
                <w:rFonts w:eastAsia="Calibri" w:cs="Arial"/>
                <w:sz w:val="18"/>
                <w:szCs w:val="18"/>
              </w:rPr>
              <w:t xml:space="preserve"> </w:t>
            </w:r>
            <w:r w:rsidR="00050A11" w:rsidRPr="000D4D0C">
              <w:rPr>
                <w:rFonts w:eastAsia="Calibri" w:cs="Arial"/>
                <w:sz w:val="18"/>
                <w:szCs w:val="18"/>
                <w:lang w:val="mn-MN"/>
              </w:rPr>
              <w:t>4870</w:t>
            </w:r>
            <w:r w:rsidRPr="000D4D0C">
              <w:rPr>
                <w:rFonts w:eastAsia="Calibri" w:cs="Arial"/>
                <w:sz w:val="18"/>
                <w:szCs w:val="18"/>
              </w:rPr>
              <w:t xml:space="preserve"> </w:t>
            </w:r>
            <w:proofErr w:type="spellStart"/>
            <w:r w:rsidRPr="000D4D0C">
              <w:rPr>
                <w:rFonts w:eastAsia="Calibri" w:cs="Arial"/>
                <w:sz w:val="18"/>
                <w:szCs w:val="18"/>
              </w:rPr>
              <w:t>татвар</w:t>
            </w:r>
            <w:proofErr w:type="spellEnd"/>
            <w:r w:rsidRPr="000D4D0C">
              <w:rPr>
                <w:rFonts w:eastAsia="Calibri" w:cs="Arial"/>
                <w:sz w:val="18"/>
                <w:szCs w:val="18"/>
              </w:rPr>
              <w:t xml:space="preserve"> </w:t>
            </w:r>
            <w:proofErr w:type="spellStart"/>
            <w:r w:rsidRPr="000D4D0C">
              <w:rPr>
                <w:rFonts w:eastAsia="Calibri" w:cs="Arial"/>
                <w:sz w:val="18"/>
                <w:szCs w:val="18"/>
              </w:rPr>
              <w:t>төлөгчдөд</w:t>
            </w:r>
            <w:proofErr w:type="spellEnd"/>
            <w:r w:rsidRPr="000D4D0C">
              <w:rPr>
                <w:rFonts w:eastAsia="Calibri" w:cs="Arial"/>
                <w:sz w:val="18"/>
                <w:szCs w:val="18"/>
              </w:rPr>
              <w:t xml:space="preserve"> </w:t>
            </w:r>
            <w:proofErr w:type="spellStart"/>
            <w:r w:rsidRPr="000D4D0C">
              <w:rPr>
                <w:rFonts w:eastAsia="Calibri" w:cs="Arial"/>
                <w:sz w:val="18"/>
                <w:szCs w:val="18"/>
              </w:rPr>
              <w:t>биечлэн</w:t>
            </w:r>
            <w:proofErr w:type="spellEnd"/>
            <w:r w:rsidRPr="000D4D0C">
              <w:rPr>
                <w:rFonts w:eastAsia="Calibri" w:cs="Arial"/>
                <w:sz w:val="18"/>
                <w:szCs w:val="18"/>
              </w:rPr>
              <w:t xml:space="preserve"> </w:t>
            </w:r>
            <w:proofErr w:type="spellStart"/>
            <w:r w:rsidRPr="000D4D0C">
              <w:rPr>
                <w:rFonts w:eastAsia="Calibri" w:cs="Arial"/>
                <w:sz w:val="18"/>
                <w:szCs w:val="18"/>
              </w:rPr>
              <w:t>зөвлөгөө</w:t>
            </w:r>
            <w:proofErr w:type="spellEnd"/>
            <w:r w:rsidRPr="000D4D0C">
              <w:rPr>
                <w:rFonts w:eastAsia="Calibri" w:cs="Arial"/>
                <w:sz w:val="18"/>
                <w:szCs w:val="18"/>
              </w:rPr>
              <w:t xml:space="preserve"> </w:t>
            </w:r>
            <w:proofErr w:type="spellStart"/>
            <w:r w:rsidRPr="000D4D0C">
              <w:rPr>
                <w:rFonts w:eastAsia="Calibri" w:cs="Arial"/>
                <w:sz w:val="18"/>
                <w:szCs w:val="18"/>
              </w:rPr>
              <w:t>өгч</w:t>
            </w:r>
            <w:proofErr w:type="spellEnd"/>
            <w:r w:rsidRPr="000D4D0C">
              <w:rPr>
                <w:rFonts w:eastAsia="Calibri" w:cs="Arial"/>
                <w:sz w:val="18"/>
                <w:szCs w:val="18"/>
              </w:rPr>
              <w:t xml:space="preserve"> </w:t>
            </w:r>
            <w:proofErr w:type="spellStart"/>
            <w:r w:rsidRPr="000D4D0C">
              <w:rPr>
                <w:rFonts w:eastAsia="Calibri" w:cs="Arial"/>
                <w:sz w:val="18"/>
                <w:szCs w:val="18"/>
              </w:rPr>
              <w:t>ажиллан</w:t>
            </w:r>
            <w:proofErr w:type="spellEnd"/>
            <w:r w:rsidRPr="000D4D0C">
              <w:rPr>
                <w:rFonts w:eastAsia="Calibri" w:cs="Arial"/>
                <w:sz w:val="18"/>
                <w:szCs w:val="18"/>
              </w:rPr>
              <w:t xml:space="preserve"> </w:t>
            </w:r>
            <w:proofErr w:type="spellStart"/>
            <w:r w:rsidRPr="000D4D0C">
              <w:rPr>
                <w:rFonts w:eastAsia="Calibri" w:cs="Arial"/>
                <w:sz w:val="18"/>
                <w:szCs w:val="18"/>
              </w:rPr>
              <w:t>татвар</w:t>
            </w:r>
            <w:proofErr w:type="spellEnd"/>
            <w:r w:rsidRPr="000D4D0C">
              <w:rPr>
                <w:rFonts w:eastAsia="Calibri" w:cs="Arial"/>
                <w:sz w:val="18"/>
                <w:szCs w:val="18"/>
              </w:rPr>
              <w:t xml:space="preserve"> </w:t>
            </w:r>
            <w:proofErr w:type="spellStart"/>
            <w:r w:rsidRPr="000D4D0C">
              <w:rPr>
                <w:rFonts w:eastAsia="Calibri" w:cs="Arial"/>
                <w:sz w:val="18"/>
                <w:szCs w:val="18"/>
              </w:rPr>
              <w:t>төлөгчийн</w:t>
            </w:r>
            <w:proofErr w:type="spellEnd"/>
            <w:r w:rsidRPr="000D4D0C">
              <w:rPr>
                <w:rFonts w:eastAsia="Calibri" w:cs="Arial"/>
                <w:sz w:val="18"/>
                <w:szCs w:val="18"/>
              </w:rPr>
              <w:t xml:space="preserve"> </w:t>
            </w:r>
            <w:proofErr w:type="spellStart"/>
            <w:r w:rsidRPr="000D4D0C">
              <w:rPr>
                <w:rFonts w:eastAsia="Calibri" w:cs="Arial"/>
                <w:sz w:val="18"/>
                <w:szCs w:val="18"/>
              </w:rPr>
              <w:t>татвар</w:t>
            </w:r>
            <w:proofErr w:type="spellEnd"/>
            <w:r w:rsidRPr="000D4D0C">
              <w:rPr>
                <w:rFonts w:eastAsia="Calibri" w:cs="Arial"/>
                <w:sz w:val="18"/>
                <w:szCs w:val="18"/>
              </w:rPr>
              <w:t xml:space="preserve"> </w:t>
            </w:r>
            <w:proofErr w:type="spellStart"/>
            <w:r w:rsidRPr="000D4D0C">
              <w:rPr>
                <w:rFonts w:eastAsia="Calibri" w:cs="Arial"/>
                <w:sz w:val="18"/>
                <w:szCs w:val="18"/>
              </w:rPr>
              <w:t>төлөх</w:t>
            </w:r>
            <w:proofErr w:type="spellEnd"/>
            <w:r w:rsidRPr="000D4D0C">
              <w:rPr>
                <w:rFonts w:eastAsia="Calibri" w:cs="Arial"/>
                <w:sz w:val="18"/>
                <w:szCs w:val="18"/>
              </w:rPr>
              <w:t xml:space="preserve"> </w:t>
            </w:r>
            <w:proofErr w:type="spellStart"/>
            <w:r w:rsidRPr="000D4D0C">
              <w:rPr>
                <w:rFonts w:eastAsia="Calibri" w:cs="Arial"/>
                <w:sz w:val="18"/>
                <w:szCs w:val="18"/>
              </w:rPr>
              <w:t>сэтгэлгээг</w:t>
            </w:r>
            <w:proofErr w:type="spellEnd"/>
            <w:r w:rsidRPr="000D4D0C">
              <w:rPr>
                <w:rFonts w:eastAsia="Calibri" w:cs="Arial"/>
                <w:sz w:val="18"/>
                <w:szCs w:val="18"/>
              </w:rPr>
              <w:t xml:space="preserve"> </w:t>
            </w:r>
            <w:proofErr w:type="spellStart"/>
            <w:r w:rsidRPr="000D4D0C">
              <w:rPr>
                <w:rFonts w:eastAsia="Calibri" w:cs="Arial"/>
                <w:sz w:val="18"/>
                <w:szCs w:val="18"/>
              </w:rPr>
              <w:t>нэмэгдүүлж</w:t>
            </w:r>
            <w:proofErr w:type="spellEnd"/>
            <w:r w:rsidRPr="000D4D0C">
              <w:rPr>
                <w:rFonts w:eastAsia="Calibri" w:cs="Arial"/>
                <w:sz w:val="18"/>
                <w:szCs w:val="18"/>
              </w:rPr>
              <w:t xml:space="preserve"> </w:t>
            </w:r>
            <w:r w:rsidR="00043806" w:rsidRPr="000D4D0C">
              <w:rPr>
                <w:rFonts w:eastAsia="Calibri" w:cs="Arial"/>
                <w:sz w:val="18"/>
                <w:szCs w:val="18"/>
                <w:lang w:val="mn-MN"/>
              </w:rPr>
              <w:t>ажилласан.</w:t>
            </w:r>
            <w:r w:rsidRPr="000D4D0C">
              <w:rPr>
                <w:rFonts w:eastAsia="Calibri" w:cs="Arial"/>
                <w:sz w:val="18"/>
                <w:szCs w:val="18"/>
              </w:rPr>
              <w:t xml:space="preserve"> </w:t>
            </w:r>
          </w:p>
          <w:p w14:paraId="215E094D" w14:textId="30F7E642" w:rsidR="00547F74" w:rsidRPr="000D4D0C" w:rsidRDefault="006B640E" w:rsidP="000D4D0C">
            <w:pPr>
              <w:spacing w:after="0" w:line="240" w:lineRule="auto"/>
              <w:jc w:val="both"/>
              <w:rPr>
                <w:rFonts w:eastAsia="Calibri" w:cs="Arial"/>
                <w:sz w:val="18"/>
                <w:szCs w:val="18"/>
              </w:rPr>
            </w:pPr>
            <w:proofErr w:type="spellStart"/>
            <w:r w:rsidRPr="000D4D0C">
              <w:rPr>
                <w:rFonts w:eastAsia="Calibri" w:cs="Arial"/>
                <w:sz w:val="18"/>
                <w:szCs w:val="18"/>
              </w:rPr>
              <w:t>Татвар</w:t>
            </w:r>
            <w:proofErr w:type="spellEnd"/>
            <w:r w:rsidRPr="000D4D0C">
              <w:rPr>
                <w:rFonts w:eastAsia="Calibri" w:cs="Arial"/>
                <w:sz w:val="18"/>
                <w:szCs w:val="18"/>
              </w:rPr>
              <w:t xml:space="preserve"> </w:t>
            </w:r>
            <w:proofErr w:type="spellStart"/>
            <w:r w:rsidRPr="000D4D0C">
              <w:rPr>
                <w:rFonts w:eastAsia="Calibri" w:cs="Arial"/>
                <w:sz w:val="18"/>
                <w:szCs w:val="18"/>
              </w:rPr>
              <w:t>төлөгч</w:t>
            </w:r>
            <w:proofErr w:type="spellEnd"/>
            <w:r w:rsidRPr="000D4D0C">
              <w:rPr>
                <w:rFonts w:eastAsia="Calibri" w:cs="Arial"/>
                <w:sz w:val="18"/>
                <w:szCs w:val="18"/>
              </w:rPr>
              <w:t xml:space="preserve"> </w:t>
            </w:r>
            <w:proofErr w:type="spellStart"/>
            <w:r w:rsidRPr="000D4D0C">
              <w:rPr>
                <w:rFonts w:eastAsia="Calibri" w:cs="Arial"/>
                <w:sz w:val="18"/>
                <w:szCs w:val="18"/>
              </w:rPr>
              <w:t>нар</w:t>
            </w:r>
            <w:proofErr w:type="spellEnd"/>
            <w:r w:rsidRPr="000D4D0C">
              <w:rPr>
                <w:rFonts w:eastAsia="Calibri" w:cs="Arial"/>
                <w:sz w:val="18"/>
                <w:szCs w:val="18"/>
              </w:rPr>
              <w:t xml:space="preserve"> </w:t>
            </w:r>
            <w:proofErr w:type="spellStart"/>
            <w:r w:rsidRPr="000D4D0C">
              <w:rPr>
                <w:rFonts w:eastAsia="Calibri" w:cs="Arial"/>
                <w:sz w:val="18"/>
                <w:szCs w:val="18"/>
              </w:rPr>
              <w:t>өөрийн</w:t>
            </w:r>
            <w:proofErr w:type="spellEnd"/>
            <w:r w:rsidRPr="000D4D0C">
              <w:rPr>
                <w:rFonts w:eastAsia="Calibri" w:cs="Arial"/>
                <w:sz w:val="18"/>
                <w:szCs w:val="18"/>
              </w:rPr>
              <w:t xml:space="preserve"> e-tax.mta.mn </w:t>
            </w:r>
            <w:proofErr w:type="spellStart"/>
            <w:r w:rsidRPr="000D4D0C">
              <w:rPr>
                <w:rFonts w:eastAsia="Calibri" w:cs="Arial"/>
                <w:sz w:val="18"/>
                <w:szCs w:val="18"/>
              </w:rPr>
              <w:t>вэб</w:t>
            </w:r>
            <w:proofErr w:type="spellEnd"/>
            <w:r w:rsidRPr="000D4D0C">
              <w:rPr>
                <w:rFonts w:eastAsia="Calibri" w:cs="Arial"/>
                <w:sz w:val="18"/>
                <w:szCs w:val="18"/>
              </w:rPr>
              <w:t xml:space="preserve"> </w:t>
            </w:r>
            <w:proofErr w:type="spellStart"/>
            <w:r w:rsidRPr="000D4D0C">
              <w:rPr>
                <w:rFonts w:eastAsia="Calibri" w:cs="Arial"/>
                <w:sz w:val="18"/>
                <w:szCs w:val="18"/>
              </w:rPr>
              <w:t>сайтаас</w:t>
            </w:r>
            <w:proofErr w:type="spellEnd"/>
            <w:r w:rsidRPr="000D4D0C">
              <w:rPr>
                <w:rFonts w:eastAsia="Calibri" w:cs="Arial"/>
                <w:sz w:val="18"/>
                <w:szCs w:val="18"/>
              </w:rPr>
              <w:t xml:space="preserve"> </w:t>
            </w:r>
            <w:proofErr w:type="spellStart"/>
            <w:r w:rsidRPr="000D4D0C">
              <w:rPr>
                <w:rFonts w:eastAsia="Calibri" w:cs="Arial"/>
                <w:sz w:val="18"/>
                <w:szCs w:val="18"/>
              </w:rPr>
              <w:t>өөрөө</w:t>
            </w:r>
            <w:proofErr w:type="spellEnd"/>
            <w:r w:rsidRPr="000D4D0C">
              <w:rPr>
                <w:rFonts w:eastAsia="Calibri" w:cs="Arial"/>
                <w:sz w:val="18"/>
                <w:szCs w:val="18"/>
              </w:rPr>
              <w:t xml:space="preserve"> </w:t>
            </w:r>
            <w:proofErr w:type="spellStart"/>
            <w:r w:rsidRPr="000D4D0C">
              <w:rPr>
                <w:rFonts w:eastAsia="Calibri" w:cs="Arial"/>
                <w:sz w:val="18"/>
                <w:szCs w:val="18"/>
              </w:rPr>
              <w:t>нэхэмжлэх</w:t>
            </w:r>
            <w:proofErr w:type="spellEnd"/>
            <w:r w:rsidRPr="000D4D0C">
              <w:rPr>
                <w:rFonts w:eastAsia="Calibri" w:cs="Arial"/>
                <w:sz w:val="18"/>
                <w:szCs w:val="18"/>
              </w:rPr>
              <w:t xml:space="preserve"> </w:t>
            </w:r>
            <w:proofErr w:type="spellStart"/>
            <w:r w:rsidRPr="000D4D0C">
              <w:rPr>
                <w:rFonts w:eastAsia="Calibri" w:cs="Arial"/>
                <w:sz w:val="18"/>
                <w:szCs w:val="18"/>
              </w:rPr>
              <w:t>үүсгэн</w:t>
            </w:r>
            <w:proofErr w:type="spellEnd"/>
            <w:r w:rsidRPr="000D4D0C">
              <w:rPr>
                <w:rFonts w:eastAsia="Calibri" w:cs="Arial"/>
                <w:sz w:val="18"/>
                <w:szCs w:val="18"/>
              </w:rPr>
              <w:t xml:space="preserve"> </w:t>
            </w:r>
            <w:proofErr w:type="spellStart"/>
            <w:r w:rsidRPr="000D4D0C">
              <w:rPr>
                <w:rFonts w:eastAsia="Calibri" w:cs="Arial"/>
                <w:sz w:val="18"/>
                <w:szCs w:val="18"/>
              </w:rPr>
              <w:t>татвараа</w:t>
            </w:r>
            <w:proofErr w:type="spellEnd"/>
            <w:r w:rsidRPr="000D4D0C">
              <w:rPr>
                <w:rFonts w:eastAsia="Calibri" w:cs="Arial"/>
                <w:sz w:val="18"/>
                <w:szCs w:val="18"/>
              </w:rPr>
              <w:t xml:space="preserve"> </w:t>
            </w:r>
            <w:proofErr w:type="spellStart"/>
            <w:r w:rsidRPr="000D4D0C">
              <w:rPr>
                <w:rFonts w:eastAsia="Calibri" w:cs="Arial"/>
                <w:sz w:val="18"/>
                <w:szCs w:val="18"/>
              </w:rPr>
              <w:t>төлөх</w:t>
            </w:r>
            <w:proofErr w:type="spellEnd"/>
            <w:r w:rsidRPr="000D4D0C">
              <w:rPr>
                <w:rFonts w:eastAsia="Calibri" w:cs="Arial"/>
                <w:sz w:val="18"/>
                <w:szCs w:val="18"/>
              </w:rPr>
              <w:t xml:space="preserve"> </w:t>
            </w:r>
            <w:proofErr w:type="spellStart"/>
            <w:r w:rsidRPr="000D4D0C">
              <w:rPr>
                <w:rFonts w:eastAsia="Calibri" w:cs="Arial"/>
                <w:sz w:val="18"/>
                <w:szCs w:val="18"/>
              </w:rPr>
              <w:t>боломжтой</w:t>
            </w:r>
            <w:proofErr w:type="spellEnd"/>
            <w:r w:rsidRPr="000D4D0C">
              <w:rPr>
                <w:rFonts w:eastAsia="Calibri" w:cs="Arial"/>
                <w:sz w:val="18"/>
                <w:szCs w:val="18"/>
              </w:rPr>
              <w:t xml:space="preserve">. </w:t>
            </w:r>
            <w:proofErr w:type="spellStart"/>
            <w:r w:rsidRPr="000D4D0C">
              <w:rPr>
                <w:rFonts w:eastAsia="Calibri" w:cs="Arial"/>
                <w:sz w:val="18"/>
                <w:szCs w:val="18"/>
              </w:rPr>
              <w:t>Мөн</w:t>
            </w:r>
            <w:proofErr w:type="spellEnd"/>
            <w:r w:rsidRPr="000D4D0C">
              <w:rPr>
                <w:rFonts w:eastAsia="Calibri" w:cs="Arial"/>
                <w:sz w:val="18"/>
                <w:szCs w:val="18"/>
              </w:rPr>
              <w:t xml:space="preserve"> itax.mta.mn, smartcar.mn, </w:t>
            </w:r>
            <w:proofErr w:type="spellStart"/>
            <w:r w:rsidRPr="000D4D0C">
              <w:rPr>
                <w:rFonts w:eastAsia="Calibri" w:cs="Arial"/>
                <w:sz w:val="18"/>
                <w:szCs w:val="18"/>
              </w:rPr>
              <w:t>ebarimt</w:t>
            </w:r>
            <w:proofErr w:type="spellEnd"/>
            <w:r w:rsidRPr="000D4D0C">
              <w:rPr>
                <w:rFonts w:eastAsia="Calibri" w:cs="Arial"/>
                <w:sz w:val="18"/>
                <w:szCs w:val="18"/>
              </w:rPr>
              <w:t xml:space="preserve"> </w:t>
            </w:r>
            <w:proofErr w:type="spellStart"/>
            <w:r w:rsidRPr="000D4D0C">
              <w:rPr>
                <w:rFonts w:eastAsia="Calibri" w:cs="Arial"/>
                <w:sz w:val="18"/>
                <w:szCs w:val="18"/>
              </w:rPr>
              <w:t>аппликейшнаар</w:t>
            </w:r>
            <w:proofErr w:type="spellEnd"/>
            <w:r w:rsidRPr="000D4D0C">
              <w:rPr>
                <w:rFonts w:eastAsia="Calibri" w:cs="Arial"/>
                <w:sz w:val="18"/>
                <w:szCs w:val="18"/>
              </w:rPr>
              <w:t xml:space="preserve"> </w:t>
            </w:r>
            <w:proofErr w:type="spellStart"/>
            <w:r w:rsidRPr="000D4D0C">
              <w:rPr>
                <w:rFonts w:eastAsia="Calibri" w:cs="Arial"/>
                <w:sz w:val="18"/>
                <w:szCs w:val="18"/>
              </w:rPr>
              <w:t>дамжуулан</w:t>
            </w:r>
            <w:proofErr w:type="spellEnd"/>
            <w:r w:rsidRPr="000D4D0C">
              <w:rPr>
                <w:rFonts w:eastAsia="Calibri" w:cs="Arial"/>
                <w:sz w:val="18"/>
                <w:szCs w:val="18"/>
              </w:rPr>
              <w:t xml:space="preserve"> </w:t>
            </w:r>
            <w:proofErr w:type="spellStart"/>
            <w:r w:rsidRPr="000D4D0C">
              <w:rPr>
                <w:rFonts w:eastAsia="Calibri" w:cs="Arial"/>
                <w:sz w:val="18"/>
                <w:szCs w:val="18"/>
              </w:rPr>
              <w:t>төлөх</w:t>
            </w:r>
            <w:proofErr w:type="spellEnd"/>
            <w:r w:rsidRPr="000D4D0C">
              <w:rPr>
                <w:rFonts w:eastAsia="Calibri" w:cs="Arial"/>
                <w:sz w:val="18"/>
                <w:szCs w:val="18"/>
              </w:rPr>
              <w:t xml:space="preserve"> </w:t>
            </w:r>
            <w:proofErr w:type="spellStart"/>
            <w:r w:rsidRPr="000D4D0C">
              <w:rPr>
                <w:rFonts w:eastAsia="Calibri" w:cs="Arial"/>
                <w:sz w:val="18"/>
                <w:szCs w:val="18"/>
              </w:rPr>
              <w:t>боломжтой</w:t>
            </w:r>
            <w:proofErr w:type="spellEnd"/>
            <w:r w:rsidRPr="000D4D0C">
              <w:rPr>
                <w:rFonts w:eastAsia="Calibri" w:cs="Arial"/>
                <w:sz w:val="18"/>
                <w:szCs w:val="18"/>
              </w:rPr>
              <w:t xml:space="preserve"> </w:t>
            </w:r>
            <w:proofErr w:type="spellStart"/>
            <w:r w:rsidRPr="000D4D0C">
              <w:rPr>
                <w:rFonts w:eastAsia="Calibri" w:cs="Arial"/>
                <w:sz w:val="18"/>
                <w:szCs w:val="18"/>
              </w:rPr>
              <w:t>юм</w:t>
            </w:r>
            <w:proofErr w:type="spellEnd"/>
            <w:r w:rsidRPr="000D4D0C">
              <w:rPr>
                <w:rFonts w:eastAsia="Calibri" w:cs="Arial"/>
                <w:sz w:val="18"/>
                <w:szCs w:val="18"/>
              </w:rPr>
              <w:t xml:space="preserve">. </w:t>
            </w:r>
            <w:proofErr w:type="spellStart"/>
            <w:r w:rsidRPr="000D4D0C">
              <w:rPr>
                <w:rFonts w:eastAsia="Calibri" w:cs="Arial"/>
                <w:sz w:val="18"/>
                <w:szCs w:val="18"/>
              </w:rPr>
              <w:t>Үүний</w:t>
            </w:r>
            <w:proofErr w:type="spellEnd"/>
            <w:r w:rsidRPr="000D4D0C">
              <w:rPr>
                <w:rFonts w:eastAsia="Calibri" w:cs="Arial"/>
                <w:sz w:val="18"/>
                <w:szCs w:val="18"/>
              </w:rPr>
              <w:t xml:space="preserve"> </w:t>
            </w:r>
            <w:proofErr w:type="spellStart"/>
            <w:r w:rsidRPr="000D4D0C">
              <w:rPr>
                <w:rFonts w:eastAsia="Calibri" w:cs="Arial"/>
                <w:sz w:val="18"/>
                <w:szCs w:val="18"/>
              </w:rPr>
              <w:t>үр</w:t>
            </w:r>
            <w:proofErr w:type="spellEnd"/>
            <w:r w:rsidRPr="000D4D0C">
              <w:rPr>
                <w:rFonts w:eastAsia="Calibri" w:cs="Arial"/>
                <w:sz w:val="18"/>
                <w:szCs w:val="18"/>
              </w:rPr>
              <w:t xml:space="preserve"> </w:t>
            </w:r>
            <w:proofErr w:type="spellStart"/>
            <w:r w:rsidRPr="000D4D0C">
              <w:rPr>
                <w:rFonts w:eastAsia="Calibri" w:cs="Arial"/>
                <w:sz w:val="18"/>
                <w:szCs w:val="18"/>
              </w:rPr>
              <w:t>дүнд</w:t>
            </w:r>
            <w:proofErr w:type="spellEnd"/>
            <w:r w:rsidRPr="000D4D0C">
              <w:rPr>
                <w:rFonts w:eastAsia="Calibri" w:cs="Arial"/>
                <w:sz w:val="18"/>
                <w:szCs w:val="18"/>
              </w:rPr>
              <w:t xml:space="preserve"> </w:t>
            </w:r>
            <w:proofErr w:type="spellStart"/>
            <w:r w:rsidRPr="000D4D0C">
              <w:rPr>
                <w:rFonts w:eastAsia="Calibri" w:cs="Arial"/>
                <w:sz w:val="18"/>
                <w:szCs w:val="18"/>
              </w:rPr>
              <w:t>нийт</w:t>
            </w:r>
            <w:proofErr w:type="spellEnd"/>
            <w:r w:rsidRPr="000D4D0C">
              <w:rPr>
                <w:rFonts w:eastAsia="Calibri" w:cs="Arial"/>
                <w:sz w:val="18"/>
                <w:szCs w:val="18"/>
              </w:rPr>
              <w:t xml:space="preserve"> </w:t>
            </w:r>
            <w:proofErr w:type="spellStart"/>
            <w:r w:rsidRPr="000D4D0C">
              <w:rPr>
                <w:rFonts w:eastAsia="Calibri" w:cs="Arial"/>
                <w:sz w:val="18"/>
                <w:szCs w:val="18"/>
              </w:rPr>
              <w:t>татвар</w:t>
            </w:r>
            <w:proofErr w:type="spellEnd"/>
            <w:r w:rsidRPr="000D4D0C">
              <w:rPr>
                <w:rFonts w:eastAsia="Calibri" w:cs="Arial"/>
                <w:sz w:val="18"/>
                <w:szCs w:val="18"/>
              </w:rPr>
              <w:t xml:space="preserve"> </w:t>
            </w:r>
            <w:proofErr w:type="spellStart"/>
            <w:r w:rsidRPr="000D4D0C">
              <w:rPr>
                <w:rFonts w:eastAsia="Calibri" w:cs="Arial"/>
                <w:sz w:val="18"/>
                <w:szCs w:val="18"/>
              </w:rPr>
              <w:t>төлөгчдийн</w:t>
            </w:r>
            <w:proofErr w:type="spellEnd"/>
            <w:r w:rsidRPr="000D4D0C">
              <w:rPr>
                <w:rFonts w:eastAsia="Calibri" w:cs="Arial"/>
                <w:sz w:val="18"/>
                <w:szCs w:val="18"/>
              </w:rPr>
              <w:t xml:space="preserve"> 40 </w:t>
            </w:r>
            <w:proofErr w:type="spellStart"/>
            <w:r w:rsidRPr="000D4D0C">
              <w:rPr>
                <w:rFonts w:eastAsia="Calibri" w:cs="Arial"/>
                <w:sz w:val="18"/>
                <w:szCs w:val="18"/>
              </w:rPr>
              <w:t>гаруй</w:t>
            </w:r>
            <w:proofErr w:type="spellEnd"/>
            <w:r w:rsidRPr="000D4D0C">
              <w:rPr>
                <w:rFonts w:eastAsia="Calibri" w:cs="Arial"/>
                <w:sz w:val="18"/>
                <w:szCs w:val="18"/>
              </w:rPr>
              <w:t xml:space="preserve"> </w:t>
            </w:r>
            <w:proofErr w:type="spellStart"/>
            <w:r w:rsidRPr="000D4D0C">
              <w:rPr>
                <w:rFonts w:eastAsia="Calibri" w:cs="Arial"/>
                <w:sz w:val="18"/>
                <w:szCs w:val="18"/>
              </w:rPr>
              <w:t>хувь</w:t>
            </w:r>
            <w:proofErr w:type="spellEnd"/>
            <w:r w:rsidRPr="000D4D0C">
              <w:rPr>
                <w:rFonts w:eastAsia="Calibri" w:cs="Arial"/>
                <w:sz w:val="18"/>
                <w:szCs w:val="18"/>
              </w:rPr>
              <w:t xml:space="preserve"> </w:t>
            </w:r>
            <w:proofErr w:type="spellStart"/>
            <w:r w:rsidRPr="000D4D0C">
              <w:rPr>
                <w:rFonts w:eastAsia="Calibri" w:cs="Arial"/>
                <w:sz w:val="18"/>
                <w:szCs w:val="18"/>
              </w:rPr>
              <w:t>нь</w:t>
            </w:r>
            <w:proofErr w:type="spellEnd"/>
            <w:r w:rsidRPr="000D4D0C">
              <w:rPr>
                <w:rFonts w:eastAsia="Calibri" w:cs="Arial"/>
                <w:sz w:val="18"/>
                <w:szCs w:val="18"/>
              </w:rPr>
              <w:t xml:space="preserve"> </w:t>
            </w:r>
            <w:proofErr w:type="spellStart"/>
            <w:r w:rsidRPr="000D4D0C">
              <w:rPr>
                <w:rFonts w:eastAsia="Calibri" w:cs="Arial"/>
                <w:sz w:val="18"/>
                <w:szCs w:val="18"/>
              </w:rPr>
              <w:t>цахим</w:t>
            </w:r>
            <w:proofErr w:type="spellEnd"/>
            <w:r w:rsidRPr="000D4D0C">
              <w:rPr>
                <w:rFonts w:eastAsia="Calibri" w:cs="Arial"/>
                <w:sz w:val="18"/>
                <w:szCs w:val="18"/>
              </w:rPr>
              <w:t xml:space="preserve"> </w:t>
            </w:r>
            <w:proofErr w:type="spellStart"/>
            <w:r w:rsidRPr="000D4D0C">
              <w:rPr>
                <w:rFonts w:eastAsia="Calibri" w:cs="Arial"/>
                <w:sz w:val="18"/>
                <w:szCs w:val="18"/>
              </w:rPr>
              <w:t>системээр</w:t>
            </w:r>
            <w:proofErr w:type="spellEnd"/>
            <w:r w:rsidRPr="000D4D0C">
              <w:rPr>
                <w:rFonts w:eastAsia="Calibri" w:cs="Arial"/>
                <w:sz w:val="18"/>
                <w:szCs w:val="18"/>
              </w:rPr>
              <w:t xml:space="preserve"> </w:t>
            </w:r>
            <w:proofErr w:type="spellStart"/>
            <w:r w:rsidRPr="000D4D0C">
              <w:rPr>
                <w:rFonts w:eastAsia="Calibri" w:cs="Arial"/>
                <w:sz w:val="18"/>
                <w:szCs w:val="18"/>
              </w:rPr>
              <w:t>дамжуулан</w:t>
            </w:r>
            <w:proofErr w:type="spellEnd"/>
            <w:r w:rsidRPr="000D4D0C">
              <w:rPr>
                <w:rFonts w:eastAsia="Calibri" w:cs="Arial"/>
                <w:sz w:val="18"/>
                <w:szCs w:val="18"/>
              </w:rPr>
              <w:t xml:space="preserve"> </w:t>
            </w:r>
            <w:proofErr w:type="spellStart"/>
            <w:r w:rsidRPr="000D4D0C">
              <w:rPr>
                <w:rFonts w:eastAsia="Calibri" w:cs="Arial"/>
                <w:sz w:val="18"/>
                <w:szCs w:val="18"/>
              </w:rPr>
              <w:t>татвараа</w:t>
            </w:r>
            <w:proofErr w:type="spellEnd"/>
            <w:r w:rsidRPr="000D4D0C">
              <w:rPr>
                <w:rFonts w:eastAsia="Calibri" w:cs="Arial"/>
                <w:sz w:val="18"/>
                <w:szCs w:val="18"/>
              </w:rPr>
              <w:t xml:space="preserve"> </w:t>
            </w:r>
            <w:proofErr w:type="spellStart"/>
            <w:r w:rsidRPr="000D4D0C">
              <w:rPr>
                <w:rFonts w:eastAsia="Calibri" w:cs="Arial"/>
                <w:sz w:val="18"/>
                <w:szCs w:val="18"/>
              </w:rPr>
              <w:t>төлж</w:t>
            </w:r>
            <w:proofErr w:type="spellEnd"/>
            <w:r w:rsidRPr="000D4D0C">
              <w:rPr>
                <w:rFonts w:eastAsia="Calibri" w:cs="Arial"/>
                <w:sz w:val="18"/>
                <w:szCs w:val="18"/>
              </w:rPr>
              <w:t xml:space="preserve"> </w:t>
            </w:r>
            <w:proofErr w:type="spellStart"/>
            <w:r w:rsidRPr="000D4D0C">
              <w:rPr>
                <w:rFonts w:eastAsia="Calibri" w:cs="Arial"/>
                <w:sz w:val="18"/>
                <w:szCs w:val="18"/>
              </w:rPr>
              <w:t>хэвшсэн</w:t>
            </w:r>
            <w:proofErr w:type="spellEnd"/>
            <w:r w:rsidRPr="000D4D0C">
              <w:rPr>
                <w:rFonts w:eastAsia="Calibri" w:cs="Arial"/>
                <w:sz w:val="18"/>
                <w:szCs w:val="18"/>
              </w:rPr>
              <w:t>.</w:t>
            </w:r>
          </w:p>
        </w:tc>
        <w:tc>
          <w:tcPr>
            <w:tcW w:w="567" w:type="dxa"/>
            <w:vAlign w:val="center"/>
          </w:tcPr>
          <w:p w14:paraId="2F97A4FE" w14:textId="77777777" w:rsidR="00CC3AC6" w:rsidRPr="000D4D0C" w:rsidRDefault="00CC3AC6" w:rsidP="000D4D0C">
            <w:pPr>
              <w:spacing w:after="0" w:line="240" w:lineRule="auto"/>
              <w:jc w:val="both"/>
              <w:rPr>
                <w:rFonts w:cs="Arial"/>
                <w:sz w:val="18"/>
                <w:szCs w:val="18"/>
                <w:lang w:val="mn-MN"/>
              </w:rPr>
            </w:pPr>
          </w:p>
          <w:p w14:paraId="67A16BD4" w14:textId="4B92FE79" w:rsidR="00CC3AC6" w:rsidRPr="000D4D0C" w:rsidRDefault="00547F74" w:rsidP="000D4D0C">
            <w:pPr>
              <w:spacing w:after="0" w:line="240" w:lineRule="auto"/>
              <w:jc w:val="both"/>
              <w:rPr>
                <w:rFonts w:cs="Arial"/>
                <w:sz w:val="18"/>
                <w:szCs w:val="18"/>
                <w:lang w:val="mn-MN"/>
              </w:rPr>
            </w:pPr>
            <w:r w:rsidRPr="000D4D0C">
              <w:rPr>
                <w:rFonts w:cs="Arial"/>
                <w:sz w:val="18"/>
                <w:szCs w:val="18"/>
                <w:lang w:val="mn-MN"/>
              </w:rPr>
              <w:t>100</w:t>
            </w:r>
          </w:p>
        </w:tc>
      </w:tr>
      <w:tr w:rsidR="00FA1D65" w:rsidRPr="000D4D0C" w14:paraId="6143E01C" w14:textId="77777777" w:rsidTr="00375DAB">
        <w:trPr>
          <w:trHeight w:val="2840"/>
        </w:trPr>
        <w:tc>
          <w:tcPr>
            <w:tcW w:w="1266" w:type="dxa"/>
            <w:vMerge/>
          </w:tcPr>
          <w:p w14:paraId="7B420D51" w14:textId="77777777" w:rsidR="00FA1D65" w:rsidRPr="000D4D0C" w:rsidRDefault="00FA1D65" w:rsidP="000D4D0C">
            <w:pPr>
              <w:spacing w:after="0" w:line="240" w:lineRule="auto"/>
              <w:jc w:val="center"/>
              <w:rPr>
                <w:rFonts w:eastAsia="Calibri" w:cs="Arial"/>
                <w:sz w:val="18"/>
                <w:szCs w:val="18"/>
                <w:lang w:val="mn-MN"/>
              </w:rPr>
            </w:pPr>
          </w:p>
        </w:tc>
        <w:tc>
          <w:tcPr>
            <w:tcW w:w="558" w:type="dxa"/>
          </w:tcPr>
          <w:p w14:paraId="3005E8B1" w14:textId="77777777" w:rsidR="00FA1D65" w:rsidRPr="000D4D0C" w:rsidRDefault="00FA1D65" w:rsidP="000D4D0C">
            <w:pPr>
              <w:spacing w:after="0" w:line="240" w:lineRule="auto"/>
              <w:jc w:val="center"/>
              <w:rPr>
                <w:rFonts w:eastAsia="Calibri" w:cs="Arial"/>
                <w:sz w:val="18"/>
                <w:szCs w:val="18"/>
              </w:rPr>
            </w:pPr>
            <w:r w:rsidRPr="000D4D0C">
              <w:rPr>
                <w:rFonts w:eastAsia="Calibri" w:cs="Arial"/>
                <w:sz w:val="18"/>
                <w:szCs w:val="18"/>
              </w:rPr>
              <w:t>2</w:t>
            </w:r>
          </w:p>
        </w:tc>
        <w:tc>
          <w:tcPr>
            <w:tcW w:w="2259" w:type="dxa"/>
          </w:tcPr>
          <w:p w14:paraId="6DBCA956" w14:textId="77777777" w:rsidR="00FA1D65" w:rsidRPr="000D4D0C" w:rsidRDefault="00FA1D65" w:rsidP="000D4D0C">
            <w:pPr>
              <w:spacing w:after="0" w:line="240" w:lineRule="auto"/>
              <w:rPr>
                <w:rFonts w:eastAsia="Calibri" w:cs="Arial"/>
                <w:sz w:val="18"/>
                <w:szCs w:val="18"/>
                <w:lang w:val="mn-MN"/>
              </w:rPr>
            </w:pPr>
            <w:r w:rsidRPr="000D4D0C">
              <w:rPr>
                <w:rFonts w:eastAsia="Calibri" w:cs="Arial"/>
                <w:sz w:val="18"/>
                <w:szCs w:val="18"/>
                <w:lang w:val="mn-MN"/>
              </w:rPr>
              <w:t>Аймгийн нутаг дэвсгэрт үйл ажиллагаа явуулж буй аж ахуйн нэгжүүд, тэдгээрийн салбар компаниудыг орон нутгийн татварын албанд бүртгэлтэй болгон, татварын бааз суурийг нэмэгдүүлэх арга хэмжээ авч, төсвийн орлогыг нэмэгдүүлнэ.</w:t>
            </w:r>
          </w:p>
        </w:tc>
        <w:tc>
          <w:tcPr>
            <w:tcW w:w="867" w:type="dxa"/>
            <w:vAlign w:val="center"/>
          </w:tcPr>
          <w:p w14:paraId="79B93CAD" w14:textId="77777777" w:rsidR="00FA1D65" w:rsidRPr="000D4D0C" w:rsidRDefault="00FA1D65" w:rsidP="000D4D0C">
            <w:pPr>
              <w:spacing w:after="0" w:line="240" w:lineRule="auto"/>
              <w:jc w:val="center"/>
              <w:rPr>
                <w:rFonts w:eastAsia="Calibri" w:cs="Arial"/>
                <w:sz w:val="18"/>
                <w:szCs w:val="18"/>
                <w:lang w:val="mn-MN"/>
              </w:rPr>
            </w:pPr>
            <w:r w:rsidRPr="000D4D0C">
              <w:rPr>
                <w:rFonts w:eastAsia="Calibri" w:cs="Arial"/>
                <w:sz w:val="18"/>
                <w:szCs w:val="18"/>
                <w:lang w:val="mn-MN"/>
              </w:rPr>
              <w:t>Татварын хэлтэс</w:t>
            </w:r>
          </w:p>
          <w:p w14:paraId="5259C38A" w14:textId="77777777" w:rsidR="00FA1D65" w:rsidRPr="000D4D0C" w:rsidRDefault="00FA1D65" w:rsidP="000D4D0C">
            <w:pPr>
              <w:spacing w:after="0" w:line="240" w:lineRule="auto"/>
              <w:jc w:val="center"/>
              <w:rPr>
                <w:rFonts w:eastAsia="Calibri" w:cs="Arial"/>
                <w:sz w:val="18"/>
                <w:szCs w:val="18"/>
                <w:lang w:val="mn-MN"/>
              </w:rPr>
            </w:pPr>
            <w:r w:rsidRPr="000D4D0C">
              <w:rPr>
                <w:rFonts w:eastAsia="Calibri" w:cs="Arial"/>
                <w:sz w:val="18"/>
                <w:szCs w:val="18"/>
                <w:lang w:val="mn-MN"/>
              </w:rPr>
              <w:t>Жил бүр</w:t>
            </w:r>
          </w:p>
        </w:tc>
        <w:tc>
          <w:tcPr>
            <w:tcW w:w="989" w:type="dxa"/>
            <w:vAlign w:val="center"/>
          </w:tcPr>
          <w:p w14:paraId="58AF675D" w14:textId="77777777" w:rsidR="00FA1D65" w:rsidRPr="000D4D0C" w:rsidRDefault="00FA1D65" w:rsidP="000D4D0C">
            <w:pPr>
              <w:spacing w:after="0" w:line="240" w:lineRule="auto"/>
              <w:ind w:left="-106" w:right="-110"/>
              <w:jc w:val="center"/>
              <w:rPr>
                <w:rFonts w:eastAsia="Calibri" w:cs="Arial"/>
                <w:sz w:val="18"/>
                <w:szCs w:val="18"/>
                <w:lang w:val="mn-MN"/>
              </w:rPr>
            </w:pPr>
            <w:r w:rsidRPr="000D4D0C">
              <w:rPr>
                <w:rFonts w:eastAsia="Calibri" w:cs="Arial"/>
                <w:sz w:val="18"/>
                <w:szCs w:val="18"/>
                <w:lang w:val="mn-MN"/>
              </w:rPr>
              <w:t>Татварын орлогын бүрдүүлэлт</w:t>
            </w:r>
          </w:p>
        </w:tc>
        <w:tc>
          <w:tcPr>
            <w:tcW w:w="991" w:type="dxa"/>
            <w:vAlign w:val="center"/>
          </w:tcPr>
          <w:p w14:paraId="5C1D39A5" w14:textId="77777777" w:rsidR="00FA1D65" w:rsidRPr="000D4D0C" w:rsidRDefault="00FA1D65" w:rsidP="000D4D0C">
            <w:pPr>
              <w:spacing w:after="0" w:line="240" w:lineRule="auto"/>
              <w:jc w:val="center"/>
              <w:rPr>
                <w:rFonts w:cs="Arial"/>
                <w:sz w:val="18"/>
                <w:szCs w:val="18"/>
                <w:lang w:val="mn-MN"/>
              </w:rPr>
            </w:pPr>
            <w:r w:rsidRPr="000D4D0C">
              <w:rPr>
                <w:rFonts w:cs="Arial"/>
                <w:sz w:val="18"/>
                <w:szCs w:val="18"/>
                <w:lang w:val="mn-MN"/>
              </w:rPr>
              <w:t>38,9</w:t>
            </w:r>
          </w:p>
        </w:tc>
        <w:tc>
          <w:tcPr>
            <w:tcW w:w="1122" w:type="dxa"/>
            <w:vAlign w:val="center"/>
          </w:tcPr>
          <w:p w14:paraId="68394721" w14:textId="77777777" w:rsidR="00FA1D65" w:rsidRPr="000D4D0C" w:rsidRDefault="00FA1D65" w:rsidP="000D4D0C">
            <w:pPr>
              <w:spacing w:after="0" w:line="240" w:lineRule="auto"/>
              <w:jc w:val="center"/>
              <w:rPr>
                <w:rFonts w:cs="Arial"/>
                <w:sz w:val="18"/>
                <w:szCs w:val="18"/>
                <w:lang w:val="mn-MN"/>
              </w:rPr>
            </w:pPr>
            <w:r w:rsidRPr="000D4D0C">
              <w:rPr>
                <w:rFonts w:cs="Arial"/>
                <w:sz w:val="18"/>
                <w:szCs w:val="18"/>
                <w:lang w:val="mn-MN"/>
              </w:rPr>
              <w:t>55,0</w:t>
            </w:r>
          </w:p>
        </w:tc>
        <w:tc>
          <w:tcPr>
            <w:tcW w:w="856" w:type="dxa"/>
            <w:vAlign w:val="center"/>
          </w:tcPr>
          <w:p w14:paraId="786AB52C" w14:textId="09A0E7B4" w:rsidR="00FA1D65" w:rsidRPr="000D4D0C" w:rsidRDefault="00FA1D65" w:rsidP="000D4D0C">
            <w:pPr>
              <w:spacing w:after="0" w:line="240" w:lineRule="auto"/>
              <w:jc w:val="center"/>
              <w:rPr>
                <w:rFonts w:cs="Arial"/>
                <w:sz w:val="18"/>
                <w:szCs w:val="18"/>
                <w:lang w:val="mn-MN"/>
              </w:rPr>
            </w:pPr>
            <w:r w:rsidRPr="000D4D0C">
              <w:rPr>
                <w:rFonts w:cs="Arial"/>
                <w:sz w:val="18"/>
                <w:szCs w:val="18"/>
                <w:lang w:val="mn-MN"/>
              </w:rPr>
              <w:t>0.2</w:t>
            </w:r>
          </w:p>
        </w:tc>
        <w:tc>
          <w:tcPr>
            <w:tcW w:w="1128" w:type="dxa"/>
            <w:vAlign w:val="center"/>
          </w:tcPr>
          <w:p w14:paraId="30B54050" w14:textId="63FD2A5F" w:rsidR="00FA1D65" w:rsidRPr="000D4D0C" w:rsidRDefault="00FA1D65" w:rsidP="000D4D0C">
            <w:pPr>
              <w:spacing w:after="0" w:line="240" w:lineRule="auto"/>
              <w:jc w:val="center"/>
              <w:rPr>
                <w:rFonts w:cs="Arial"/>
                <w:sz w:val="18"/>
                <w:szCs w:val="18"/>
                <w:lang w:val="mn-MN"/>
              </w:rPr>
            </w:pPr>
            <w:r w:rsidRPr="000D4D0C">
              <w:rPr>
                <w:rFonts w:cs="Arial"/>
                <w:sz w:val="18"/>
                <w:szCs w:val="18"/>
                <w:lang w:val="mn-MN"/>
              </w:rPr>
              <w:t>0.2</w:t>
            </w:r>
          </w:p>
        </w:tc>
        <w:tc>
          <w:tcPr>
            <w:tcW w:w="5387" w:type="dxa"/>
          </w:tcPr>
          <w:p w14:paraId="61DA9A85" w14:textId="77777777" w:rsidR="00FA1D65" w:rsidRPr="000D4D0C" w:rsidRDefault="00FA1D65" w:rsidP="000D4D0C">
            <w:pPr>
              <w:spacing w:after="0" w:line="240" w:lineRule="auto"/>
              <w:jc w:val="both"/>
              <w:rPr>
                <w:rFonts w:cs="Arial"/>
                <w:sz w:val="18"/>
                <w:szCs w:val="18"/>
                <w:lang w:val="mn-MN"/>
              </w:rPr>
            </w:pPr>
          </w:p>
          <w:p w14:paraId="1FE8A248" w14:textId="77777777" w:rsidR="00FA1D65" w:rsidRPr="000D4D0C" w:rsidRDefault="00FA1D65" w:rsidP="000D4D0C">
            <w:pPr>
              <w:spacing w:after="0" w:line="240" w:lineRule="auto"/>
              <w:jc w:val="both"/>
              <w:rPr>
                <w:rFonts w:cs="Arial"/>
                <w:sz w:val="18"/>
                <w:szCs w:val="18"/>
                <w:lang w:val="mn-MN"/>
              </w:rPr>
            </w:pPr>
            <w:r w:rsidRPr="000D4D0C">
              <w:rPr>
                <w:rFonts w:cs="Arial"/>
                <w:sz w:val="18"/>
                <w:szCs w:val="18"/>
                <w:lang w:val="mn-MN"/>
              </w:rPr>
              <w:t xml:space="preserve">Тухайн орон нутагт үйл ажиллагаа явуулж байгаа аж ахуй нэгж байгууллагууд татварт бүрэн хамрагдсан. </w:t>
            </w:r>
          </w:p>
          <w:p w14:paraId="3471031F" w14:textId="68D0E0E5" w:rsidR="00FA1D65" w:rsidRPr="000D4D0C" w:rsidRDefault="00FA1D65" w:rsidP="000D4D0C">
            <w:pPr>
              <w:spacing w:after="0" w:line="240" w:lineRule="auto"/>
              <w:jc w:val="both"/>
              <w:rPr>
                <w:rFonts w:cs="Arial"/>
                <w:sz w:val="18"/>
                <w:szCs w:val="18"/>
                <w:lang w:val="mn-MN"/>
              </w:rPr>
            </w:pPr>
            <w:r w:rsidRPr="000D4D0C">
              <w:rPr>
                <w:rFonts w:cs="Arial"/>
                <w:sz w:val="18"/>
                <w:szCs w:val="18"/>
                <w:lang w:val="mn-MN"/>
              </w:rPr>
              <w:t>2021-2023 онуудад 3 бичил аж ахуй нэгж шинээр бүртгүүлж, нэмэгдсэн өртгийн албан татвар төлөгчөөр 4 татвар төлөгч бүртгүүлэн Татварын Ерөнхий газрын цахим системд бүртгэн шинэ татвар төлөгчийн сургалтанд хамруулж, татвараа хэрхэн төлөх, тайлагнах талаар мэдээлэл өгч, төсвийн орлогыг нэмэгдүүлж байна.</w:t>
            </w:r>
          </w:p>
        </w:tc>
        <w:tc>
          <w:tcPr>
            <w:tcW w:w="567" w:type="dxa"/>
            <w:vAlign w:val="center"/>
          </w:tcPr>
          <w:p w14:paraId="6E918FBB" w14:textId="286F4CB1" w:rsidR="00FA1D65" w:rsidRPr="000D4D0C" w:rsidRDefault="00FA1D65" w:rsidP="000D4D0C">
            <w:pPr>
              <w:spacing w:after="0" w:line="240" w:lineRule="auto"/>
              <w:rPr>
                <w:rFonts w:cs="Arial"/>
                <w:sz w:val="18"/>
                <w:szCs w:val="18"/>
                <w:lang w:val="mn-MN"/>
              </w:rPr>
            </w:pPr>
            <w:r w:rsidRPr="000D4D0C">
              <w:rPr>
                <w:rFonts w:cs="Arial"/>
                <w:sz w:val="18"/>
                <w:szCs w:val="18"/>
                <w:lang w:val="mn-MN"/>
              </w:rPr>
              <w:t>100</w:t>
            </w:r>
          </w:p>
        </w:tc>
      </w:tr>
      <w:tr w:rsidR="0000333C" w:rsidRPr="000D4D0C" w14:paraId="1AE5F251" w14:textId="77777777" w:rsidTr="00F86FF5">
        <w:tc>
          <w:tcPr>
            <w:tcW w:w="1266" w:type="dxa"/>
            <w:vMerge w:val="restart"/>
          </w:tcPr>
          <w:p w14:paraId="61C13291" w14:textId="77777777" w:rsidR="0000333C" w:rsidRPr="000D4D0C" w:rsidRDefault="0000333C" w:rsidP="000D4D0C">
            <w:pPr>
              <w:tabs>
                <w:tab w:val="left" w:pos="567"/>
              </w:tabs>
              <w:spacing w:after="0" w:line="240" w:lineRule="auto"/>
              <w:rPr>
                <w:rFonts w:eastAsia="Times New Roman" w:cs="Arial"/>
                <w:sz w:val="18"/>
                <w:szCs w:val="18"/>
                <w:lang w:val="mn-MN"/>
              </w:rPr>
            </w:pPr>
            <w:r w:rsidRPr="000D4D0C">
              <w:rPr>
                <w:rFonts w:eastAsia="Times New Roman" w:cs="Arial"/>
                <w:sz w:val="18"/>
                <w:szCs w:val="18"/>
                <w:lang w:val="mn-MN"/>
              </w:rPr>
              <w:t>Зорилт 3. Олон нийтийн санхүүгийн боловсролыг дээшлүүлж, цахим санхүүгийн бүтээгдэхүүний хэрэглээг нэмэгдүүлнэ.</w:t>
            </w:r>
          </w:p>
        </w:tc>
        <w:tc>
          <w:tcPr>
            <w:tcW w:w="558" w:type="dxa"/>
            <w:vAlign w:val="center"/>
          </w:tcPr>
          <w:p w14:paraId="4BBDD930"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1</w:t>
            </w:r>
          </w:p>
        </w:tc>
        <w:tc>
          <w:tcPr>
            <w:tcW w:w="2259" w:type="dxa"/>
          </w:tcPr>
          <w:p w14:paraId="4D41F196" w14:textId="77777777" w:rsidR="0000333C" w:rsidRPr="000D4D0C" w:rsidRDefault="0000333C" w:rsidP="000D4D0C">
            <w:pPr>
              <w:tabs>
                <w:tab w:val="left" w:pos="567"/>
                <w:tab w:val="left" w:pos="1134"/>
                <w:tab w:val="left" w:pos="1276"/>
                <w:tab w:val="left" w:pos="1418"/>
              </w:tabs>
              <w:spacing w:after="0" w:line="240" w:lineRule="auto"/>
              <w:rPr>
                <w:rFonts w:eastAsia="Times New Roman" w:cs="Arial"/>
                <w:sz w:val="18"/>
                <w:szCs w:val="18"/>
                <w:lang w:val="mn-MN"/>
              </w:rPr>
            </w:pPr>
            <w:r w:rsidRPr="000D4D0C">
              <w:rPr>
                <w:rFonts w:eastAsia="Times New Roman" w:cs="Arial"/>
                <w:sz w:val="18"/>
                <w:szCs w:val="18"/>
                <w:lang w:val="mn-MN"/>
              </w:rPr>
              <w:t>Иргэдэд хөрөнгийн зах зээл, үнэт цаасны арилжаанд оролцох чадавхийг нэмэгдүүлэх сургалтыг мэргэжлийн байгууллагуудтай хамтран зохион байгуулна.</w:t>
            </w:r>
          </w:p>
        </w:tc>
        <w:tc>
          <w:tcPr>
            <w:tcW w:w="867" w:type="dxa"/>
            <w:vAlign w:val="center"/>
          </w:tcPr>
          <w:p w14:paraId="75DDD796"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СТСХ</w:t>
            </w:r>
          </w:p>
          <w:p w14:paraId="5AA49C5D"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2021-2024</w:t>
            </w:r>
          </w:p>
        </w:tc>
        <w:tc>
          <w:tcPr>
            <w:tcW w:w="989" w:type="dxa"/>
            <w:vAlign w:val="center"/>
          </w:tcPr>
          <w:p w14:paraId="780F73D3" w14:textId="77777777" w:rsidR="0000333C" w:rsidRPr="000D4D0C" w:rsidRDefault="0000333C" w:rsidP="000D4D0C">
            <w:pPr>
              <w:spacing w:after="0" w:line="240" w:lineRule="auto"/>
              <w:ind w:left="-106" w:right="-37"/>
              <w:jc w:val="center"/>
              <w:rPr>
                <w:rFonts w:eastAsia="Calibri" w:cs="Arial"/>
                <w:sz w:val="18"/>
                <w:szCs w:val="18"/>
                <w:lang w:val="mn-MN"/>
              </w:rPr>
            </w:pPr>
            <w:r w:rsidRPr="000D4D0C">
              <w:rPr>
                <w:rFonts w:eastAsia="Calibri" w:cs="Arial"/>
                <w:sz w:val="18"/>
                <w:szCs w:val="18"/>
                <w:lang w:val="mn-MN"/>
              </w:rPr>
              <w:t>7,3 сая</w:t>
            </w:r>
          </w:p>
        </w:tc>
        <w:tc>
          <w:tcPr>
            <w:tcW w:w="991" w:type="dxa"/>
            <w:vAlign w:val="center"/>
          </w:tcPr>
          <w:p w14:paraId="03DB4FE8"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57,7</w:t>
            </w:r>
          </w:p>
        </w:tc>
        <w:tc>
          <w:tcPr>
            <w:tcW w:w="1122" w:type="dxa"/>
            <w:vAlign w:val="center"/>
          </w:tcPr>
          <w:p w14:paraId="0F951A47"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58,5</w:t>
            </w:r>
          </w:p>
        </w:tc>
        <w:tc>
          <w:tcPr>
            <w:tcW w:w="856" w:type="dxa"/>
            <w:vAlign w:val="center"/>
          </w:tcPr>
          <w:p w14:paraId="661DC299" w14:textId="4D1CA631" w:rsidR="0000333C" w:rsidRPr="000D4D0C" w:rsidRDefault="00BD7C53" w:rsidP="000D4D0C">
            <w:pPr>
              <w:spacing w:after="0" w:line="240" w:lineRule="auto"/>
              <w:rPr>
                <w:rFonts w:cs="Arial"/>
                <w:sz w:val="18"/>
                <w:szCs w:val="18"/>
                <w:lang w:val="mn-MN"/>
              </w:rPr>
            </w:pPr>
            <w:r w:rsidRPr="000D4D0C">
              <w:rPr>
                <w:rFonts w:cs="Arial"/>
                <w:sz w:val="18"/>
                <w:szCs w:val="18"/>
                <w:lang w:val="mn-MN"/>
              </w:rPr>
              <w:t>0.3</w:t>
            </w:r>
          </w:p>
        </w:tc>
        <w:tc>
          <w:tcPr>
            <w:tcW w:w="1128" w:type="dxa"/>
            <w:vAlign w:val="center"/>
          </w:tcPr>
          <w:p w14:paraId="1EBF5940" w14:textId="7D0145EB" w:rsidR="0000333C" w:rsidRPr="000D4D0C" w:rsidRDefault="0000333C" w:rsidP="000D4D0C">
            <w:pPr>
              <w:spacing w:after="0" w:line="240" w:lineRule="auto"/>
              <w:rPr>
                <w:rFonts w:cs="Arial"/>
                <w:sz w:val="18"/>
                <w:szCs w:val="18"/>
                <w:lang w:val="mn-MN"/>
              </w:rPr>
            </w:pPr>
            <w:r w:rsidRPr="000D4D0C">
              <w:rPr>
                <w:rFonts w:cs="Arial"/>
                <w:sz w:val="18"/>
                <w:szCs w:val="18"/>
              </w:rPr>
              <w:t>0.</w:t>
            </w:r>
            <w:r w:rsidR="00BD7C53" w:rsidRPr="000D4D0C">
              <w:rPr>
                <w:rFonts w:cs="Arial"/>
                <w:sz w:val="18"/>
                <w:szCs w:val="18"/>
                <w:lang w:val="mn-MN"/>
              </w:rPr>
              <w:t>3</w:t>
            </w:r>
          </w:p>
        </w:tc>
        <w:tc>
          <w:tcPr>
            <w:tcW w:w="5387" w:type="dxa"/>
            <w:vAlign w:val="center"/>
          </w:tcPr>
          <w:p w14:paraId="2DCFB4C8" w14:textId="6F8191DF" w:rsidR="0000333C" w:rsidRPr="000D4D0C" w:rsidRDefault="0000333C" w:rsidP="000D4D0C">
            <w:pPr>
              <w:spacing w:after="0" w:line="240" w:lineRule="auto"/>
              <w:jc w:val="both"/>
              <w:rPr>
                <w:rFonts w:cs="Arial"/>
                <w:sz w:val="18"/>
                <w:szCs w:val="18"/>
                <w:lang w:val="mn-MN"/>
              </w:rPr>
            </w:pPr>
            <w:r w:rsidRPr="000D4D0C">
              <w:rPr>
                <w:rFonts w:eastAsia="Calibri" w:cs="Arial"/>
                <w:sz w:val="18"/>
                <w:szCs w:val="18"/>
                <w:lang w:val="mn-MN"/>
              </w:rPr>
              <w:t xml:space="preserve">Үнэт цаасны цахим данс эзэмшигч нийт 5281 иргэн байгаа бөгөөд нийт хүн амын 80% нь цахим данс эзэмшиж байна. </w:t>
            </w:r>
            <w:r w:rsidRPr="000D4D0C">
              <w:rPr>
                <w:rFonts w:eastAsia="Calibri" w:cs="Arial"/>
                <w:sz w:val="18"/>
                <w:szCs w:val="18"/>
              </w:rPr>
              <w:t>“</w:t>
            </w:r>
            <w:r w:rsidRPr="000D4D0C">
              <w:rPr>
                <w:rFonts w:eastAsia="Calibri" w:cs="Arial"/>
                <w:sz w:val="18"/>
                <w:szCs w:val="18"/>
                <w:lang w:val="mn-MN"/>
              </w:rPr>
              <w:t>Гүүдсек</w:t>
            </w:r>
            <w:r w:rsidRPr="000D4D0C">
              <w:rPr>
                <w:rFonts w:eastAsia="Calibri" w:cs="Arial"/>
                <w:sz w:val="18"/>
                <w:szCs w:val="18"/>
              </w:rPr>
              <w:t>”</w:t>
            </w:r>
            <w:r w:rsidRPr="000D4D0C">
              <w:rPr>
                <w:rFonts w:eastAsia="Calibri" w:cs="Arial"/>
                <w:sz w:val="18"/>
                <w:szCs w:val="18"/>
                <w:lang w:val="mn-MN"/>
              </w:rPr>
              <w:t xml:space="preserve"> үнэт </w:t>
            </w:r>
            <w:proofErr w:type="gramStart"/>
            <w:r w:rsidRPr="000D4D0C">
              <w:rPr>
                <w:rFonts w:eastAsia="Calibri" w:cs="Arial"/>
                <w:sz w:val="18"/>
                <w:szCs w:val="18"/>
                <w:lang w:val="mn-MN"/>
              </w:rPr>
              <w:t>цаасны  компанитай</w:t>
            </w:r>
            <w:proofErr w:type="gramEnd"/>
            <w:r w:rsidRPr="000D4D0C">
              <w:rPr>
                <w:rFonts w:eastAsia="Calibri" w:cs="Arial"/>
                <w:sz w:val="18"/>
                <w:szCs w:val="18"/>
                <w:lang w:val="mn-MN"/>
              </w:rPr>
              <w:t xml:space="preserve"> хамтран иргэдэд үнэт цаасны арилжаа, зах зээлийн талаарх ойлголт, мэдээ мэдээллийг цахим системээр  дамжуулан хүргэ</w:t>
            </w:r>
            <w:r w:rsidR="00EE49D3">
              <w:rPr>
                <w:rFonts w:eastAsia="Calibri" w:cs="Arial"/>
                <w:sz w:val="18"/>
                <w:szCs w:val="18"/>
                <w:lang w:val="mn-MN"/>
              </w:rPr>
              <w:t>сэн</w:t>
            </w:r>
            <w:r w:rsidRPr="000D4D0C">
              <w:rPr>
                <w:rFonts w:eastAsia="Calibri" w:cs="Arial"/>
                <w:sz w:val="18"/>
                <w:szCs w:val="18"/>
                <w:lang w:val="mn-MN"/>
              </w:rPr>
              <w:t xml:space="preserve">. Мөн МҮОНРТелевизээс Сангийн яам, Монгол банк, Хөрөнгийн бирж, ҮЦХТТөв, Санхүүгийн зохицуулах хороо, Хаан банк, Төрийн банктай хамтран зохион байгуулсан иргэдэд хувьцааны мэдээлэл олгох болон хөрөнгийн зах зээл дээр арилжаанд хэрхэн оролцох тухай </w:t>
            </w:r>
            <w:r w:rsidRPr="000D4D0C">
              <w:rPr>
                <w:rFonts w:eastAsia="Calibri" w:cs="Arial"/>
                <w:sz w:val="18"/>
                <w:szCs w:val="18"/>
              </w:rPr>
              <w:t>“</w:t>
            </w:r>
            <w:r w:rsidRPr="000D4D0C">
              <w:rPr>
                <w:rFonts w:eastAsia="Calibri" w:cs="Arial"/>
                <w:sz w:val="18"/>
                <w:szCs w:val="18"/>
                <w:lang w:val="mn-MN"/>
              </w:rPr>
              <w:t>Ногоон сум</w:t>
            </w:r>
            <w:r w:rsidRPr="000D4D0C">
              <w:rPr>
                <w:rFonts w:eastAsia="Calibri" w:cs="Arial"/>
                <w:sz w:val="18"/>
                <w:szCs w:val="18"/>
              </w:rPr>
              <w:t>”</w:t>
            </w:r>
            <w:r w:rsidRPr="000D4D0C">
              <w:rPr>
                <w:rFonts w:eastAsia="Calibri" w:cs="Arial"/>
                <w:sz w:val="18"/>
                <w:szCs w:val="18"/>
                <w:lang w:val="mn-MN"/>
              </w:rPr>
              <w:t xml:space="preserve"> аянд сумын төрийн албан хаагч болон иргэдийн төлөөлөл болох 8 хүнийг хамруулсан.</w:t>
            </w:r>
          </w:p>
        </w:tc>
        <w:tc>
          <w:tcPr>
            <w:tcW w:w="567" w:type="dxa"/>
            <w:vAlign w:val="center"/>
          </w:tcPr>
          <w:p w14:paraId="14572FE8" w14:textId="77777777" w:rsidR="0000333C" w:rsidRPr="000D4D0C" w:rsidRDefault="0000333C" w:rsidP="000D4D0C">
            <w:pPr>
              <w:spacing w:after="0" w:line="240" w:lineRule="auto"/>
              <w:rPr>
                <w:rFonts w:cs="Arial"/>
                <w:sz w:val="18"/>
                <w:szCs w:val="18"/>
                <w:lang w:val="mn-MN"/>
              </w:rPr>
            </w:pPr>
          </w:p>
          <w:p w14:paraId="6FD58330" w14:textId="75E13D1D" w:rsidR="0000333C" w:rsidRPr="000D4D0C" w:rsidRDefault="00CB7765" w:rsidP="000D4D0C">
            <w:pPr>
              <w:spacing w:after="0" w:line="240" w:lineRule="auto"/>
              <w:jc w:val="center"/>
              <w:rPr>
                <w:rFonts w:cs="Arial"/>
                <w:sz w:val="18"/>
                <w:szCs w:val="18"/>
                <w:lang w:val="mn-MN"/>
              </w:rPr>
            </w:pPr>
            <w:r>
              <w:rPr>
                <w:rFonts w:cs="Arial"/>
                <w:sz w:val="18"/>
                <w:szCs w:val="18"/>
              </w:rPr>
              <w:t>1</w:t>
            </w:r>
            <w:r w:rsidR="00AA12BB" w:rsidRPr="000D4D0C">
              <w:rPr>
                <w:rFonts w:cs="Arial"/>
                <w:sz w:val="18"/>
                <w:szCs w:val="18"/>
                <w:lang w:val="mn-MN"/>
              </w:rPr>
              <w:t>00</w:t>
            </w:r>
          </w:p>
          <w:p w14:paraId="6D16B335" w14:textId="77777777" w:rsidR="0000333C" w:rsidRPr="000D4D0C" w:rsidRDefault="0000333C" w:rsidP="000D4D0C">
            <w:pPr>
              <w:spacing w:after="0" w:line="240" w:lineRule="auto"/>
              <w:jc w:val="center"/>
              <w:rPr>
                <w:rFonts w:cs="Arial"/>
                <w:sz w:val="18"/>
                <w:szCs w:val="18"/>
                <w:lang w:val="mn-MN"/>
              </w:rPr>
            </w:pPr>
          </w:p>
        </w:tc>
      </w:tr>
      <w:tr w:rsidR="0000333C" w:rsidRPr="000D4D0C" w14:paraId="58EA1FEE" w14:textId="77777777" w:rsidTr="00F86FF5">
        <w:tc>
          <w:tcPr>
            <w:tcW w:w="1266" w:type="dxa"/>
            <w:vMerge/>
          </w:tcPr>
          <w:p w14:paraId="028DBCDC" w14:textId="77777777" w:rsidR="0000333C" w:rsidRPr="000D4D0C" w:rsidRDefault="0000333C" w:rsidP="000D4D0C">
            <w:pPr>
              <w:spacing w:after="0" w:line="240" w:lineRule="auto"/>
              <w:jc w:val="center"/>
              <w:rPr>
                <w:rFonts w:eastAsia="Calibri" w:cs="Arial"/>
                <w:sz w:val="18"/>
                <w:szCs w:val="18"/>
                <w:lang w:val="mn-MN"/>
              </w:rPr>
            </w:pPr>
          </w:p>
        </w:tc>
        <w:tc>
          <w:tcPr>
            <w:tcW w:w="558" w:type="dxa"/>
            <w:vAlign w:val="center"/>
          </w:tcPr>
          <w:p w14:paraId="1292F694"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2</w:t>
            </w:r>
          </w:p>
        </w:tc>
        <w:tc>
          <w:tcPr>
            <w:tcW w:w="2259" w:type="dxa"/>
          </w:tcPr>
          <w:p w14:paraId="2B0A3727" w14:textId="77777777" w:rsidR="0000333C" w:rsidRPr="000D4D0C" w:rsidRDefault="0000333C" w:rsidP="000D4D0C">
            <w:pPr>
              <w:spacing w:after="0" w:line="240" w:lineRule="auto"/>
              <w:rPr>
                <w:rFonts w:eastAsia="Calibri" w:cs="Arial"/>
                <w:sz w:val="18"/>
                <w:szCs w:val="18"/>
                <w:lang w:val="mn-MN"/>
              </w:rPr>
            </w:pPr>
            <w:r w:rsidRPr="000D4D0C">
              <w:rPr>
                <w:rFonts w:eastAsia="Calibri" w:cs="Arial"/>
                <w:sz w:val="18"/>
                <w:szCs w:val="18"/>
                <w:lang w:val="mn-MN"/>
              </w:rPr>
              <w:t>Иргэдийг мөнгөн тэмдэгтийн зохистой хэрэглээнд уриалж, банк, даатгалын байгууллагын аюулгүй цахим бүтээгдэхүүний хэрэглээг нэмэгдүүлнэ.</w:t>
            </w:r>
          </w:p>
        </w:tc>
        <w:tc>
          <w:tcPr>
            <w:tcW w:w="867" w:type="dxa"/>
            <w:vAlign w:val="center"/>
          </w:tcPr>
          <w:p w14:paraId="41F2A42A"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СТСХ</w:t>
            </w:r>
          </w:p>
          <w:p w14:paraId="1490C6A9"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2021-2024</w:t>
            </w:r>
          </w:p>
        </w:tc>
        <w:tc>
          <w:tcPr>
            <w:tcW w:w="989" w:type="dxa"/>
            <w:vAlign w:val="center"/>
          </w:tcPr>
          <w:p w14:paraId="11220E59" w14:textId="77777777" w:rsidR="0000333C" w:rsidRPr="000D4D0C" w:rsidRDefault="0000333C" w:rsidP="000D4D0C">
            <w:pPr>
              <w:spacing w:after="0" w:line="240" w:lineRule="auto"/>
              <w:ind w:left="-106" w:right="-37"/>
              <w:jc w:val="center"/>
              <w:rPr>
                <w:rFonts w:eastAsia="Calibri" w:cs="Arial"/>
                <w:sz w:val="18"/>
                <w:szCs w:val="18"/>
                <w:lang w:val="mn-MN"/>
              </w:rPr>
            </w:pPr>
            <w:r w:rsidRPr="000D4D0C">
              <w:rPr>
                <w:rFonts w:eastAsia="Calibri" w:cs="Arial"/>
                <w:sz w:val="18"/>
                <w:szCs w:val="18"/>
              </w:rPr>
              <w:t>3</w:t>
            </w:r>
            <w:r w:rsidRPr="000D4D0C">
              <w:rPr>
                <w:rFonts w:eastAsia="Calibri" w:cs="Arial"/>
                <w:sz w:val="18"/>
                <w:szCs w:val="18"/>
                <w:lang w:val="mn-MN"/>
              </w:rPr>
              <w:t>,</w:t>
            </w:r>
            <w:r w:rsidRPr="000D4D0C">
              <w:rPr>
                <w:rFonts w:eastAsia="Calibri" w:cs="Arial"/>
                <w:sz w:val="18"/>
                <w:szCs w:val="18"/>
              </w:rPr>
              <w:t xml:space="preserve">5 </w:t>
            </w:r>
            <w:r w:rsidRPr="000D4D0C">
              <w:rPr>
                <w:rFonts w:eastAsia="Calibri" w:cs="Arial"/>
                <w:sz w:val="18"/>
                <w:szCs w:val="18"/>
                <w:lang w:val="mn-MN"/>
              </w:rPr>
              <w:t>сая</w:t>
            </w:r>
          </w:p>
          <w:p w14:paraId="628D34B6" w14:textId="77777777" w:rsidR="0000333C" w:rsidRPr="000D4D0C" w:rsidRDefault="0000333C" w:rsidP="000D4D0C">
            <w:pPr>
              <w:spacing w:after="0" w:line="240" w:lineRule="auto"/>
              <w:ind w:left="-106" w:right="-37"/>
              <w:jc w:val="center"/>
              <w:rPr>
                <w:rFonts w:eastAsia="Calibri" w:cs="Arial"/>
                <w:sz w:val="18"/>
                <w:szCs w:val="18"/>
                <w:lang w:val="mn-MN"/>
              </w:rPr>
            </w:pPr>
            <w:r w:rsidRPr="000D4D0C">
              <w:rPr>
                <w:rFonts w:eastAsia="Calibri" w:cs="Arial"/>
                <w:sz w:val="18"/>
                <w:szCs w:val="18"/>
                <w:lang w:val="mn-MN"/>
              </w:rPr>
              <w:t>Орон нутгийн төсөв</w:t>
            </w:r>
          </w:p>
        </w:tc>
        <w:tc>
          <w:tcPr>
            <w:tcW w:w="991" w:type="dxa"/>
            <w:vAlign w:val="center"/>
          </w:tcPr>
          <w:p w14:paraId="5E2C15CA"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970</w:t>
            </w:r>
          </w:p>
        </w:tc>
        <w:tc>
          <w:tcPr>
            <w:tcW w:w="1122" w:type="dxa"/>
            <w:vAlign w:val="center"/>
          </w:tcPr>
          <w:p w14:paraId="5C4CC0E5"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990</w:t>
            </w:r>
          </w:p>
        </w:tc>
        <w:tc>
          <w:tcPr>
            <w:tcW w:w="856" w:type="dxa"/>
            <w:vAlign w:val="center"/>
          </w:tcPr>
          <w:p w14:paraId="0790FB38" w14:textId="4A8DDF0D" w:rsidR="0000333C" w:rsidRPr="000D4D0C" w:rsidRDefault="007C5844" w:rsidP="000D4D0C">
            <w:pPr>
              <w:spacing w:after="0" w:line="240" w:lineRule="auto"/>
              <w:rPr>
                <w:rFonts w:cs="Arial"/>
                <w:sz w:val="18"/>
                <w:szCs w:val="18"/>
                <w:lang w:val="mn-MN"/>
              </w:rPr>
            </w:pPr>
            <w:r w:rsidRPr="000D4D0C">
              <w:rPr>
                <w:rFonts w:cs="Arial"/>
                <w:sz w:val="18"/>
                <w:szCs w:val="18"/>
                <w:lang w:val="mn-MN"/>
              </w:rPr>
              <w:t>0.3</w:t>
            </w:r>
          </w:p>
        </w:tc>
        <w:tc>
          <w:tcPr>
            <w:tcW w:w="1128" w:type="dxa"/>
            <w:vAlign w:val="center"/>
          </w:tcPr>
          <w:p w14:paraId="600247A4" w14:textId="476794CA" w:rsidR="0000333C" w:rsidRPr="000D4D0C" w:rsidRDefault="007C5844" w:rsidP="000D4D0C">
            <w:pPr>
              <w:spacing w:after="0" w:line="240" w:lineRule="auto"/>
              <w:jc w:val="center"/>
              <w:rPr>
                <w:rFonts w:cs="Arial"/>
                <w:sz w:val="18"/>
                <w:szCs w:val="18"/>
                <w:lang w:val="mn-MN"/>
              </w:rPr>
            </w:pPr>
            <w:r w:rsidRPr="000D4D0C">
              <w:rPr>
                <w:rFonts w:cs="Arial"/>
                <w:sz w:val="18"/>
                <w:szCs w:val="18"/>
                <w:lang w:val="mn-MN"/>
              </w:rPr>
              <w:t>0.3</w:t>
            </w:r>
          </w:p>
        </w:tc>
        <w:tc>
          <w:tcPr>
            <w:tcW w:w="5387" w:type="dxa"/>
            <w:vAlign w:val="center"/>
          </w:tcPr>
          <w:p w14:paraId="5DD72241" w14:textId="77777777" w:rsidR="0000333C" w:rsidRPr="000D4D0C" w:rsidRDefault="0000333C" w:rsidP="000D4D0C">
            <w:pPr>
              <w:spacing w:after="0" w:line="240" w:lineRule="auto"/>
              <w:jc w:val="both"/>
              <w:rPr>
                <w:rFonts w:cs="Arial"/>
                <w:sz w:val="18"/>
                <w:szCs w:val="18"/>
                <w:lang w:val="mn-MN"/>
              </w:rPr>
            </w:pPr>
            <w:proofErr w:type="spellStart"/>
            <w:r w:rsidRPr="000D4D0C">
              <w:rPr>
                <w:rFonts w:cs="Arial"/>
                <w:sz w:val="18"/>
                <w:szCs w:val="18"/>
              </w:rPr>
              <w:t>Монгол</w:t>
            </w:r>
            <w:proofErr w:type="spellEnd"/>
            <w:r w:rsidRPr="000D4D0C">
              <w:rPr>
                <w:rFonts w:cs="Arial"/>
                <w:sz w:val="18"/>
                <w:szCs w:val="18"/>
              </w:rPr>
              <w:t xml:space="preserve"> </w:t>
            </w:r>
            <w:proofErr w:type="spellStart"/>
            <w:r w:rsidRPr="000D4D0C">
              <w:rPr>
                <w:rFonts w:cs="Arial"/>
                <w:sz w:val="18"/>
                <w:szCs w:val="18"/>
              </w:rPr>
              <w:t>банк</w:t>
            </w:r>
            <w:proofErr w:type="spellEnd"/>
            <w:r w:rsidRPr="000D4D0C">
              <w:rPr>
                <w:rFonts w:cs="Arial"/>
                <w:sz w:val="18"/>
                <w:szCs w:val="18"/>
              </w:rPr>
              <w:t xml:space="preserve">, </w:t>
            </w:r>
            <w:proofErr w:type="spellStart"/>
            <w:r w:rsidRPr="000D4D0C">
              <w:rPr>
                <w:rFonts w:cs="Arial"/>
                <w:sz w:val="18"/>
                <w:szCs w:val="18"/>
              </w:rPr>
              <w:t>ЦЕГазар</w:t>
            </w:r>
            <w:proofErr w:type="spellEnd"/>
            <w:r w:rsidRPr="000D4D0C">
              <w:rPr>
                <w:rFonts w:cs="Arial"/>
                <w:sz w:val="18"/>
                <w:szCs w:val="18"/>
              </w:rPr>
              <w:t xml:space="preserve">, ХААН </w:t>
            </w:r>
            <w:proofErr w:type="spellStart"/>
            <w:r w:rsidRPr="000D4D0C">
              <w:rPr>
                <w:rFonts w:cs="Arial"/>
                <w:sz w:val="18"/>
                <w:szCs w:val="18"/>
              </w:rPr>
              <w:t>банк</w:t>
            </w:r>
            <w:proofErr w:type="spellEnd"/>
            <w:r w:rsidRPr="000D4D0C">
              <w:rPr>
                <w:rFonts w:cs="Arial"/>
                <w:sz w:val="18"/>
                <w:szCs w:val="18"/>
              </w:rPr>
              <w:t xml:space="preserve"> </w:t>
            </w:r>
            <w:proofErr w:type="spellStart"/>
            <w:r w:rsidRPr="000D4D0C">
              <w:rPr>
                <w:rFonts w:cs="Arial"/>
                <w:sz w:val="18"/>
                <w:szCs w:val="18"/>
              </w:rPr>
              <w:t>хамтран</w:t>
            </w:r>
            <w:proofErr w:type="spellEnd"/>
            <w:r w:rsidRPr="000D4D0C">
              <w:rPr>
                <w:rFonts w:cs="Arial"/>
                <w:sz w:val="18"/>
                <w:szCs w:val="18"/>
              </w:rPr>
              <w:t xml:space="preserve"> “</w:t>
            </w:r>
            <w:proofErr w:type="spellStart"/>
            <w:r w:rsidRPr="000D4D0C">
              <w:rPr>
                <w:rFonts w:cs="Arial"/>
                <w:sz w:val="18"/>
                <w:szCs w:val="18"/>
              </w:rPr>
              <w:t>Ятгах</w:t>
            </w:r>
            <w:proofErr w:type="spellEnd"/>
            <w:r w:rsidRPr="000D4D0C">
              <w:rPr>
                <w:rFonts w:cs="Arial"/>
                <w:sz w:val="18"/>
                <w:szCs w:val="18"/>
              </w:rPr>
              <w:t xml:space="preserve"> </w:t>
            </w:r>
            <w:proofErr w:type="spellStart"/>
            <w:r w:rsidRPr="000D4D0C">
              <w:rPr>
                <w:rFonts w:cs="Arial"/>
                <w:sz w:val="18"/>
                <w:szCs w:val="18"/>
              </w:rPr>
              <w:t>тусам</w:t>
            </w:r>
            <w:proofErr w:type="spellEnd"/>
            <w:r w:rsidRPr="000D4D0C">
              <w:rPr>
                <w:rFonts w:cs="Arial"/>
                <w:sz w:val="18"/>
                <w:szCs w:val="18"/>
              </w:rPr>
              <w:t xml:space="preserve"> </w:t>
            </w:r>
            <w:proofErr w:type="spellStart"/>
            <w:r w:rsidRPr="000D4D0C">
              <w:rPr>
                <w:rFonts w:cs="Arial"/>
                <w:sz w:val="18"/>
                <w:szCs w:val="18"/>
              </w:rPr>
              <w:t>нягтал</w:t>
            </w:r>
            <w:proofErr w:type="spellEnd"/>
            <w:r w:rsidRPr="000D4D0C">
              <w:rPr>
                <w:rFonts w:cs="Arial"/>
                <w:sz w:val="18"/>
                <w:szCs w:val="18"/>
              </w:rPr>
              <w:t xml:space="preserve">” </w:t>
            </w:r>
            <w:proofErr w:type="spellStart"/>
            <w:r w:rsidRPr="000D4D0C">
              <w:rPr>
                <w:rFonts w:cs="Arial"/>
                <w:sz w:val="18"/>
                <w:szCs w:val="18"/>
              </w:rPr>
              <w:t>аяны</w:t>
            </w:r>
            <w:proofErr w:type="spellEnd"/>
            <w:r w:rsidRPr="000D4D0C">
              <w:rPr>
                <w:rFonts w:cs="Arial"/>
                <w:sz w:val="18"/>
                <w:szCs w:val="18"/>
              </w:rPr>
              <w:t xml:space="preserve"> </w:t>
            </w:r>
            <w:proofErr w:type="spellStart"/>
            <w:r w:rsidRPr="000D4D0C">
              <w:rPr>
                <w:rFonts w:cs="Arial"/>
                <w:sz w:val="18"/>
                <w:szCs w:val="18"/>
              </w:rPr>
              <w:t>хүрээнд</w:t>
            </w:r>
            <w:proofErr w:type="spellEnd"/>
            <w:r w:rsidRPr="000D4D0C">
              <w:rPr>
                <w:rFonts w:cs="Arial"/>
                <w:sz w:val="18"/>
                <w:szCs w:val="18"/>
              </w:rPr>
              <w:t xml:space="preserve"> </w:t>
            </w:r>
            <w:proofErr w:type="spellStart"/>
            <w:r w:rsidRPr="000D4D0C">
              <w:rPr>
                <w:rFonts w:cs="Arial"/>
                <w:sz w:val="18"/>
                <w:szCs w:val="18"/>
              </w:rPr>
              <w:t>харилцагч</w:t>
            </w:r>
            <w:proofErr w:type="spellEnd"/>
            <w:r w:rsidRPr="000D4D0C">
              <w:rPr>
                <w:rFonts w:cs="Arial"/>
                <w:sz w:val="18"/>
                <w:szCs w:val="18"/>
              </w:rPr>
              <w:t xml:space="preserve"> </w:t>
            </w:r>
            <w:proofErr w:type="spellStart"/>
            <w:r w:rsidRPr="000D4D0C">
              <w:rPr>
                <w:rFonts w:cs="Arial"/>
                <w:sz w:val="18"/>
                <w:szCs w:val="18"/>
              </w:rPr>
              <w:t>нар</w:t>
            </w:r>
            <w:proofErr w:type="spellEnd"/>
            <w:r w:rsidRPr="000D4D0C">
              <w:rPr>
                <w:rFonts w:cs="Arial"/>
                <w:sz w:val="18"/>
                <w:szCs w:val="18"/>
              </w:rPr>
              <w:t xml:space="preserve"> </w:t>
            </w:r>
            <w:proofErr w:type="spellStart"/>
            <w:r w:rsidRPr="000D4D0C">
              <w:rPr>
                <w:rFonts w:cs="Arial"/>
                <w:sz w:val="18"/>
                <w:szCs w:val="18"/>
              </w:rPr>
              <w:t>болон</w:t>
            </w:r>
            <w:proofErr w:type="spellEnd"/>
            <w:r w:rsidRPr="000D4D0C">
              <w:rPr>
                <w:rFonts w:cs="Arial"/>
                <w:sz w:val="18"/>
                <w:szCs w:val="18"/>
              </w:rPr>
              <w:t xml:space="preserve"> </w:t>
            </w:r>
            <w:proofErr w:type="spellStart"/>
            <w:r w:rsidRPr="000D4D0C">
              <w:rPr>
                <w:rFonts w:cs="Arial"/>
                <w:sz w:val="18"/>
                <w:szCs w:val="18"/>
              </w:rPr>
              <w:t>олон</w:t>
            </w:r>
            <w:proofErr w:type="spellEnd"/>
            <w:r w:rsidRPr="000D4D0C">
              <w:rPr>
                <w:rFonts w:cs="Arial"/>
                <w:sz w:val="18"/>
                <w:szCs w:val="18"/>
              </w:rPr>
              <w:t xml:space="preserve"> </w:t>
            </w:r>
            <w:proofErr w:type="spellStart"/>
            <w:r w:rsidRPr="000D4D0C">
              <w:rPr>
                <w:rFonts w:cs="Arial"/>
                <w:sz w:val="18"/>
                <w:szCs w:val="18"/>
              </w:rPr>
              <w:t>нийтийг</w:t>
            </w:r>
            <w:proofErr w:type="spellEnd"/>
            <w:r w:rsidRPr="000D4D0C">
              <w:rPr>
                <w:rFonts w:cs="Arial"/>
                <w:sz w:val="18"/>
                <w:szCs w:val="18"/>
              </w:rPr>
              <w:t xml:space="preserve"> </w:t>
            </w:r>
            <w:proofErr w:type="spellStart"/>
            <w:r w:rsidRPr="000D4D0C">
              <w:rPr>
                <w:rFonts w:cs="Arial"/>
                <w:sz w:val="18"/>
                <w:szCs w:val="18"/>
              </w:rPr>
              <w:t>уриалсан</w:t>
            </w:r>
            <w:proofErr w:type="spellEnd"/>
            <w:r w:rsidRPr="000D4D0C">
              <w:rPr>
                <w:rFonts w:cs="Arial"/>
                <w:sz w:val="18"/>
                <w:szCs w:val="18"/>
              </w:rPr>
              <w:t xml:space="preserve"> </w:t>
            </w:r>
            <w:proofErr w:type="spellStart"/>
            <w:r w:rsidRPr="000D4D0C">
              <w:rPr>
                <w:rFonts w:cs="Arial"/>
                <w:sz w:val="18"/>
                <w:szCs w:val="18"/>
              </w:rPr>
              <w:t>цахим</w:t>
            </w:r>
            <w:proofErr w:type="spellEnd"/>
            <w:r w:rsidRPr="000D4D0C">
              <w:rPr>
                <w:rFonts w:cs="Arial"/>
                <w:sz w:val="18"/>
                <w:szCs w:val="18"/>
              </w:rPr>
              <w:t xml:space="preserve"> </w:t>
            </w:r>
            <w:proofErr w:type="spellStart"/>
            <w:r w:rsidRPr="000D4D0C">
              <w:rPr>
                <w:rFonts w:cs="Arial"/>
                <w:sz w:val="18"/>
                <w:szCs w:val="18"/>
              </w:rPr>
              <w:t>аяныг</w:t>
            </w:r>
            <w:proofErr w:type="spellEnd"/>
            <w:r w:rsidRPr="000D4D0C">
              <w:rPr>
                <w:rFonts w:cs="Arial"/>
                <w:sz w:val="18"/>
                <w:szCs w:val="18"/>
              </w:rPr>
              <w:t xml:space="preserve"> </w:t>
            </w:r>
            <w:proofErr w:type="spellStart"/>
            <w:r w:rsidRPr="000D4D0C">
              <w:rPr>
                <w:rFonts w:cs="Arial"/>
                <w:sz w:val="18"/>
                <w:szCs w:val="18"/>
              </w:rPr>
              <w:t>хэрэгжүүлж</w:t>
            </w:r>
            <w:proofErr w:type="spellEnd"/>
            <w:r w:rsidRPr="000D4D0C">
              <w:rPr>
                <w:rFonts w:cs="Arial"/>
                <w:sz w:val="18"/>
                <w:szCs w:val="18"/>
              </w:rPr>
              <w:t xml:space="preserve"> </w:t>
            </w:r>
            <w:proofErr w:type="spellStart"/>
            <w:r w:rsidRPr="000D4D0C">
              <w:rPr>
                <w:rFonts w:cs="Arial"/>
                <w:sz w:val="18"/>
                <w:szCs w:val="18"/>
              </w:rPr>
              <w:t>байна</w:t>
            </w:r>
            <w:proofErr w:type="spellEnd"/>
            <w:r w:rsidRPr="000D4D0C">
              <w:rPr>
                <w:rFonts w:cs="Arial"/>
                <w:sz w:val="18"/>
                <w:szCs w:val="18"/>
              </w:rPr>
              <w:t xml:space="preserve">. </w:t>
            </w:r>
            <w:proofErr w:type="spellStart"/>
            <w:r w:rsidRPr="000D4D0C">
              <w:rPr>
                <w:rFonts w:cs="Arial"/>
                <w:sz w:val="18"/>
                <w:szCs w:val="18"/>
              </w:rPr>
              <w:t>Цахим</w:t>
            </w:r>
            <w:proofErr w:type="spellEnd"/>
            <w:r w:rsidRPr="000D4D0C">
              <w:rPr>
                <w:rFonts w:cs="Arial"/>
                <w:sz w:val="18"/>
                <w:szCs w:val="18"/>
              </w:rPr>
              <w:t xml:space="preserve">   </w:t>
            </w:r>
            <w:proofErr w:type="spellStart"/>
            <w:r w:rsidRPr="000D4D0C">
              <w:rPr>
                <w:rFonts w:cs="Arial"/>
                <w:sz w:val="18"/>
                <w:szCs w:val="18"/>
              </w:rPr>
              <w:t>банкны</w:t>
            </w:r>
            <w:proofErr w:type="spellEnd"/>
            <w:r w:rsidRPr="000D4D0C">
              <w:rPr>
                <w:rFonts w:cs="Arial"/>
                <w:sz w:val="18"/>
                <w:szCs w:val="18"/>
              </w:rPr>
              <w:t xml:space="preserve"> </w:t>
            </w:r>
            <w:proofErr w:type="spellStart"/>
            <w:r w:rsidRPr="000D4D0C">
              <w:rPr>
                <w:rFonts w:cs="Arial"/>
                <w:sz w:val="18"/>
                <w:szCs w:val="18"/>
              </w:rPr>
              <w:t>сургалт</w:t>
            </w:r>
            <w:proofErr w:type="spellEnd"/>
            <w:r w:rsidRPr="000D4D0C">
              <w:rPr>
                <w:rFonts w:cs="Arial"/>
                <w:sz w:val="18"/>
                <w:szCs w:val="18"/>
              </w:rPr>
              <w:t xml:space="preserve">, </w:t>
            </w:r>
            <w:proofErr w:type="spellStart"/>
            <w:r w:rsidRPr="000D4D0C">
              <w:rPr>
                <w:rFonts w:cs="Arial"/>
                <w:sz w:val="18"/>
                <w:szCs w:val="18"/>
              </w:rPr>
              <w:t>сурталчилгааг</w:t>
            </w:r>
            <w:proofErr w:type="spellEnd"/>
            <w:r w:rsidRPr="000D4D0C">
              <w:rPr>
                <w:rFonts w:cs="Arial"/>
                <w:sz w:val="18"/>
                <w:szCs w:val="18"/>
              </w:rPr>
              <w:t xml:space="preserve"> 2 </w:t>
            </w:r>
            <w:proofErr w:type="spellStart"/>
            <w:r w:rsidRPr="000D4D0C">
              <w:rPr>
                <w:rFonts w:cs="Arial"/>
                <w:sz w:val="18"/>
                <w:szCs w:val="18"/>
              </w:rPr>
              <w:t>банктай</w:t>
            </w:r>
            <w:proofErr w:type="spellEnd"/>
            <w:r w:rsidRPr="000D4D0C">
              <w:rPr>
                <w:rFonts w:cs="Arial"/>
                <w:sz w:val="18"/>
                <w:szCs w:val="18"/>
              </w:rPr>
              <w:t xml:space="preserve"> </w:t>
            </w:r>
            <w:proofErr w:type="spellStart"/>
            <w:r w:rsidRPr="000D4D0C">
              <w:rPr>
                <w:rFonts w:cs="Arial"/>
                <w:sz w:val="18"/>
                <w:szCs w:val="18"/>
              </w:rPr>
              <w:t>хамтран</w:t>
            </w:r>
            <w:proofErr w:type="spellEnd"/>
            <w:r w:rsidRPr="000D4D0C">
              <w:rPr>
                <w:rFonts w:cs="Arial"/>
                <w:sz w:val="18"/>
                <w:szCs w:val="18"/>
              </w:rPr>
              <w:t xml:space="preserve"> </w:t>
            </w:r>
            <w:proofErr w:type="spellStart"/>
            <w:r w:rsidRPr="000D4D0C">
              <w:rPr>
                <w:rFonts w:cs="Arial"/>
                <w:sz w:val="18"/>
                <w:szCs w:val="18"/>
              </w:rPr>
              <w:t>идэвхжүүлснээр</w:t>
            </w:r>
            <w:proofErr w:type="spellEnd"/>
            <w:r w:rsidRPr="000D4D0C">
              <w:rPr>
                <w:rFonts w:cs="Arial"/>
                <w:sz w:val="18"/>
                <w:szCs w:val="18"/>
              </w:rPr>
              <w:t xml:space="preserve"> </w:t>
            </w:r>
            <w:proofErr w:type="spellStart"/>
            <w:r w:rsidRPr="000D4D0C">
              <w:rPr>
                <w:rFonts w:cs="Arial"/>
                <w:sz w:val="18"/>
                <w:szCs w:val="18"/>
              </w:rPr>
              <w:t>банкны</w:t>
            </w:r>
            <w:proofErr w:type="spellEnd"/>
            <w:r w:rsidRPr="000D4D0C">
              <w:rPr>
                <w:rFonts w:cs="Arial"/>
                <w:sz w:val="18"/>
                <w:szCs w:val="18"/>
              </w:rPr>
              <w:t xml:space="preserve"> </w:t>
            </w:r>
            <w:proofErr w:type="spellStart"/>
            <w:r w:rsidRPr="000D4D0C">
              <w:rPr>
                <w:rFonts w:cs="Arial"/>
                <w:sz w:val="18"/>
                <w:szCs w:val="18"/>
              </w:rPr>
              <w:t>цахим</w:t>
            </w:r>
            <w:proofErr w:type="spellEnd"/>
            <w:r w:rsidRPr="000D4D0C">
              <w:rPr>
                <w:rFonts w:cs="Arial"/>
                <w:sz w:val="18"/>
                <w:szCs w:val="18"/>
              </w:rPr>
              <w:t xml:space="preserve"> </w:t>
            </w:r>
            <w:proofErr w:type="spellStart"/>
            <w:r w:rsidRPr="000D4D0C">
              <w:rPr>
                <w:rFonts w:cs="Arial"/>
                <w:sz w:val="18"/>
                <w:szCs w:val="18"/>
              </w:rPr>
              <w:t>систем</w:t>
            </w:r>
            <w:proofErr w:type="spellEnd"/>
            <w:r w:rsidRPr="000D4D0C">
              <w:rPr>
                <w:rFonts w:cs="Arial"/>
                <w:sz w:val="18"/>
                <w:szCs w:val="18"/>
              </w:rPr>
              <w:t xml:space="preserve"> </w:t>
            </w:r>
            <w:proofErr w:type="spellStart"/>
            <w:r w:rsidRPr="000D4D0C">
              <w:rPr>
                <w:rFonts w:cs="Arial"/>
                <w:sz w:val="18"/>
                <w:szCs w:val="18"/>
              </w:rPr>
              <w:t>хэрэглэгчийн</w:t>
            </w:r>
            <w:proofErr w:type="spellEnd"/>
            <w:r w:rsidRPr="000D4D0C">
              <w:rPr>
                <w:rFonts w:cs="Arial"/>
                <w:sz w:val="18"/>
                <w:szCs w:val="18"/>
              </w:rPr>
              <w:t xml:space="preserve"> </w:t>
            </w:r>
            <w:proofErr w:type="spellStart"/>
            <w:r w:rsidRPr="000D4D0C">
              <w:rPr>
                <w:rFonts w:cs="Arial"/>
                <w:sz w:val="18"/>
                <w:szCs w:val="18"/>
              </w:rPr>
              <w:t>тоо</w:t>
            </w:r>
            <w:proofErr w:type="spellEnd"/>
            <w:r w:rsidRPr="000D4D0C">
              <w:rPr>
                <w:rFonts w:cs="Arial"/>
                <w:sz w:val="18"/>
                <w:szCs w:val="18"/>
              </w:rPr>
              <w:t xml:space="preserve"> </w:t>
            </w:r>
            <w:proofErr w:type="spellStart"/>
            <w:r w:rsidRPr="000D4D0C">
              <w:rPr>
                <w:rFonts w:cs="Arial"/>
                <w:sz w:val="18"/>
                <w:szCs w:val="18"/>
              </w:rPr>
              <w:t>өмнөх</w:t>
            </w:r>
            <w:proofErr w:type="spellEnd"/>
            <w:r w:rsidRPr="000D4D0C">
              <w:rPr>
                <w:rFonts w:cs="Arial"/>
                <w:sz w:val="18"/>
                <w:szCs w:val="18"/>
              </w:rPr>
              <w:t xml:space="preserve"> </w:t>
            </w:r>
            <w:proofErr w:type="spellStart"/>
            <w:r w:rsidRPr="000D4D0C">
              <w:rPr>
                <w:rFonts w:cs="Arial"/>
                <w:sz w:val="18"/>
                <w:szCs w:val="18"/>
              </w:rPr>
              <w:t>оноос</w:t>
            </w:r>
            <w:proofErr w:type="spellEnd"/>
            <w:r w:rsidRPr="000D4D0C">
              <w:rPr>
                <w:rFonts w:cs="Arial"/>
                <w:sz w:val="18"/>
                <w:szCs w:val="18"/>
              </w:rPr>
              <w:t xml:space="preserve"> 80 </w:t>
            </w:r>
            <w:proofErr w:type="spellStart"/>
            <w:r w:rsidRPr="000D4D0C">
              <w:rPr>
                <w:rFonts w:cs="Arial"/>
                <w:sz w:val="18"/>
                <w:szCs w:val="18"/>
              </w:rPr>
              <w:t>гаруй</w:t>
            </w:r>
            <w:proofErr w:type="spellEnd"/>
            <w:r w:rsidRPr="000D4D0C">
              <w:rPr>
                <w:rFonts w:cs="Arial"/>
                <w:sz w:val="18"/>
                <w:szCs w:val="18"/>
              </w:rPr>
              <w:t xml:space="preserve"> </w:t>
            </w:r>
            <w:proofErr w:type="spellStart"/>
            <w:r w:rsidRPr="000D4D0C">
              <w:rPr>
                <w:rFonts w:cs="Arial"/>
                <w:sz w:val="18"/>
                <w:szCs w:val="18"/>
              </w:rPr>
              <w:t>хувиар</w:t>
            </w:r>
            <w:proofErr w:type="spellEnd"/>
            <w:r w:rsidRPr="000D4D0C">
              <w:rPr>
                <w:rFonts w:cs="Arial"/>
                <w:sz w:val="18"/>
                <w:szCs w:val="18"/>
              </w:rPr>
              <w:t xml:space="preserve"> </w:t>
            </w:r>
            <w:proofErr w:type="spellStart"/>
            <w:r w:rsidRPr="000D4D0C">
              <w:rPr>
                <w:rFonts w:cs="Arial"/>
                <w:sz w:val="18"/>
                <w:szCs w:val="18"/>
              </w:rPr>
              <w:t>нэмэгдсэн</w:t>
            </w:r>
            <w:proofErr w:type="spellEnd"/>
            <w:r w:rsidRPr="000D4D0C">
              <w:rPr>
                <w:rFonts w:cs="Arial"/>
                <w:sz w:val="18"/>
                <w:szCs w:val="18"/>
              </w:rPr>
              <w:t xml:space="preserve"> </w:t>
            </w:r>
            <w:proofErr w:type="spellStart"/>
            <w:r w:rsidRPr="000D4D0C">
              <w:rPr>
                <w:rFonts w:cs="Arial"/>
                <w:sz w:val="18"/>
                <w:szCs w:val="18"/>
              </w:rPr>
              <w:t>байна</w:t>
            </w:r>
            <w:proofErr w:type="spellEnd"/>
            <w:r w:rsidRPr="000D4D0C">
              <w:rPr>
                <w:rFonts w:cs="Arial"/>
                <w:sz w:val="18"/>
                <w:szCs w:val="18"/>
              </w:rPr>
              <w:t xml:space="preserve">. </w:t>
            </w:r>
            <w:proofErr w:type="spellStart"/>
            <w:r w:rsidRPr="000D4D0C">
              <w:rPr>
                <w:rFonts w:cs="Arial"/>
                <w:sz w:val="18"/>
                <w:szCs w:val="18"/>
              </w:rPr>
              <w:t>Үүний</w:t>
            </w:r>
            <w:proofErr w:type="spellEnd"/>
            <w:r w:rsidRPr="000D4D0C">
              <w:rPr>
                <w:rFonts w:cs="Arial"/>
                <w:sz w:val="18"/>
                <w:szCs w:val="18"/>
              </w:rPr>
              <w:t xml:space="preserve"> </w:t>
            </w:r>
            <w:proofErr w:type="spellStart"/>
            <w:r w:rsidRPr="000D4D0C">
              <w:rPr>
                <w:rFonts w:cs="Arial"/>
                <w:sz w:val="18"/>
                <w:szCs w:val="18"/>
              </w:rPr>
              <w:t>үр</w:t>
            </w:r>
            <w:proofErr w:type="spellEnd"/>
            <w:r w:rsidRPr="000D4D0C">
              <w:rPr>
                <w:rFonts w:cs="Arial"/>
                <w:sz w:val="18"/>
                <w:szCs w:val="18"/>
              </w:rPr>
              <w:t xml:space="preserve"> </w:t>
            </w:r>
            <w:proofErr w:type="spellStart"/>
            <w:r w:rsidRPr="000D4D0C">
              <w:rPr>
                <w:rFonts w:cs="Arial"/>
                <w:sz w:val="18"/>
                <w:szCs w:val="18"/>
              </w:rPr>
              <w:t>дүнд</w:t>
            </w:r>
            <w:proofErr w:type="spellEnd"/>
            <w:r w:rsidRPr="000D4D0C">
              <w:rPr>
                <w:rFonts w:cs="Arial"/>
                <w:sz w:val="18"/>
                <w:szCs w:val="18"/>
              </w:rPr>
              <w:t xml:space="preserve"> </w:t>
            </w:r>
            <w:proofErr w:type="spellStart"/>
            <w:r w:rsidRPr="000D4D0C">
              <w:rPr>
                <w:rFonts w:cs="Arial"/>
                <w:sz w:val="18"/>
                <w:szCs w:val="18"/>
              </w:rPr>
              <w:t>банкны</w:t>
            </w:r>
            <w:proofErr w:type="spellEnd"/>
            <w:r w:rsidRPr="000D4D0C">
              <w:rPr>
                <w:rFonts w:cs="Arial"/>
                <w:sz w:val="18"/>
                <w:szCs w:val="18"/>
              </w:rPr>
              <w:t xml:space="preserve"> </w:t>
            </w:r>
            <w:proofErr w:type="spellStart"/>
            <w:r w:rsidRPr="000D4D0C">
              <w:rPr>
                <w:rFonts w:cs="Arial"/>
                <w:sz w:val="18"/>
                <w:szCs w:val="18"/>
              </w:rPr>
              <w:t>нийт</w:t>
            </w:r>
            <w:proofErr w:type="spellEnd"/>
            <w:r w:rsidRPr="000D4D0C">
              <w:rPr>
                <w:rFonts w:cs="Arial"/>
                <w:sz w:val="18"/>
                <w:szCs w:val="18"/>
              </w:rPr>
              <w:t xml:space="preserve"> </w:t>
            </w:r>
            <w:proofErr w:type="spellStart"/>
            <w:r w:rsidRPr="000D4D0C">
              <w:rPr>
                <w:rFonts w:cs="Arial"/>
                <w:sz w:val="18"/>
                <w:szCs w:val="18"/>
              </w:rPr>
              <w:t>харилцагчдын</w:t>
            </w:r>
            <w:proofErr w:type="spellEnd"/>
            <w:r w:rsidRPr="000D4D0C">
              <w:rPr>
                <w:rFonts w:cs="Arial"/>
                <w:sz w:val="18"/>
                <w:szCs w:val="18"/>
              </w:rPr>
              <w:t xml:space="preserve"> 90 </w:t>
            </w:r>
            <w:proofErr w:type="spellStart"/>
            <w:r w:rsidRPr="000D4D0C">
              <w:rPr>
                <w:rFonts w:cs="Arial"/>
                <w:sz w:val="18"/>
                <w:szCs w:val="18"/>
              </w:rPr>
              <w:t>гаруй</w:t>
            </w:r>
            <w:proofErr w:type="spellEnd"/>
            <w:r w:rsidRPr="000D4D0C">
              <w:rPr>
                <w:rFonts w:cs="Arial"/>
                <w:sz w:val="18"/>
                <w:szCs w:val="18"/>
              </w:rPr>
              <w:t xml:space="preserve"> </w:t>
            </w:r>
            <w:proofErr w:type="spellStart"/>
            <w:r w:rsidRPr="000D4D0C">
              <w:rPr>
                <w:rFonts w:cs="Arial"/>
                <w:sz w:val="18"/>
                <w:szCs w:val="18"/>
              </w:rPr>
              <w:t>хувь</w:t>
            </w:r>
            <w:proofErr w:type="spellEnd"/>
            <w:r w:rsidRPr="000D4D0C">
              <w:rPr>
                <w:rFonts w:cs="Arial"/>
                <w:sz w:val="18"/>
                <w:szCs w:val="18"/>
              </w:rPr>
              <w:t xml:space="preserve"> </w:t>
            </w:r>
            <w:proofErr w:type="spellStart"/>
            <w:r w:rsidRPr="000D4D0C">
              <w:rPr>
                <w:rFonts w:cs="Arial"/>
                <w:sz w:val="18"/>
                <w:szCs w:val="18"/>
              </w:rPr>
              <w:t>нь</w:t>
            </w:r>
            <w:proofErr w:type="spellEnd"/>
            <w:r w:rsidRPr="000D4D0C">
              <w:rPr>
                <w:rFonts w:cs="Arial"/>
                <w:sz w:val="18"/>
                <w:szCs w:val="18"/>
              </w:rPr>
              <w:t xml:space="preserve"> </w:t>
            </w:r>
            <w:proofErr w:type="spellStart"/>
            <w:r w:rsidRPr="000D4D0C">
              <w:rPr>
                <w:rFonts w:cs="Arial"/>
                <w:sz w:val="18"/>
                <w:szCs w:val="18"/>
              </w:rPr>
              <w:t>цахим</w:t>
            </w:r>
            <w:proofErr w:type="spellEnd"/>
            <w:r w:rsidRPr="000D4D0C">
              <w:rPr>
                <w:rFonts w:cs="Arial"/>
                <w:sz w:val="18"/>
                <w:szCs w:val="18"/>
              </w:rPr>
              <w:t xml:space="preserve"> </w:t>
            </w:r>
            <w:proofErr w:type="spellStart"/>
            <w:r w:rsidRPr="000D4D0C">
              <w:rPr>
                <w:rFonts w:cs="Arial"/>
                <w:sz w:val="18"/>
                <w:szCs w:val="18"/>
              </w:rPr>
              <w:t>үйлчилгээг</w:t>
            </w:r>
            <w:proofErr w:type="spellEnd"/>
            <w:r w:rsidRPr="000D4D0C">
              <w:rPr>
                <w:rFonts w:cs="Arial"/>
                <w:sz w:val="18"/>
                <w:szCs w:val="18"/>
              </w:rPr>
              <w:t xml:space="preserve"> </w:t>
            </w:r>
            <w:proofErr w:type="spellStart"/>
            <w:r w:rsidRPr="000D4D0C">
              <w:rPr>
                <w:rFonts w:cs="Arial"/>
                <w:sz w:val="18"/>
                <w:szCs w:val="18"/>
              </w:rPr>
              <w:t>ашиглаж</w:t>
            </w:r>
            <w:proofErr w:type="spellEnd"/>
            <w:r w:rsidRPr="000D4D0C">
              <w:rPr>
                <w:rFonts w:cs="Arial"/>
                <w:sz w:val="18"/>
                <w:szCs w:val="18"/>
              </w:rPr>
              <w:t xml:space="preserve"> </w:t>
            </w:r>
            <w:proofErr w:type="spellStart"/>
            <w:r w:rsidRPr="000D4D0C">
              <w:rPr>
                <w:rFonts w:cs="Arial"/>
                <w:sz w:val="18"/>
                <w:szCs w:val="18"/>
              </w:rPr>
              <w:t>байна</w:t>
            </w:r>
            <w:proofErr w:type="spellEnd"/>
            <w:r w:rsidRPr="000D4D0C">
              <w:rPr>
                <w:rFonts w:cs="Arial"/>
                <w:sz w:val="18"/>
                <w:szCs w:val="18"/>
                <w:lang w:val="mn-MN"/>
              </w:rPr>
              <w:t xml:space="preserve">. </w:t>
            </w:r>
          </w:p>
          <w:p w14:paraId="5283568A" w14:textId="2149F07B" w:rsidR="0000333C" w:rsidRPr="000D4D0C" w:rsidRDefault="0000333C" w:rsidP="000D4D0C">
            <w:pPr>
              <w:spacing w:after="0" w:line="240" w:lineRule="auto"/>
              <w:jc w:val="both"/>
              <w:rPr>
                <w:rFonts w:cs="Arial"/>
                <w:sz w:val="18"/>
                <w:szCs w:val="18"/>
                <w:lang w:val="mn-MN"/>
              </w:rPr>
            </w:pPr>
            <w:r w:rsidRPr="000D4D0C">
              <w:rPr>
                <w:rFonts w:eastAsia="Calibri" w:cs="Arial"/>
                <w:sz w:val="18"/>
                <w:szCs w:val="18"/>
                <w:lang w:val="mn-MN"/>
              </w:rPr>
              <w:t xml:space="preserve">Төрийн банкны теллерүүд Монгол банкны мөнгөн тэмдэгтийн ялгаж ангилах шинэ стандартын сургалтад хамрагдаж, харилцагч нарт тогтмол заавар, зөвлөгөө өгч ажиллаж байна. Мөн цахим бүтээгдэхүүний хэрэглээг нэмэгдүүлэх </w:t>
            </w:r>
            <w:r w:rsidRPr="000D4D0C">
              <w:rPr>
                <w:rFonts w:eastAsia="Calibri" w:cs="Arial"/>
                <w:sz w:val="18"/>
                <w:szCs w:val="18"/>
                <w:lang w:val="mn-MN"/>
              </w:rPr>
              <w:lastRenderedPageBreak/>
              <w:t>үүднээс карт уншигч машин шинээр 5-ыг авч байршуулсан. Оюутан залууст зориулсан “</w:t>
            </w:r>
            <w:r w:rsidRPr="000D4D0C">
              <w:rPr>
                <w:rFonts w:eastAsia="Calibri" w:cs="Arial"/>
                <w:sz w:val="18"/>
                <w:szCs w:val="18"/>
              </w:rPr>
              <w:t>Z</w:t>
            </w:r>
            <w:r w:rsidRPr="000D4D0C">
              <w:rPr>
                <w:rFonts w:eastAsia="Calibri" w:cs="Arial"/>
                <w:sz w:val="18"/>
                <w:szCs w:val="18"/>
                <w:lang w:val="mn-MN"/>
              </w:rPr>
              <w:t>” карт, малчдад зориулсан “Миний Монгол”-ын карт, сурагчдад зориулж “Сурагч”-ийн картыг тус тус шинээр нэвтрүүлээд байна</w:t>
            </w:r>
          </w:p>
        </w:tc>
        <w:tc>
          <w:tcPr>
            <w:tcW w:w="567" w:type="dxa"/>
            <w:vAlign w:val="center"/>
          </w:tcPr>
          <w:p w14:paraId="139BBE8F" w14:textId="410F677D" w:rsidR="0000333C" w:rsidRPr="000D4D0C" w:rsidRDefault="007C5844" w:rsidP="000D4D0C">
            <w:pPr>
              <w:spacing w:after="0" w:line="240" w:lineRule="auto"/>
              <w:jc w:val="center"/>
              <w:rPr>
                <w:rFonts w:cs="Arial"/>
                <w:sz w:val="18"/>
                <w:szCs w:val="18"/>
                <w:lang w:val="mn-MN"/>
              </w:rPr>
            </w:pPr>
            <w:r w:rsidRPr="000D4D0C">
              <w:rPr>
                <w:rFonts w:cs="Arial"/>
                <w:sz w:val="18"/>
                <w:szCs w:val="18"/>
                <w:lang w:val="mn-MN"/>
              </w:rPr>
              <w:lastRenderedPageBreak/>
              <w:t>90</w:t>
            </w:r>
          </w:p>
        </w:tc>
      </w:tr>
      <w:tr w:rsidR="0000333C" w:rsidRPr="000D4D0C" w14:paraId="1BBE6933" w14:textId="77777777" w:rsidTr="00F86FF5">
        <w:trPr>
          <w:trHeight w:val="54"/>
        </w:trPr>
        <w:tc>
          <w:tcPr>
            <w:tcW w:w="1266" w:type="dxa"/>
          </w:tcPr>
          <w:p w14:paraId="28D7DF34" w14:textId="77777777" w:rsidR="0000333C" w:rsidRPr="000D4D0C" w:rsidRDefault="0000333C" w:rsidP="000D4D0C">
            <w:pPr>
              <w:spacing w:after="0" w:line="240" w:lineRule="auto"/>
              <w:jc w:val="center"/>
              <w:rPr>
                <w:rFonts w:eastAsia="Calibri" w:cs="Arial"/>
                <w:sz w:val="18"/>
                <w:szCs w:val="18"/>
                <w:lang w:val="mn-MN"/>
              </w:rPr>
            </w:pPr>
          </w:p>
        </w:tc>
        <w:tc>
          <w:tcPr>
            <w:tcW w:w="558" w:type="dxa"/>
            <w:vAlign w:val="center"/>
          </w:tcPr>
          <w:p w14:paraId="7C9A9D63"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3</w:t>
            </w:r>
          </w:p>
        </w:tc>
        <w:tc>
          <w:tcPr>
            <w:tcW w:w="2259" w:type="dxa"/>
            <w:vAlign w:val="center"/>
          </w:tcPr>
          <w:p w14:paraId="5294D474" w14:textId="77777777" w:rsidR="0000333C" w:rsidRPr="000D4D0C" w:rsidRDefault="0000333C" w:rsidP="000D4D0C">
            <w:pPr>
              <w:spacing w:after="0" w:line="240" w:lineRule="auto"/>
              <w:rPr>
                <w:rFonts w:eastAsia="Calibri" w:cs="Arial"/>
                <w:sz w:val="18"/>
                <w:szCs w:val="18"/>
                <w:lang w:val="mn-MN"/>
              </w:rPr>
            </w:pPr>
            <w:r w:rsidRPr="000D4D0C">
              <w:rPr>
                <w:rFonts w:eastAsia="Calibri" w:cs="Arial"/>
                <w:sz w:val="18"/>
                <w:szCs w:val="18"/>
                <w:lang w:val="mn-MN"/>
              </w:rPr>
              <w:t>Иргэн бүрийн санхүүгийн боловсролыг нэмэгдүүлж, “Хуримтлалтай иргэн” аяныг мэргэжлийн болон бичил санхүүгийн байгууллагатай хамтран үе шаттай хэрэгжүүлнэ.</w:t>
            </w:r>
          </w:p>
        </w:tc>
        <w:tc>
          <w:tcPr>
            <w:tcW w:w="867" w:type="dxa"/>
            <w:vAlign w:val="center"/>
          </w:tcPr>
          <w:p w14:paraId="32A738CA"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СТСХ</w:t>
            </w:r>
          </w:p>
          <w:p w14:paraId="543A5E45"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2021</w:t>
            </w:r>
            <w:r w:rsidRPr="000D4D0C">
              <w:rPr>
                <w:rFonts w:eastAsia="Calibri" w:cs="Arial"/>
                <w:sz w:val="18"/>
                <w:szCs w:val="18"/>
                <w:lang w:val="mn-MN"/>
              </w:rPr>
              <w:t>-</w:t>
            </w:r>
            <w:r w:rsidRPr="000D4D0C">
              <w:rPr>
                <w:rFonts w:eastAsia="Calibri" w:cs="Arial"/>
                <w:sz w:val="18"/>
                <w:szCs w:val="18"/>
              </w:rPr>
              <w:t>2024</w:t>
            </w:r>
          </w:p>
        </w:tc>
        <w:tc>
          <w:tcPr>
            <w:tcW w:w="989" w:type="dxa"/>
            <w:vAlign w:val="center"/>
          </w:tcPr>
          <w:p w14:paraId="5E3F6271" w14:textId="77777777" w:rsidR="0000333C" w:rsidRPr="000D4D0C" w:rsidRDefault="0000333C" w:rsidP="000D4D0C">
            <w:pPr>
              <w:spacing w:after="0" w:line="240" w:lineRule="auto"/>
              <w:ind w:left="-106" w:right="-37"/>
              <w:jc w:val="center"/>
              <w:rPr>
                <w:rFonts w:eastAsia="Calibri" w:cs="Arial"/>
                <w:sz w:val="18"/>
                <w:szCs w:val="18"/>
                <w:lang w:val="mn-MN"/>
              </w:rPr>
            </w:pPr>
            <w:r w:rsidRPr="000D4D0C">
              <w:rPr>
                <w:rFonts w:eastAsia="Calibri" w:cs="Arial"/>
                <w:sz w:val="18"/>
                <w:szCs w:val="18"/>
                <w:lang w:val="mn-MN"/>
              </w:rPr>
              <w:t>2,5 сая</w:t>
            </w:r>
          </w:p>
          <w:p w14:paraId="40B0800A" w14:textId="77777777" w:rsidR="0000333C" w:rsidRPr="000D4D0C" w:rsidRDefault="0000333C" w:rsidP="000D4D0C">
            <w:pPr>
              <w:spacing w:after="0" w:line="240" w:lineRule="auto"/>
              <w:ind w:left="-106" w:right="-37"/>
              <w:jc w:val="center"/>
              <w:rPr>
                <w:rFonts w:eastAsia="Calibri" w:cs="Arial"/>
                <w:sz w:val="18"/>
                <w:szCs w:val="18"/>
                <w:lang w:val="mn-MN"/>
              </w:rPr>
            </w:pPr>
            <w:r w:rsidRPr="000D4D0C">
              <w:rPr>
                <w:rFonts w:eastAsia="Calibri" w:cs="Arial"/>
                <w:sz w:val="18"/>
                <w:szCs w:val="18"/>
                <w:lang w:val="mn-MN"/>
              </w:rPr>
              <w:t>Орон нутгийн төсөв</w:t>
            </w:r>
          </w:p>
        </w:tc>
        <w:tc>
          <w:tcPr>
            <w:tcW w:w="991" w:type="dxa"/>
            <w:vAlign w:val="center"/>
          </w:tcPr>
          <w:p w14:paraId="4E2CC431" w14:textId="77777777" w:rsidR="0000333C" w:rsidRPr="000D4D0C" w:rsidRDefault="0000333C" w:rsidP="000D4D0C">
            <w:pPr>
              <w:spacing w:after="0" w:line="240" w:lineRule="auto"/>
              <w:jc w:val="center"/>
              <w:rPr>
                <w:rFonts w:eastAsia="Calibri" w:cs="Arial"/>
                <w:color w:val="000000" w:themeColor="text1"/>
                <w:sz w:val="18"/>
                <w:szCs w:val="18"/>
                <w:lang w:val="mn-MN"/>
              </w:rPr>
            </w:pPr>
            <w:r w:rsidRPr="000D4D0C">
              <w:rPr>
                <w:rFonts w:eastAsia="Calibri" w:cs="Arial"/>
                <w:color w:val="000000" w:themeColor="text1"/>
                <w:sz w:val="18"/>
                <w:szCs w:val="18"/>
                <w:lang w:val="mn-MN"/>
              </w:rPr>
              <w:t>950</w:t>
            </w:r>
          </w:p>
        </w:tc>
        <w:tc>
          <w:tcPr>
            <w:tcW w:w="1122" w:type="dxa"/>
            <w:vAlign w:val="center"/>
          </w:tcPr>
          <w:p w14:paraId="266F6D5C" w14:textId="77777777" w:rsidR="0000333C" w:rsidRPr="000D4D0C" w:rsidRDefault="0000333C" w:rsidP="000D4D0C">
            <w:pPr>
              <w:spacing w:after="0" w:line="240" w:lineRule="auto"/>
              <w:jc w:val="center"/>
              <w:rPr>
                <w:rFonts w:eastAsia="Calibri" w:cs="Arial"/>
                <w:color w:val="000000" w:themeColor="text1"/>
                <w:sz w:val="18"/>
                <w:szCs w:val="18"/>
                <w:lang w:val="mn-MN"/>
              </w:rPr>
            </w:pPr>
            <w:r w:rsidRPr="000D4D0C">
              <w:rPr>
                <w:rFonts w:eastAsia="Calibri" w:cs="Arial"/>
                <w:color w:val="000000" w:themeColor="text1"/>
                <w:sz w:val="18"/>
                <w:szCs w:val="18"/>
                <w:lang w:val="mn-MN"/>
              </w:rPr>
              <w:t>950</w:t>
            </w:r>
          </w:p>
        </w:tc>
        <w:tc>
          <w:tcPr>
            <w:tcW w:w="856" w:type="dxa"/>
            <w:vAlign w:val="center"/>
          </w:tcPr>
          <w:p w14:paraId="1BC328EF" w14:textId="2ACEA0E3" w:rsidR="0000333C" w:rsidRPr="000D4D0C" w:rsidRDefault="007C5844" w:rsidP="000D4D0C">
            <w:pPr>
              <w:spacing w:after="0" w:line="240" w:lineRule="auto"/>
              <w:rPr>
                <w:rFonts w:cs="Arial"/>
                <w:sz w:val="18"/>
                <w:szCs w:val="18"/>
                <w:lang w:val="mn-MN"/>
              </w:rPr>
            </w:pPr>
            <w:r w:rsidRPr="000D4D0C">
              <w:rPr>
                <w:rFonts w:cs="Arial"/>
                <w:sz w:val="18"/>
                <w:szCs w:val="18"/>
                <w:lang w:val="mn-MN"/>
              </w:rPr>
              <w:t>0.5</w:t>
            </w:r>
          </w:p>
        </w:tc>
        <w:tc>
          <w:tcPr>
            <w:tcW w:w="1128" w:type="dxa"/>
            <w:vAlign w:val="center"/>
          </w:tcPr>
          <w:p w14:paraId="29060961" w14:textId="7C6C3A9F" w:rsidR="0000333C" w:rsidRPr="000D4D0C" w:rsidRDefault="007C5844" w:rsidP="000D4D0C">
            <w:pPr>
              <w:spacing w:after="0" w:line="240" w:lineRule="auto"/>
              <w:jc w:val="center"/>
              <w:rPr>
                <w:rFonts w:cs="Arial"/>
                <w:sz w:val="18"/>
                <w:szCs w:val="18"/>
                <w:lang w:val="mn-MN"/>
              </w:rPr>
            </w:pPr>
            <w:r w:rsidRPr="000D4D0C">
              <w:rPr>
                <w:rFonts w:cs="Arial"/>
                <w:sz w:val="18"/>
                <w:szCs w:val="18"/>
                <w:lang w:val="mn-MN"/>
              </w:rPr>
              <w:t>0.5</w:t>
            </w:r>
          </w:p>
        </w:tc>
        <w:tc>
          <w:tcPr>
            <w:tcW w:w="5387" w:type="dxa"/>
            <w:vAlign w:val="center"/>
          </w:tcPr>
          <w:p w14:paraId="08FD803C" w14:textId="375E608D" w:rsidR="0000333C" w:rsidRPr="000D4D0C" w:rsidRDefault="0000333C" w:rsidP="000D4D0C">
            <w:pPr>
              <w:spacing w:after="0" w:line="240" w:lineRule="auto"/>
              <w:ind w:left="34" w:hanging="34"/>
              <w:jc w:val="both"/>
              <w:rPr>
                <w:rFonts w:eastAsia="Times New Roman" w:cs="Arial"/>
                <w:sz w:val="18"/>
                <w:szCs w:val="18"/>
                <w:lang w:val="mn-MN"/>
              </w:rPr>
            </w:pPr>
            <w:r w:rsidRPr="000D4D0C">
              <w:rPr>
                <w:rFonts w:eastAsia="Calibri" w:cs="Arial"/>
                <w:sz w:val="18"/>
                <w:szCs w:val="18"/>
                <w:lang w:val="mn-MN"/>
              </w:rPr>
              <w:t xml:space="preserve">Суманд үйл ажиллагаа явуулж буй Төрийн банк, Хаан банктай хамтран 2021 онд “Бүгдээрээ хуримтлуулъя”, </w:t>
            </w:r>
            <w:r w:rsidRPr="000D4D0C">
              <w:rPr>
                <w:rFonts w:eastAsia="Calibri" w:cs="Arial"/>
                <w:sz w:val="18"/>
                <w:szCs w:val="18"/>
              </w:rPr>
              <w:t>“</w:t>
            </w:r>
            <w:r w:rsidRPr="000D4D0C">
              <w:rPr>
                <w:rFonts w:eastAsia="Calibri" w:cs="Arial"/>
                <w:sz w:val="18"/>
                <w:szCs w:val="18"/>
                <w:lang w:val="mn-MN"/>
              </w:rPr>
              <w:t>Мөрөөдлөө хадгалая</w:t>
            </w:r>
            <w:r w:rsidRPr="000D4D0C">
              <w:rPr>
                <w:rFonts w:eastAsia="Calibri" w:cs="Arial"/>
                <w:sz w:val="18"/>
                <w:szCs w:val="18"/>
              </w:rPr>
              <w:t>”</w:t>
            </w:r>
            <w:r w:rsidRPr="000D4D0C">
              <w:rPr>
                <w:rFonts w:eastAsia="Calibri" w:cs="Arial"/>
                <w:sz w:val="18"/>
                <w:szCs w:val="18"/>
                <w:lang w:val="mn-MN"/>
              </w:rPr>
              <w:t xml:space="preserve"> аяныг зохион байгуулж, ЕБСургуулийн сурагчид, нийт иргэд харилцагч нарт хуримтлалын ач холбогдол сэдвээр сургалт, сурталчилгааг идэвхжүүлснээр нийт хадгаламжийн дүн </w:t>
            </w:r>
            <w:r w:rsidRPr="000D4D0C">
              <w:rPr>
                <w:rFonts w:eastAsia="Calibri" w:cs="Arial"/>
                <w:sz w:val="18"/>
                <w:szCs w:val="18"/>
              </w:rPr>
              <w:t>12.7</w:t>
            </w:r>
            <w:r w:rsidRPr="000D4D0C">
              <w:rPr>
                <w:rFonts w:eastAsia="Calibri" w:cs="Arial"/>
                <w:sz w:val="18"/>
                <w:szCs w:val="18"/>
                <w:lang w:val="mn-MN"/>
              </w:rPr>
              <w:t xml:space="preserve"> тэрбум гаруйд хүрсэн байна. </w:t>
            </w:r>
          </w:p>
          <w:p w14:paraId="002D2A9C" w14:textId="77777777" w:rsidR="0000333C" w:rsidRPr="000D4D0C" w:rsidRDefault="0000333C" w:rsidP="000D4D0C">
            <w:pPr>
              <w:spacing w:after="0" w:line="240" w:lineRule="auto"/>
              <w:jc w:val="both"/>
              <w:rPr>
                <w:rFonts w:eastAsia="Calibri" w:cs="Arial"/>
                <w:sz w:val="18"/>
                <w:szCs w:val="18"/>
                <w:lang w:val="mn-MN"/>
              </w:rPr>
            </w:pPr>
            <w:r w:rsidRPr="000D4D0C">
              <w:rPr>
                <w:rFonts w:eastAsia="Calibri" w:cs="Arial"/>
                <w:sz w:val="18"/>
                <w:szCs w:val="18"/>
                <w:lang w:val="mn-MN"/>
              </w:rPr>
              <w:t xml:space="preserve">Төрийн банк харицагчдад санхүүгийн боловсрол олгох Инкубатор төвтэй бөгөөд суман дахь тооцооны төвийн сургагч багшаар ТТ-ийн захирал М.Энэбиш ажиллаж, зөвлөгөө өгч байна. </w:t>
            </w:r>
          </w:p>
          <w:p w14:paraId="5FC8479C" w14:textId="77777777" w:rsidR="0000333C" w:rsidRPr="000D4D0C" w:rsidRDefault="0000333C" w:rsidP="000D4D0C">
            <w:pPr>
              <w:spacing w:after="0" w:line="240" w:lineRule="auto"/>
              <w:jc w:val="both"/>
              <w:rPr>
                <w:rFonts w:eastAsia="Calibri" w:cs="Arial"/>
                <w:sz w:val="18"/>
                <w:szCs w:val="18"/>
                <w:lang w:val="mn-MN"/>
              </w:rPr>
            </w:pPr>
            <w:r w:rsidRPr="000D4D0C">
              <w:rPr>
                <w:rFonts w:eastAsia="Calibri" w:cs="Arial"/>
                <w:sz w:val="18"/>
                <w:szCs w:val="18"/>
                <w:lang w:val="mn-MN"/>
              </w:rPr>
              <w:t xml:space="preserve">2022 оны 3, 4 дүгээр сард 3-р багийн 8 малчин өрхөд “Хуримтлалтай малчин”, 5-р сард ЕБС-ийн 12-р ангийн сурагчдад шинэ үеийн </w:t>
            </w:r>
            <w:r w:rsidRPr="000D4D0C">
              <w:rPr>
                <w:rFonts w:eastAsia="Calibri" w:cs="Arial"/>
                <w:sz w:val="18"/>
                <w:szCs w:val="18"/>
              </w:rPr>
              <w:t>Z</w:t>
            </w:r>
            <w:r w:rsidRPr="000D4D0C">
              <w:rPr>
                <w:rFonts w:eastAsia="Calibri" w:cs="Arial"/>
                <w:sz w:val="18"/>
                <w:szCs w:val="18"/>
                <w:lang w:val="mn-MN"/>
              </w:rPr>
              <w:t xml:space="preserve"> олон улсын карт, 11-р сард өрхийн бизнес эрхэлж буй 15-н харилцагчдад санхүүгийн боловсрол олгох сургалтуудыг тус тус хийсэн. </w:t>
            </w:r>
          </w:p>
          <w:p w14:paraId="21701A92" w14:textId="77777777" w:rsidR="0000333C" w:rsidRPr="000D4D0C" w:rsidRDefault="0000333C" w:rsidP="000D4D0C">
            <w:pPr>
              <w:spacing w:after="0" w:line="240" w:lineRule="auto"/>
              <w:jc w:val="both"/>
              <w:rPr>
                <w:rFonts w:eastAsia="Calibri" w:cs="Arial"/>
                <w:sz w:val="18"/>
                <w:szCs w:val="18"/>
                <w:lang w:val="mn-MN"/>
              </w:rPr>
            </w:pPr>
            <w:r w:rsidRPr="000D4D0C">
              <w:rPr>
                <w:rFonts w:cs="Arial"/>
                <w:color w:val="050505"/>
                <w:sz w:val="18"/>
                <w:szCs w:val="18"/>
                <w:shd w:val="clear" w:color="auto" w:fill="FFFFFF"/>
              </w:rPr>
              <w:t>"</w:t>
            </w:r>
            <w:proofErr w:type="spellStart"/>
            <w:r w:rsidRPr="000D4D0C">
              <w:rPr>
                <w:rFonts w:cs="Arial"/>
                <w:color w:val="050505"/>
                <w:sz w:val="18"/>
                <w:szCs w:val="18"/>
                <w:shd w:val="clear" w:color="auto" w:fill="FFFFFF"/>
              </w:rPr>
              <w:t>Ирээдүйнхээ</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төлөө</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хуримтлуулцгаая</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уриатай</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Дэлхийн</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хуримтлалын</w:t>
            </w:r>
            <w:proofErr w:type="spellEnd"/>
            <w:r w:rsidRPr="000D4D0C">
              <w:rPr>
                <w:rFonts w:cs="Arial"/>
                <w:color w:val="050505"/>
                <w:sz w:val="18"/>
                <w:szCs w:val="18"/>
                <w:shd w:val="clear" w:color="auto" w:fill="FFFFFF"/>
              </w:rPr>
              <w:t xml:space="preserve"> өдөр-2022 </w:t>
            </w:r>
            <w:proofErr w:type="spellStart"/>
            <w:r w:rsidRPr="000D4D0C">
              <w:rPr>
                <w:rFonts w:cs="Arial"/>
                <w:color w:val="050505"/>
                <w:sz w:val="18"/>
                <w:szCs w:val="18"/>
                <w:shd w:val="clear" w:color="auto" w:fill="FFFFFF"/>
              </w:rPr>
              <w:t>аяны</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хүрээнд</w:t>
            </w:r>
            <w:proofErr w:type="spellEnd"/>
            <w:r w:rsidRPr="000D4D0C">
              <w:rPr>
                <w:rFonts w:cs="Arial"/>
                <w:color w:val="050505"/>
                <w:sz w:val="18"/>
                <w:szCs w:val="18"/>
                <w:shd w:val="clear" w:color="auto" w:fill="FFFFFF"/>
              </w:rPr>
              <w:t xml:space="preserve"> </w:t>
            </w:r>
            <w:r w:rsidRPr="000D4D0C">
              <w:rPr>
                <w:rFonts w:eastAsia="Calibri" w:cs="Arial"/>
                <w:sz w:val="18"/>
                <w:szCs w:val="18"/>
                <w:lang w:val="mn-MN"/>
              </w:rPr>
              <w:t xml:space="preserve">4-р багийн малчид болон ЕБС-ийн 6-7-р ангийн сурагчдад </w:t>
            </w:r>
            <w:proofErr w:type="spellStart"/>
            <w:r w:rsidRPr="000D4D0C">
              <w:rPr>
                <w:rFonts w:cs="Arial"/>
                <w:color w:val="050505"/>
                <w:sz w:val="18"/>
                <w:szCs w:val="18"/>
                <w:shd w:val="clear" w:color="auto" w:fill="FFFFFF"/>
              </w:rPr>
              <w:t>санхүүгийн</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боловсрол</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хуримтлалын</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ач</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холбогдлын</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талаар</w:t>
            </w:r>
            <w:proofErr w:type="spellEnd"/>
            <w:r w:rsidRPr="000D4D0C">
              <w:rPr>
                <w:rFonts w:cs="Arial"/>
                <w:color w:val="050505"/>
                <w:sz w:val="18"/>
                <w:szCs w:val="18"/>
                <w:shd w:val="clear" w:color="auto" w:fill="FFFFFF"/>
                <w:lang w:val="mn-MN"/>
              </w:rPr>
              <w:t xml:space="preserve">х сургалтыг </w:t>
            </w:r>
            <w:proofErr w:type="spellStart"/>
            <w:r w:rsidRPr="000D4D0C">
              <w:rPr>
                <w:rFonts w:cs="Arial"/>
                <w:color w:val="050505"/>
                <w:sz w:val="18"/>
                <w:szCs w:val="18"/>
                <w:shd w:val="clear" w:color="auto" w:fill="FFFFFF"/>
              </w:rPr>
              <w:t>аймгийн</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Насан</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туршийн</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боловсролын</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төвийн</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захирал</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Б.Норовсүрэн</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мэргэжилтэн</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О.Эрдэнэцэцэг</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Д.Дагва</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Төрийн</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банкны</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тооцооны</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төвийн</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захирал</w:t>
            </w:r>
            <w:proofErr w:type="spellEnd"/>
            <w:r w:rsidRPr="000D4D0C">
              <w:rPr>
                <w:rFonts w:cs="Arial"/>
                <w:color w:val="050505"/>
                <w:sz w:val="18"/>
                <w:szCs w:val="18"/>
                <w:shd w:val="clear" w:color="auto" w:fill="FFFFFF"/>
              </w:rPr>
              <w:t xml:space="preserve"> </w:t>
            </w:r>
            <w:proofErr w:type="spellStart"/>
            <w:r w:rsidRPr="000D4D0C">
              <w:rPr>
                <w:rFonts w:cs="Arial"/>
                <w:color w:val="050505"/>
                <w:sz w:val="18"/>
                <w:szCs w:val="18"/>
                <w:shd w:val="clear" w:color="auto" w:fill="FFFFFF"/>
              </w:rPr>
              <w:t>Б.</w:t>
            </w:r>
            <w:proofErr w:type="gramStart"/>
            <w:r w:rsidRPr="000D4D0C">
              <w:rPr>
                <w:rFonts w:cs="Arial"/>
                <w:color w:val="050505"/>
                <w:sz w:val="18"/>
                <w:szCs w:val="18"/>
                <w:shd w:val="clear" w:color="auto" w:fill="FFFFFF"/>
              </w:rPr>
              <w:t>Энэбиш</w:t>
            </w:r>
            <w:proofErr w:type="spellEnd"/>
            <w:r w:rsidRPr="000D4D0C">
              <w:rPr>
                <w:rFonts w:cs="Arial"/>
                <w:color w:val="050505"/>
                <w:sz w:val="18"/>
                <w:szCs w:val="18"/>
                <w:shd w:val="clear" w:color="auto" w:fill="FFFFFF"/>
                <w:lang w:val="mn-MN"/>
              </w:rPr>
              <w:t xml:space="preserve">, </w:t>
            </w:r>
            <w:r w:rsidRPr="000D4D0C">
              <w:rPr>
                <w:rFonts w:eastAsia="Calibri" w:cs="Arial"/>
                <w:sz w:val="18"/>
                <w:szCs w:val="18"/>
                <w:lang w:val="mn-MN"/>
              </w:rPr>
              <w:t xml:space="preserve"> аймгийн</w:t>
            </w:r>
            <w:proofErr w:type="gramEnd"/>
            <w:r w:rsidRPr="000D4D0C">
              <w:rPr>
                <w:rFonts w:eastAsia="Calibri" w:cs="Arial"/>
                <w:sz w:val="18"/>
                <w:szCs w:val="18"/>
                <w:lang w:val="mn-MN"/>
              </w:rPr>
              <w:t xml:space="preserve"> Монгол банкны захирал Д.Амарбаясгалан, багийн Засаг дарга нар хамтран зохион байгуулсан.  Сургалтын үр дүнд 3-4-р сард малчдад хийсэн сургалтаар 80 сая төгрөг татан төвлөрүүлсэн. ЕБС-ийн 10 хүүхэд </w:t>
            </w:r>
            <w:r w:rsidRPr="000D4D0C">
              <w:rPr>
                <w:rFonts w:eastAsia="Calibri" w:cs="Arial"/>
                <w:sz w:val="18"/>
                <w:szCs w:val="18"/>
              </w:rPr>
              <w:t xml:space="preserve">Z </w:t>
            </w:r>
            <w:r w:rsidRPr="000D4D0C">
              <w:rPr>
                <w:rFonts w:eastAsia="Calibri" w:cs="Arial"/>
                <w:sz w:val="18"/>
                <w:szCs w:val="18"/>
                <w:lang w:val="mn-MN"/>
              </w:rPr>
              <w:t xml:space="preserve">карт, 8 хүүхэд сурагчийн картыг тус тус захиалсан. Бизнес эрхлэгч </w:t>
            </w:r>
            <w:r w:rsidRPr="000D4D0C">
              <w:rPr>
                <w:rFonts w:eastAsia="Calibri" w:cs="Arial"/>
                <w:color w:val="000000" w:themeColor="text1"/>
                <w:sz w:val="18"/>
                <w:szCs w:val="18"/>
                <w:lang w:val="mn-MN"/>
              </w:rPr>
              <w:t>нарын сургалтад хамрагдсан иргэд хуваарийн дагуу шалгалт өгч, тэнцэн гарааны бизнесийн зээлийн эрх нээгдсэн.</w:t>
            </w:r>
            <w:r w:rsidRPr="000D4D0C">
              <w:rPr>
                <w:rFonts w:eastAsia="Calibri" w:cs="Arial"/>
                <w:sz w:val="18"/>
                <w:szCs w:val="18"/>
                <w:lang w:val="mn-MN"/>
              </w:rPr>
              <w:t xml:space="preserve"> </w:t>
            </w:r>
          </w:p>
          <w:p w14:paraId="44A40F90" w14:textId="77777777" w:rsidR="006A415C" w:rsidRPr="000D4D0C" w:rsidRDefault="0000333C" w:rsidP="000D4D0C">
            <w:pPr>
              <w:spacing w:after="0" w:line="240" w:lineRule="auto"/>
              <w:ind w:left="34" w:hanging="34"/>
              <w:jc w:val="both"/>
              <w:rPr>
                <w:rFonts w:eastAsia="Calibri" w:cs="Arial"/>
                <w:sz w:val="18"/>
                <w:szCs w:val="18"/>
                <w:lang w:val="mn-MN"/>
              </w:rPr>
            </w:pPr>
            <w:r w:rsidRPr="000D4D0C">
              <w:rPr>
                <w:rFonts w:eastAsia="Calibri" w:cs="Arial"/>
                <w:sz w:val="18"/>
                <w:szCs w:val="18"/>
                <w:lang w:val="mn-MN"/>
              </w:rPr>
              <w:t xml:space="preserve"> </w:t>
            </w:r>
            <w:r w:rsidR="006A415C" w:rsidRPr="000D4D0C">
              <w:rPr>
                <w:rFonts w:eastAsia="Calibri" w:cs="Arial"/>
                <w:sz w:val="18"/>
                <w:szCs w:val="18"/>
                <w:lang w:val="mn-MN"/>
              </w:rPr>
              <w:t>Төрийн банк Засгийн газрын алсын хараа 2050 хөтөлбөрийн хүрээнд дундаж давхаргыг дэмжигч үндэсний тэргүүлэгч банк болохоо алсын хараагаа болгосон. Энэ хүрээнд эрүүл иргэн хадгаламжийн шинэ бүтээгдэхүүн гаргаад байна. Мөн 15 бизнес эрхлэгч, 15 малчинд маркетингийн сургалт хийгээд байна.</w:t>
            </w:r>
          </w:p>
          <w:p w14:paraId="64F5D217" w14:textId="77777777" w:rsidR="006A415C" w:rsidRPr="000D4D0C" w:rsidRDefault="006A415C" w:rsidP="000D4D0C">
            <w:pPr>
              <w:spacing w:after="0" w:line="240" w:lineRule="auto"/>
              <w:ind w:left="34" w:hanging="34"/>
              <w:jc w:val="both"/>
              <w:rPr>
                <w:rFonts w:eastAsia="Calibri" w:cs="Arial"/>
                <w:sz w:val="18"/>
                <w:szCs w:val="18"/>
                <w:lang w:val="mn-MN"/>
              </w:rPr>
            </w:pPr>
            <w:r w:rsidRPr="000D4D0C">
              <w:rPr>
                <w:rFonts w:eastAsia="Calibri" w:cs="Arial"/>
                <w:sz w:val="18"/>
                <w:szCs w:val="18"/>
                <w:lang w:val="mn-MN"/>
              </w:rPr>
              <w:t>5 харилцагч 4 дүгээр эмнэлэг болон УБ медикал эмнэлэгт үзүүлэхээр мөнгөө хуримтлуулж эхлээд байна.</w:t>
            </w:r>
          </w:p>
          <w:p w14:paraId="4589A0D6" w14:textId="77777777" w:rsidR="006A415C" w:rsidRPr="000D4D0C" w:rsidRDefault="006A415C" w:rsidP="000D4D0C">
            <w:pPr>
              <w:spacing w:after="0" w:line="240" w:lineRule="auto"/>
              <w:ind w:left="34" w:hanging="34"/>
              <w:jc w:val="both"/>
              <w:rPr>
                <w:rFonts w:eastAsia="Calibri" w:cs="Arial"/>
                <w:sz w:val="18"/>
                <w:szCs w:val="18"/>
                <w:lang w:val="mn-MN"/>
              </w:rPr>
            </w:pPr>
            <w:r w:rsidRPr="000D4D0C">
              <w:rPr>
                <w:rFonts w:eastAsia="Calibri" w:cs="Arial"/>
                <w:sz w:val="18"/>
                <w:szCs w:val="18"/>
                <w:lang w:val="mn-MN"/>
              </w:rPr>
              <w:t xml:space="preserve">Сумын хэмжээнд: Нийт хадгаламж эзэмшигч-4556. Үүнээс: </w:t>
            </w:r>
          </w:p>
          <w:p w14:paraId="4BEBFB79" w14:textId="77777777" w:rsidR="006A415C" w:rsidRPr="000D4D0C" w:rsidRDefault="006A415C" w:rsidP="000D4D0C">
            <w:pPr>
              <w:spacing w:after="0" w:line="240" w:lineRule="auto"/>
              <w:ind w:left="34" w:hanging="34"/>
              <w:jc w:val="both"/>
              <w:rPr>
                <w:rFonts w:eastAsia="Calibri" w:cs="Arial"/>
                <w:sz w:val="18"/>
                <w:szCs w:val="18"/>
                <w:lang w:val="mn-MN"/>
              </w:rPr>
            </w:pPr>
            <w:r w:rsidRPr="000D4D0C">
              <w:rPr>
                <w:rFonts w:eastAsia="Calibri" w:cs="Arial"/>
                <w:sz w:val="18"/>
                <w:szCs w:val="18"/>
                <w:lang w:val="mn-MN"/>
              </w:rPr>
              <w:t xml:space="preserve">Төрийн банк-1056 харилцагч 4 тэрбум 780 сая  </w:t>
            </w:r>
          </w:p>
          <w:p w14:paraId="371B209B" w14:textId="77777777" w:rsidR="006A415C" w:rsidRPr="000D4D0C" w:rsidRDefault="006A415C" w:rsidP="000D4D0C">
            <w:pPr>
              <w:spacing w:after="0" w:line="240" w:lineRule="auto"/>
              <w:ind w:left="34" w:hanging="34"/>
              <w:jc w:val="both"/>
              <w:rPr>
                <w:rFonts w:eastAsia="Calibri" w:cs="Arial"/>
                <w:sz w:val="18"/>
                <w:szCs w:val="18"/>
                <w:lang w:val="mn-MN"/>
              </w:rPr>
            </w:pPr>
            <w:r w:rsidRPr="000D4D0C">
              <w:rPr>
                <w:rFonts w:eastAsia="Calibri" w:cs="Arial"/>
                <w:sz w:val="18"/>
                <w:szCs w:val="18"/>
                <w:lang w:val="mn-MN"/>
              </w:rPr>
              <w:t>Хаан банк-3500 харилцагч 7 тэр бум 100 сая</w:t>
            </w:r>
          </w:p>
          <w:p w14:paraId="26BEB75F" w14:textId="77777777" w:rsidR="006A415C" w:rsidRPr="000D4D0C" w:rsidRDefault="006A415C" w:rsidP="000D4D0C">
            <w:pPr>
              <w:spacing w:after="0" w:line="240" w:lineRule="auto"/>
              <w:ind w:left="34" w:hanging="34"/>
              <w:jc w:val="both"/>
              <w:rPr>
                <w:rFonts w:eastAsia="Calibri" w:cs="Arial"/>
                <w:sz w:val="18"/>
                <w:szCs w:val="18"/>
                <w:lang w:val="mn-MN"/>
              </w:rPr>
            </w:pPr>
            <w:r w:rsidRPr="000D4D0C">
              <w:rPr>
                <w:rFonts w:eastAsia="Calibri" w:cs="Arial"/>
                <w:sz w:val="18"/>
                <w:szCs w:val="18"/>
                <w:lang w:val="mn-MN"/>
              </w:rPr>
              <w:t xml:space="preserve">Төрийн банкинд 5 тэрбум 769 сая төгрөгний хэрэглээний болон бизнес зээлийг 1772 зээлдэгч </w:t>
            </w:r>
          </w:p>
          <w:p w14:paraId="67A29CB0" w14:textId="38BDD602" w:rsidR="0000333C" w:rsidRPr="000D4D0C" w:rsidRDefault="006A415C" w:rsidP="000D4D0C">
            <w:pPr>
              <w:spacing w:after="0" w:line="240" w:lineRule="auto"/>
              <w:ind w:left="34" w:hanging="34"/>
              <w:jc w:val="both"/>
              <w:rPr>
                <w:rFonts w:cs="Arial"/>
                <w:sz w:val="18"/>
                <w:szCs w:val="18"/>
                <w:lang w:val="mn-MN"/>
              </w:rPr>
            </w:pPr>
            <w:r w:rsidRPr="000D4D0C">
              <w:rPr>
                <w:rFonts w:eastAsia="Calibri" w:cs="Arial"/>
                <w:sz w:val="18"/>
                <w:szCs w:val="18"/>
                <w:lang w:val="mn-MN"/>
              </w:rPr>
              <w:t xml:space="preserve">Хаан банкинд 1146 харилцагч 7 тэрбум 119 сая төгрөгний </w:t>
            </w:r>
            <w:r w:rsidRPr="000D4D0C">
              <w:rPr>
                <w:rFonts w:eastAsia="Calibri" w:cs="Arial"/>
                <w:sz w:val="18"/>
                <w:szCs w:val="18"/>
                <w:lang w:val="mn-MN"/>
              </w:rPr>
              <w:lastRenderedPageBreak/>
              <w:t>хэрэглээний болон бизнес зээлийг авсан байна.</w:t>
            </w:r>
          </w:p>
        </w:tc>
        <w:tc>
          <w:tcPr>
            <w:tcW w:w="567" w:type="dxa"/>
            <w:vAlign w:val="center"/>
          </w:tcPr>
          <w:p w14:paraId="6461EC98" w14:textId="45456279" w:rsidR="0000333C" w:rsidRPr="000D4D0C" w:rsidRDefault="007979B2" w:rsidP="000D4D0C">
            <w:pPr>
              <w:spacing w:after="0" w:line="240" w:lineRule="auto"/>
              <w:jc w:val="both"/>
              <w:rPr>
                <w:rFonts w:cs="Arial"/>
                <w:sz w:val="18"/>
                <w:szCs w:val="18"/>
                <w:lang w:val="mn-MN"/>
              </w:rPr>
            </w:pPr>
            <w:r w:rsidRPr="000D4D0C">
              <w:rPr>
                <w:rFonts w:cs="Arial"/>
                <w:sz w:val="18"/>
                <w:szCs w:val="18"/>
                <w:lang w:val="mn-MN"/>
              </w:rPr>
              <w:lastRenderedPageBreak/>
              <w:t>100</w:t>
            </w:r>
          </w:p>
        </w:tc>
      </w:tr>
      <w:tr w:rsidR="00CD6091" w:rsidRPr="000D4D0C" w14:paraId="2EBD6E0D" w14:textId="77777777" w:rsidTr="00AA12BB">
        <w:trPr>
          <w:trHeight w:val="2060"/>
        </w:trPr>
        <w:tc>
          <w:tcPr>
            <w:tcW w:w="1266" w:type="dxa"/>
            <w:vMerge w:val="restart"/>
          </w:tcPr>
          <w:p w14:paraId="72D6852B" w14:textId="77777777" w:rsidR="00CD6091" w:rsidRPr="000D4D0C" w:rsidRDefault="00CD6091" w:rsidP="000D4D0C">
            <w:pPr>
              <w:tabs>
                <w:tab w:val="left" w:pos="567"/>
              </w:tabs>
              <w:spacing w:after="0" w:line="240" w:lineRule="auto"/>
              <w:rPr>
                <w:rFonts w:eastAsia="Times New Roman" w:cs="Arial"/>
                <w:sz w:val="18"/>
                <w:szCs w:val="18"/>
                <w:lang w:val="mn-MN"/>
              </w:rPr>
            </w:pPr>
            <w:r w:rsidRPr="000D4D0C">
              <w:rPr>
                <w:rFonts w:eastAsia="Times New Roman" w:cs="Arial"/>
                <w:sz w:val="18"/>
                <w:szCs w:val="18"/>
                <w:lang w:val="mn-MN"/>
              </w:rPr>
              <w:t xml:space="preserve">Зорилт 4: </w:t>
            </w:r>
            <w:r w:rsidRPr="000D4D0C">
              <w:rPr>
                <w:rFonts w:eastAsia="Times New Roman" w:cs="Arial"/>
                <w:bCs/>
                <w:sz w:val="18"/>
                <w:szCs w:val="18"/>
                <w:lang w:val="mn-MN"/>
              </w:rPr>
              <w:t>Орон нутгийн өмчит аж ахуйн нэгжүүдийн засаглалын менежментийг сайжруулж, эдийн засгийн үр өгөөжийг нэмэгдүүлнэ.</w:t>
            </w:r>
          </w:p>
        </w:tc>
        <w:tc>
          <w:tcPr>
            <w:tcW w:w="558" w:type="dxa"/>
            <w:vAlign w:val="center"/>
          </w:tcPr>
          <w:p w14:paraId="2ABFB2F1" w14:textId="77777777" w:rsidR="00CD6091" w:rsidRPr="000D4D0C" w:rsidRDefault="00CD6091" w:rsidP="000D4D0C">
            <w:pPr>
              <w:spacing w:after="0" w:line="240" w:lineRule="auto"/>
              <w:jc w:val="center"/>
              <w:rPr>
                <w:rFonts w:eastAsia="Calibri" w:cs="Arial"/>
                <w:sz w:val="18"/>
                <w:szCs w:val="18"/>
              </w:rPr>
            </w:pPr>
            <w:r w:rsidRPr="000D4D0C">
              <w:rPr>
                <w:rFonts w:eastAsia="Calibri" w:cs="Arial"/>
                <w:sz w:val="18"/>
                <w:szCs w:val="18"/>
              </w:rPr>
              <w:t>1</w:t>
            </w:r>
          </w:p>
        </w:tc>
        <w:tc>
          <w:tcPr>
            <w:tcW w:w="2259" w:type="dxa"/>
            <w:vAlign w:val="center"/>
          </w:tcPr>
          <w:p w14:paraId="174085D2" w14:textId="77777777" w:rsidR="00CD6091" w:rsidRPr="000D4D0C" w:rsidRDefault="00CD6091" w:rsidP="000D4D0C">
            <w:pPr>
              <w:tabs>
                <w:tab w:val="left" w:pos="567"/>
              </w:tabs>
              <w:spacing w:after="0" w:line="240" w:lineRule="auto"/>
              <w:rPr>
                <w:rFonts w:eastAsia="Calibri" w:cs="Arial"/>
                <w:sz w:val="18"/>
                <w:szCs w:val="18"/>
                <w:lang w:val="mn-MN"/>
              </w:rPr>
            </w:pPr>
            <w:r w:rsidRPr="000D4D0C">
              <w:rPr>
                <w:rFonts w:eastAsia="Calibri" w:cs="Arial"/>
                <w:sz w:val="18"/>
                <w:szCs w:val="18"/>
                <w:lang w:val="mn-MN"/>
              </w:rPr>
              <w:t>Орон нутгийн өмчит аж ахуйн нэгжүүдийн дүрэм журмыг шинэчилж, төлөөлөн удирдах зөвлөл, удирдах зөвлөл, гүйцэтгэх удирдлагыг хуулийн дагуу томилон, сургалтад хамруулан чадавхижуулна.</w:t>
            </w:r>
          </w:p>
        </w:tc>
        <w:tc>
          <w:tcPr>
            <w:tcW w:w="867" w:type="dxa"/>
            <w:vAlign w:val="center"/>
          </w:tcPr>
          <w:p w14:paraId="215A7A98" w14:textId="77777777" w:rsidR="00CD6091" w:rsidRPr="000D4D0C" w:rsidRDefault="00CD6091" w:rsidP="000D4D0C">
            <w:pPr>
              <w:spacing w:after="0" w:line="240" w:lineRule="auto"/>
              <w:ind w:hanging="86"/>
              <w:jc w:val="center"/>
              <w:rPr>
                <w:rFonts w:eastAsia="Calibri" w:cs="Arial"/>
                <w:sz w:val="18"/>
                <w:szCs w:val="18"/>
                <w:lang w:val="mn-MN"/>
              </w:rPr>
            </w:pPr>
            <w:r w:rsidRPr="000D4D0C">
              <w:rPr>
                <w:rFonts w:eastAsia="Calibri" w:cs="Arial"/>
                <w:sz w:val="18"/>
                <w:szCs w:val="18"/>
                <w:lang w:val="mn-MN"/>
              </w:rPr>
              <w:t>ОНӨГ</w:t>
            </w:r>
          </w:p>
          <w:p w14:paraId="53FEE0EE" w14:textId="77777777" w:rsidR="00AA12BB" w:rsidRPr="000D4D0C" w:rsidRDefault="00CD6091" w:rsidP="000D4D0C">
            <w:pPr>
              <w:spacing w:after="0" w:line="240" w:lineRule="auto"/>
              <w:ind w:right="-131" w:hanging="86"/>
              <w:jc w:val="center"/>
              <w:rPr>
                <w:rFonts w:eastAsia="Calibri" w:cs="Arial"/>
                <w:sz w:val="18"/>
                <w:szCs w:val="18"/>
                <w:lang w:val="mn-MN"/>
              </w:rPr>
            </w:pPr>
            <w:r w:rsidRPr="000D4D0C">
              <w:rPr>
                <w:rFonts w:eastAsia="Calibri" w:cs="Arial"/>
                <w:sz w:val="18"/>
                <w:szCs w:val="18"/>
                <w:lang w:val="mn-MN"/>
              </w:rPr>
              <w:t>2021-</w:t>
            </w:r>
          </w:p>
          <w:p w14:paraId="271DE0A1" w14:textId="210B9279" w:rsidR="00CD6091" w:rsidRPr="000D4D0C" w:rsidRDefault="00CD6091" w:rsidP="000D4D0C">
            <w:pPr>
              <w:spacing w:after="0" w:line="240" w:lineRule="auto"/>
              <w:ind w:right="-131" w:hanging="86"/>
              <w:jc w:val="center"/>
              <w:rPr>
                <w:rFonts w:eastAsia="Calibri" w:cs="Arial"/>
                <w:sz w:val="18"/>
                <w:szCs w:val="18"/>
                <w:lang w:val="mn-MN"/>
              </w:rPr>
            </w:pPr>
            <w:r w:rsidRPr="000D4D0C">
              <w:rPr>
                <w:rFonts w:eastAsia="Calibri" w:cs="Arial"/>
                <w:sz w:val="18"/>
                <w:szCs w:val="18"/>
                <w:lang w:val="mn-MN"/>
              </w:rPr>
              <w:t>2024</w:t>
            </w:r>
          </w:p>
        </w:tc>
        <w:tc>
          <w:tcPr>
            <w:tcW w:w="989" w:type="dxa"/>
            <w:vAlign w:val="center"/>
          </w:tcPr>
          <w:p w14:paraId="403F37EF" w14:textId="77777777" w:rsidR="00CD6091" w:rsidRPr="000D4D0C" w:rsidRDefault="00CD6091" w:rsidP="000D4D0C">
            <w:pPr>
              <w:spacing w:after="0" w:line="240" w:lineRule="auto"/>
              <w:ind w:left="-106" w:right="-37"/>
              <w:jc w:val="center"/>
              <w:rPr>
                <w:rFonts w:eastAsia="Calibri" w:cs="Arial"/>
                <w:sz w:val="18"/>
                <w:szCs w:val="18"/>
                <w:lang w:val="mn-MN"/>
              </w:rPr>
            </w:pPr>
            <w:r w:rsidRPr="000D4D0C">
              <w:rPr>
                <w:rFonts w:eastAsia="Calibri" w:cs="Arial"/>
                <w:sz w:val="18"/>
                <w:szCs w:val="18"/>
                <w:lang w:val="mn-MN"/>
              </w:rPr>
              <w:t>8,0 сая</w:t>
            </w:r>
          </w:p>
          <w:p w14:paraId="5451B58C" w14:textId="77777777" w:rsidR="00CD6091" w:rsidRPr="000D4D0C" w:rsidRDefault="00CD6091" w:rsidP="000D4D0C">
            <w:pPr>
              <w:spacing w:after="0" w:line="240" w:lineRule="auto"/>
              <w:ind w:left="-106" w:right="-37"/>
              <w:jc w:val="center"/>
              <w:rPr>
                <w:rFonts w:eastAsia="Calibri" w:cs="Arial"/>
                <w:sz w:val="18"/>
                <w:szCs w:val="18"/>
                <w:lang w:val="mn-MN"/>
              </w:rPr>
            </w:pPr>
            <w:r w:rsidRPr="000D4D0C">
              <w:rPr>
                <w:rFonts w:eastAsia="Calibri" w:cs="Arial"/>
                <w:sz w:val="18"/>
                <w:szCs w:val="18"/>
                <w:lang w:val="mn-MN"/>
              </w:rPr>
              <w:t>Орон нутгийн төсөв</w:t>
            </w:r>
          </w:p>
        </w:tc>
        <w:tc>
          <w:tcPr>
            <w:tcW w:w="991" w:type="dxa"/>
            <w:vAlign w:val="center"/>
          </w:tcPr>
          <w:p w14:paraId="5DAEA103" w14:textId="77777777" w:rsidR="00CD6091" w:rsidRPr="000D4D0C" w:rsidRDefault="00CD6091" w:rsidP="000D4D0C">
            <w:pPr>
              <w:spacing w:after="0" w:line="240" w:lineRule="auto"/>
              <w:rPr>
                <w:rFonts w:eastAsia="Calibri" w:cs="Arial"/>
                <w:sz w:val="18"/>
                <w:szCs w:val="18"/>
                <w:lang w:val="mn-MN"/>
              </w:rPr>
            </w:pPr>
          </w:p>
        </w:tc>
        <w:tc>
          <w:tcPr>
            <w:tcW w:w="1122" w:type="dxa"/>
            <w:vAlign w:val="center"/>
          </w:tcPr>
          <w:p w14:paraId="0F63D22D" w14:textId="77777777" w:rsidR="00CD6091" w:rsidRPr="000D4D0C" w:rsidRDefault="00CD6091" w:rsidP="000D4D0C">
            <w:pPr>
              <w:spacing w:after="0" w:line="240" w:lineRule="auto"/>
              <w:jc w:val="center"/>
              <w:rPr>
                <w:rFonts w:eastAsia="Calibri" w:cs="Arial"/>
                <w:sz w:val="18"/>
                <w:szCs w:val="18"/>
                <w:lang w:val="mn-MN"/>
              </w:rPr>
            </w:pPr>
          </w:p>
        </w:tc>
        <w:tc>
          <w:tcPr>
            <w:tcW w:w="856" w:type="dxa"/>
            <w:vAlign w:val="center"/>
          </w:tcPr>
          <w:p w14:paraId="0382B2E9" w14:textId="62592EC7" w:rsidR="00CD6091" w:rsidRPr="000D4D0C" w:rsidRDefault="00AA12BB" w:rsidP="000D4D0C">
            <w:pPr>
              <w:spacing w:after="0" w:line="240" w:lineRule="auto"/>
              <w:jc w:val="center"/>
              <w:rPr>
                <w:rFonts w:cs="Arial"/>
                <w:sz w:val="18"/>
                <w:szCs w:val="18"/>
                <w:lang w:val="mn-MN"/>
              </w:rPr>
            </w:pPr>
            <w:r w:rsidRPr="000D4D0C">
              <w:rPr>
                <w:rFonts w:cs="Arial"/>
                <w:sz w:val="18"/>
                <w:szCs w:val="18"/>
                <w:lang w:val="mn-MN"/>
              </w:rPr>
              <w:t>0.2</w:t>
            </w:r>
          </w:p>
        </w:tc>
        <w:tc>
          <w:tcPr>
            <w:tcW w:w="1128" w:type="dxa"/>
            <w:vAlign w:val="center"/>
          </w:tcPr>
          <w:p w14:paraId="48164EB7" w14:textId="41803A3A" w:rsidR="00CD6091" w:rsidRPr="000D4D0C" w:rsidRDefault="00AA12BB" w:rsidP="000D4D0C">
            <w:pPr>
              <w:spacing w:after="0" w:line="240" w:lineRule="auto"/>
              <w:rPr>
                <w:rFonts w:cs="Arial"/>
                <w:sz w:val="18"/>
                <w:szCs w:val="18"/>
                <w:lang w:val="mn-MN"/>
              </w:rPr>
            </w:pPr>
            <w:r w:rsidRPr="000D4D0C">
              <w:rPr>
                <w:rFonts w:cs="Arial"/>
                <w:sz w:val="18"/>
                <w:szCs w:val="18"/>
                <w:lang w:val="mn-MN"/>
              </w:rPr>
              <w:t>0.2</w:t>
            </w:r>
          </w:p>
        </w:tc>
        <w:tc>
          <w:tcPr>
            <w:tcW w:w="5387" w:type="dxa"/>
            <w:vAlign w:val="center"/>
          </w:tcPr>
          <w:p w14:paraId="1AD6938E" w14:textId="1CE9C7B1" w:rsidR="00CD6091" w:rsidRPr="000D4D0C" w:rsidRDefault="00CD6091" w:rsidP="000D4D0C">
            <w:pPr>
              <w:spacing w:after="0" w:line="240" w:lineRule="auto"/>
              <w:jc w:val="both"/>
              <w:rPr>
                <w:rFonts w:eastAsia="Calibri" w:cs="Arial"/>
                <w:sz w:val="18"/>
                <w:szCs w:val="18"/>
                <w:lang w:val="mn-MN" w:eastAsia="zh-CN"/>
              </w:rPr>
            </w:pPr>
            <w:r w:rsidRPr="000D4D0C">
              <w:rPr>
                <w:rFonts w:eastAsia="Calibri" w:cs="Arial"/>
                <w:sz w:val="18"/>
                <w:szCs w:val="18"/>
              </w:rPr>
              <w:t>“</w:t>
            </w:r>
            <w:r w:rsidRPr="000D4D0C">
              <w:rPr>
                <w:rFonts w:eastAsia="Calibri" w:cs="Arial"/>
                <w:sz w:val="18"/>
                <w:szCs w:val="18"/>
                <w:lang w:val="mn-MN"/>
              </w:rPr>
              <w:t>Хужирт Эрдэс баялаг</w:t>
            </w:r>
            <w:r w:rsidRPr="000D4D0C">
              <w:rPr>
                <w:rFonts w:eastAsia="Calibri" w:cs="Arial"/>
                <w:sz w:val="18"/>
                <w:szCs w:val="18"/>
              </w:rPr>
              <w:t>”</w:t>
            </w:r>
            <w:r w:rsidRPr="000D4D0C">
              <w:rPr>
                <w:rFonts w:eastAsia="Calibri" w:cs="Arial"/>
                <w:sz w:val="18"/>
                <w:szCs w:val="18"/>
                <w:lang w:val="mn-MN"/>
              </w:rPr>
              <w:t xml:space="preserve"> ОН</w:t>
            </w:r>
            <w:r w:rsidR="00AA12BB" w:rsidRPr="000D4D0C">
              <w:rPr>
                <w:rFonts w:eastAsia="Calibri" w:cs="Arial"/>
                <w:sz w:val="18"/>
                <w:szCs w:val="18"/>
                <w:lang w:val="mn-MN"/>
              </w:rPr>
              <w:t>ӨААТ</w:t>
            </w:r>
            <w:r w:rsidRPr="000D4D0C">
              <w:rPr>
                <w:rFonts w:eastAsia="Calibri" w:cs="Arial"/>
                <w:sz w:val="18"/>
                <w:szCs w:val="18"/>
                <w:lang w:val="mn-MN"/>
              </w:rPr>
              <w:t>ҮГ-ыг ОНӨУТҮГазар болгон дүрэмд нь өөрчлөлт оруулж, удирдах зөвлөлөөр батлуулсан. Шинээр байгуулагдаж буй сумын нэгдсэн цэвэрлэх байгууламжийг ОН</w:t>
            </w:r>
            <w:r w:rsidR="00AA12BB" w:rsidRPr="000D4D0C">
              <w:rPr>
                <w:rFonts w:eastAsia="Calibri" w:cs="Arial"/>
                <w:sz w:val="18"/>
                <w:szCs w:val="18"/>
                <w:lang w:val="mn-MN"/>
              </w:rPr>
              <w:t>Ө</w:t>
            </w:r>
            <w:r w:rsidRPr="000D4D0C">
              <w:rPr>
                <w:rFonts w:eastAsia="Calibri" w:cs="Arial"/>
                <w:sz w:val="18"/>
                <w:szCs w:val="18"/>
                <w:lang w:val="mn-MN"/>
              </w:rPr>
              <w:t>ААТҮГ болгохоор холбогдох дүрэм, журмыг боловсруулахаар судалж байна.</w:t>
            </w:r>
          </w:p>
        </w:tc>
        <w:tc>
          <w:tcPr>
            <w:tcW w:w="567" w:type="dxa"/>
            <w:vAlign w:val="center"/>
          </w:tcPr>
          <w:p w14:paraId="34E77698" w14:textId="3D217922" w:rsidR="00CD6091" w:rsidRPr="000D4D0C" w:rsidRDefault="00CD6091" w:rsidP="000D4D0C">
            <w:pPr>
              <w:spacing w:after="0" w:line="240" w:lineRule="auto"/>
              <w:jc w:val="both"/>
              <w:rPr>
                <w:rFonts w:cs="Arial"/>
                <w:sz w:val="18"/>
                <w:szCs w:val="18"/>
                <w:lang w:val="mn-MN"/>
              </w:rPr>
            </w:pPr>
            <w:r w:rsidRPr="000D4D0C">
              <w:rPr>
                <w:rFonts w:cs="Arial"/>
                <w:sz w:val="18"/>
                <w:szCs w:val="18"/>
                <w:lang w:val="mn-MN"/>
              </w:rPr>
              <w:t>100</w:t>
            </w:r>
          </w:p>
        </w:tc>
      </w:tr>
      <w:tr w:rsidR="00CD6091" w:rsidRPr="000D4D0C" w14:paraId="05F2F9EB" w14:textId="77777777" w:rsidTr="00F86FF5">
        <w:trPr>
          <w:trHeight w:val="1617"/>
        </w:trPr>
        <w:tc>
          <w:tcPr>
            <w:tcW w:w="1266" w:type="dxa"/>
            <w:vMerge/>
          </w:tcPr>
          <w:p w14:paraId="3433B17B" w14:textId="77777777" w:rsidR="00CD6091" w:rsidRPr="000D4D0C" w:rsidRDefault="00CD6091" w:rsidP="000D4D0C">
            <w:pPr>
              <w:spacing w:after="0" w:line="240" w:lineRule="auto"/>
              <w:jc w:val="center"/>
              <w:rPr>
                <w:rFonts w:eastAsia="Calibri" w:cs="Arial"/>
                <w:sz w:val="18"/>
                <w:szCs w:val="18"/>
                <w:lang w:val="mn-MN"/>
              </w:rPr>
            </w:pPr>
          </w:p>
        </w:tc>
        <w:tc>
          <w:tcPr>
            <w:tcW w:w="558" w:type="dxa"/>
            <w:vAlign w:val="center"/>
          </w:tcPr>
          <w:p w14:paraId="3E2C7D79" w14:textId="77777777" w:rsidR="00CD6091" w:rsidRPr="000D4D0C" w:rsidRDefault="00CD6091" w:rsidP="000D4D0C">
            <w:pPr>
              <w:spacing w:after="0" w:line="240" w:lineRule="auto"/>
              <w:jc w:val="center"/>
              <w:rPr>
                <w:rFonts w:eastAsia="Calibri" w:cs="Arial"/>
                <w:sz w:val="18"/>
                <w:szCs w:val="18"/>
              </w:rPr>
            </w:pPr>
            <w:r w:rsidRPr="000D4D0C">
              <w:rPr>
                <w:rFonts w:eastAsia="Calibri" w:cs="Arial"/>
                <w:sz w:val="18"/>
                <w:szCs w:val="18"/>
              </w:rPr>
              <w:t>2</w:t>
            </w:r>
          </w:p>
        </w:tc>
        <w:tc>
          <w:tcPr>
            <w:tcW w:w="2259" w:type="dxa"/>
            <w:vAlign w:val="center"/>
          </w:tcPr>
          <w:p w14:paraId="4BD650DD" w14:textId="77777777" w:rsidR="00CD6091" w:rsidRPr="000D4D0C" w:rsidRDefault="00CD6091" w:rsidP="000D4D0C">
            <w:pPr>
              <w:spacing w:after="0" w:line="240" w:lineRule="auto"/>
              <w:rPr>
                <w:rFonts w:eastAsia="Calibri" w:cs="Arial"/>
                <w:sz w:val="18"/>
                <w:szCs w:val="18"/>
                <w:lang w:val="mn-MN"/>
              </w:rPr>
            </w:pPr>
            <w:r w:rsidRPr="000D4D0C">
              <w:rPr>
                <w:rFonts w:eastAsia="Calibri" w:cs="Arial"/>
                <w:sz w:val="18"/>
                <w:szCs w:val="18"/>
                <w:lang w:val="mn-MN"/>
              </w:rPr>
              <w:t>Орон нутгийн өмчит аж ахуйн нэгжүүдэд “Шилэн дансны тухай хууль”-ийн хэрэгжилтийг хангуулна.</w:t>
            </w:r>
          </w:p>
        </w:tc>
        <w:tc>
          <w:tcPr>
            <w:tcW w:w="867" w:type="dxa"/>
            <w:vAlign w:val="center"/>
          </w:tcPr>
          <w:p w14:paraId="77E91A2E" w14:textId="77777777" w:rsidR="00CD6091" w:rsidRPr="000D4D0C" w:rsidRDefault="00CD6091" w:rsidP="000D4D0C">
            <w:pPr>
              <w:spacing w:after="0" w:line="240" w:lineRule="auto"/>
              <w:jc w:val="center"/>
              <w:rPr>
                <w:rFonts w:eastAsia="Calibri" w:cs="Arial"/>
                <w:sz w:val="18"/>
                <w:szCs w:val="18"/>
                <w:lang w:val="mn-MN"/>
              </w:rPr>
            </w:pPr>
            <w:r w:rsidRPr="000D4D0C">
              <w:rPr>
                <w:rFonts w:eastAsia="Calibri" w:cs="Arial"/>
                <w:sz w:val="18"/>
                <w:szCs w:val="18"/>
                <w:lang w:val="mn-MN"/>
              </w:rPr>
              <w:t>СХАА</w:t>
            </w:r>
          </w:p>
          <w:p w14:paraId="1CC7F32A" w14:textId="77777777" w:rsidR="00CD6091" w:rsidRPr="000D4D0C" w:rsidRDefault="00CD6091" w:rsidP="000D4D0C">
            <w:pPr>
              <w:spacing w:after="0" w:line="240" w:lineRule="auto"/>
              <w:ind w:right="-131" w:hanging="86"/>
              <w:jc w:val="center"/>
              <w:rPr>
                <w:rFonts w:eastAsia="Calibri" w:cs="Arial"/>
                <w:sz w:val="18"/>
                <w:szCs w:val="18"/>
                <w:lang w:val="mn-MN"/>
              </w:rPr>
            </w:pPr>
            <w:r w:rsidRPr="000D4D0C">
              <w:rPr>
                <w:rFonts w:eastAsia="Calibri" w:cs="Arial"/>
                <w:sz w:val="18"/>
                <w:szCs w:val="18"/>
                <w:lang w:val="mn-MN"/>
              </w:rPr>
              <w:t>2021-</w:t>
            </w:r>
          </w:p>
          <w:p w14:paraId="449E4621" w14:textId="080E044F" w:rsidR="00CD6091" w:rsidRPr="000D4D0C" w:rsidRDefault="00CD6091" w:rsidP="000D4D0C">
            <w:pPr>
              <w:spacing w:after="0" w:line="240" w:lineRule="auto"/>
              <w:ind w:right="-131" w:hanging="86"/>
              <w:jc w:val="center"/>
              <w:rPr>
                <w:rFonts w:eastAsia="Calibri" w:cs="Arial"/>
                <w:sz w:val="18"/>
                <w:szCs w:val="18"/>
                <w:lang w:val="mn-MN"/>
              </w:rPr>
            </w:pPr>
            <w:r w:rsidRPr="000D4D0C">
              <w:rPr>
                <w:rFonts w:eastAsia="Calibri" w:cs="Arial"/>
                <w:sz w:val="18"/>
                <w:szCs w:val="18"/>
                <w:lang w:val="mn-MN"/>
              </w:rPr>
              <w:t>2024</w:t>
            </w:r>
          </w:p>
        </w:tc>
        <w:tc>
          <w:tcPr>
            <w:tcW w:w="989" w:type="dxa"/>
            <w:vAlign w:val="center"/>
          </w:tcPr>
          <w:p w14:paraId="06F53DBA" w14:textId="77777777" w:rsidR="00CD6091" w:rsidRPr="000D4D0C" w:rsidRDefault="00CD6091" w:rsidP="000D4D0C">
            <w:pPr>
              <w:spacing w:after="0" w:line="240" w:lineRule="auto"/>
              <w:ind w:left="-106" w:right="-37"/>
              <w:jc w:val="center"/>
              <w:rPr>
                <w:rFonts w:eastAsia="Calibri" w:cs="Arial"/>
                <w:sz w:val="18"/>
                <w:szCs w:val="18"/>
                <w:lang w:val="mn-MN"/>
              </w:rPr>
            </w:pPr>
            <w:r w:rsidRPr="000D4D0C">
              <w:rPr>
                <w:rFonts w:eastAsia="Calibri" w:cs="Arial"/>
                <w:sz w:val="18"/>
                <w:szCs w:val="18"/>
                <w:lang w:val="mn-MN"/>
              </w:rPr>
              <w:t>6,4 сая</w:t>
            </w:r>
          </w:p>
          <w:p w14:paraId="094DC4F7" w14:textId="77777777" w:rsidR="00CD6091" w:rsidRPr="000D4D0C" w:rsidRDefault="00CD6091" w:rsidP="000D4D0C">
            <w:pPr>
              <w:spacing w:after="0" w:line="240" w:lineRule="auto"/>
              <w:ind w:left="-106" w:right="-37"/>
              <w:jc w:val="center"/>
              <w:rPr>
                <w:rFonts w:eastAsia="Calibri" w:cs="Arial"/>
                <w:sz w:val="18"/>
                <w:szCs w:val="18"/>
                <w:lang w:val="mn-MN"/>
              </w:rPr>
            </w:pPr>
            <w:r w:rsidRPr="000D4D0C">
              <w:rPr>
                <w:rFonts w:eastAsia="Calibri" w:cs="Arial"/>
                <w:sz w:val="18"/>
                <w:szCs w:val="18"/>
                <w:lang w:val="mn-MN"/>
              </w:rPr>
              <w:t>Орон нутгийн төсөв</w:t>
            </w:r>
          </w:p>
        </w:tc>
        <w:tc>
          <w:tcPr>
            <w:tcW w:w="991" w:type="dxa"/>
            <w:vAlign w:val="center"/>
          </w:tcPr>
          <w:p w14:paraId="0789FAA5" w14:textId="77777777" w:rsidR="00CD6091" w:rsidRPr="000D4D0C" w:rsidRDefault="00CD6091" w:rsidP="000D4D0C">
            <w:pPr>
              <w:spacing w:after="0" w:line="240" w:lineRule="auto"/>
              <w:jc w:val="center"/>
              <w:rPr>
                <w:rFonts w:eastAsia="Calibri" w:cs="Arial"/>
                <w:sz w:val="18"/>
                <w:szCs w:val="18"/>
                <w:lang w:val="mn-MN"/>
              </w:rPr>
            </w:pPr>
            <w:r w:rsidRPr="000D4D0C">
              <w:rPr>
                <w:rFonts w:eastAsia="Calibri" w:cs="Arial"/>
                <w:sz w:val="18"/>
                <w:szCs w:val="18"/>
                <w:lang w:val="mn-MN"/>
              </w:rPr>
              <w:t>Хуулийн хэрэгжилт 64 хувь</w:t>
            </w:r>
          </w:p>
          <w:p w14:paraId="53614749" w14:textId="77777777" w:rsidR="00CD6091" w:rsidRPr="000D4D0C" w:rsidRDefault="00CD6091" w:rsidP="000D4D0C">
            <w:pPr>
              <w:spacing w:after="0" w:line="240" w:lineRule="auto"/>
              <w:jc w:val="center"/>
              <w:rPr>
                <w:rFonts w:eastAsia="Calibri" w:cs="Arial"/>
                <w:sz w:val="18"/>
                <w:szCs w:val="18"/>
                <w:lang w:val="mn-MN"/>
              </w:rPr>
            </w:pPr>
          </w:p>
        </w:tc>
        <w:tc>
          <w:tcPr>
            <w:tcW w:w="1122" w:type="dxa"/>
            <w:vAlign w:val="center"/>
          </w:tcPr>
          <w:p w14:paraId="55F88FF6" w14:textId="51E1D603" w:rsidR="00CD6091" w:rsidRPr="000D4D0C" w:rsidRDefault="00AA12BB" w:rsidP="000D4D0C">
            <w:pPr>
              <w:spacing w:after="0" w:line="240" w:lineRule="auto"/>
              <w:jc w:val="center"/>
              <w:rPr>
                <w:rFonts w:eastAsia="Calibri" w:cs="Arial"/>
                <w:sz w:val="18"/>
                <w:szCs w:val="18"/>
                <w:lang w:val="mn-MN"/>
              </w:rPr>
            </w:pPr>
            <w:r w:rsidRPr="000D4D0C">
              <w:rPr>
                <w:rFonts w:eastAsia="Calibri" w:cs="Arial"/>
                <w:sz w:val="18"/>
                <w:szCs w:val="18"/>
                <w:lang w:val="mn-MN"/>
              </w:rPr>
              <w:t>100%</w:t>
            </w:r>
          </w:p>
        </w:tc>
        <w:tc>
          <w:tcPr>
            <w:tcW w:w="856" w:type="dxa"/>
            <w:vAlign w:val="center"/>
          </w:tcPr>
          <w:p w14:paraId="3BB7C568" w14:textId="763AA7F4" w:rsidR="00CD6091" w:rsidRPr="000D4D0C" w:rsidRDefault="00AA12BB" w:rsidP="000D4D0C">
            <w:pPr>
              <w:spacing w:after="0" w:line="240" w:lineRule="auto"/>
              <w:jc w:val="center"/>
              <w:rPr>
                <w:rFonts w:cs="Arial"/>
                <w:sz w:val="18"/>
                <w:szCs w:val="18"/>
                <w:lang w:val="mn-MN"/>
              </w:rPr>
            </w:pPr>
            <w:r w:rsidRPr="000D4D0C">
              <w:rPr>
                <w:rFonts w:cs="Arial"/>
                <w:sz w:val="18"/>
                <w:szCs w:val="18"/>
                <w:lang w:val="mn-MN"/>
              </w:rPr>
              <w:t>0.6</w:t>
            </w:r>
          </w:p>
        </w:tc>
        <w:tc>
          <w:tcPr>
            <w:tcW w:w="1128" w:type="dxa"/>
            <w:vAlign w:val="center"/>
          </w:tcPr>
          <w:p w14:paraId="141CF5FC" w14:textId="734E7D4C" w:rsidR="00CD6091" w:rsidRPr="000D4D0C" w:rsidRDefault="00AA12BB" w:rsidP="000D4D0C">
            <w:pPr>
              <w:spacing w:after="0" w:line="240" w:lineRule="auto"/>
              <w:jc w:val="center"/>
              <w:rPr>
                <w:rFonts w:cs="Arial"/>
                <w:sz w:val="18"/>
                <w:szCs w:val="18"/>
                <w:lang w:val="mn-MN"/>
              </w:rPr>
            </w:pPr>
            <w:r w:rsidRPr="000D4D0C">
              <w:rPr>
                <w:rFonts w:cs="Arial"/>
                <w:sz w:val="18"/>
                <w:szCs w:val="18"/>
                <w:lang w:val="mn-MN"/>
              </w:rPr>
              <w:t>0.6</w:t>
            </w:r>
          </w:p>
        </w:tc>
        <w:tc>
          <w:tcPr>
            <w:tcW w:w="5387" w:type="dxa"/>
            <w:vAlign w:val="center"/>
          </w:tcPr>
          <w:p w14:paraId="361577CC" w14:textId="1A00BB34" w:rsidR="00CD6091" w:rsidRPr="000D4D0C" w:rsidRDefault="00CD6091" w:rsidP="000D4D0C">
            <w:pPr>
              <w:spacing w:after="0" w:line="240" w:lineRule="auto"/>
              <w:jc w:val="both"/>
              <w:rPr>
                <w:rFonts w:eastAsia="Arial" w:cs="Arial"/>
                <w:color w:val="000000" w:themeColor="text1"/>
                <w:sz w:val="18"/>
                <w:szCs w:val="18"/>
                <w:lang w:val="mn-MN"/>
              </w:rPr>
            </w:pPr>
            <w:r w:rsidRPr="000D4D0C">
              <w:rPr>
                <w:rFonts w:eastAsia="Calibri" w:cs="Arial"/>
                <w:sz w:val="18"/>
                <w:szCs w:val="18"/>
                <w:lang w:val="mn-MN"/>
              </w:rPr>
              <w:t>“Хужирт Эрдэс баялаг” ОНӨУТҮГ болон Аминхишигт аж ахуй нэгжүүд шилэн дансны хуулийн хэрэгжилтийг бүрэн хангаж ажиллаж байна</w:t>
            </w:r>
          </w:p>
        </w:tc>
        <w:tc>
          <w:tcPr>
            <w:tcW w:w="567" w:type="dxa"/>
            <w:vAlign w:val="center"/>
          </w:tcPr>
          <w:p w14:paraId="70A1B03D" w14:textId="4FDD2E7F" w:rsidR="00CD6091" w:rsidRPr="000D4D0C" w:rsidRDefault="00CD6091" w:rsidP="000D4D0C">
            <w:pPr>
              <w:spacing w:after="0" w:line="240" w:lineRule="auto"/>
              <w:rPr>
                <w:rFonts w:cs="Arial"/>
                <w:sz w:val="18"/>
                <w:szCs w:val="18"/>
                <w:lang w:val="mn-MN"/>
              </w:rPr>
            </w:pPr>
            <w:r w:rsidRPr="000D4D0C">
              <w:rPr>
                <w:rFonts w:cs="Arial"/>
                <w:sz w:val="18"/>
                <w:szCs w:val="18"/>
                <w:lang w:val="mn-MN"/>
              </w:rPr>
              <w:t>100</w:t>
            </w:r>
          </w:p>
        </w:tc>
      </w:tr>
      <w:tr w:rsidR="00CD6091" w:rsidRPr="000D4D0C" w14:paraId="0DF596EC" w14:textId="77777777" w:rsidTr="00F86FF5">
        <w:tc>
          <w:tcPr>
            <w:tcW w:w="1266" w:type="dxa"/>
            <w:vMerge/>
          </w:tcPr>
          <w:p w14:paraId="187E9245" w14:textId="77777777" w:rsidR="00CD6091" w:rsidRPr="000D4D0C" w:rsidRDefault="00CD6091" w:rsidP="000D4D0C">
            <w:pPr>
              <w:spacing w:after="0" w:line="240" w:lineRule="auto"/>
              <w:jc w:val="center"/>
              <w:rPr>
                <w:rFonts w:eastAsia="Calibri" w:cs="Arial"/>
                <w:sz w:val="18"/>
                <w:szCs w:val="18"/>
                <w:lang w:val="mn-MN"/>
              </w:rPr>
            </w:pPr>
          </w:p>
        </w:tc>
        <w:tc>
          <w:tcPr>
            <w:tcW w:w="558" w:type="dxa"/>
            <w:vAlign w:val="center"/>
          </w:tcPr>
          <w:p w14:paraId="4ABE1CC9" w14:textId="77777777" w:rsidR="00CD6091" w:rsidRPr="000D4D0C" w:rsidRDefault="00CD6091" w:rsidP="000D4D0C">
            <w:pPr>
              <w:spacing w:after="0" w:line="240" w:lineRule="auto"/>
              <w:jc w:val="center"/>
              <w:rPr>
                <w:rFonts w:eastAsia="Calibri" w:cs="Arial"/>
                <w:sz w:val="18"/>
                <w:szCs w:val="18"/>
              </w:rPr>
            </w:pPr>
            <w:r w:rsidRPr="000D4D0C">
              <w:rPr>
                <w:rFonts w:eastAsia="Calibri" w:cs="Arial"/>
                <w:sz w:val="18"/>
                <w:szCs w:val="18"/>
              </w:rPr>
              <w:t>5</w:t>
            </w:r>
          </w:p>
        </w:tc>
        <w:tc>
          <w:tcPr>
            <w:tcW w:w="2259" w:type="dxa"/>
          </w:tcPr>
          <w:p w14:paraId="7A631BF0" w14:textId="77777777" w:rsidR="00CD6091" w:rsidRPr="000D4D0C" w:rsidRDefault="00CD6091" w:rsidP="000D4D0C">
            <w:pPr>
              <w:spacing w:after="0" w:line="240" w:lineRule="auto"/>
              <w:rPr>
                <w:rFonts w:eastAsia="Calibri" w:cs="Arial"/>
                <w:sz w:val="18"/>
                <w:szCs w:val="18"/>
                <w:lang w:val="mn-MN"/>
              </w:rPr>
            </w:pPr>
            <w:r w:rsidRPr="000D4D0C">
              <w:rPr>
                <w:rFonts w:eastAsia="Calibri" w:cs="Arial"/>
                <w:sz w:val="18"/>
                <w:szCs w:val="18"/>
                <w:lang w:val="mn-MN"/>
              </w:rPr>
              <w:t>Төрийн болон орон нутгийн өмчийн ашиглалт, хамгаалалтыг сайжруулж, тэдгээрийн бүртгэл мэдээлэл, үнэлгээ, тайланг ил тод нээлттэй болгон, өмч эзэмшигчдийн хариуцлагыг дээшлүүлнэ.</w:t>
            </w:r>
          </w:p>
        </w:tc>
        <w:tc>
          <w:tcPr>
            <w:tcW w:w="867" w:type="dxa"/>
            <w:vAlign w:val="center"/>
          </w:tcPr>
          <w:p w14:paraId="4733CCFC" w14:textId="77777777" w:rsidR="00CD6091" w:rsidRPr="000D4D0C" w:rsidRDefault="00CD6091" w:rsidP="000D4D0C">
            <w:pPr>
              <w:spacing w:after="0" w:line="240" w:lineRule="auto"/>
              <w:jc w:val="center"/>
              <w:rPr>
                <w:rFonts w:eastAsia="Calibri" w:cs="Arial"/>
                <w:sz w:val="18"/>
                <w:szCs w:val="18"/>
                <w:lang w:val="mn-MN"/>
              </w:rPr>
            </w:pPr>
            <w:r w:rsidRPr="000D4D0C">
              <w:rPr>
                <w:rFonts w:eastAsia="Calibri" w:cs="Arial"/>
                <w:sz w:val="18"/>
                <w:szCs w:val="18"/>
                <w:lang w:val="mn-MN"/>
              </w:rPr>
              <w:t>ОНӨГ</w:t>
            </w:r>
          </w:p>
          <w:p w14:paraId="294BB0B2" w14:textId="77777777" w:rsidR="00CD6091" w:rsidRPr="000D4D0C" w:rsidRDefault="00CD6091" w:rsidP="000D4D0C">
            <w:pPr>
              <w:spacing w:after="0" w:line="240" w:lineRule="auto"/>
              <w:ind w:hanging="86"/>
              <w:jc w:val="center"/>
              <w:rPr>
                <w:rFonts w:eastAsia="Calibri" w:cs="Arial"/>
                <w:sz w:val="18"/>
                <w:szCs w:val="18"/>
                <w:lang w:val="mn-MN"/>
              </w:rPr>
            </w:pPr>
            <w:r w:rsidRPr="000D4D0C">
              <w:rPr>
                <w:rFonts w:eastAsia="Calibri" w:cs="Arial"/>
                <w:sz w:val="18"/>
                <w:szCs w:val="18"/>
                <w:lang w:val="mn-MN"/>
              </w:rPr>
              <w:t>2021-2024</w:t>
            </w:r>
          </w:p>
        </w:tc>
        <w:tc>
          <w:tcPr>
            <w:tcW w:w="989" w:type="dxa"/>
            <w:vAlign w:val="center"/>
          </w:tcPr>
          <w:p w14:paraId="57C66BA3" w14:textId="77777777" w:rsidR="00CD6091" w:rsidRPr="000D4D0C" w:rsidRDefault="00CD6091" w:rsidP="000D4D0C">
            <w:pPr>
              <w:spacing w:after="0" w:line="240" w:lineRule="auto"/>
              <w:ind w:left="-106" w:right="-37"/>
              <w:jc w:val="center"/>
              <w:rPr>
                <w:rFonts w:eastAsia="Calibri" w:cs="Arial"/>
                <w:sz w:val="18"/>
                <w:szCs w:val="18"/>
                <w:lang w:val="mn-MN"/>
              </w:rPr>
            </w:pPr>
            <w:r w:rsidRPr="000D4D0C">
              <w:rPr>
                <w:rFonts w:eastAsia="Calibri" w:cs="Arial"/>
                <w:sz w:val="18"/>
                <w:szCs w:val="18"/>
                <w:lang w:val="mn-MN"/>
              </w:rPr>
              <w:t>Орон нутгийн төсөв</w:t>
            </w:r>
          </w:p>
        </w:tc>
        <w:tc>
          <w:tcPr>
            <w:tcW w:w="991" w:type="dxa"/>
            <w:vAlign w:val="center"/>
          </w:tcPr>
          <w:p w14:paraId="721C3749" w14:textId="77777777" w:rsidR="00CD6091" w:rsidRPr="000D4D0C" w:rsidRDefault="00CD6091" w:rsidP="000D4D0C">
            <w:pPr>
              <w:spacing w:after="0" w:line="240" w:lineRule="auto"/>
              <w:jc w:val="center"/>
              <w:rPr>
                <w:rFonts w:eastAsia="Calibri" w:cs="Arial"/>
                <w:sz w:val="18"/>
                <w:szCs w:val="18"/>
                <w:lang w:val="mn-MN"/>
              </w:rPr>
            </w:pPr>
            <w:r w:rsidRPr="000D4D0C">
              <w:rPr>
                <w:rFonts w:cs="Arial"/>
                <w:sz w:val="18"/>
                <w:szCs w:val="18"/>
                <w:lang w:val="mn-MN"/>
              </w:rPr>
              <w:t>Ашиглалтын үр дүнгээр</w:t>
            </w:r>
          </w:p>
        </w:tc>
        <w:tc>
          <w:tcPr>
            <w:tcW w:w="1122" w:type="dxa"/>
            <w:vAlign w:val="center"/>
          </w:tcPr>
          <w:p w14:paraId="3F81DB03" w14:textId="77777777" w:rsidR="00CD6091" w:rsidRPr="000D4D0C" w:rsidRDefault="00CD6091" w:rsidP="000D4D0C">
            <w:pPr>
              <w:spacing w:after="0" w:line="240" w:lineRule="auto"/>
              <w:jc w:val="center"/>
              <w:rPr>
                <w:rFonts w:eastAsia="Calibri" w:cs="Arial"/>
                <w:sz w:val="18"/>
                <w:szCs w:val="18"/>
                <w:lang w:val="mn-MN"/>
              </w:rPr>
            </w:pPr>
            <w:r w:rsidRPr="000D4D0C">
              <w:rPr>
                <w:rFonts w:eastAsia="Calibri" w:cs="Arial"/>
                <w:sz w:val="18"/>
                <w:szCs w:val="18"/>
                <w:lang w:val="mn-MN"/>
              </w:rPr>
              <w:t>100 хувь хамруулсан</w:t>
            </w:r>
          </w:p>
        </w:tc>
        <w:tc>
          <w:tcPr>
            <w:tcW w:w="856" w:type="dxa"/>
            <w:vAlign w:val="center"/>
          </w:tcPr>
          <w:p w14:paraId="73BBE6B7" w14:textId="1266DBB4" w:rsidR="00CD6091" w:rsidRPr="000D4D0C" w:rsidRDefault="00653199" w:rsidP="000D4D0C">
            <w:pPr>
              <w:spacing w:after="0" w:line="240" w:lineRule="auto"/>
              <w:rPr>
                <w:rFonts w:cs="Arial"/>
                <w:sz w:val="18"/>
                <w:szCs w:val="18"/>
                <w:lang w:val="mn-MN"/>
              </w:rPr>
            </w:pPr>
            <w:r w:rsidRPr="000D4D0C">
              <w:rPr>
                <w:rFonts w:cs="Arial"/>
                <w:sz w:val="18"/>
                <w:szCs w:val="18"/>
                <w:lang w:val="mn-MN"/>
              </w:rPr>
              <w:t>-</w:t>
            </w:r>
          </w:p>
        </w:tc>
        <w:tc>
          <w:tcPr>
            <w:tcW w:w="1128" w:type="dxa"/>
            <w:vAlign w:val="center"/>
          </w:tcPr>
          <w:p w14:paraId="0A8EF883" w14:textId="0F073A5F" w:rsidR="00CD6091" w:rsidRPr="000D4D0C" w:rsidRDefault="00653199" w:rsidP="000D4D0C">
            <w:pPr>
              <w:spacing w:after="0" w:line="240" w:lineRule="auto"/>
              <w:rPr>
                <w:rFonts w:cs="Arial"/>
                <w:sz w:val="18"/>
                <w:szCs w:val="18"/>
                <w:lang w:val="mn-MN"/>
              </w:rPr>
            </w:pPr>
            <w:r w:rsidRPr="000D4D0C">
              <w:rPr>
                <w:rFonts w:cs="Arial"/>
                <w:sz w:val="18"/>
                <w:szCs w:val="18"/>
                <w:lang w:val="mn-MN"/>
              </w:rPr>
              <w:t>-</w:t>
            </w:r>
          </w:p>
        </w:tc>
        <w:tc>
          <w:tcPr>
            <w:tcW w:w="5387" w:type="dxa"/>
            <w:vAlign w:val="center"/>
          </w:tcPr>
          <w:p w14:paraId="29E08126" w14:textId="1A1BDB13" w:rsidR="00CD6091" w:rsidRPr="000D4D0C" w:rsidRDefault="00CD6091" w:rsidP="000D4D0C">
            <w:pPr>
              <w:spacing w:after="0" w:line="240" w:lineRule="auto"/>
              <w:jc w:val="both"/>
              <w:rPr>
                <w:rFonts w:cs="Arial"/>
                <w:sz w:val="18"/>
                <w:szCs w:val="18"/>
              </w:rPr>
            </w:pPr>
            <w:r w:rsidRPr="000D4D0C">
              <w:rPr>
                <w:rFonts w:eastAsia="Calibri" w:cs="Arial"/>
                <w:sz w:val="18"/>
                <w:szCs w:val="18"/>
                <w:lang w:val="mn-MN"/>
              </w:rPr>
              <w:t>Жил бүр  хагас, бүтэн  жилээр хөрөнгийн тооллогыг 2 удаа явуулдаг бөгөөд тооллогоор илүүдсэн болон дутсан хөрөнгө байхгүй, хөрөнгийн ашиглалт хамгаалалт сайн байна. Төрийн болон орон нутгийн өмчийн улсын үзлэг тооллого хийгдсэн. Нийтийн эзэмшилд байгаа хөрөнгүүдийг тухайн багийн Засаг дарга болон ойролцоох иргэд, аж ахуйн нэгж байгууллагуудад хариуцуулан тухайн байгууллагуудын өмч хамгаалах комисс хяналт тавин ажиллаж байна. Орон нутгийн өмчийн газраас ирүүлсэн маягтын дагуу илүүдэлтэй, ашиглахгүй байгаа, улсын төсвийн болон орон нутгийн хөгжлийн сангаар хийгдэж байгаа хөрөнгийг бүртгэх зөвшөөрлийг ОНӨГазраас авч Нягтлан бодох бүртгэлийн дагуу бүртгэн өмчийн онлайн программд бүртгэлжүүлж байна</w:t>
            </w:r>
          </w:p>
        </w:tc>
        <w:tc>
          <w:tcPr>
            <w:tcW w:w="567" w:type="dxa"/>
            <w:vAlign w:val="center"/>
          </w:tcPr>
          <w:p w14:paraId="24C75431" w14:textId="1CAF76A2" w:rsidR="00CD6091" w:rsidRPr="000D4D0C" w:rsidRDefault="00653199" w:rsidP="000D4D0C">
            <w:pPr>
              <w:spacing w:after="0" w:line="240" w:lineRule="auto"/>
              <w:rPr>
                <w:rFonts w:cs="Arial"/>
                <w:sz w:val="18"/>
                <w:szCs w:val="18"/>
                <w:lang w:val="mn-MN"/>
              </w:rPr>
            </w:pPr>
            <w:r w:rsidRPr="000D4D0C">
              <w:rPr>
                <w:rFonts w:cs="Arial"/>
                <w:sz w:val="18"/>
                <w:szCs w:val="18"/>
                <w:lang w:val="mn-MN"/>
              </w:rPr>
              <w:t>100</w:t>
            </w:r>
          </w:p>
        </w:tc>
      </w:tr>
      <w:tr w:rsidR="0000333C" w:rsidRPr="000D4D0C" w14:paraId="4F70A778" w14:textId="77777777" w:rsidTr="00CB7765">
        <w:trPr>
          <w:trHeight w:val="54"/>
        </w:trPr>
        <w:tc>
          <w:tcPr>
            <w:tcW w:w="15990" w:type="dxa"/>
            <w:gridSpan w:val="11"/>
            <w:vAlign w:val="bottom"/>
          </w:tcPr>
          <w:p w14:paraId="21AB9B47" w14:textId="0FA89E08" w:rsidR="0000333C" w:rsidRPr="00CB7765" w:rsidRDefault="0095413B" w:rsidP="000D4D0C">
            <w:pPr>
              <w:spacing w:after="0" w:line="240" w:lineRule="auto"/>
              <w:jc w:val="center"/>
              <w:rPr>
                <w:rFonts w:eastAsia="Calibri" w:cs="Arial"/>
                <w:b/>
                <w:bCs/>
                <w:sz w:val="18"/>
                <w:szCs w:val="18"/>
              </w:rPr>
            </w:pPr>
            <w:r w:rsidRPr="000D4D0C">
              <w:rPr>
                <w:rFonts w:eastAsia="Calibri" w:cs="Arial"/>
                <w:b/>
                <w:bCs/>
                <w:sz w:val="18"/>
                <w:szCs w:val="18"/>
                <w:lang w:val="mn-MN"/>
              </w:rPr>
              <w:t>Зорилтын дундаж-</w:t>
            </w:r>
            <w:r w:rsidR="00CB7765">
              <w:rPr>
                <w:rFonts w:eastAsia="Calibri" w:cs="Arial"/>
                <w:b/>
                <w:bCs/>
                <w:sz w:val="18"/>
                <w:szCs w:val="18"/>
              </w:rPr>
              <w:t>98.6</w:t>
            </w:r>
          </w:p>
        </w:tc>
      </w:tr>
      <w:tr w:rsidR="0000333C" w:rsidRPr="000D4D0C" w14:paraId="61A0507B" w14:textId="77777777" w:rsidTr="00F86FF5">
        <w:tc>
          <w:tcPr>
            <w:tcW w:w="15990" w:type="dxa"/>
            <w:gridSpan w:val="11"/>
          </w:tcPr>
          <w:p w14:paraId="083E85D1" w14:textId="77777777" w:rsidR="0000333C" w:rsidRPr="000D4D0C" w:rsidRDefault="0000333C" w:rsidP="000D4D0C">
            <w:pPr>
              <w:spacing w:after="0" w:line="240" w:lineRule="auto"/>
              <w:jc w:val="center"/>
              <w:rPr>
                <w:rFonts w:eastAsia="Times New Roman" w:cs="Arial"/>
                <w:b/>
                <w:bCs/>
                <w:sz w:val="18"/>
                <w:szCs w:val="18"/>
                <w:lang w:val="mn-MN"/>
              </w:rPr>
            </w:pPr>
            <w:r w:rsidRPr="000D4D0C">
              <w:rPr>
                <w:rFonts w:eastAsia="Times New Roman" w:cs="Arial"/>
                <w:b/>
                <w:bCs/>
                <w:sz w:val="18"/>
                <w:szCs w:val="18"/>
                <w:lang w:val="mn-MN"/>
              </w:rPr>
              <w:t>2.4. Хүнс, хөдөө аж ахуй, үйлдвэр, худалдаа үйлчилгээ</w:t>
            </w:r>
          </w:p>
        </w:tc>
      </w:tr>
      <w:tr w:rsidR="0000333C" w:rsidRPr="000D4D0C" w14:paraId="6A7F3893" w14:textId="77777777" w:rsidTr="00F86FF5">
        <w:tc>
          <w:tcPr>
            <w:tcW w:w="1266" w:type="dxa"/>
            <w:vMerge w:val="restart"/>
            <w:vAlign w:val="center"/>
          </w:tcPr>
          <w:p w14:paraId="5E3C694E" w14:textId="77777777" w:rsidR="0000333C" w:rsidRPr="000D4D0C" w:rsidRDefault="0000333C" w:rsidP="000D4D0C">
            <w:pPr>
              <w:tabs>
                <w:tab w:val="left" w:pos="567"/>
              </w:tabs>
              <w:spacing w:after="0" w:line="240" w:lineRule="auto"/>
              <w:rPr>
                <w:rFonts w:eastAsia="Times New Roman" w:cs="Arial"/>
                <w:sz w:val="18"/>
                <w:szCs w:val="18"/>
                <w:lang w:val="mn-MN"/>
              </w:rPr>
            </w:pPr>
            <w:r w:rsidRPr="000D4D0C">
              <w:rPr>
                <w:rFonts w:eastAsia="Times New Roman" w:cs="Arial"/>
                <w:sz w:val="18"/>
                <w:szCs w:val="18"/>
                <w:lang w:val="mn-MN"/>
              </w:rPr>
              <w:t xml:space="preserve">Зорилт 1. Мал аж ахуйн үйлдвэрлэлийг тооноос чанарт шилжүүлэх бодлого баримталж, бэлчээр ашиглалтыг нэмэгдүүлэн, </w:t>
            </w:r>
            <w:r w:rsidRPr="000D4D0C">
              <w:rPr>
                <w:rFonts w:eastAsia="Times New Roman" w:cs="Arial"/>
                <w:sz w:val="18"/>
                <w:szCs w:val="18"/>
                <w:lang w:val="mn-MN"/>
              </w:rPr>
              <w:lastRenderedPageBreak/>
              <w:t xml:space="preserve">уламжлалт болон эрчимжсэн мал аж ахуй болон туслах аж ахуйг хөгжүүлж хөдөө аж ахуйн тогтвортой хөгжлийг хангана. </w:t>
            </w:r>
          </w:p>
        </w:tc>
        <w:tc>
          <w:tcPr>
            <w:tcW w:w="558" w:type="dxa"/>
            <w:vAlign w:val="center"/>
          </w:tcPr>
          <w:p w14:paraId="4EA0C162"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lastRenderedPageBreak/>
              <w:t>1</w:t>
            </w:r>
          </w:p>
        </w:tc>
        <w:tc>
          <w:tcPr>
            <w:tcW w:w="2259" w:type="dxa"/>
            <w:vAlign w:val="center"/>
          </w:tcPr>
          <w:p w14:paraId="0827A399" w14:textId="77777777" w:rsidR="0000333C" w:rsidRPr="000D4D0C" w:rsidRDefault="0000333C" w:rsidP="000D4D0C">
            <w:pPr>
              <w:tabs>
                <w:tab w:val="left" w:pos="567"/>
                <w:tab w:val="left" w:pos="1276"/>
              </w:tabs>
              <w:spacing w:after="0" w:line="240" w:lineRule="auto"/>
              <w:rPr>
                <w:rFonts w:eastAsia="Calibri" w:cs="Arial"/>
                <w:sz w:val="18"/>
                <w:szCs w:val="18"/>
                <w:lang w:val="mn-MN"/>
              </w:rPr>
            </w:pPr>
            <w:r w:rsidRPr="000D4D0C">
              <w:rPr>
                <w:rFonts w:eastAsia="Calibri" w:cs="Arial"/>
                <w:sz w:val="18"/>
                <w:szCs w:val="18"/>
                <w:lang w:val="mn-MN"/>
              </w:rPr>
              <w:t xml:space="preserve"> “Баянгол омог”-ийн хонин сүргийг “Баянгол үүлдэр” болгох, Гучин-Ус сумын Монголын хоолойн тэмээ, Нарийнтээл сумын Тээлийн улаан ямаа, Уянга сумын Таац, Жаргалант, Шуранга, Ар цармын сарлаг үхрийн биологийн онцлог, ашиг шимийн түвшин тогтоох </w:t>
            </w:r>
            <w:r w:rsidRPr="000D4D0C">
              <w:rPr>
                <w:rFonts w:eastAsia="Calibri" w:cs="Arial"/>
                <w:sz w:val="18"/>
                <w:szCs w:val="18"/>
                <w:lang w:val="mn-MN"/>
              </w:rPr>
              <w:lastRenderedPageBreak/>
              <w:t xml:space="preserve">судалгаа хийж, шаардлага хангасан үүлдэр, омог, хэвшлийн малыг баталгаажуулан, мал үржлийн ажлыг үр дүнтэй зохион байгуулна. </w:t>
            </w:r>
          </w:p>
        </w:tc>
        <w:tc>
          <w:tcPr>
            <w:tcW w:w="867" w:type="dxa"/>
            <w:vAlign w:val="center"/>
          </w:tcPr>
          <w:p w14:paraId="73BBD3A2"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lastRenderedPageBreak/>
              <w:t>ХХАА</w:t>
            </w:r>
            <w:r w:rsidRPr="000D4D0C">
              <w:rPr>
                <w:rFonts w:eastAsia="Calibri" w:cs="Arial"/>
                <w:sz w:val="18"/>
                <w:szCs w:val="18"/>
                <w:lang w:val="mn-MN"/>
              </w:rPr>
              <w:t>Г</w:t>
            </w:r>
            <w:r w:rsidRPr="000D4D0C">
              <w:rPr>
                <w:rFonts w:eastAsia="Calibri" w:cs="Arial"/>
                <w:sz w:val="18"/>
                <w:szCs w:val="18"/>
              </w:rPr>
              <w:t>, СЗДТГ</w:t>
            </w:r>
          </w:p>
          <w:p w14:paraId="07B2F0C1" w14:textId="77777777" w:rsidR="0000333C" w:rsidRPr="000D4D0C" w:rsidRDefault="0000333C" w:rsidP="000D4D0C">
            <w:pPr>
              <w:spacing w:after="0" w:line="240" w:lineRule="auto"/>
              <w:ind w:right="-131" w:hanging="86"/>
              <w:jc w:val="center"/>
              <w:rPr>
                <w:rFonts w:eastAsia="Calibri" w:cs="Arial"/>
                <w:sz w:val="18"/>
                <w:szCs w:val="18"/>
                <w:lang w:val="mn-MN"/>
              </w:rPr>
            </w:pPr>
            <w:r w:rsidRPr="000D4D0C">
              <w:rPr>
                <w:rFonts w:eastAsia="Calibri" w:cs="Arial"/>
                <w:sz w:val="18"/>
                <w:szCs w:val="18"/>
                <w:lang w:val="mn-MN"/>
              </w:rPr>
              <w:t>2021-2024</w:t>
            </w:r>
          </w:p>
        </w:tc>
        <w:tc>
          <w:tcPr>
            <w:tcW w:w="989" w:type="dxa"/>
            <w:vAlign w:val="center"/>
          </w:tcPr>
          <w:p w14:paraId="76CADC2D"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Улс, орон нутгийн төсөв</w:t>
            </w:r>
          </w:p>
        </w:tc>
        <w:tc>
          <w:tcPr>
            <w:tcW w:w="991" w:type="dxa"/>
            <w:vAlign w:val="center"/>
          </w:tcPr>
          <w:p w14:paraId="5F6D8FCD"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w:t>
            </w:r>
          </w:p>
        </w:tc>
        <w:tc>
          <w:tcPr>
            <w:tcW w:w="1122" w:type="dxa"/>
            <w:vAlign w:val="center"/>
          </w:tcPr>
          <w:p w14:paraId="09328338" w14:textId="5B839031" w:rsidR="0000333C" w:rsidRPr="000D4D0C" w:rsidRDefault="0000333C" w:rsidP="000D4D0C">
            <w:pPr>
              <w:spacing w:after="0" w:line="240" w:lineRule="auto"/>
              <w:ind w:left="-82" w:right="-129"/>
              <w:jc w:val="center"/>
              <w:rPr>
                <w:rFonts w:eastAsia="Calibri" w:cs="Arial"/>
                <w:sz w:val="18"/>
                <w:szCs w:val="18"/>
                <w:lang w:val="mn-MN"/>
              </w:rPr>
            </w:pPr>
            <w:r w:rsidRPr="000D4D0C">
              <w:rPr>
                <w:rFonts w:eastAsia="Calibri" w:cs="Arial"/>
                <w:sz w:val="18"/>
                <w:szCs w:val="18"/>
                <w:lang w:val="mn-MN"/>
              </w:rPr>
              <w:t>Омог болгох судалгааны арга зүйг батлуулсан байна</w:t>
            </w:r>
          </w:p>
        </w:tc>
        <w:tc>
          <w:tcPr>
            <w:tcW w:w="856" w:type="dxa"/>
            <w:vAlign w:val="center"/>
          </w:tcPr>
          <w:p w14:paraId="71E0A35A" w14:textId="613F8802" w:rsidR="0000333C" w:rsidRPr="000D4D0C" w:rsidRDefault="0000333C" w:rsidP="000D4D0C">
            <w:pPr>
              <w:spacing w:after="0" w:line="240" w:lineRule="auto"/>
              <w:jc w:val="center"/>
              <w:rPr>
                <w:rFonts w:cs="Arial"/>
                <w:sz w:val="18"/>
                <w:szCs w:val="18"/>
                <w:lang w:val="mn-MN"/>
              </w:rPr>
            </w:pPr>
            <w:r w:rsidRPr="000D4D0C">
              <w:rPr>
                <w:rFonts w:cs="Arial"/>
                <w:sz w:val="18"/>
                <w:szCs w:val="18"/>
              </w:rPr>
              <w:t>162.4</w:t>
            </w:r>
          </w:p>
        </w:tc>
        <w:tc>
          <w:tcPr>
            <w:tcW w:w="1128" w:type="dxa"/>
            <w:vAlign w:val="center"/>
          </w:tcPr>
          <w:p w14:paraId="51E7B3BF" w14:textId="5D519741" w:rsidR="0000333C" w:rsidRPr="000D4D0C" w:rsidRDefault="0000333C" w:rsidP="000D4D0C">
            <w:pPr>
              <w:spacing w:after="0" w:line="240" w:lineRule="auto"/>
              <w:jc w:val="center"/>
              <w:rPr>
                <w:rFonts w:cs="Arial"/>
                <w:sz w:val="18"/>
                <w:szCs w:val="18"/>
                <w:lang w:val="mn-MN"/>
              </w:rPr>
            </w:pPr>
            <w:r w:rsidRPr="000D4D0C">
              <w:rPr>
                <w:rFonts w:cs="Arial"/>
                <w:sz w:val="18"/>
                <w:szCs w:val="18"/>
              </w:rPr>
              <w:t>162.4</w:t>
            </w:r>
          </w:p>
        </w:tc>
        <w:tc>
          <w:tcPr>
            <w:tcW w:w="5387" w:type="dxa"/>
            <w:vAlign w:val="center"/>
          </w:tcPr>
          <w:p w14:paraId="40E7908F" w14:textId="1E249359" w:rsidR="0000333C" w:rsidRPr="000D4D0C" w:rsidRDefault="0000333C" w:rsidP="000D4D0C">
            <w:pPr>
              <w:spacing w:after="0" w:line="240" w:lineRule="auto"/>
              <w:jc w:val="both"/>
              <w:rPr>
                <w:rFonts w:cs="Arial"/>
                <w:sz w:val="18"/>
                <w:szCs w:val="18"/>
                <w:lang w:val="mn-MN"/>
              </w:rPr>
            </w:pPr>
            <w:r w:rsidRPr="000D4D0C">
              <w:rPr>
                <w:rFonts w:eastAsia="Times New Roman" w:cs="Arial"/>
                <w:sz w:val="18"/>
                <w:szCs w:val="18"/>
                <w:lang w:val="mn-MN"/>
              </w:rPr>
              <w:t>Малын ашиг шимийг нэмэгдүүлэх, цөм сүргийн аж ахуй хөгжүүлэх зорилгоор сум хөгжүүлэх сангаас төсөл хөтөлбөрийг сонгон шалгаруулж 2 дугаар багийн иргэн Б.Батгэрэлд 10 сая, 1 дүгээр багийн иргэн Р.Баяржаргалд 10 сая төгрөгийн зээл олгосон</w:t>
            </w:r>
            <w:r w:rsidRPr="000D4D0C">
              <w:rPr>
                <w:rFonts w:eastAsia="Times New Roman" w:cs="Arial"/>
                <w:color w:val="333333"/>
                <w:sz w:val="18"/>
                <w:szCs w:val="18"/>
                <w:lang w:val="mn-MN"/>
              </w:rPr>
              <w:t xml:space="preserve">. </w:t>
            </w:r>
            <w:r w:rsidRPr="000D4D0C">
              <w:rPr>
                <w:rFonts w:eastAsia="Calibri" w:cs="Arial"/>
                <w:color w:val="000000"/>
                <w:sz w:val="18"/>
                <w:szCs w:val="18"/>
                <w:lang w:val="mn-MN"/>
              </w:rPr>
              <w:t>Энэ хүрээнд Р.Баяржаргал Сэлэнгэ үүлдрийн тугалтай үнээ, Б.Батгэрэл Баяд үүлдрийн 4 хуц авчирч малын ашиг шимийг нэмэгдүүлэх ажлыг эхлүүлсэн.</w:t>
            </w:r>
            <w:r w:rsidRPr="000D4D0C">
              <w:rPr>
                <w:rFonts w:eastAsia="Calibri" w:cs="Arial"/>
                <w:color w:val="000000"/>
                <w:sz w:val="18"/>
                <w:szCs w:val="18"/>
              </w:rPr>
              <w:t xml:space="preserve"> </w:t>
            </w:r>
            <w:r w:rsidRPr="000D4D0C">
              <w:rPr>
                <w:rFonts w:eastAsia="Calibri" w:cs="Arial"/>
                <w:color w:val="000000"/>
                <w:sz w:val="18"/>
                <w:szCs w:val="18"/>
                <w:lang w:val="mn-MN"/>
              </w:rPr>
              <w:t>Мөн</w:t>
            </w:r>
            <w:r w:rsidRPr="000D4D0C">
              <w:rPr>
                <w:rFonts w:eastAsia="Calibri" w:cs="Arial"/>
                <w:sz w:val="18"/>
                <w:szCs w:val="18"/>
              </w:rPr>
              <w:t xml:space="preserve"> </w:t>
            </w:r>
            <w:r w:rsidRPr="000D4D0C">
              <w:rPr>
                <w:rFonts w:eastAsia="Calibri" w:cs="Arial"/>
                <w:sz w:val="18"/>
                <w:szCs w:val="18"/>
                <w:lang w:val="mn-MN"/>
              </w:rPr>
              <w:t>Увс аймгийн малчин сумаас Баяд үүлдрийн 4 хээлтүүлэгч авчирч 1 дүгээр багийн малчин Г.Бат-Орших, 2 дугаар багийн малчин О.Мэндбаяр, 4 дүгээр багийн малчин, М.Баярсайхан нар худалдан авалт хийж мал сүргийн чанар ашиг шимийг нэмэгдүүлээд байна.</w:t>
            </w:r>
            <w:r w:rsidRPr="000D4D0C">
              <w:rPr>
                <w:rFonts w:eastAsia="Calibri" w:cs="Arial"/>
                <w:sz w:val="18"/>
                <w:szCs w:val="18"/>
              </w:rPr>
              <w:t xml:space="preserve"> </w:t>
            </w:r>
            <w:r w:rsidRPr="000D4D0C">
              <w:rPr>
                <w:rFonts w:eastAsia="Calibri" w:cs="Arial"/>
                <w:sz w:val="18"/>
                <w:szCs w:val="18"/>
                <w:lang w:val="mn-MN"/>
              </w:rPr>
              <w:t>Уужим 2 дугаар багийн малчин Л.Чулуунбаатар эдэльба үүлдрийн 1</w:t>
            </w:r>
            <w:r w:rsidRPr="000D4D0C">
              <w:rPr>
                <w:rFonts w:eastAsia="Calibri" w:cs="Arial"/>
                <w:sz w:val="18"/>
                <w:szCs w:val="18"/>
              </w:rPr>
              <w:t xml:space="preserve"> </w:t>
            </w:r>
            <w:r w:rsidRPr="000D4D0C">
              <w:rPr>
                <w:rFonts w:eastAsia="Calibri" w:cs="Arial"/>
                <w:sz w:val="18"/>
                <w:szCs w:val="18"/>
                <w:lang w:val="mn-MN"/>
              </w:rPr>
              <w:t xml:space="preserve">хээлтүүлэгч, </w:t>
            </w:r>
            <w:r w:rsidRPr="000D4D0C">
              <w:rPr>
                <w:rFonts w:eastAsia="Calibri" w:cs="Arial"/>
                <w:sz w:val="18"/>
                <w:szCs w:val="18"/>
              </w:rPr>
              <w:t xml:space="preserve">4 </w:t>
            </w:r>
            <w:r w:rsidRPr="000D4D0C">
              <w:rPr>
                <w:rFonts w:eastAsia="Calibri" w:cs="Arial"/>
                <w:sz w:val="18"/>
                <w:szCs w:val="18"/>
                <w:lang w:val="mn-MN"/>
              </w:rPr>
              <w:lastRenderedPageBreak/>
              <w:t xml:space="preserve">дүгээр багийн иргэн П.Цэрэнбавуу Суффолк үүлдрийн </w:t>
            </w:r>
            <w:r w:rsidRPr="000D4D0C">
              <w:rPr>
                <w:rFonts w:eastAsia="Calibri" w:cs="Arial"/>
                <w:sz w:val="18"/>
                <w:szCs w:val="18"/>
              </w:rPr>
              <w:t xml:space="preserve">2 </w:t>
            </w:r>
            <w:r w:rsidRPr="000D4D0C">
              <w:rPr>
                <w:rFonts w:eastAsia="Calibri" w:cs="Arial"/>
                <w:sz w:val="18"/>
                <w:szCs w:val="18"/>
                <w:lang w:val="mn-MN"/>
              </w:rPr>
              <w:t xml:space="preserve">хээлтүүлэгч, </w:t>
            </w:r>
            <w:r w:rsidRPr="000D4D0C">
              <w:rPr>
                <w:rFonts w:eastAsia="Calibri" w:cs="Arial"/>
                <w:sz w:val="18"/>
                <w:szCs w:val="18"/>
              </w:rPr>
              <w:t xml:space="preserve">2 </w:t>
            </w:r>
            <w:r w:rsidRPr="000D4D0C">
              <w:rPr>
                <w:rFonts w:eastAsia="Calibri" w:cs="Arial"/>
                <w:sz w:val="18"/>
                <w:szCs w:val="18"/>
                <w:lang w:val="mn-MN"/>
              </w:rPr>
              <w:t>дугаар багийн иргэн Ө.Цэрэнбат Баян</w:t>
            </w:r>
            <w:r w:rsidRPr="000D4D0C">
              <w:rPr>
                <w:rFonts w:eastAsia="Calibri" w:cs="Arial"/>
                <w:sz w:val="18"/>
                <w:szCs w:val="18"/>
              </w:rPr>
              <w:t>-</w:t>
            </w:r>
            <w:r w:rsidRPr="000D4D0C">
              <w:rPr>
                <w:rFonts w:eastAsia="Calibri" w:cs="Arial"/>
                <w:sz w:val="18"/>
                <w:szCs w:val="18"/>
                <w:lang w:val="mn-MN"/>
              </w:rPr>
              <w:t xml:space="preserve">өлгий аймгаас Эдальба үүлдрийн </w:t>
            </w:r>
            <w:r w:rsidRPr="000D4D0C">
              <w:rPr>
                <w:rFonts w:eastAsia="Calibri" w:cs="Arial"/>
                <w:sz w:val="18"/>
                <w:szCs w:val="18"/>
              </w:rPr>
              <w:t xml:space="preserve">2 </w:t>
            </w:r>
            <w:r w:rsidRPr="000D4D0C">
              <w:rPr>
                <w:rFonts w:eastAsia="Calibri" w:cs="Arial"/>
                <w:sz w:val="18"/>
                <w:szCs w:val="18"/>
                <w:lang w:val="mn-MN"/>
              </w:rPr>
              <w:t>хээлтүүлэгч  худалдан авч хонин сүргийнхээ махны ашиг шимийг нэмэгдүүлж тоонд бус чанарт анхаарч  байна.</w:t>
            </w:r>
          </w:p>
        </w:tc>
        <w:tc>
          <w:tcPr>
            <w:tcW w:w="567" w:type="dxa"/>
            <w:vAlign w:val="center"/>
          </w:tcPr>
          <w:p w14:paraId="0EA1A68D" w14:textId="7C358509" w:rsidR="0000333C" w:rsidRPr="000D4D0C" w:rsidRDefault="0000333C" w:rsidP="000D4D0C">
            <w:pPr>
              <w:spacing w:after="0" w:line="240" w:lineRule="auto"/>
              <w:jc w:val="both"/>
              <w:rPr>
                <w:rFonts w:cs="Arial"/>
                <w:sz w:val="18"/>
                <w:szCs w:val="18"/>
                <w:lang w:val="mn-MN"/>
              </w:rPr>
            </w:pPr>
            <w:r w:rsidRPr="000D4D0C">
              <w:rPr>
                <w:rFonts w:cs="Arial"/>
                <w:sz w:val="18"/>
                <w:szCs w:val="18"/>
              </w:rPr>
              <w:lastRenderedPageBreak/>
              <w:t>100</w:t>
            </w:r>
          </w:p>
        </w:tc>
      </w:tr>
      <w:tr w:rsidR="0000333C" w:rsidRPr="000D4D0C" w14:paraId="66FACDFF" w14:textId="77777777" w:rsidTr="00F86FF5">
        <w:tc>
          <w:tcPr>
            <w:tcW w:w="1266" w:type="dxa"/>
            <w:vMerge/>
            <w:vAlign w:val="center"/>
          </w:tcPr>
          <w:p w14:paraId="2DAA58F0" w14:textId="77777777" w:rsidR="0000333C" w:rsidRPr="000D4D0C" w:rsidRDefault="0000333C" w:rsidP="000D4D0C">
            <w:pPr>
              <w:tabs>
                <w:tab w:val="left" w:pos="567"/>
              </w:tabs>
              <w:spacing w:after="0" w:line="240" w:lineRule="auto"/>
              <w:rPr>
                <w:rFonts w:eastAsia="Times New Roman" w:cs="Arial"/>
                <w:sz w:val="18"/>
                <w:szCs w:val="18"/>
                <w:lang w:val="mn-MN"/>
              </w:rPr>
            </w:pPr>
          </w:p>
        </w:tc>
        <w:tc>
          <w:tcPr>
            <w:tcW w:w="558" w:type="dxa"/>
            <w:vAlign w:val="center"/>
          </w:tcPr>
          <w:p w14:paraId="7B22BA7D"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2</w:t>
            </w:r>
          </w:p>
        </w:tc>
        <w:tc>
          <w:tcPr>
            <w:tcW w:w="2259" w:type="dxa"/>
            <w:vAlign w:val="center"/>
          </w:tcPr>
          <w:p w14:paraId="7E593C4D" w14:textId="77777777" w:rsidR="0000333C" w:rsidRPr="000D4D0C" w:rsidRDefault="0000333C" w:rsidP="000D4D0C">
            <w:pPr>
              <w:tabs>
                <w:tab w:val="left" w:pos="567"/>
                <w:tab w:val="left" w:pos="1276"/>
              </w:tabs>
              <w:spacing w:after="0" w:line="240" w:lineRule="auto"/>
              <w:rPr>
                <w:rFonts w:eastAsia="Calibri" w:cs="Arial"/>
                <w:sz w:val="18"/>
                <w:szCs w:val="18"/>
                <w:lang w:val="mn-MN"/>
              </w:rPr>
            </w:pPr>
            <w:r w:rsidRPr="000D4D0C">
              <w:rPr>
                <w:rFonts w:eastAsia="Calibri" w:cs="Arial"/>
                <w:sz w:val="18"/>
                <w:szCs w:val="18"/>
                <w:lang w:val="mn-MN"/>
              </w:rPr>
              <w:t xml:space="preserve">Цөм сүргийн болон хээлтүүлэгч малыг ялган тэмдэглэж бүртгэлжүүлэн, мал сүргийг даатгалд хамруулах ажлыг зохион байгуулна.  </w:t>
            </w:r>
          </w:p>
        </w:tc>
        <w:tc>
          <w:tcPr>
            <w:tcW w:w="867" w:type="dxa"/>
            <w:vAlign w:val="center"/>
          </w:tcPr>
          <w:p w14:paraId="406B4F95"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ХХААГ</w:t>
            </w:r>
          </w:p>
          <w:p w14:paraId="6FD8D979" w14:textId="77777777" w:rsidR="0000333C" w:rsidRPr="000D4D0C" w:rsidRDefault="0000333C" w:rsidP="000D4D0C">
            <w:pPr>
              <w:spacing w:after="0" w:line="240" w:lineRule="auto"/>
              <w:ind w:right="-131"/>
              <w:jc w:val="center"/>
              <w:rPr>
                <w:rFonts w:eastAsia="Calibri" w:cs="Arial"/>
                <w:sz w:val="18"/>
                <w:szCs w:val="18"/>
                <w:lang w:val="mn-MN"/>
              </w:rPr>
            </w:pPr>
            <w:r w:rsidRPr="000D4D0C">
              <w:rPr>
                <w:rFonts w:eastAsia="Calibri" w:cs="Arial"/>
                <w:sz w:val="18"/>
                <w:szCs w:val="18"/>
              </w:rPr>
              <w:t>2021</w:t>
            </w:r>
            <w:r w:rsidRPr="000D4D0C">
              <w:rPr>
                <w:rFonts w:eastAsia="Calibri" w:cs="Arial"/>
                <w:sz w:val="18"/>
                <w:szCs w:val="18"/>
                <w:lang w:val="mn-MN"/>
              </w:rPr>
              <w:t>-</w:t>
            </w:r>
            <w:r w:rsidRPr="000D4D0C">
              <w:rPr>
                <w:rFonts w:eastAsia="Calibri" w:cs="Arial"/>
                <w:sz w:val="18"/>
                <w:szCs w:val="18"/>
              </w:rPr>
              <w:t>2024</w:t>
            </w:r>
          </w:p>
        </w:tc>
        <w:tc>
          <w:tcPr>
            <w:tcW w:w="989" w:type="dxa"/>
            <w:vAlign w:val="center"/>
          </w:tcPr>
          <w:p w14:paraId="6D1BE8B2"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117,9 сая</w:t>
            </w:r>
          </w:p>
          <w:p w14:paraId="62BAEAAD" w14:textId="77777777" w:rsidR="0000333C" w:rsidRPr="000D4D0C" w:rsidRDefault="0000333C" w:rsidP="000D4D0C">
            <w:pPr>
              <w:spacing w:after="0" w:line="240" w:lineRule="auto"/>
              <w:ind w:left="-90" w:right="-125"/>
              <w:jc w:val="center"/>
              <w:rPr>
                <w:rFonts w:eastAsia="Calibri" w:cs="Arial"/>
                <w:sz w:val="18"/>
                <w:szCs w:val="18"/>
                <w:lang w:val="mn-MN"/>
              </w:rPr>
            </w:pPr>
            <w:r w:rsidRPr="000D4D0C">
              <w:rPr>
                <w:rFonts w:eastAsia="Calibri" w:cs="Arial"/>
                <w:sz w:val="18"/>
                <w:szCs w:val="18"/>
                <w:lang w:val="mn-MN"/>
              </w:rPr>
              <w:t>Малчдын хөрөнгө</w:t>
            </w:r>
          </w:p>
        </w:tc>
        <w:tc>
          <w:tcPr>
            <w:tcW w:w="991" w:type="dxa"/>
            <w:vAlign w:val="center"/>
          </w:tcPr>
          <w:p w14:paraId="37C9CBFC"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w:t>
            </w:r>
          </w:p>
        </w:tc>
        <w:tc>
          <w:tcPr>
            <w:tcW w:w="1122" w:type="dxa"/>
            <w:vAlign w:val="center"/>
          </w:tcPr>
          <w:p w14:paraId="53C7A0E1" w14:textId="77777777" w:rsidR="0000333C" w:rsidRPr="000D4D0C" w:rsidRDefault="0000333C" w:rsidP="000D4D0C">
            <w:pPr>
              <w:spacing w:after="0" w:line="240" w:lineRule="auto"/>
              <w:ind w:right="-129" w:hanging="82"/>
              <w:jc w:val="center"/>
              <w:rPr>
                <w:rFonts w:cs="Arial"/>
                <w:sz w:val="18"/>
                <w:szCs w:val="18"/>
              </w:rPr>
            </w:pPr>
            <w:r w:rsidRPr="000D4D0C">
              <w:rPr>
                <w:rFonts w:cs="Arial"/>
                <w:sz w:val="18"/>
                <w:szCs w:val="18"/>
                <w:lang w:val="mn-MN"/>
              </w:rPr>
              <w:t>Ц</w:t>
            </w:r>
            <w:proofErr w:type="spellStart"/>
            <w:r w:rsidRPr="000D4D0C">
              <w:rPr>
                <w:rFonts w:cs="Arial"/>
                <w:sz w:val="18"/>
                <w:szCs w:val="18"/>
              </w:rPr>
              <w:t>өм</w:t>
            </w:r>
            <w:proofErr w:type="spellEnd"/>
            <w:r w:rsidRPr="000D4D0C">
              <w:rPr>
                <w:rFonts w:cs="Arial"/>
                <w:sz w:val="18"/>
                <w:szCs w:val="18"/>
              </w:rPr>
              <w:t xml:space="preserve"> </w:t>
            </w:r>
            <w:proofErr w:type="spellStart"/>
            <w:r w:rsidRPr="000D4D0C">
              <w:rPr>
                <w:rFonts w:cs="Arial"/>
                <w:sz w:val="18"/>
                <w:szCs w:val="18"/>
              </w:rPr>
              <w:t>сүргийн</w:t>
            </w:r>
            <w:proofErr w:type="spellEnd"/>
            <w:r w:rsidRPr="000D4D0C">
              <w:rPr>
                <w:rFonts w:cs="Arial"/>
                <w:sz w:val="18"/>
                <w:szCs w:val="18"/>
              </w:rPr>
              <w:t xml:space="preserve"> </w:t>
            </w:r>
            <w:proofErr w:type="spellStart"/>
            <w:r w:rsidRPr="000D4D0C">
              <w:rPr>
                <w:rFonts w:cs="Arial"/>
                <w:sz w:val="18"/>
                <w:szCs w:val="18"/>
              </w:rPr>
              <w:t>мал</w:t>
            </w:r>
            <w:proofErr w:type="spellEnd"/>
            <w:r w:rsidRPr="000D4D0C">
              <w:rPr>
                <w:rFonts w:cs="Arial"/>
                <w:sz w:val="18"/>
                <w:szCs w:val="18"/>
                <w:lang w:val="mn-MN"/>
              </w:rPr>
              <w:t xml:space="preserve"> </w:t>
            </w:r>
            <w:r w:rsidRPr="000D4D0C">
              <w:rPr>
                <w:rFonts w:cs="Arial"/>
                <w:sz w:val="18"/>
                <w:szCs w:val="18"/>
              </w:rPr>
              <w:t xml:space="preserve">100 </w:t>
            </w:r>
            <w:proofErr w:type="spellStart"/>
            <w:r w:rsidRPr="000D4D0C">
              <w:rPr>
                <w:rFonts w:cs="Arial"/>
                <w:sz w:val="18"/>
                <w:szCs w:val="18"/>
              </w:rPr>
              <w:t>хувь</w:t>
            </w:r>
            <w:proofErr w:type="spellEnd"/>
            <w:r w:rsidRPr="000D4D0C">
              <w:rPr>
                <w:rFonts w:cs="Arial"/>
                <w:sz w:val="18"/>
                <w:szCs w:val="18"/>
              </w:rPr>
              <w:t xml:space="preserve">, </w:t>
            </w:r>
            <w:proofErr w:type="spellStart"/>
            <w:r w:rsidRPr="000D4D0C">
              <w:rPr>
                <w:rFonts w:cs="Arial"/>
                <w:sz w:val="18"/>
                <w:szCs w:val="18"/>
              </w:rPr>
              <w:t>бог</w:t>
            </w:r>
            <w:proofErr w:type="spellEnd"/>
            <w:r w:rsidRPr="000D4D0C">
              <w:rPr>
                <w:rFonts w:cs="Arial"/>
                <w:sz w:val="18"/>
                <w:szCs w:val="18"/>
              </w:rPr>
              <w:t xml:space="preserve"> </w:t>
            </w:r>
            <w:proofErr w:type="spellStart"/>
            <w:r w:rsidRPr="000D4D0C">
              <w:rPr>
                <w:rFonts w:cs="Arial"/>
                <w:sz w:val="18"/>
                <w:szCs w:val="18"/>
              </w:rPr>
              <w:t>малын</w:t>
            </w:r>
            <w:proofErr w:type="spellEnd"/>
            <w:r w:rsidRPr="000D4D0C">
              <w:rPr>
                <w:rFonts w:cs="Arial"/>
                <w:sz w:val="18"/>
                <w:szCs w:val="18"/>
              </w:rPr>
              <w:t xml:space="preserve"> </w:t>
            </w:r>
            <w:proofErr w:type="spellStart"/>
            <w:r w:rsidRPr="000D4D0C">
              <w:rPr>
                <w:rFonts w:cs="Arial"/>
                <w:sz w:val="18"/>
                <w:szCs w:val="18"/>
              </w:rPr>
              <w:t>хээлтүүлэгч</w:t>
            </w:r>
            <w:proofErr w:type="spellEnd"/>
          </w:p>
          <w:p w14:paraId="2C73BE64" w14:textId="77777777" w:rsidR="0000333C" w:rsidRPr="000D4D0C" w:rsidRDefault="0000333C" w:rsidP="000D4D0C">
            <w:pPr>
              <w:spacing w:after="0" w:line="240" w:lineRule="auto"/>
              <w:jc w:val="center"/>
              <w:rPr>
                <w:rFonts w:cs="Arial"/>
                <w:sz w:val="18"/>
                <w:szCs w:val="18"/>
              </w:rPr>
            </w:pPr>
            <w:r w:rsidRPr="000D4D0C">
              <w:rPr>
                <w:rFonts w:cs="Arial"/>
                <w:sz w:val="18"/>
                <w:szCs w:val="18"/>
              </w:rPr>
              <w:t xml:space="preserve">30 </w:t>
            </w:r>
            <w:proofErr w:type="spellStart"/>
            <w:r w:rsidRPr="000D4D0C">
              <w:rPr>
                <w:rFonts w:cs="Arial"/>
                <w:sz w:val="18"/>
                <w:szCs w:val="18"/>
              </w:rPr>
              <w:t>хувь</w:t>
            </w:r>
            <w:proofErr w:type="spellEnd"/>
            <w:r w:rsidRPr="000D4D0C">
              <w:rPr>
                <w:rFonts w:cs="Arial"/>
                <w:sz w:val="18"/>
                <w:szCs w:val="18"/>
              </w:rPr>
              <w:t xml:space="preserve"> </w:t>
            </w:r>
            <w:proofErr w:type="spellStart"/>
            <w:r w:rsidRPr="000D4D0C">
              <w:rPr>
                <w:rFonts w:cs="Arial"/>
                <w:sz w:val="18"/>
                <w:szCs w:val="18"/>
              </w:rPr>
              <w:t>ээмэгжүүлсэн</w:t>
            </w:r>
            <w:proofErr w:type="spellEnd"/>
            <w:r w:rsidRPr="000D4D0C">
              <w:rPr>
                <w:rFonts w:cs="Arial"/>
                <w:sz w:val="18"/>
                <w:szCs w:val="18"/>
              </w:rPr>
              <w:t xml:space="preserve"> </w:t>
            </w:r>
            <w:proofErr w:type="spellStart"/>
            <w:r w:rsidRPr="000D4D0C">
              <w:rPr>
                <w:rFonts w:cs="Arial"/>
                <w:sz w:val="18"/>
                <w:szCs w:val="18"/>
              </w:rPr>
              <w:t>байна</w:t>
            </w:r>
            <w:proofErr w:type="spellEnd"/>
            <w:r w:rsidRPr="000D4D0C">
              <w:rPr>
                <w:rFonts w:cs="Arial"/>
                <w:sz w:val="18"/>
                <w:szCs w:val="18"/>
              </w:rPr>
              <w:t>.</w:t>
            </w:r>
          </w:p>
          <w:p w14:paraId="4C156FF5" w14:textId="6F5BD652" w:rsidR="0000333C" w:rsidRPr="000D4D0C" w:rsidRDefault="0000333C" w:rsidP="000D4D0C">
            <w:pPr>
              <w:tabs>
                <w:tab w:val="left" w:pos="910"/>
              </w:tabs>
              <w:spacing w:after="0" w:line="240" w:lineRule="auto"/>
              <w:ind w:left="-82" w:firstLine="82"/>
              <w:jc w:val="center"/>
              <w:rPr>
                <w:rFonts w:eastAsia="Calibri" w:cs="Arial"/>
                <w:sz w:val="18"/>
                <w:szCs w:val="18"/>
              </w:rPr>
            </w:pPr>
            <w:proofErr w:type="spellStart"/>
            <w:r w:rsidRPr="000D4D0C">
              <w:rPr>
                <w:rFonts w:cs="Arial"/>
                <w:sz w:val="18"/>
                <w:szCs w:val="18"/>
              </w:rPr>
              <w:t>Малчин</w:t>
            </w:r>
            <w:proofErr w:type="spellEnd"/>
            <w:r w:rsidRPr="000D4D0C">
              <w:rPr>
                <w:rFonts w:cs="Arial"/>
                <w:sz w:val="18"/>
                <w:szCs w:val="18"/>
              </w:rPr>
              <w:t xml:space="preserve"> </w:t>
            </w:r>
            <w:proofErr w:type="spellStart"/>
            <w:r w:rsidRPr="000D4D0C">
              <w:rPr>
                <w:rFonts w:cs="Arial"/>
                <w:sz w:val="18"/>
                <w:szCs w:val="18"/>
              </w:rPr>
              <w:t>өрхийн</w:t>
            </w:r>
            <w:proofErr w:type="spellEnd"/>
            <w:r w:rsidRPr="000D4D0C">
              <w:rPr>
                <w:rFonts w:cs="Arial"/>
                <w:sz w:val="18"/>
                <w:szCs w:val="18"/>
              </w:rPr>
              <w:t xml:space="preserve"> </w:t>
            </w:r>
            <w:r w:rsidRPr="000D4D0C">
              <w:rPr>
                <w:rFonts w:cs="Arial"/>
                <w:sz w:val="18"/>
                <w:szCs w:val="18"/>
                <w:lang w:val="mn-MN"/>
              </w:rPr>
              <w:t>10</w:t>
            </w:r>
            <w:r w:rsidRPr="000D4D0C">
              <w:rPr>
                <w:rFonts w:cs="Arial"/>
                <w:sz w:val="18"/>
                <w:szCs w:val="18"/>
              </w:rPr>
              <w:t>-</w:t>
            </w:r>
            <w:proofErr w:type="spellStart"/>
            <w:r w:rsidRPr="000D4D0C">
              <w:rPr>
                <w:rFonts w:cs="Arial"/>
                <w:sz w:val="18"/>
                <w:szCs w:val="18"/>
              </w:rPr>
              <w:t>аас</w:t>
            </w:r>
            <w:proofErr w:type="spellEnd"/>
            <w:r w:rsidRPr="000D4D0C">
              <w:rPr>
                <w:rFonts w:cs="Arial"/>
                <w:sz w:val="18"/>
                <w:szCs w:val="18"/>
              </w:rPr>
              <w:t xml:space="preserve"> </w:t>
            </w:r>
            <w:proofErr w:type="spellStart"/>
            <w:r w:rsidRPr="000D4D0C">
              <w:rPr>
                <w:rFonts w:cs="Arial"/>
                <w:sz w:val="18"/>
                <w:szCs w:val="18"/>
              </w:rPr>
              <w:t>доошгүй</w:t>
            </w:r>
            <w:proofErr w:type="spellEnd"/>
            <w:r w:rsidRPr="000D4D0C">
              <w:rPr>
                <w:rFonts w:cs="Arial"/>
                <w:sz w:val="18"/>
                <w:szCs w:val="18"/>
              </w:rPr>
              <w:t xml:space="preserve"> </w:t>
            </w:r>
            <w:proofErr w:type="spellStart"/>
            <w:r w:rsidRPr="000D4D0C">
              <w:rPr>
                <w:rFonts w:cs="Arial"/>
                <w:sz w:val="18"/>
                <w:szCs w:val="18"/>
              </w:rPr>
              <w:t>хувийг</w:t>
            </w:r>
            <w:proofErr w:type="spellEnd"/>
            <w:r w:rsidRPr="000D4D0C">
              <w:rPr>
                <w:rFonts w:cs="Arial"/>
                <w:sz w:val="18"/>
                <w:szCs w:val="18"/>
              </w:rPr>
              <w:t xml:space="preserve"> </w:t>
            </w:r>
            <w:proofErr w:type="spellStart"/>
            <w:r w:rsidRPr="000D4D0C">
              <w:rPr>
                <w:rFonts w:cs="Arial"/>
                <w:sz w:val="18"/>
                <w:szCs w:val="18"/>
              </w:rPr>
              <w:t>даатгалд</w:t>
            </w:r>
            <w:proofErr w:type="spellEnd"/>
            <w:r w:rsidRPr="000D4D0C">
              <w:rPr>
                <w:rFonts w:cs="Arial"/>
                <w:sz w:val="18"/>
                <w:szCs w:val="18"/>
              </w:rPr>
              <w:t xml:space="preserve"> </w:t>
            </w:r>
            <w:proofErr w:type="spellStart"/>
            <w:r w:rsidRPr="000D4D0C">
              <w:rPr>
                <w:rFonts w:cs="Arial"/>
                <w:sz w:val="18"/>
                <w:szCs w:val="18"/>
              </w:rPr>
              <w:t>хамруулсан</w:t>
            </w:r>
            <w:proofErr w:type="spellEnd"/>
            <w:r w:rsidRPr="000D4D0C">
              <w:rPr>
                <w:rFonts w:cs="Arial"/>
                <w:sz w:val="18"/>
                <w:szCs w:val="18"/>
              </w:rPr>
              <w:t xml:space="preserve"> </w:t>
            </w:r>
            <w:proofErr w:type="spellStart"/>
            <w:r w:rsidRPr="000D4D0C">
              <w:rPr>
                <w:rFonts w:cs="Arial"/>
                <w:sz w:val="18"/>
                <w:szCs w:val="18"/>
              </w:rPr>
              <w:t>байна</w:t>
            </w:r>
            <w:proofErr w:type="spellEnd"/>
            <w:r w:rsidRPr="000D4D0C">
              <w:rPr>
                <w:rFonts w:cs="Arial"/>
                <w:sz w:val="18"/>
                <w:szCs w:val="18"/>
              </w:rPr>
              <w:t>.</w:t>
            </w:r>
          </w:p>
        </w:tc>
        <w:tc>
          <w:tcPr>
            <w:tcW w:w="856" w:type="dxa"/>
            <w:vAlign w:val="center"/>
          </w:tcPr>
          <w:p w14:paraId="6D74FA9E" w14:textId="1820E62B" w:rsidR="0000333C" w:rsidRPr="000D4D0C" w:rsidRDefault="0000333C" w:rsidP="000D4D0C">
            <w:pPr>
              <w:spacing w:after="0" w:line="240" w:lineRule="auto"/>
              <w:jc w:val="center"/>
              <w:rPr>
                <w:rFonts w:cs="Arial"/>
                <w:sz w:val="18"/>
                <w:szCs w:val="18"/>
              </w:rPr>
            </w:pPr>
            <w:r w:rsidRPr="000D4D0C">
              <w:rPr>
                <w:rFonts w:cs="Arial"/>
                <w:sz w:val="18"/>
                <w:szCs w:val="18"/>
              </w:rPr>
              <w:t>-</w:t>
            </w:r>
          </w:p>
        </w:tc>
        <w:tc>
          <w:tcPr>
            <w:tcW w:w="1128" w:type="dxa"/>
            <w:vAlign w:val="center"/>
          </w:tcPr>
          <w:p w14:paraId="3BBF7FD3" w14:textId="412AB0A0" w:rsidR="0000333C" w:rsidRPr="000D4D0C" w:rsidRDefault="0000333C" w:rsidP="000D4D0C">
            <w:pPr>
              <w:spacing w:after="0" w:line="240" w:lineRule="auto"/>
              <w:rPr>
                <w:rFonts w:cs="Arial"/>
                <w:sz w:val="18"/>
                <w:szCs w:val="18"/>
                <w:lang w:val="mn-MN"/>
              </w:rPr>
            </w:pPr>
            <w:r w:rsidRPr="000D4D0C">
              <w:rPr>
                <w:rFonts w:cs="Arial"/>
                <w:sz w:val="18"/>
                <w:szCs w:val="18"/>
              </w:rPr>
              <w:t>-</w:t>
            </w:r>
          </w:p>
        </w:tc>
        <w:tc>
          <w:tcPr>
            <w:tcW w:w="5387" w:type="dxa"/>
          </w:tcPr>
          <w:p w14:paraId="3C97A861" w14:textId="48BDF934" w:rsidR="0000333C" w:rsidRPr="000D4D0C" w:rsidRDefault="0000333C" w:rsidP="000D4D0C">
            <w:pPr>
              <w:spacing w:after="0" w:line="240" w:lineRule="auto"/>
              <w:jc w:val="both"/>
              <w:rPr>
                <w:rFonts w:cs="Arial"/>
                <w:sz w:val="18"/>
                <w:szCs w:val="18"/>
              </w:rPr>
            </w:pPr>
            <w:r w:rsidRPr="000D4D0C">
              <w:rPr>
                <w:rFonts w:cs="Arial"/>
                <w:sz w:val="18"/>
                <w:szCs w:val="18"/>
              </w:rPr>
              <w:t>202</w:t>
            </w:r>
            <w:r w:rsidR="00D43E8A" w:rsidRPr="000D4D0C">
              <w:rPr>
                <w:rFonts w:cs="Arial"/>
                <w:sz w:val="18"/>
                <w:szCs w:val="18"/>
                <w:lang w:val="mn-MN"/>
              </w:rPr>
              <w:t>1-</w:t>
            </w:r>
            <w:r w:rsidRPr="000D4D0C">
              <w:rPr>
                <w:rFonts w:cs="Arial"/>
                <w:sz w:val="18"/>
                <w:szCs w:val="18"/>
              </w:rPr>
              <w:t xml:space="preserve">2023 </w:t>
            </w:r>
            <w:r w:rsidRPr="000D4D0C">
              <w:rPr>
                <w:rFonts w:cs="Arial"/>
                <w:sz w:val="18"/>
                <w:szCs w:val="18"/>
                <w:lang w:val="mn-MN"/>
              </w:rPr>
              <w:t xml:space="preserve">онуудад мал сүргийг ялган тэмдэглэж, бүртгэлжүүлэх ажлын хүрээнд </w:t>
            </w:r>
            <w:r w:rsidRPr="000D4D0C">
              <w:rPr>
                <w:rFonts w:eastAsia="Times New Roman" w:cs="Arial"/>
                <w:sz w:val="18"/>
                <w:szCs w:val="18"/>
              </w:rPr>
              <w:t>4</w:t>
            </w:r>
            <w:r w:rsidRPr="000D4D0C">
              <w:rPr>
                <w:rFonts w:eastAsia="Times New Roman" w:cs="Arial"/>
                <w:sz w:val="18"/>
                <w:szCs w:val="18"/>
                <w:lang w:val="mn-MN"/>
              </w:rPr>
              <w:t xml:space="preserve"> малчны суурьт </w:t>
            </w:r>
            <w:r w:rsidRPr="000D4D0C">
              <w:rPr>
                <w:rFonts w:eastAsia="Times New Roman" w:cs="Arial"/>
                <w:sz w:val="18"/>
                <w:szCs w:val="18"/>
              </w:rPr>
              <w:t xml:space="preserve">1239 </w:t>
            </w:r>
            <w:r w:rsidRPr="000D4D0C">
              <w:rPr>
                <w:rFonts w:eastAsia="Times New Roman" w:cs="Arial"/>
                <w:sz w:val="18"/>
                <w:szCs w:val="18"/>
                <w:lang w:val="mn-MN"/>
              </w:rPr>
              <w:t xml:space="preserve">хуц, </w:t>
            </w:r>
            <w:proofErr w:type="gramStart"/>
            <w:r w:rsidRPr="000D4D0C">
              <w:rPr>
                <w:rFonts w:eastAsia="Times New Roman" w:cs="Arial"/>
                <w:sz w:val="18"/>
                <w:szCs w:val="18"/>
              </w:rPr>
              <w:t xml:space="preserve">914 </w:t>
            </w:r>
            <w:r w:rsidRPr="000D4D0C">
              <w:rPr>
                <w:rFonts w:eastAsia="Times New Roman" w:cs="Arial"/>
                <w:sz w:val="18"/>
                <w:szCs w:val="18"/>
                <w:lang w:val="mn-MN"/>
              </w:rPr>
              <w:t xml:space="preserve"> ухна</w:t>
            </w:r>
            <w:proofErr w:type="gramEnd"/>
            <w:r w:rsidRPr="000D4D0C">
              <w:rPr>
                <w:rFonts w:eastAsia="Times New Roman" w:cs="Arial"/>
                <w:sz w:val="18"/>
                <w:szCs w:val="18"/>
                <w:lang w:val="mn-MN"/>
              </w:rPr>
              <w:t xml:space="preserve"> ялган төвлөрүүлсэн.  Сүүлийн </w:t>
            </w:r>
            <w:r w:rsidRPr="000D4D0C">
              <w:rPr>
                <w:rFonts w:eastAsia="Times New Roman" w:cs="Arial"/>
                <w:sz w:val="18"/>
                <w:szCs w:val="18"/>
              </w:rPr>
              <w:t xml:space="preserve">3 </w:t>
            </w:r>
            <w:r w:rsidRPr="000D4D0C">
              <w:rPr>
                <w:rFonts w:eastAsia="Times New Roman" w:cs="Arial"/>
                <w:sz w:val="18"/>
                <w:szCs w:val="18"/>
                <w:lang w:val="mn-MN"/>
              </w:rPr>
              <w:t xml:space="preserve">жилийн хугацаанд  </w:t>
            </w:r>
            <w:r w:rsidRPr="000D4D0C">
              <w:rPr>
                <w:rFonts w:eastAsia="Times New Roman" w:cs="Arial"/>
                <w:sz w:val="18"/>
                <w:szCs w:val="18"/>
              </w:rPr>
              <w:t xml:space="preserve"> 116</w:t>
            </w:r>
            <w:r w:rsidRPr="000D4D0C">
              <w:rPr>
                <w:rFonts w:eastAsia="Times New Roman" w:cs="Arial"/>
                <w:sz w:val="18"/>
                <w:szCs w:val="18"/>
                <w:lang w:val="mn-MN"/>
              </w:rPr>
              <w:t xml:space="preserve"> өрхийн </w:t>
            </w:r>
            <w:r w:rsidRPr="000D4D0C">
              <w:rPr>
                <w:rFonts w:eastAsia="Times New Roman" w:cs="Arial"/>
                <w:sz w:val="18"/>
                <w:szCs w:val="18"/>
              </w:rPr>
              <w:t>13367</w:t>
            </w:r>
            <w:r w:rsidRPr="000D4D0C">
              <w:rPr>
                <w:rFonts w:eastAsia="Times New Roman" w:cs="Arial"/>
                <w:sz w:val="18"/>
                <w:szCs w:val="18"/>
                <w:lang w:val="mn-MN"/>
              </w:rPr>
              <w:t xml:space="preserve"> толгой мал малын индексжүүлсэн даатгалд хамрагдсан.</w:t>
            </w:r>
          </w:p>
        </w:tc>
        <w:tc>
          <w:tcPr>
            <w:tcW w:w="567" w:type="dxa"/>
            <w:vAlign w:val="center"/>
          </w:tcPr>
          <w:p w14:paraId="21236C34" w14:textId="6C27FA1C" w:rsidR="0000333C" w:rsidRPr="000D4D0C" w:rsidRDefault="0000333C" w:rsidP="000D4D0C">
            <w:pPr>
              <w:spacing w:after="0" w:line="240" w:lineRule="auto"/>
              <w:rPr>
                <w:rFonts w:cs="Arial"/>
                <w:sz w:val="18"/>
                <w:szCs w:val="18"/>
                <w:lang w:val="mn-MN"/>
              </w:rPr>
            </w:pPr>
            <w:r w:rsidRPr="000D4D0C">
              <w:rPr>
                <w:rFonts w:cs="Arial"/>
                <w:sz w:val="18"/>
                <w:szCs w:val="18"/>
              </w:rPr>
              <w:t>100</w:t>
            </w:r>
          </w:p>
        </w:tc>
      </w:tr>
      <w:tr w:rsidR="0000333C" w:rsidRPr="000D4D0C" w14:paraId="4FEF1C49" w14:textId="77777777" w:rsidTr="00F86FF5">
        <w:tc>
          <w:tcPr>
            <w:tcW w:w="1266" w:type="dxa"/>
            <w:vMerge/>
          </w:tcPr>
          <w:p w14:paraId="3EBD97F0" w14:textId="77777777" w:rsidR="0000333C" w:rsidRPr="000D4D0C" w:rsidRDefault="0000333C" w:rsidP="000D4D0C">
            <w:pPr>
              <w:tabs>
                <w:tab w:val="left" w:pos="567"/>
              </w:tabs>
              <w:spacing w:after="0" w:line="240" w:lineRule="auto"/>
              <w:rPr>
                <w:rFonts w:eastAsia="Times New Roman" w:cs="Arial"/>
                <w:sz w:val="18"/>
                <w:szCs w:val="18"/>
                <w:lang w:val="mn-MN"/>
              </w:rPr>
            </w:pPr>
          </w:p>
        </w:tc>
        <w:tc>
          <w:tcPr>
            <w:tcW w:w="558" w:type="dxa"/>
            <w:vAlign w:val="center"/>
          </w:tcPr>
          <w:p w14:paraId="0A7AA609"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3</w:t>
            </w:r>
          </w:p>
        </w:tc>
        <w:tc>
          <w:tcPr>
            <w:tcW w:w="2259" w:type="dxa"/>
            <w:vAlign w:val="center"/>
          </w:tcPr>
          <w:p w14:paraId="1E406490" w14:textId="77777777" w:rsidR="0000333C" w:rsidRPr="000D4D0C" w:rsidRDefault="0000333C" w:rsidP="000D4D0C">
            <w:pPr>
              <w:tabs>
                <w:tab w:val="left" w:pos="567"/>
                <w:tab w:val="left" w:pos="1276"/>
              </w:tabs>
              <w:spacing w:after="0" w:line="240" w:lineRule="auto"/>
              <w:rPr>
                <w:rFonts w:eastAsia="Calibri" w:cs="Arial"/>
                <w:sz w:val="18"/>
                <w:szCs w:val="18"/>
                <w:lang w:val="mn-MN"/>
              </w:rPr>
            </w:pPr>
            <w:r w:rsidRPr="000D4D0C">
              <w:rPr>
                <w:rFonts w:eastAsia="Calibri" w:cs="Arial"/>
                <w:sz w:val="18"/>
                <w:szCs w:val="18"/>
                <w:lang w:val="mn-MN"/>
              </w:rPr>
              <w:t>Мал сүргийг бэлчээрийн даацад тулгуурлан сүргийн тоо толгойг зохистой хэмжээнд барьж, чанартай малтай малчдыг урамшуулан, зарим иргэдийг малжуулах төсөлд хамруулан залуу малчдыг бэлтгэж, тэднийг туршлага судлуулах дотоод, гадаадын арга хэмжээнд хамруулна.</w:t>
            </w:r>
          </w:p>
        </w:tc>
        <w:tc>
          <w:tcPr>
            <w:tcW w:w="867" w:type="dxa"/>
            <w:vAlign w:val="center"/>
          </w:tcPr>
          <w:p w14:paraId="275EB21E"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ХХААГ</w:t>
            </w:r>
          </w:p>
          <w:p w14:paraId="76E3FF83" w14:textId="77777777" w:rsidR="0000333C" w:rsidRPr="000D4D0C" w:rsidRDefault="0000333C" w:rsidP="000D4D0C">
            <w:pPr>
              <w:spacing w:after="0" w:line="240" w:lineRule="auto"/>
              <w:ind w:hanging="86"/>
              <w:jc w:val="center"/>
              <w:rPr>
                <w:rFonts w:eastAsia="Calibri" w:cs="Arial"/>
                <w:sz w:val="18"/>
                <w:szCs w:val="18"/>
              </w:rPr>
            </w:pPr>
            <w:r w:rsidRPr="000D4D0C">
              <w:rPr>
                <w:rFonts w:eastAsia="Calibri" w:cs="Arial"/>
                <w:sz w:val="18"/>
                <w:szCs w:val="18"/>
              </w:rPr>
              <w:t>2021</w:t>
            </w:r>
            <w:r w:rsidRPr="000D4D0C">
              <w:rPr>
                <w:rFonts w:eastAsia="Calibri" w:cs="Arial"/>
                <w:sz w:val="18"/>
                <w:szCs w:val="18"/>
                <w:lang w:val="mn-MN"/>
              </w:rPr>
              <w:t>-</w:t>
            </w:r>
            <w:r w:rsidRPr="000D4D0C">
              <w:rPr>
                <w:rFonts w:eastAsia="Calibri" w:cs="Arial"/>
                <w:sz w:val="18"/>
                <w:szCs w:val="18"/>
              </w:rPr>
              <w:t>2024</w:t>
            </w:r>
          </w:p>
        </w:tc>
        <w:tc>
          <w:tcPr>
            <w:tcW w:w="989" w:type="dxa"/>
            <w:vAlign w:val="center"/>
          </w:tcPr>
          <w:p w14:paraId="23CE43E5"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Улс, орон нутгийн төсөв</w:t>
            </w:r>
          </w:p>
        </w:tc>
        <w:tc>
          <w:tcPr>
            <w:tcW w:w="991" w:type="dxa"/>
            <w:vAlign w:val="center"/>
          </w:tcPr>
          <w:p w14:paraId="3B0F730C" w14:textId="77777777" w:rsidR="0000333C" w:rsidRPr="000D4D0C" w:rsidRDefault="0000333C" w:rsidP="000D4D0C">
            <w:pPr>
              <w:spacing w:after="0" w:line="240" w:lineRule="auto"/>
              <w:jc w:val="center"/>
              <w:rPr>
                <w:rFonts w:eastAsia="Calibri" w:cs="Arial"/>
                <w:sz w:val="18"/>
                <w:szCs w:val="18"/>
                <w:lang w:val="mn-MN"/>
              </w:rPr>
            </w:pPr>
            <w:proofErr w:type="spellStart"/>
            <w:r w:rsidRPr="000D4D0C">
              <w:rPr>
                <w:rFonts w:cs="Arial"/>
                <w:sz w:val="18"/>
                <w:szCs w:val="18"/>
              </w:rPr>
              <w:t>Бэлчээрийн</w:t>
            </w:r>
            <w:proofErr w:type="spellEnd"/>
            <w:r w:rsidRPr="000D4D0C">
              <w:rPr>
                <w:rFonts w:cs="Arial"/>
                <w:sz w:val="18"/>
                <w:szCs w:val="18"/>
              </w:rPr>
              <w:t xml:space="preserve"> </w:t>
            </w:r>
            <w:proofErr w:type="spellStart"/>
            <w:r w:rsidRPr="000D4D0C">
              <w:rPr>
                <w:rFonts w:cs="Arial"/>
                <w:sz w:val="18"/>
                <w:szCs w:val="18"/>
              </w:rPr>
              <w:t>даац</w:t>
            </w:r>
            <w:proofErr w:type="spellEnd"/>
            <w:r w:rsidRPr="000D4D0C">
              <w:rPr>
                <w:rFonts w:cs="Arial"/>
                <w:sz w:val="18"/>
                <w:szCs w:val="18"/>
              </w:rPr>
              <w:t xml:space="preserve"> 2</w:t>
            </w:r>
            <w:r w:rsidRPr="000D4D0C">
              <w:rPr>
                <w:rFonts w:cs="Arial"/>
                <w:sz w:val="18"/>
                <w:szCs w:val="18"/>
                <w:lang w:val="mn-MN"/>
              </w:rPr>
              <w:t>,</w:t>
            </w:r>
            <w:r w:rsidRPr="000D4D0C">
              <w:rPr>
                <w:rFonts w:cs="Arial"/>
                <w:sz w:val="18"/>
                <w:szCs w:val="18"/>
              </w:rPr>
              <w:t xml:space="preserve">8 </w:t>
            </w:r>
            <w:proofErr w:type="spellStart"/>
            <w:r w:rsidRPr="000D4D0C">
              <w:rPr>
                <w:rFonts w:cs="Arial"/>
                <w:sz w:val="18"/>
                <w:szCs w:val="18"/>
              </w:rPr>
              <w:t>дахин</w:t>
            </w:r>
            <w:proofErr w:type="spellEnd"/>
            <w:r w:rsidRPr="000D4D0C">
              <w:rPr>
                <w:rFonts w:cs="Arial"/>
                <w:sz w:val="18"/>
                <w:szCs w:val="18"/>
              </w:rPr>
              <w:t xml:space="preserve"> </w:t>
            </w:r>
            <w:proofErr w:type="spellStart"/>
            <w:r w:rsidRPr="000D4D0C">
              <w:rPr>
                <w:rFonts w:cs="Arial"/>
                <w:sz w:val="18"/>
                <w:szCs w:val="18"/>
              </w:rPr>
              <w:t>хэтэрсэн</w:t>
            </w:r>
            <w:proofErr w:type="spellEnd"/>
            <w:r w:rsidRPr="000D4D0C">
              <w:rPr>
                <w:rFonts w:cs="Arial"/>
                <w:sz w:val="18"/>
                <w:szCs w:val="18"/>
              </w:rPr>
              <w:t>.</w:t>
            </w:r>
          </w:p>
        </w:tc>
        <w:tc>
          <w:tcPr>
            <w:tcW w:w="1122" w:type="dxa"/>
            <w:vAlign w:val="center"/>
          </w:tcPr>
          <w:p w14:paraId="5ABD5871" w14:textId="6F23D201" w:rsidR="0000333C" w:rsidRPr="000D4D0C" w:rsidRDefault="0000333C" w:rsidP="000D4D0C">
            <w:pPr>
              <w:spacing w:after="0" w:line="240" w:lineRule="auto"/>
              <w:ind w:left="-82" w:right="-129"/>
              <w:jc w:val="center"/>
              <w:rPr>
                <w:rFonts w:eastAsia="Calibri" w:cs="Arial"/>
                <w:sz w:val="18"/>
                <w:szCs w:val="18"/>
              </w:rPr>
            </w:pPr>
            <w:proofErr w:type="spellStart"/>
            <w:r w:rsidRPr="000D4D0C">
              <w:rPr>
                <w:rFonts w:cs="Arial"/>
                <w:sz w:val="18"/>
                <w:szCs w:val="18"/>
              </w:rPr>
              <w:t>Бэлчээрийн</w:t>
            </w:r>
            <w:proofErr w:type="spellEnd"/>
            <w:r w:rsidRPr="000D4D0C">
              <w:rPr>
                <w:rFonts w:cs="Arial"/>
                <w:sz w:val="18"/>
                <w:szCs w:val="18"/>
              </w:rPr>
              <w:t xml:space="preserve"> </w:t>
            </w:r>
            <w:proofErr w:type="spellStart"/>
            <w:r w:rsidRPr="000D4D0C">
              <w:rPr>
                <w:rFonts w:cs="Arial"/>
                <w:sz w:val="18"/>
                <w:szCs w:val="18"/>
              </w:rPr>
              <w:t>даац</w:t>
            </w:r>
            <w:proofErr w:type="spellEnd"/>
            <w:r w:rsidRPr="000D4D0C">
              <w:rPr>
                <w:rFonts w:cs="Arial"/>
                <w:sz w:val="18"/>
                <w:szCs w:val="18"/>
              </w:rPr>
              <w:t xml:space="preserve"> </w:t>
            </w:r>
            <w:proofErr w:type="spellStart"/>
            <w:r w:rsidRPr="000D4D0C">
              <w:rPr>
                <w:rFonts w:cs="Arial"/>
                <w:sz w:val="18"/>
                <w:szCs w:val="18"/>
              </w:rPr>
              <w:t>хэтрэлтийг</w:t>
            </w:r>
            <w:proofErr w:type="spellEnd"/>
            <w:r w:rsidRPr="000D4D0C">
              <w:rPr>
                <w:rFonts w:cs="Arial"/>
                <w:sz w:val="18"/>
                <w:szCs w:val="18"/>
              </w:rPr>
              <w:t xml:space="preserve"> 0</w:t>
            </w:r>
            <w:r w:rsidRPr="000D4D0C">
              <w:rPr>
                <w:rFonts w:cs="Arial"/>
                <w:sz w:val="18"/>
                <w:szCs w:val="18"/>
                <w:lang w:val="mn-MN"/>
              </w:rPr>
              <w:t>,</w:t>
            </w:r>
            <w:r w:rsidRPr="000D4D0C">
              <w:rPr>
                <w:rFonts w:cs="Arial"/>
                <w:sz w:val="18"/>
                <w:szCs w:val="18"/>
              </w:rPr>
              <w:t xml:space="preserve">4 </w:t>
            </w:r>
            <w:proofErr w:type="spellStart"/>
            <w:r w:rsidRPr="000D4D0C">
              <w:rPr>
                <w:rFonts w:cs="Arial"/>
                <w:sz w:val="18"/>
                <w:szCs w:val="18"/>
              </w:rPr>
              <w:t>хувиар</w:t>
            </w:r>
            <w:proofErr w:type="spellEnd"/>
            <w:r w:rsidRPr="000D4D0C">
              <w:rPr>
                <w:rFonts w:cs="Arial"/>
                <w:sz w:val="18"/>
                <w:szCs w:val="18"/>
              </w:rPr>
              <w:t xml:space="preserve"> </w:t>
            </w:r>
            <w:proofErr w:type="spellStart"/>
            <w:r w:rsidRPr="000D4D0C">
              <w:rPr>
                <w:rFonts w:cs="Arial"/>
                <w:sz w:val="18"/>
                <w:szCs w:val="18"/>
              </w:rPr>
              <w:t>бууруулсан</w:t>
            </w:r>
            <w:proofErr w:type="spellEnd"/>
            <w:r w:rsidRPr="000D4D0C">
              <w:rPr>
                <w:rFonts w:cs="Arial"/>
                <w:sz w:val="18"/>
                <w:szCs w:val="18"/>
              </w:rPr>
              <w:t xml:space="preserve"> </w:t>
            </w:r>
            <w:proofErr w:type="spellStart"/>
            <w:r w:rsidRPr="000D4D0C">
              <w:rPr>
                <w:rFonts w:cs="Arial"/>
                <w:sz w:val="18"/>
                <w:szCs w:val="18"/>
              </w:rPr>
              <w:t>байна</w:t>
            </w:r>
            <w:proofErr w:type="spellEnd"/>
            <w:r w:rsidRPr="000D4D0C">
              <w:rPr>
                <w:rFonts w:cs="Arial"/>
                <w:sz w:val="18"/>
                <w:szCs w:val="18"/>
              </w:rPr>
              <w:t>.</w:t>
            </w:r>
          </w:p>
        </w:tc>
        <w:tc>
          <w:tcPr>
            <w:tcW w:w="856" w:type="dxa"/>
            <w:vAlign w:val="center"/>
          </w:tcPr>
          <w:p w14:paraId="2CF6D306" w14:textId="4C3C5F1B" w:rsidR="0000333C" w:rsidRPr="000D4D0C" w:rsidRDefault="0000333C" w:rsidP="000D4D0C">
            <w:pPr>
              <w:spacing w:after="0" w:line="240" w:lineRule="auto"/>
              <w:rPr>
                <w:rFonts w:cs="Arial"/>
                <w:sz w:val="18"/>
                <w:szCs w:val="18"/>
              </w:rPr>
            </w:pPr>
            <w:r w:rsidRPr="000D4D0C">
              <w:rPr>
                <w:rFonts w:cs="Arial"/>
                <w:sz w:val="18"/>
                <w:szCs w:val="18"/>
              </w:rPr>
              <w:t>12.4</w:t>
            </w:r>
          </w:p>
        </w:tc>
        <w:tc>
          <w:tcPr>
            <w:tcW w:w="1128" w:type="dxa"/>
            <w:vAlign w:val="center"/>
          </w:tcPr>
          <w:p w14:paraId="140A5D35" w14:textId="43197AA1" w:rsidR="0000333C" w:rsidRPr="000D4D0C" w:rsidRDefault="0000333C" w:rsidP="000D4D0C">
            <w:pPr>
              <w:spacing w:after="0" w:line="240" w:lineRule="auto"/>
              <w:rPr>
                <w:rFonts w:cs="Arial"/>
                <w:sz w:val="18"/>
                <w:szCs w:val="18"/>
                <w:lang w:val="mn-MN"/>
              </w:rPr>
            </w:pPr>
            <w:r w:rsidRPr="000D4D0C">
              <w:rPr>
                <w:rFonts w:cs="Arial"/>
                <w:sz w:val="18"/>
                <w:szCs w:val="18"/>
              </w:rPr>
              <w:t>12.4</w:t>
            </w:r>
          </w:p>
        </w:tc>
        <w:tc>
          <w:tcPr>
            <w:tcW w:w="5387" w:type="dxa"/>
            <w:vAlign w:val="center"/>
          </w:tcPr>
          <w:p w14:paraId="43825AF0" w14:textId="77777777" w:rsidR="0000333C" w:rsidRPr="000D4D0C" w:rsidRDefault="0000333C" w:rsidP="000D4D0C">
            <w:pPr>
              <w:spacing w:after="0" w:line="240" w:lineRule="auto"/>
              <w:jc w:val="both"/>
              <w:rPr>
                <w:rFonts w:cs="Arial"/>
                <w:sz w:val="18"/>
                <w:szCs w:val="18"/>
                <w:lang w:val="mn-MN"/>
              </w:rPr>
            </w:pPr>
            <w:r w:rsidRPr="000D4D0C">
              <w:rPr>
                <w:rFonts w:cs="Arial"/>
                <w:sz w:val="18"/>
                <w:szCs w:val="18"/>
                <w:lang w:val="mn-MN"/>
              </w:rPr>
              <w:t xml:space="preserve">Мал сүргээ бэлчээрийн даацад тулгуурлан тогтвортой өсгөж, мал аж ахуйн үйлдвэрлэл үр ашгийг нэмэгдүүлэх, мал маллагааны уламжлалт аргыг эзэмшин түүнийг боловсронгуй болгох малын чанарыг сайжруулан ашиг шимийг нэмэгдүүлэх мал сүргээ мал эмнэлгийн урьдчилан сэргийлэх арга хэмжээнд хамруулан эрүүлжүүлэх болон нийгэмд оруулж байгаа малчдын хувь нэмрийг үнэлж урамшуулахтай холбогдуулан мал сүргээ тогтвортой өсгөж, мал аж ахуйн салбарт хүч хөдөлмөрөө зориулан, бусдыгаа үлгэрлэн  ажиллаж байгаа малчдыг аймаг болон сумын  аварга малчнаар шалгаруулсан. Үүнд: Улсын аварга малчинаар </w:t>
            </w:r>
            <w:r w:rsidRPr="000D4D0C">
              <w:rPr>
                <w:rFonts w:cs="Arial"/>
                <w:sz w:val="18"/>
                <w:szCs w:val="18"/>
              </w:rPr>
              <w:t xml:space="preserve">1 </w:t>
            </w:r>
            <w:r w:rsidRPr="000D4D0C">
              <w:rPr>
                <w:rFonts w:cs="Arial"/>
                <w:sz w:val="18"/>
                <w:szCs w:val="18"/>
                <w:lang w:val="mn-MN"/>
              </w:rPr>
              <w:t xml:space="preserve">өрх, Аймгийн аварга малчин өрх  </w:t>
            </w:r>
            <w:r w:rsidRPr="000D4D0C">
              <w:rPr>
                <w:rFonts w:cs="Arial"/>
                <w:sz w:val="18"/>
                <w:szCs w:val="18"/>
              </w:rPr>
              <w:t>7</w:t>
            </w:r>
            <w:r w:rsidRPr="000D4D0C">
              <w:rPr>
                <w:rFonts w:cs="Arial"/>
                <w:sz w:val="18"/>
                <w:szCs w:val="18"/>
                <w:lang w:val="mn-MN"/>
              </w:rPr>
              <w:t xml:space="preserve">, сумын аварга малчнаар </w:t>
            </w:r>
            <w:r w:rsidRPr="000D4D0C">
              <w:rPr>
                <w:rFonts w:cs="Arial"/>
                <w:sz w:val="18"/>
                <w:szCs w:val="18"/>
              </w:rPr>
              <w:t>8</w:t>
            </w:r>
            <w:r w:rsidRPr="000D4D0C">
              <w:rPr>
                <w:rFonts w:cs="Arial"/>
                <w:sz w:val="18"/>
                <w:szCs w:val="18"/>
                <w:lang w:val="mn-MN"/>
              </w:rPr>
              <w:t xml:space="preserve"> малчныг тус тус шалгаруулж хөдөлмөр зүтгэлийг нь үнэлж шагнаж урамшуулсан. Мөн Монголын үндэсний олон нийтийн телевиз, ХХААЯам-тай хамтран “Алтан унаганы эзэн”-ээр 1 дүгээр багийн малчин</w:t>
            </w:r>
            <w:r w:rsidRPr="000D4D0C">
              <w:rPr>
                <w:rFonts w:cs="Arial"/>
                <w:sz w:val="18"/>
                <w:szCs w:val="18"/>
              </w:rPr>
              <w:t xml:space="preserve"> </w:t>
            </w:r>
            <w:r w:rsidRPr="000D4D0C">
              <w:rPr>
                <w:rFonts w:cs="Arial"/>
                <w:sz w:val="18"/>
                <w:szCs w:val="18"/>
                <w:lang w:val="mn-MN"/>
              </w:rPr>
              <w:t>С.Гомбосүрэн, 3 дугаар багийн малчин А.Отгонбат, “Алтан хурганы эзэн”-ээр 3 дугаар багийн малчин Ч.Батцэрэн нар болсон.</w:t>
            </w:r>
          </w:p>
          <w:p w14:paraId="6CA66D6D" w14:textId="7AE78AF7" w:rsidR="0000333C" w:rsidRPr="000D4D0C" w:rsidRDefault="0000333C" w:rsidP="000D4D0C">
            <w:pPr>
              <w:spacing w:after="0" w:line="240" w:lineRule="auto"/>
              <w:jc w:val="both"/>
              <w:rPr>
                <w:rFonts w:cs="Arial"/>
                <w:sz w:val="18"/>
                <w:szCs w:val="18"/>
                <w:lang w:val="mn-MN"/>
              </w:rPr>
            </w:pPr>
            <w:r w:rsidRPr="000D4D0C">
              <w:rPr>
                <w:rFonts w:eastAsia="Calibri" w:cs="Arial"/>
                <w:sz w:val="18"/>
                <w:szCs w:val="18"/>
                <w:lang w:val="mn-MN"/>
              </w:rPr>
              <w:t>Малчдын бүлгийн зөвлөгөөнийг 2022 оны 3 дугаар сарын 14-ний өдөр зохион байгуулан 68 малчин оролцсон.</w:t>
            </w:r>
            <w:r w:rsidRPr="000D4D0C">
              <w:rPr>
                <w:rFonts w:cs="Arial"/>
                <w:sz w:val="18"/>
                <w:szCs w:val="18"/>
                <w:shd w:val="clear" w:color="auto" w:fill="FFFFFF" w:themeFill="background1"/>
                <w:lang w:val="mn-MN"/>
              </w:rPr>
              <w:t xml:space="preserve"> Өвөрхангай аймгийн Засаг даргын </w:t>
            </w:r>
            <w:r w:rsidRPr="000D4D0C">
              <w:rPr>
                <w:rFonts w:cs="Arial"/>
                <w:sz w:val="18"/>
                <w:szCs w:val="18"/>
                <w:shd w:val="clear" w:color="auto" w:fill="FFFFFF" w:themeFill="background1"/>
              </w:rPr>
              <w:t>2023.06.07-</w:t>
            </w:r>
            <w:r w:rsidRPr="000D4D0C">
              <w:rPr>
                <w:rFonts w:cs="Arial"/>
                <w:sz w:val="18"/>
                <w:szCs w:val="18"/>
                <w:shd w:val="clear" w:color="auto" w:fill="FFFFFF" w:themeFill="background1"/>
                <w:lang w:val="mn-MN"/>
              </w:rPr>
              <w:t>ны өдрийн А\</w:t>
            </w:r>
            <w:r w:rsidRPr="000D4D0C">
              <w:rPr>
                <w:rFonts w:cs="Arial"/>
                <w:sz w:val="18"/>
                <w:szCs w:val="18"/>
                <w:shd w:val="clear" w:color="auto" w:fill="FFFFFF" w:themeFill="background1"/>
              </w:rPr>
              <w:t xml:space="preserve">373 </w:t>
            </w:r>
            <w:r w:rsidRPr="000D4D0C">
              <w:rPr>
                <w:rFonts w:cs="Arial"/>
                <w:sz w:val="18"/>
                <w:szCs w:val="18"/>
                <w:shd w:val="clear" w:color="auto" w:fill="FFFFFF" w:themeFill="background1"/>
                <w:lang w:val="mn-MN"/>
              </w:rPr>
              <w:t xml:space="preserve">дугаар захирамжийн дагуу Малчдын бүсийн зөвлөгөөнийг </w:t>
            </w:r>
            <w:r w:rsidRPr="000D4D0C">
              <w:rPr>
                <w:rFonts w:cs="Arial"/>
                <w:sz w:val="18"/>
                <w:szCs w:val="18"/>
                <w:shd w:val="clear" w:color="auto" w:fill="FFFFFF" w:themeFill="background1"/>
              </w:rPr>
              <w:t>2023.06.22-</w:t>
            </w:r>
            <w:r w:rsidRPr="000D4D0C">
              <w:rPr>
                <w:rFonts w:cs="Arial"/>
                <w:sz w:val="18"/>
                <w:szCs w:val="18"/>
                <w:shd w:val="clear" w:color="auto" w:fill="FFFFFF" w:themeFill="background1"/>
                <w:lang w:val="mn-MN"/>
              </w:rPr>
              <w:t xml:space="preserve">ны өдөр сумын Хөдөө аж ахуйн тасаг, Мал аж ахуйн тасаг, багийн Засаг дарга нартай хамтран зохион </w:t>
            </w:r>
            <w:r w:rsidRPr="000D4D0C">
              <w:rPr>
                <w:rFonts w:cs="Arial"/>
                <w:sz w:val="18"/>
                <w:szCs w:val="18"/>
                <w:shd w:val="clear" w:color="auto" w:fill="FFFFFF" w:themeFill="background1"/>
                <w:lang w:val="mn-MN"/>
              </w:rPr>
              <w:lastRenderedPageBreak/>
              <w:t>байгуулсан. Дээрх зөвлөгөөнд Хужирт, Хархорин, Бат</w:t>
            </w:r>
            <w:r w:rsidRPr="000D4D0C">
              <w:rPr>
                <w:rFonts w:cs="Arial"/>
                <w:sz w:val="18"/>
                <w:szCs w:val="18"/>
                <w:shd w:val="clear" w:color="auto" w:fill="FFFFFF" w:themeFill="background1"/>
              </w:rPr>
              <w:t>-</w:t>
            </w:r>
            <w:r w:rsidRPr="000D4D0C">
              <w:rPr>
                <w:rFonts w:cs="Arial"/>
                <w:sz w:val="18"/>
                <w:szCs w:val="18"/>
                <w:shd w:val="clear" w:color="auto" w:fill="FFFFFF" w:themeFill="background1"/>
                <w:lang w:val="mn-MN"/>
              </w:rPr>
              <w:t>өлзий, Зүүн</w:t>
            </w:r>
            <w:r w:rsidRPr="000D4D0C">
              <w:rPr>
                <w:rFonts w:cs="Arial"/>
                <w:sz w:val="18"/>
                <w:szCs w:val="18"/>
                <w:shd w:val="clear" w:color="auto" w:fill="FFFFFF" w:themeFill="background1"/>
              </w:rPr>
              <w:t>-</w:t>
            </w:r>
            <w:r w:rsidRPr="000D4D0C">
              <w:rPr>
                <w:rFonts w:cs="Arial"/>
                <w:sz w:val="18"/>
                <w:szCs w:val="18"/>
                <w:shd w:val="clear" w:color="auto" w:fill="FFFFFF" w:themeFill="background1"/>
                <w:lang w:val="mn-MN"/>
              </w:rPr>
              <w:t xml:space="preserve">баян улаан сумын нийт </w:t>
            </w:r>
            <w:r w:rsidRPr="000D4D0C">
              <w:rPr>
                <w:rFonts w:cs="Arial"/>
                <w:sz w:val="18"/>
                <w:szCs w:val="18"/>
                <w:shd w:val="clear" w:color="auto" w:fill="FFFFFF" w:themeFill="background1"/>
              </w:rPr>
              <w:t xml:space="preserve">200 </w:t>
            </w:r>
            <w:r w:rsidRPr="000D4D0C">
              <w:rPr>
                <w:rFonts w:cs="Arial"/>
                <w:sz w:val="18"/>
                <w:szCs w:val="18"/>
                <w:shd w:val="clear" w:color="auto" w:fill="FFFFFF" w:themeFill="background1"/>
                <w:lang w:val="mn-MN"/>
              </w:rPr>
              <w:t xml:space="preserve">гаруй малчид хамрагдаж малын тэжээл тариалалт, малыг эдийн засгийн эргэлтэнд оруулах боломж, малын өвчнийг танин мэдэх болон малын эм, вакцины стандарт, үнэ тариф, зохистой хэрэглээ, үүлэнд зориудаар нөлөөлөх ажлын үр дүн зэрэг сэдвээр холбогдох мэргэжилтэнгүүдээс мэдээлэл авч мал аж ахуйн салбарт тулгамдаж буй асуудлаар санал бодлоо солилцсон. Зөвлөгөөний үеэр сумандаа тогтвор суурьшилтай мал маллаж байгаа </w:t>
            </w:r>
            <w:r w:rsidRPr="000D4D0C">
              <w:rPr>
                <w:rFonts w:cs="Arial"/>
                <w:sz w:val="18"/>
                <w:szCs w:val="18"/>
                <w:shd w:val="clear" w:color="auto" w:fill="FFFFFF" w:themeFill="background1"/>
              </w:rPr>
              <w:t xml:space="preserve">4 </w:t>
            </w:r>
            <w:r w:rsidRPr="000D4D0C">
              <w:rPr>
                <w:rFonts w:cs="Arial"/>
                <w:sz w:val="18"/>
                <w:szCs w:val="18"/>
                <w:shd w:val="clear" w:color="auto" w:fill="FFFFFF" w:themeFill="background1"/>
                <w:lang w:val="mn-MN"/>
              </w:rPr>
              <w:t xml:space="preserve">малчин Аймгийн Засаг даргын жуух , Аймгийн Иргэдийн төлөөлөгчдийн хурлын жуух, Аймгийн Засаг даргын Тамгын газрын жуух, Аймгийн Хүнс, хөдөө аж ахуйн газрын жуух бичгээр тус тус шагнагдсан.  </w:t>
            </w:r>
            <w:r w:rsidRPr="000D4D0C">
              <w:rPr>
                <w:rFonts w:cs="Arial"/>
                <w:sz w:val="18"/>
                <w:szCs w:val="18"/>
                <w:shd w:val="clear" w:color="auto" w:fill="FFFFFF" w:themeFill="background1"/>
              </w:rPr>
              <w:t xml:space="preserve">2022, 2023 </w:t>
            </w:r>
            <w:r w:rsidRPr="000D4D0C">
              <w:rPr>
                <w:rFonts w:cs="Arial"/>
                <w:sz w:val="18"/>
                <w:szCs w:val="18"/>
                <w:shd w:val="clear" w:color="auto" w:fill="FFFFFF" w:themeFill="background1"/>
                <w:lang w:val="mn-MN"/>
              </w:rPr>
              <w:t>онуудад х</w:t>
            </w:r>
            <w:r w:rsidRPr="000D4D0C">
              <w:rPr>
                <w:rFonts w:eastAsia="Calibri" w:cs="Arial"/>
                <w:sz w:val="18"/>
                <w:szCs w:val="18"/>
                <w:lang w:val="mn-MN"/>
              </w:rPr>
              <w:t xml:space="preserve">өдөлмөр эрхлэлтийг дэмжих </w:t>
            </w:r>
            <w:proofErr w:type="gramStart"/>
            <w:r w:rsidRPr="000D4D0C">
              <w:rPr>
                <w:rFonts w:eastAsia="Calibri" w:cs="Arial"/>
                <w:sz w:val="18"/>
                <w:szCs w:val="18"/>
                <w:lang w:val="mn-MN"/>
              </w:rPr>
              <w:t>сангийн  малчдын</w:t>
            </w:r>
            <w:proofErr w:type="gramEnd"/>
            <w:r w:rsidRPr="000D4D0C">
              <w:rPr>
                <w:rFonts w:eastAsia="Calibri" w:cs="Arial"/>
                <w:sz w:val="18"/>
                <w:szCs w:val="18"/>
                <w:lang w:val="mn-MN"/>
              </w:rPr>
              <w:t xml:space="preserve"> хөдөлмөр эрхлэлтийг дэмжих хөтөлбөрийн хүрээнд </w:t>
            </w:r>
            <w:r w:rsidRPr="000D4D0C">
              <w:rPr>
                <w:rFonts w:eastAsia="Calibri" w:cs="Arial"/>
                <w:sz w:val="18"/>
                <w:szCs w:val="18"/>
              </w:rPr>
              <w:t>4</w:t>
            </w:r>
            <w:r w:rsidRPr="000D4D0C">
              <w:rPr>
                <w:rFonts w:eastAsia="Calibri" w:cs="Arial"/>
                <w:sz w:val="18"/>
                <w:szCs w:val="18"/>
                <w:lang w:val="mn-MN"/>
              </w:rPr>
              <w:t xml:space="preserve"> залуу малчин  өрхийг 20</w:t>
            </w:r>
            <w:r w:rsidRPr="000D4D0C">
              <w:rPr>
                <w:rFonts w:eastAsia="Calibri" w:cs="Arial"/>
                <w:sz w:val="18"/>
                <w:szCs w:val="18"/>
              </w:rPr>
              <w:t xml:space="preserve"> </w:t>
            </w:r>
            <w:r w:rsidRPr="000D4D0C">
              <w:rPr>
                <w:rFonts w:eastAsia="Calibri" w:cs="Arial"/>
                <w:sz w:val="18"/>
                <w:szCs w:val="18"/>
                <w:lang w:val="mn-MN"/>
              </w:rPr>
              <w:t>сая төгрөгийн малжуулах хөтөлбөрт хамруулсан.</w:t>
            </w:r>
          </w:p>
        </w:tc>
        <w:tc>
          <w:tcPr>
            <w:tcW w:w="567" w:type="dxa"/>
            <w:vAlign w:val="center"/>
          </w:tcPr>
          <w:p w14:paraId="47C0F11F" w14:textId="1FCB2782" w:rsidR="0000333C" w:rsidRPr="000D4D0C" w:rsidRDefault="0000333C" w:rsidP="000D4D0C">
            <w:pPr>
              <w:spacing w:after="0" w:line="240" w:lineRule="auto"/>
              <w:rPr>
                <w:rFonts w:cs="Arial"/>
                <w:sz w:val="18"/>
                <w:szCs w:val="18"/>
                <w:lang w:val="mn-MN"/>
              </w:rPr>
            </w:pPr>
            <w:r w:rsidRPr="000D4D0C">
              <w:rPr>
                <w:rFonts w:cs="Arial"/>
                <w:sz w:val="18"/>
                <w:szCs w:val="18"/>
              </w:rPr>
              <w:lastRenderedPageBreak/>
              <w:t>100</w:t>
            </w:r>
          </w:p>
        </w:tc>
      </w:tr>
      <w:tr w:rsidR="0000333C" w:rsidRPr="000D4D0C" w14:paraId="042FCC77" w14:textId="77777777" w:rsidTr="00F86FF5">
        <w:tc>
          <w:tcPr>
            <w:tcW w:w="1266" w:type="dxa"/>
          </w:tcPr>
          <w:p w14:paraId="231CF72F" w14:textId="77777777" w:rsidR="0000333C" w:rsidRPr="000D4D0C" w:rsidRDefault="0000333C" w:rsidP="000D4D0C">
            <w:pPr>
              <w:spacing w:after="0" w:line="240" w:lineRule="auto"/>
              <w:jc w:val="center"/>
              <w:rPr>
                <w:rFonts w:eastAsia="Calibri" w:cs="Arial"/>
                <w:sz w:val="18"/>
                <w:szCs w:val="18"/>
                <w:lang w:val="mn-MN"/>
              </w:rPr>
            </w:pPr>
          </w:p>
        </w:tc>
        <w:tc>
          <w:tcPr>
            <w:tcW w:w="558" w:type="dxa"/>
            <w:vAlign w:val="center"/>
          </w:tcPr>
          <w:p w14:paraId="294397AC"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4</w:t>
            </w:r>
          </w:p>
        </w:tc>
        <w:tc>
          <w:tcPr>
            <w:tcW w:w="2259" w:type="dxa"/>
            <w:vAlign w:val="center"/>
          </w:tcPr>
          <w:p w14:paraId="211E73E8" w14:textId="77777777" w:rsidR="0000333C" w:rsidRPr="000D4D0C" w:rsidRDefault="0000333C" w:rsidP="000D4D0C">
            <w:pPr>
              <w:spacing w:after="0" w:line="240" w:lineRule="auto"/>
              <w:rPr>
                <w:rFonts w:eastAsia="Calibri" w:cs="Arial"/>
                <w:sz w:val="18"/>
                <w:szCs w:val="18"/>
                <w:lang w:val="mn-MN"/>
              </w:rPr>
            </w:pPr>
            <w:r w:rsidRPr="000D4D0C">
              <w:rPr>
                <w:rFonts w:eastAsia="Calibri" w:cs="Arial"/>
                <w:sz w:val="18"/>
                <w:szCs w:val="18"/>
                <w:lang w:val="mn-MN"/>
              </w:rPr>
              <w:t>Газар тариалан бүхий нутаг, төв суурин газруудыг түшиглэн өндөр ашиг шимтэй мах, сүүний, хосолмол үхрийн эрчимжсэн аж ахуй болон туслах аж ахуйг хөгжүүлэхэд дэмжлэг үзүүлнэ.</w:t>
            </w:r>
          </w:p>
        </w:tc>
        <w:tc>
          <w:tcPr>
            <w:tcW w:w="867" w:type="dxa"/>
            <w:vAlign w:val="center"/>
          </w:tcPr>
          <w:p w14:paraId="28515DA1"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ХХААГ</w:t>
            </w:r>
          </w:p>
          <w:p w14:paraId="5481B4DD" w14:textId="77777777" w:rsidR="0000333C" w:rsidRPr="000D4D0C" w:rsidRDefault="0000333C" w:rsidP="000D4D0C">
            <w:pPr>
              <w:spacing w:after="0" w:line="240" w:lineRule="auto"/>
              <w:ind w:left="-86" w:right="-131" w:firstLine="86"/>
              <w:jc w:val="center"/>
              <w:rPr>
                <w:rFonts w:eastAsia="Calibri" w:cs="Arial"/>
                <w:sz w:val="18"/>
                <w:szCs w:val="18"/>
              </w:rPr>
            </w:pPr>
            <w:r w:rsidRPr="000D4D0C">
              <w:rPr>
                <w:rFonts w:eastAsia="Calibri" w:cs="Arial"/>
                <w:sz w:val="18"/>
                <w:szCs w:val="18"/>
              </w:rPr>
              <w:t>2021</w:t>
            </w:r>
            <w:r w:rsidRPr="000D4D0C">
              <w:rPr>
                <w:rFonts w:eastAsia="Calibri" w:cs="Arial"/>
                <w:sz w:val="18"/>
                <w:szCs w:val="18"/>
                <w:lang w:val="mn-MN"/>
              </w:rPr>
              <w:t>-</w:t>
            </w:r>
            <w:r w:rsidRPr="000D4D0C">
              <w:rPr>
                <w:rFonts w:eastAsia="Calibri" w:cs="Arial"/>
                <w:sz w:val="18"/>
                <w:szCs w:val="18"/>
              </w:rPr>
              <w:t>2024</w:t>
            </w:r>
          </w:p>
        </w:tc>
        <w:tc>
          <w:tcPr>
            <w:tcW w:w="989" w:type="dxa"/>
            <w:vAlign w:val="center"/>
          </w:tcPr>
          <w:p w14:paraId="0F047827" w14:textId="77777777" w:rsidR="0000333C" w:rsidRPr="000D4D0C" w:rsidRDefault="0000333C" w:rsidP="000D4D0C">
            <w:pPr>
              <w:spacing w:after="0" w:line="240" w:lineRule="auto"/>
              <w:ind w:left="-104" w:right="-119"/>
              <w:jc w:val="center"/>
              <w:rPr>
                <w:rFonts w:eastAsia="Calibri" w:cs="Arial"/>
                <w:sz w:val="18"/>
                <w:szCs w:val="18"/>
                <w:lang w:val="mn-MN"/>
              </w:rPr>
            </w:pPr>
            <w:r w:rsidRPr="000D4D0C">
              <w:rPr>
                <w:rFonts w:eastAsia="Calibri" w:cs="Arial"/>
                <w:sz w:val="18"/>
                <w:szCs w:val="18"/>
                <w:lang w:val="mn-MN"/>
              </w:rPr>
              <w:t>57,0 сая, Хоршоог хөгжүүлэх сан</w:t>
            </w:r>
          </w:p>
          <w:p w14:paraId="398218EE" w14:textId="77777777" w:rsidR="0000333C" w:rsidRPr="000D4D0C" w:rsidRDefault="0000333C" w:rsidP="000D4D0C">
            <w:pPr>
              <w:spacing w:after="0" w:line="240" w:lineRule="auto"/>
              <w:ind w:left="-104" w:right="-119"/>
              <w:jc w:val="center"/>
              <w:rPr>
                <w:rFonts w:eastAsia="Calibri" w:cs="Arial"/>
                <w:sz w:val="18"/>
                <w:szCs w:val="18"/>
                <w:lang w:val="mn-MN"/>
              </w:rPr>
            </w:pPr>
            <w:r w:rsidRPr="000D4D0C">
              <w:rPr>
                <w:rFonts w:eastAsia="Calibri" w:cs="Arial"/>
                <w:sz w:val="18"/>
                <w:szCs w:val="18"/>
                <w:lang w:val="mn-MN"/>
              </w:rPr>
              <w:t>26.0 сая Малчдын хөрөнгө</w:t>
            </w:r>
          </w:p>
        </w:tc>
        <w:tc>
          <w:tcPr>
            <w:tcW w:w="991" w:type="dxa"/>
            <w:vAlign w:val="center"/>
          </w:tcPr>
          <w:p w14:paraId="4F03351B" w14:textId="77777777" w:rsidR="0000333C" w:rsidRPr="000D4D0C" w:rsidRDefault="0000333C" w:rsidP="000D4D0C">
            <w:pPr>
              <w:spacing w:after="0" w:line="240" w:lineRule="auto"/>
              <w:jc w:val="center"/>
              <w:rPr>
                <w:rFonts w:cs="Arial"/>
                <w:sz w:val="18"/>
                <w:szCs w:val="18"/>
              </w:rPr>
            </w:pPr>
            <w:r w:rsidRPr="000D4D0C">
              <w:rPr>
                <w:rFonts w:cs="Arial"/>
                <w:sz w:val="18"/>
                <w:szCs w:val="18"/>
              </w:rPr>
              <w:t xml:space="preserve">94 </w:t>
            </w:r>
            <w:proofErr w:type="spellStart"/>
            <w:r w:rsidRPr="000D4D0C">
              <w:rPr>
                <w:rFonts w:cs="Arial"/>
                <w:sz w:val="18"/>
                <w:szCs w:val="18"/>
              </w:rPr>
              <w:t>өрх</w:t>
            </w:r>
            <w:proofErr w:type="spellEnd"/>
            <w:r w:rsidRPr="000D4D0C">
              <w:rPr>
                <w:rFonts w:cs="Arial"/>
                <w:sz w:val="18"/>
                <w:szCs w:val="18"/>
              </w:rPr>
              <w:t xml:space="preserve">, </w:t>
            </w:r>
            <w:proofErr w:type="spellStart"/>
            <w:r w:rsidRPr="000D4D0C">
              <w:rPr>
                <w:rFonts w:cs="Arial"/>
                <w:sz w:val="18"/>
                <w:szCs w:val="18"/>
              </w:rPr>
              <w:t>фермерт</w:t>
            </w:r>
            <w:proofErr w:type="spellEnd"/>
            <w:r w:rsidRPr="000D4D0C">
              <w:rPr>
                <w:rFonts w:cs="Arial"/>
                <w:sz w:val="18"/>
                <w:szCs w:val="18"/>
              </w:rPr>
              <w:t xml:space="preserve"> 1915 </w:t>
            </w:r>
            <w:proofErr w:type="spellStart"/>
            <w:r w:rsidRPr="000D4D0C">
              <w:rPr>
                <w:rFonts w:cs="Arial"/>
                <w:sz w:val="18"/>
                <w:szCs w:val="18"/>
              </w:rPr>
              <w:t>үхэр</w:t>
            </w:r>
            <w:proofErr w:type="spellEnd"/>
            <w:r w:rsidRPr="000D4D0C">
              <w:rPr>
                <w:rFonts w:cs="Arial"/>
                <w:sz w:val="18"/>
                <w:szCs w:val="18"/>
              </w:rPr>
              <w:t>,</w:t>
            </w:r>
          </w:p>
          <w:p w14:paraId="4919340F" w14:textId="77777777" w:rsidR="0000333C" w:rsidRPr="000D4D0C" w:rsidRDefault="0000333C" w:rsidP="000D4D0C">
            <w:pPr>
              <w:spacing w:after="0" w:line="240" w:lineRule="auto"/>
              <w:jc w:val="center"/>
              <w:rPr>
                <w:rFonts w:cs="Arial"/>
                <w:sz w:val="18"/>
                <w:szCs w:val="18"/>
              </w:rPr>
            </w:pPr>
            <w:r w:rsidRPr="000D4D0C">
              <w:rPr>
                <w:rFonts w:cs="Arial"/>
                <w:sz w:val="18"/>
                <w:szCs w:val="18"/>
              </w:rPr>
              <w:t xml:space="preserve">7 </w:t>
            </w:r>
            <w:proofErr w:type="spellStart"/>
            <w:r w:rsidRPr="000D4D0C">
              <w:rPr>
                <w:rFonts w:cs="Arial"/>
                <w:sz w:val="18"/>
                <w:szCs w:val="18"/>
              </w:rPr>
              <w:t>иргэнд</w:t>
            </w:r>
            <w:proofErr w:type="spellEnd"/>
            <w:r w:rsidRPr="000D4D0C">
              <w:rPr>
                <w:rFonts w:cs="Arial"/>
                <w:sz w:val="18"/>
                <w:szCs w:val="18"/>
              </w:rPr>
              <w:t xml:space="preserve"> 220 </w:t>
            </w:r>
            <w:proofErr w:type="spellStart"/>
            <w:proofErr w:type="gramStart"/>
            <w:r w:rsidRPr="000D4D0C">
              <w:rPr>
                <w:rFonts w:cs="Arial"/>
                <w:sz w:val="18"/>
                <w:szCs w:val="18"/>
              </w:rPr>
              <w:t>бүл</w:t>
            </w:r>
            <w:proofErr w:type="spellEnd"/>
            <w:r w:rsidRPr="000D4D0C">
              <w:rPr>
                <w:rFonts w:cs="Arial"/>
                <w:sz w:val="18"/>
                <w:szCs w:val="18"/>
              </w:rPr>
              <w:t xml:space="preserve">  </w:t>
            </w:r>
            <w:proofErr w:type="spellStart"/>
            <w:r w:rsidRPr="000D4D0C">
              <w:rPr>
                <w:rFonts w:cs="Arial"/>
                <w:sz w:val="18"/>
                <w:szCs w:val="18"/>
              </w:rPr>
              <w:t>зөгий</w:t>
            </w:r>
            <w:proofErr w:type="spellEnd"/>
            <w:proofErr w:type="gramEnd"/>
            <w:r w:rsidRPr="000D4D0C">
              <w:rPr>
                <w:rFonts w:cs="Arial"/>
                <w:sz w:val="18"/>
                <w:szCs w:val="18"/>
              </w:rPr>
              <w:t>,</w:t>
            </w:r>
          </w:p>
          <w:p w14:paraId="66EF08D3" w14:textId="77777777" w:rsidR="0000333C" w:rsidRPr="000D4D0C" w:rsidRDefault="0000333C" w:rsidP="000D4D0C">
            <w:pPr>
              <w:spacing w:after="0" w:line="240" w:lineRule="auto"/>
              <w:jc w:val="center"/>
              <w:rPr>
                <w:rFonts w:eastAsia="Calibri" w:cs="Arial"/>
                <w:sz w:val="18"/>
                <w:szCs w:val="18"/>
                <w:lang w:val="mn-MN"/>
              </w:rPr>
            </w:pPr>
            <w:r w:rsidRPr="000D4D0C">
              <w:rPr>
                <w:rFonts w:cs="Arial"/>
                <w:sz w:val="18"/>
                <w:szCs w:val="18"/>
              </w:rPr>
              <w:t xml:space="preserve">4 </w:t>
            </w:r>
            <w:proofErr w:type="spellStart"/>
            <w:r w:rsidRPr="000D4D0C">
              <w:rPr>
                <w:rFonts w:cs="Arial"/>
                <w:sz w:val="18"/>
                <w:szCs w:val="18"/>
              </w:rPr>
              <w:t>иргэн</w:t>
            </w:r>
            <w:proofErr w:type="spellEnd"/>
            <w:r w:rsidRPr="000D4D0C">
              <w:rPr>
                <w:rFonts w:cs="Arial"/>
                <w:sz w:val="18"/>
                <w:szCs w:val="18"/>
              </w:rPr>
              <w:t xml:space="preserve">, </w:t>
            </w:r>
            <w:r w:rsidRPr="000D4D0C">
              <w:rPr>
                <w:rFonts w:cs="Arial"/>
                <w:sz w:val="18"/>
                <w:szCs w:val="18"/>
                <w:lang w:val="mn-MN"/>
              </w:rPr>
              <w:t>ААН-д</w:t>
            </w:r>
            <w:r w:rsidRPr="000D4D0C">
              <w:rPr>
                <w:rFonts w:cs="Arial"/>
                <w:sz w:val="18"/>
                <w:szCs w:val="18"/>
              </w:rPr>
              <w:t xml:space="preserve"> 1352 </w:t>
            </w:r>
            <w:proofErr w:type="spellStart"/>
            <w:r w:rsidRPr="000D4D0C">
              <w:rPr>
                <w:rFonts w:cs="Arial"/>
                <w:sz w:val="18"/>
                <w:szCs w:val="18"/>
              </w:rPr>
              <w:t>тахиа</w:t>
            </w:r>
            <w:proofErr w:type="spellEnd"/>
            <w:r w:rsidRPr="000D4D0C">
              <w:rPr>
                <w:rFonts w:cs="Arial"/>
                <w:sz w:val="18"/>
                <w:szCs w:val="18"/>
              </w:rPr>
              <w:t xml:space="preserve">, 3 </w:t>
            </w:r>
            <w:proofErr w:type="spellStart"/>
            <w:r w:rsidRPr="000D4D0C">
              <w:rPr>
                <w:rFonts w:cs="Arial"/>
                <w:sz w:val="18"/>
                <w:szCs w:val="18"/>
              </w:rPr>
              <w:t>иргэн</w:t>
            </w:r>
            <w:proofErr w:type="spellEnd"/>
            <w:r w:rsidRPr="000D4D0C">
              <w:rPr>
                <w:rFonts w:cs="Arial"/>
                <w:sz w:val="18"/>
                <w:szCs w:val="18"/>
              </w:rPr>
              <w:t xml:space="preserve">, </w:t>
            </w:r>
            <w:r w:rsidRPr="000D4D0C">
              <w:rPr>
                <w:rFonts w:cs="Arial"/>
                <w:sz w:val="18"/>
                <w:szCs w:val="18"/>
                <w:lang w:val="mn-MN"/>
              </w:rPr>
              <w:t>ААН-д</w:t>
            </w:r>
            <w:r w:rsidRPr="000D4D0C">
              <w:rPr>
                <w:rFonts w:cs="Arial"/>
                <w:sz w:val="18"/>
                <w:szCs w:val="18"/>
              </w:rPr>
              <w:t xml:space="preserve"> 75 </w:t>
            </w:r>
            <w:proofErr w:type="spellStart"/>
            <w:r w:rsidRPr="000D4D0C">
              <w:rPr>
                <w:rFonts w:cs="Arial"/>
                <w:sz w:val="18"/>
                <w:szCs w:val="18"/>
              </w:rPr>
              <w:t>гахай</w:t>
            </w:r>
            <w:proofErr w:type="spellEnd"/>
            <w:r w:rsidRPr="000D4D0C">
              <w:rPr>
                <w:rFonts w:cs="Arial"/>
                <w:sz w:val="18"/>
                <w:szCs w:val="18"/>
              </w:rPr>
              <w:t xml:space="preserve"> </w:t>
            </w:r>
            <w:proofErr w:type="spellStart"/>
            <w:r w:rsidRPr="000D4D0C">
              <w:rPr>
                <w:rFonts w:cs="Arial"/>
                <w:sz w:val="18"/>
                <w:szCs w:val="18"/>
              </w:rPr>
              <w:t>байна</w:t>
            </w:r>
            <w:proofErr w:type="spellEnd"/>
            <w:r w:rsidRPr="000D4D0C">
              <w:rPr>
                <w:rFonts w:cs="Arial"/>
                <w:sz w:val="18"/>
                <w:szCs w:val="18"/>
              </w:rPr>
              <w:t>.</w:t>
            </w:r>
          </w:p>
        </w:tc>
        <w:tc>
          <w:tcPr>
            <w:tcW w:w="1122" w:type="dxa"/>
            <w:vAlign w:val="center"/>
          </w:tcPr>
          <w:p w14:paraId="7B327DA3" w14:textId="4B6E783B" w:rsidR="0000333C" w:rsidRPr="000D4D0C" w:rsidRDefault="0000333C" w:rsidP="000D4D0C">
            <w:pPr>
              <w:spacing w:after="0" w:line="240" w:lineRule="auto"/>
              <w:jc w:val="center"/>
              <w:rPr>
                <w:rFonts w:eastAsia="Calibri" w:cs="Arial"/>
                <w:sz w:val="18"/>
                <w:szCs w:val="18"/>
                <w:lang w:val="mn-MN"/>
              </w:rPr>
            </w:pPr>
            <w:r w:rsidRPr="000D4D0C">
              <w:rPr>
                <w:rFonts w:cs="Arial"/>
                <w:sz w:val="18"/>
                <w:szCs w:val="18"/>
                <w:lang w:val="mn-MN"/>
              </w:rPr>
              <w:t>А</w:t>
            </w:r>
            <w:r w:rsidRPr="000D4D0C">
              <w:rPr>
                <w:rFonts w:cs="Arial"/>
                <w:sz w:val="18"/>
                <w:szCs w:val="18"/>
              </w:rPr>
              <w:t xml:space="preserve">ж </w:t>
            </w:r>
            <w:proofErr w:type="spellStart"/>
            <w:r w:rsidRPr="000D4D0C">
              <w:rPr>
                <w:rFonts w:cs="Arial"/>
                <w:sz w:val="18"/>
                <w:szCs w:val="18"/>
              </w:rPr>
              <w:t>ахуй</w:t>
            </w:r>
            <w:proofErr w:type="spellEnd"/>
            <w:r w:rsidRPr="000D4D0C">
              <w:rPr>
                <w:rFonts w:cs="Arial"/>
                <w:sz w:val="18"/>
                <w:szCs w:val="18"/>
              </w:rPr>
              <w:t xml:space="preserve"> </w:t>
            </w:r>
            <w:proofErr w:type="spellStart"/>
            <w:r w:rsidRPr="000D4D0C">
              <w:rPr>
                <w:rFonts w:cs="Arial"/>
                <w:sz w:val="18"/>
                <w:szCs w:val="18"/>
              </w:rPr>
              <w:t>эрхлэгчдийн</w:t>
            </w:r>
            <w:proofErr w:type="spellEnd"/>
            <w:r w:rsidRPr="000D4D0C">
              <w:rPr>
                <w:rFonts w:cs="Arial"/>
                <w:sz w:val="18"/>
                <w:szCs w:val="18"/>
              </w:rPr>
              <w:t xml:space="preserve"> </w:t>
            </w:r>
            <w:proofErr w:type="spellStart"/>
            <w:r w:rsidRPr="000D4D0C">
              <w:rPr>
                <w:rFonts w:cs="Arial"/>
                <w:sz w:val="18"/>
                <w:szCs w:val="18"/>
              </w:rPr>
              <w:t>тоо</w:t>
            </w:r>
            <w:proofErr w:type="spellEnd"/>
            <w:r w:rsidRPr="000D4D0C">
              <w:rPr>
                <w:rFonts w:cs="Arial"/>
                <w:sz w:val="18"/>
                <w:szCs w:val="18"/>
              </w:rPr>
              <w:t xml:space="preserve"> 4 </w:t>
            </w:r>
            <w:proofErr w:type="spellStart"/>
            <w:r w:rsidRPr="000D4D0C">
              <w:rPr>
                <w:rFonts w:cs="Arial"/>
                <w:sz w:val="18"/>
                <w:szCs w:val="18"/>
              </w:rPr>
              <w:t>хувиар</w:t>
            </w:r>
            <w:proofErr w:type="spellEnd"/>
            <w:r w:rsidRPr="000D4D0C">
              <w:rPr>
                <w:rFonts w:cs="Arial"/>
                <w:sz w:val="18"/>
                <w:szCs w:val="18"/>
              </w:rPr>
              <w:t xml:space="preserve"> </w:t>
            </w:r>
            <w:proofErr w:type="spellStart"/>
            <w:r w:rsidRPr="000D4D0C">
              <w:rPr>
                <w:rFonts w:cs="Arial"/>
                <w:sz w:val="18"/>
                <w:szCs w:val="18"/>
              </w:rPr>
              <w:t>өссөн</w:t>
            </w:r>
            <w:proofErr w:type="spellEnd"/>
            <w:r w:rsidRPr="000D4D0C">
              <w:rPr>
                <w:rFonts w:cs="Arial"/>
                <w:sz w:val="18"/>
                <w:szCs w:val="18"/>
              </w:rPr>
              <w:t xml:space="preserve"> </w:t>
            </w:r>
            <w:proofErr w:type="spellStart"/>
            <w:r w:rsidRPr="000D4D0C">
              <w:rPr>
                <w:rFonts w:cs="Arial"/>
                <w:sz w:val="18"/>
                <w:szCs w:val="18"/>
              </w:rPr>
              <w:t>байна</w:t>
            </w:r>
            <w:proofErr w:type="spellEnd"/>
          </w:p>
        </w:tc>
        <w:tc>
          <w:tcPr>
            <w:tcW w:w="856" w:type="dxa"/>
            <w:vAlign w:val="center"/>
          </w:tcPr>
          <w:p w14:paraId="5B0AC123" w14:textId="68074586" w:rsidR="0000333C" w:rsidRPr="000D4D0C" w:rsidRDefault="0000333C" w:rsidP="000D4D0C">
            <w:pPr>
              <w:spacing w:after="0" w:line="240" w:lineRule="auto"/>
              <w:rPr>
                <w:rFonts w:cs="Arial"/>
                <w:sz w:val="18"/>
                <w:szCs w:val="18"/>
              </w:rPr>
            </w:pPr>
            <w:r w:rsidRPr="000D4D0C">
              <w:rPr>
                <w:rFonts w:cs="Arial"/>
                <w:sz w:val="18"/>
                <w:szCs w:val="18"/>
              </w:rPr>
              <w:t>227.4</w:t>
            </w:r>
          </w:p>
        </w:tc>
        <w:tc>
          <w:tcPr>
            <w:tcW w:w="1128" w:type="dxa"/>
            <w:vAlign w:val="center"/>
          </w:tcPr>
          <w:p w14:paraId="46A03D59" w14:textId="7A031A91" w:rsidR="0000333C" w:rsidRPr="000D4D0C" w:rsidRDefault="0000333C" w:rsidP="000D4D0C">
            <w:pPr>
              <w:spacing w:after="0" w:line="240" w:lineRule="auto"/>
              <w:rPr>
                <w:rFonts w:cs="Arial"/>
                <w:sz w:val="18"/>
                <w:szCs w:val="18"/>
              </w:rPr>
            </w:pPr>
            <w:r w:rsidRPr="000D4D0C">
              <w:rPr>
                <w:rFonts w:cs="Arial"/>
                <w:sz w:val="18"/>
                <w:szCs w:val="18"/>
              </w:rPr>
              <w:t>227.4</w:t>
            </w:r>
          </w:p>
        </w:tc>
        <w:tc>
          <w:tcPr>
            <w:tcW w:w="5387" w:type="dxa"/>
          </w:tcPr>
          <w:p w14:paraId="641F144D" w14:textId="77777777" w:rsidR="0000333C" w:rsidRPr="000D4D0C" w:rsidRDefault="0000333C" w:rsidP="000D4D0C">
            <w:pPr>
              <w:spacing w:after="0" w:line="240" w:lineRule="auto"/>
              <w:jc w:val="both"/>
              <w:rPr>
                <w:rFonts w:eastAsia="Calibri" w:cs="Arial"/>
                <w:sz w:val="18"/>
                <w:szCs w:val="18"/>
                <w:lang w:val="mn-MN"/>
              </w:rPr>
            </w:pPr>
            <w:r w:rsidRPr="000D4D0C">
              <w:rPr>
                <w:rFonts w:eastAsia="Calibri" w:cs="Arial"/>
                <w:sz w:val="18"/>
                <w:szCs w:val="18"/>
                <w:lang w:val="mn-MN"/>
              </w:rPr>
              <w:t xml:space="preserve">Газар тариаланд түшиглэн мах, сүүний хосолмол ашиг шимтэй үхрийн аж ахуйг хөгжүүлэх, дэмжих  бодлого баримтлан ажиллаж, Сум хөгжүүлэх сангаас төсөл хөтөлбөрийг сонгон шалгаруулж,  Өвөрмодот 1 дүгээр багийн иргэн Р.Баяржаргалд Сэлэнгэ үүлдрийн үхэр үржүүлэх чиглэлээр 10 сая төгрөгийн зээлийг олгосон. Монгол улсын Засгийн газраас арилжааны банкаар дамжуулан малын чанарыг сайжруулах, ашиг шимийг нэмэгдүүлэх болон хөдөө аж  ахуйн чиглэлээр 3%-ийн хүүтэй зээлд 57 иргэн 500 орчим сая төгрөг авсан. </w:t>
            </w:r>
          </w:p>
          <w:p w14:paraId="0C5E4CD0" w14:textId="175AAFE8" w:rsidR="0000333C" w:rsidRPr="000D4D0C" w:rsidRDefault="0000333C" w:rsidP="000D4D0C">
            <w:pPr>
              <w:spacing w:after="0" w:line="240" w:lineRule="auto"/>
              <w:jc w:val="both"/>
              <w:rPr>
                <w:rFonts w:cs="Arial"/>
                <w:sz w:val="18"/>
                <w:szCs w:val="18"/>
                <w:lang w:val="mn-MN"/>
              </w:rPr>
            </w:pPr>
            <w:r w:rsidRPr="000D4D0C">
              <w:rPr>
                <w:rFonts w:eastAsia="Calibri" w:cs="Arial"/>
                <w:sz w:val="18"/>
                <w:szCs w:val="18"/>
                <w:lang w:val="mn-MN"/>
              </w:rPr>
              <w:t>“Х</w:t>
            </w:r>
            <w:r w:rsidRPr="000D4D0C">
              <w:rPr>
                <w:rFonts w:cs="Arial"/>
                <w:sz w:val="18"/>
                <w:szCs w:val="18"/>
                <w:lang w:val="mn-MN"/>
              </w:rPr>
              <w:t>ужирт баян булаг” ХХК нь сүүний чиглэлийн Казакийн цагаан толгойт болон Сэлэнгэ үүлдрийн 24 тугалтай үнээ, Сэлэнгэ үүлдрийн 1 бух, 1 дүгээр багийн иргэн Н.Чойжамц Сэлэнгэ үүлдрийн 7 тугалтай үнээ, Баярсайхан сүүний чиглэлрийн Алатау үүлдрийн 10 тугал, 4 дүгээр багийн иргэн  Б.Жасрай Алатау үүлдрийн 9 тугалтай үнээ, 5 дугаар багийн иргэн Гантулга нь Алатау үүлдрийн мах болон сүүний чиглэлийн 51 толгой үхэртэй. Үүнээс махны чиглэлийн 20 үхэр, 15 тугалтай үнээ, 1 бух худалдан авч, сүүгээ “Хужирт цагаан” ХХК, рашаан сувилал,  цэцэрлэг болон сургуульд нийлүүлж байна.</w:t>
            </w:r>
            <w:r w:rsidRPr="000D4D0C">
              <w:rPr>
                <w:rFonts w:cs="Arial"/>
                <w:sz w:val="18"/>
                <w:szCs w:val="18"/>
              </w:rPr>
              <w:t xml:space="preserve"> </w:t>
            </w:r>
            <w:r w:rsidRPr="000D4D0C">
              <w:rPr>
                <w:rFonts w:cs="Arial"/>
                <w:sz w:val="18"/>
                <w:szCs w:val="18"/>
                <w:lang w:val="mn-MN"/>
              </w:rPr>
              <w:t>Мөн  “Хоршоог хөгжүүлэх сан”</w:t>
            </w:r>
            <w:r w:rsidRPr="000D4D0C">
              <w:rPr>
                <w:rFonts w:cs="Arial"/>
                <w:sz w:val="18"/>
                <w:szCs w:val="18"/>
              </w:rPr>
              <w:t>-</w:t>
            </w:r>
            <w:r w:rsidRPr="000D4D0C">
              <w:rPr>
                <w:rFonts w:cs="Arial"/>
                <w:sz w:val="18"/>
                <w:szCs w:val="18"/>
                <w:lang w:val="mn-MN"/>
              </w:rPr>
              <w:t xml:space="preserve">гаас  сүүний чиглэлийн үхрийн аж ахуйн чиглэлээр Шивээт </w:t>
            </w:r>
            <w:r w:rsidRPr="000D4D0C">
              <w:rPr>
                <w:rFonts w:cs="Arial"/>
                <w:sz w:val="18"/>
                <w:szCs w:val="18"/>
              </w:rPr>
              <w:t xml:space="preserve">4 </w:t>
            </w:r>
            <w:r w:rsidRPr="000D4D0C">
              <w:rPr>
                <w:rFonts w:cs="Arial"/>
                <w:sz w:val="18"/>
                <w:szCs w:val="18"/>
                <w:lang w:val="mn-MN"/>
              </w:rPr>
              <w:t xml:space="preserve">дүгээр багийн иргэн Б.Жасрайд </w:t>
            </w:r>
            <w:r w:rsidRPr="000D4D0C">
              <w:rPr>
                <w:rFonts w:cs="Arial"/>
                <w:sz w:val="18"/>
                <w:szCs w:val="18"/>
              </w:rPr>
              <w:t xml:space="preserve">45 </w:t>
            </w:r>
            <w:r w:rsidRPr="000D4D0C">
              <w:rPr>
                <w:rFonts w:cs="Arial"/>
                <w:sz w:val="18"/>
                <w:szCs w:val="18"/>
                <w:lang w:val="mn-MN"/>
              </w:rPr>
              <w:t xml:space="preserve">сая төгрөг,  сүүний чиглэлийн үхрийн аж ахуйн чиглэлээр Шивээт </w:t>
            </w:r>
            <w:r w:rsidRPr="000D4D0C">
              <w:rPr>
                <w:rFonts w:cs="Arial"/>
                <w:sz w:val="18"/>
                <w:szCs w:val="18"/>
              </w:rPr>
              <w:t xml:space="preserve">4 </w:t>
            </w:r>
            <w:r w:rsidRPr="000D4D0C">
              <w:rPr>
                <w:rFonts w:cs="Arial"/>
                <w:sz w:val="18"/>
                <w:szCs w:val="18"/>
                <w:lang w:val="mn-MN"/>
              </w:rPr>
              <w:t xml:space="preserve">дүгээр багийн иргэн О.Жамсрандаваад </w:t>
            </w:r>
            <w:r w:rsidRPr="000D4D0C">
              <w:rPr>
                <w:rFonts w:cs="Arial"/>
                <w:sz w:val="18"/>
                <w:szCs w:val="18"/>
              </w:rPr>
              <w:t xml:space="preserve">10 </w:t>
            </w:r>
            <w:r w:rsidRPr="000D4D0C">
              <w:rPr>
                <w:rFonts w:cs="Arial"/>
                <w:sz w:val="18"/>
                <w:szCs w:val="18"/>
                <w:lang w:val="mn-MN"/>
              </w:rPr>
              <w:t>сая төгрөг,</w:t>
            </w:r>
            <w:r w:rsidRPr="000D4D0C">
              <w:rPr>
                <w:rFonts w:cs="Arial"/>
                <w:sz w:val="18"/>
                <w:szCs w:val="18"/>
              </w:rPr>
              <w:t xml:space="preserve"> 3 </w:t>
            </w:r>
            <w:r w:rsidRPr="000D4D0C">
              <w:rPr>
                <w:rFonts w:cs="Arial"/>
                <w:sz w:val="18"/>
                <w:szCs w:val="18"/>
                <w:lang w:val="mn-MN"/>
              </w:rPr>
              <w:t xml:space="preserve">дугаар багийн иргэн Э.Хүрэлбаатарт </w:t>
            </w:r>
            <w:r w:rsidRPr="000D4D0C">
              <w:rPr>
                <w:rFonts w:cs="Arial"/>
                <w:sz w:val="18"/>
                <w:szCs w:val="18"/>
              </w:rPr>
              <w:t xml:space="preserve">20 </w:t>
            </w:r>
            <w:r w:rsidRPr="000D4D0C">
              <w:rPr>
                <w:rFonts w:cs="Arial"/>
                <w:sz w:val="18"/>
                <w:szCs w:val="18"/>
                <w:lang w:val="mn-MN"/>
              </w:rPr>
              <w:t xml:space="preserve">сая төгрөг нийт </w:t>
            </w:r>
            <w:r w:rsidRPr="000D4D0C">
              <w:rPr>
                <w:rFonts w:cs="Arial"/>
                <w:sz w:val="18"/>
                <w:szCs w:val="18"/>
              </w:rPr>
              <w:t xml:space="preserve">3 </w:t>
            </w:r>
            <w:r w:rsidRPr="000D4D0C">
              <w:rPr>
                <w:rFonts w:cs="Arial"/>
                <w:sz w:val="18"/>
                <w:szCs w:val="18"/>
                <w:lang w:val="mn-MN"/>
              </w:rPr>
              <w:t xml:space="preserve">иргэнд </w:t>
            </w:r>
            <w:r w:rsidRPr="000D4D0C">
              <w:rPr>
                <w:rFonts w:cs="Arial"/>
                <w:sz w:val="18"/>
                <w:szCs w:val="18"/>
              </w:rPr>
              <w:t xml:space="preserve">75 </w:t>
            </w:r>
            <w:r w:rsidRPr="000D4D0C">
              <w:rPr>
                <w:rFonts w:cs="Arial"/>
                <w:sz w:val="18"/>
                <w:szCs w:val="18"/>
                <w:lang w:val="mn-MN"/>
              </w:rPr>
              <w:t>сая төгрөгийн зээл олгосон.</w:t>
            </w:r>
          </w:p>
        </w:tc>
        <w:tc>
          <w:tcPr>
            <w:tcW w:w="567" w:type="dxa"/>
            <w:vAlign w:val="center"/>
          </w:tcPr>
          <w:p w14:paraId="18B573FF" w14:textId="0D1B1A45" w:rsidR="0000333C" w:rsidRPr="000D4D0C" w:rsidRDefault="0000333C" w:rsidP="000D4D0C">
            <w:pPr>
              <w:spacing w:after="0" w:line="240" w:lineRule="auto"/>
              <w:rPr>
                <w:rFonts w:cs="Arial"/>
                <w:sz w:val="18"/>
                <w:szCs w:val="18"/>
                <w:lang w:val="mn-MN"/>
              </w:rPr>
            </w:pPr>
            <w:r w:rsidRPr="000D4D0C">
              <w:rPr>
                <w:rFonts w:cs="Arial"/>
                <w:sz w:val="18"/>
                <w:szCs w:val="18"/>
              </w:rPr>
              <w:t>100</w:t>
            </w:r>
          </w:p>
        </w:tc>
      </w:tr>
      <w:tr w:rsidR="0000333C" w:rsidRPr="000D4D0C" w14:paraId="64CABCEB" w14:textId="77777777" w:rsidTr="00F86FF5">
        <w:tc>
          <w:tcPr>
            <w:tcW w:w="1266" w:type="dxa"/>
            <w:vMerge w:val="restart"/>
          </w:tcPr>
          <w:p w14:paraId="38C3A801" w14:textId="77777777" w:rsidR="0000333C" w:rsidRPr="000D4D0C" w:rsidRDefault="0000333C" w:rsidP="000D4D0C">
            <w:pPr>
              <w:spacing w:after="0" w:line="240" w:lineRule="auto"/>
              <w:jc w:val="center"/>
              <w:rPr>
                <w:rFonts w:eastAsia="Calibri" w:cs="Arial"/>
                <w:sz w:val="18"/>
                <w:szCs w:val="18"/>
                <w:lang w:val="mn-MN"/>
              </w:rPr>
            </w:pPr>
          </w:p>
        </w:tc>
        <w:tc>
          <w:tcPr>
            <w:tcW w:w="558" w:type="dxa"/>
            <w:vAlign w:val="center"/>
          </w:tcPr>
          <w:p w14:paraId="4510FFBC"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5</w:t>
            </w:r>
          </w:p>
        </w:tc>
        <w:tc>
          <w:tcPr>
            <w:tcW w:w="2259" w:type="dxa"/>
            <w:vAlign w:val="center"/>
          </w:tcPr>
          <w:p w14:paraId="382FB32D" w14:textId="77777777" w:rsidR="0000333C" w:rsidRPr="000D4D0C" w:rsidRDefault="0000333C" w:rsidP="000D4D0C">
            <w:pPr>
              <w:spacing w:after="0" w:line="240" w:lineRule="auto"/>
              <w:rPr>
                <w:rFonts w:eastAsia="Calibri" w:cs="Arial"/>
                <w:sz w:val="18"/>
                <w:szCs w:val="18"/>
                <w:lang w:val="mn-MN"/>
              </w:rPr>
            </w:pPr>
            <w:r w:rsidRPr="000D4D0C">
              <w:rPr>
                <w:rFonts w:eastAsia="Times New Roman" w:cs="Arial"/>
                <w:sz w:val="18"/>
                <w:szCs w:val="18"/>
                <w:lang w:val="mn-MN"/>
              </w:rPr>
              <w:t xml:space="preserve">Аймаг, сумдын өвс, тэжээлийн аюулгүйн нөөцийг орон нутгаас бүрдүүлэх зорилгоор </w:t>
            </w:r>
            <w:r w:rsidRPr="000D4D0C">
              <w:rPr>
                <w:rFonts w:eastAsia="Calibri" w:cs="Arial"/>
                <w:sz w:val="18"/>
                <w:szCs w:val="18"/>
                <w:lang w:val="mn-MN"/>
              </w:rPr>
              <w:lastRenderedPageBreak/>
              <w:t>төр, хувийн хэвшлийн түншлэлээр орон нутгийн өмчийн оролцоотой аж ахуйн нэгж байгуулан, түүнийг газар талбай,</w:t>
            </w:r>
            <w:r w:rsidRPr="000D4D0C">
              <w:rPr>
                <w:rFonts w:eastAsia="Times New Roman" w:cs="Arial"/>
                <w:sz w:val="18"/>
                <w:szCs w:val="18"/>
                <w:lang w:val="mn-MN"/>
              </w:rPr>
              <w:t xml:space="preserve"> шаардлагатай тоног төхөөрөмжөөр хангаж, үр ашигтай ажиллуулна.</w:t>
            </w:r>
          </w:p>
        </w:tc>
        <w:tc>
          <w:tcPr>
            <w:tcW w:w="867" w:type="dxa"/>
            <w:vAlign w:val="center"/>
          </w:tcPr>
          <w:p w14:paraId="18F9A40F"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lastRenderedPageBreak/>
              <w:t>ХХААГ</w:t>
            </w:r>
          </w:p>
          <w:p w14:paraId="3C179DB4" w14:textId="77777777" w:rsidR="0000333C" w:rsidRPr="000D4D0C" w:rsidRDefault="0000333C" w:rsidP="000D4D0C">
            <w:pPr>
              <w:spacing w:after="0" w:line="240" w:lineRule="auto"/>
              <w:ind w:right="-131" w:hanging="86"/>
              <w:jc w:val="center"/>
              <w:rPr>
                <w:rFonts w:eastAsia="Calibri" w:cs="Arial"/>
                <w:sz w:val="18"/>
                <w:szCs w:val="18"/>
              </w:rPr>
            </w:pPr>
            <w:r w:rsidRPr="000D4D0C">
              <w:rPr>
                <w:rFonts w:eastAsia="Calibri" w:cs="Arial"/>
                <w:sz w:val="18"/>
                <w:szCs w:val="18"/>
                <w:lang w:val="mn-MN"/>
              </w:rPr>
              <w:t>2021-2024</w:t>
            </w:r>
          </w:p>
        </w:tc>
        <w:tc>
          <w:tcPr>
            <w:tcW w:w="989" w:type="dxa"/>
            <w:vAlign w:val="center"/>
          </w:tcPr>
          <w:p w14:paraId="7109DC74"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Улс, орон нутгийн төсөв</w:t>
            </w:r>
          </w:p>
        </w:tc>
        <w:tc>
          <w:tcPr>
            <w:tcW w:w="991" w:type="dxa"/>
            <w:vAlign w:val="center"/>
          </w:tcPr>
          <w:p w14:paraId="225B34B8"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w:t>
            </w:r>
          </w:p>
        </w:tc>
        <w:tc>
          <w:tcPr>
            <w:tcW w:w="1122" w:type="dxa"/>
            <w:vAlign w:val="center"/>
          </w:tcPr>
          <w:p w14:paraId="200243F2" w14:textId="12AED891" w:rsidR="0000333C" w:rsidRPr="000D4D0C" w:rsidRDefault="0000333C" w:rsidP="000D4D0C">
            <w:pPr>
              <w:spacing w:after="0" w:line="240" w:lineRule="auto"/>
              <w:jc w:val="center"/>
              <w:rPr>
                <w:rFonts w:eastAsia="Calibri" w:cs="Arial"/>
                <w:sz w:val="18"/>
                <w:szCs w:val="18"/>
                <w:lang w:val="mn-MN"/>
              </w:rPr>
            </w:pPr>
            <w:r w:rsidRPr="000D4D0C">
              <w:rPr>
                <w:rFonts w:cs="Arial"/>
                <w:sz w:val="18"/>
                <w:szCs w:val="18"/>
                <w:lang w:val="mn-MN"/>
              </w:rPr>
              <w:t xml:space="preserve">Малын тэжээлийн тариалалт, </w:t>
            </w:r>
            <w:r w:rsidRPr="000D4D0C">
              <w:rPr>
                <w:rFonts w:cs="Arial"/>
                <w:sz w:val="18"/>
                <w:szCs w:val="18"/>
                <w:lang w:val="mn-MN"/>
              </w:rPr>
              <w:lastRenderedPageBreak/>
              <w:t>үйлдвэрлэлийг эхэлсэн байна.</w:t>
            </w:r>
          </w:p>
        </w:tc>
        <w:tc>
          <w:tcPr>
            <w:tcW w:w="856" w:type="dxa"/>
            <w:vAlign w:val="center"/>
          </w:tcPr>
          <w:p w14:paraId="11F5713C" w14:textId="58B6DB5C" w:rsidR="0000333C" w:rsidRPr="000D4D0C" w:rsidRDefault="0000333C" w:rsidP="000D4D0C">
            <w:pPr>
              <w:spacing w:after="0" w:line="240" w:lineRule="auto"/>
              <w:rPr>
                <w:rFonts w:cs="Arial"/>
                <w:sz w:val="18"/>
                <w:szCs w:val="18"/>
                <w:lang w:val="mn-MN"/>
              </w:rPr>
            </w:pPr>
            <w:r w:rsidRPr="000D4D0C">
              <w:rPr>
                <w:rFonts w:cs="Arial"/>
                <w:sz w:val="18"/>
                <w:szCs w:val="18"/>
              </w:rPr>
              <w:lastRenderedPageBreak/>
              <w:t>32</w:t>
            </w:r>
          </w:p>
        </w:tc>
        <w:tc>
          <w:tcPr>
            <w:tcW w:w="1128" w:type="dxa"/>
            <w:vAlign w:val="center"/>
          </w:tcPr>
          <w:p w14:paraId="1005C7DE" w14:textId="7A0A4A76" w:rsidR="0000333C" w:rsidRPr="000D4D0C" w:rsidRDefault="0000333C" w:rsidP="000D4D0C">
            <w:pPr>
              <w:spacing w:after="0" w:line="240" w:lineRule="auto"/>
              <w:rPr>
                <w:rFonts w:cs="Arial"/>
                <w:sz w:val="18"/>
                <w:szCs w:val="18"/>
                <w:lang w:val="mn-MN"/>
              </w:rPr>
            </w:pPr>
            <w:r w:rsidRPr="000D4D0C">
              <w:rPr>
                <w:rFonts w:cs="Arial"/>
                <w:sz w:val="18"/>
                <w:szCs w:val="18"/>
              </w:rPr>
              <w:t>32</w:t>
            </w:r>
          </w:p>
        </w:tc>
        <w:tc>
          <w:tcPr>
            <w:tcW w:w="5387" w:type="dxa"/>
          </w:tcPr>
          <w:p w14:paraId="77D77C3D" w14:textId="77777777" w:rsidR="0000333C" w:rsidRPr="000D4D0C" w:rsidRDefault="0000333C" w:rsidP="000D4D0C">
            <w:pPr>
              <w:spacing w:after="0" w:line="240" w:lineRule="auto"/>
              <w:jc w:val="both"/>
              <w:rPr>
                <w:rFonts w:cs="Arial"/>
                <w:sz w:val="18"/>
                <w:szCs w:val="18"/>
                <w:lang w:val="mn-MN"/>
              </w:rPr>
            </w:pPr>
            <w:r w:rsidRPr="000D4D0C">
              <w:rPr>
                <w:rFonts w:eastAsia="Times New Roman" w:cs="Arial"/>
                <w:sz w:val="18"/>
                <w:szCs w:val="18"/>
                <w:lang w:val="mn-MN"/>
              </w:rPr>
              <w:t>Сумын өвс, тэжээлийн аюулгүйн нөөцийг орон нутгаас бүрдүүлэх зорилгоор</w:t>
            </w:r>
            <w:r w:rsidRPr="000D4D0C">
              <w:rPr>
                <w:rFonts w:eastAsia="Times New Roman" w:cs="Arial"/>
                <w:sz w:val="18"/>
                <w:szCs w:val="18"/>
              </w:rPr>
              <w:t xml:space="preserve"> </w:t>
            </w:r>
            <w:r w:rsidRPr="000D4D0C">
              <w:rPr>
                <w:rFonts w:eastAsia="Times New Roman" w:cs="Arial"/>
                <w:sz w:val="18"/>
                <w:szCs w:val="18"/>
                <w:lang w:val="mn-MN"/>
              </w:rPr>
              <w:t xml:space="preserve">сүүлийн </w:t>
            </w:r>
            <w:r w:rsidRPr="000D4D0C">
              <w:rPr>
                <w:rFonts w:eastAsia="Times New Roman" w:cs="Arial"/>
                <w:sz w:val="18"/>
                <w:szCs w:val="18"/>
              </w:rPr>
              <w:t xml:space="preserve">3 </w:t>
            </w:r>
            <w:r w:rsidRPr="000D4D0C">
              <w:rPr>
                <w:rFonts w:eastAsia="Times New Roman" w:cs="Arial"/>
                <w:sz w:val="18"/>
                <w:szCs w:val="18"/>
                <w:lang w:val="mn-MN"/>
              </w:rPr>
              <w:t>жилд м</w:t>
            </w:r>
            <w:r w:rsidRPr="000D4D0C">
              <w:rPr>
                <w:rFonts w:cs="Arial"/>
                <w:sz w:val="18"/>
                <w:szCs w:val="18"/>
                <w:lang w:val="mn-MN"/>
              </w:rPr>
              <w:t>алчид өөрсдийн хүчээр 1714 тн өвс, 571тн гар тэжээл, 1143 тн хужир шүү бэлтгэхээс 19</w:t>
            </w:r>
            <w:r w:rsidRPr="000D4D0C">
              <w:rPr>
                <w:rFonts w:cs="Arial"/>
                <w:sz w:val="18"/>
                <w:szCs w:val="18"/>
              </w:rPr>
              <w:t xml:space="preserve">66 </w:t>
            </w:r>
            <w:r w:rsidRPr="000D4D0C">
              <w:rPr>
                <w:rFonts w:cs="Arial"/>
                <w:sz w:val="18"/>
                <w:szCs w:val="18"/>
                <w:lang w:val="mn-MN"/>
              </w:rPr>
              <w:t>тн өвс, 1</w:t>
            </w:r>
            <w:r w:rsidRPr="000D4D0C">
              <w:rPr>
                <w:rFonts w:cs="Arial"/>
                <w:sz w:val="18"/>
                <w:szCs w:val="18"/>
              </w:rPr>
              <w:t>521</w:t>
            </w:r>
            <w:r w:rsidRPr="000D4D0C">
              <w:rPr>
                <w:rFonts w:cs="Arial"/>
                <w:sz w:val="18"/>
                <w:szCs w:val="18"/>
                <w:lang w:val="mn-MN"/>
              </w:rPr>
              <w:t xml:space="preserve"> тн хужир шүү, </w:t>
            </w:r>
            <w:r w:rsidRPr="000D4D0C">
              <w:rPr>
                <w:rFonts w:cs="Arial"/>
                <w:sz w:val="18"/>
                <w:szCs w:val="18"/>
              </w:rPr>
              <w:t xml:space="preserve">1018 </w:t>
            </w:r>
            <w:r w:rsidRPr="000D4D0C">
              <w:rPr>
                <w:rFonts w:cs="Arial"/>
                <w:sz w:val="18"/>
                <w:szCs w:val="18"/>
                <w:lang w:val="mn-MN"/>
              </w:rPr>
              <w:t xml:space="preserve">тн  гар </w:t>
            </w:r>
            <w:r w:rsidRPr="000D4D0C">
              <w:rPr>
                <w:rFonts w:cs="Arial"/>
                <w:sz w:val="18"/>
                <w:szCs w:val="18"/>
                <w:lang w:val="mn-MN"/>
              </w:rPr>
              <w:lastRenderedPageBreak/>
              <w:t>тэжээлийг бэлтгэсэн бөгөөд бэлтгэх шаардлагатай өвс, тэжээлийг</w:t>
            </w:r>
            <w:r w:rsidRPr="000D4D0C">
              <w:rPr>
                <w:rFonts w:cs="Arial"/>
                <w:sz w:val="18"/>
                <w:szCs w:val="18"/>
              </w:rPr>
              <w:t xml:space="preserve"> </w:t>
            </w:r>
            <w:r w:rsidRPr="000D4D0C">
              <w:rPr>
                <w:rFonts w:cs="Arial"/>
                <w:sz w:val="18"/>
                <w:szCs w:val="18"/>
                <w:lang w:val="mn-MN"/>
              </w:rPr>
              <w:t xml:space="preserve">100%  хангасан. </w:t>
            </w:r>
          </w:p>
          <w:p w14:paraId="20C6153E" w14:textId="77777777" w:rsidR="0000333C" w:rsidRPr="000D4D0C" w:rsidRDefault="0000333C" w:rsidP="000D4D0C">
            <w:pPr>
              <w:spacing w:after="0" w:line="240" w:lineRule="auto"/>
              <w:jc w:val="both"/>
              <w:rPr>
                <w:rFonts w:cs="Arial"/>
                <w:sz w:val="18"/>
                <w:szCs w:val="18"/>
                <w:lang w:val="mn-MN"/>
              </w:rPr>
            </w:pPr>
            <w:r w:rsidRPr="000D4D0C">
              <w:rPr>
                <w:rFonts w:cs="Arial"/>
                <w:sz w:val="18"/>
                <w:szCs w:val="18"/>
                <w:lang w:val="mn-MN"/>
              </w:rPr>
              <w:t xml:space="preserve">ОНХС-ийн хөрөнгө </w:t>
            </w:r>
            <w:r w:rsidRPr="000D4D0C">
              <w:rPr>
                <w:rFonts w:cs="Arial"/>
                <w:sz w:val="18"/>
                <w:szCs w:val="18"/>
              </w:rPr>
              <w:t xml:space="preserve">32 </w:t>
            </w:r>
            <w:r w:rsidRPr="000D4D0C">
              <w:rPr>
                <w:rFonts w:cs="Arial"/>
                <w:sz w:val="18"/>
                <w:szCs w:val="18"/>
                <w:lang w:val="mn-MN"/>
              </w:rPr>
              <w:t xml:space="preserve">сая төгрөгөөр сумын аюулгүй нөөцөд </w:t>
            </w:r>
            <w:r w:rsidRPr="000D4D0C">
              <w:rPr>
                <w:rFonts w:cs="Arial"/>
                <w:sz w:val="18"/>
                <w:szCs w:val="18"/>
              </w:rPr>
              <w:t xml:space="preserve">3000 </w:t>
            </w:r>
            <w:r w:rsidRPr="000D4D0C">
              <w:rPr>
                <w:rFonts w:cs="Arial"/>
                <w:sz w:val="18"/>
                <w:szCs w:val="18"/>
                <w:lang w:val="mn-MN"/>
              </w:rPr>
              <w:t xml:space="preserve">боодол ногоон тэжээл авч тэжээлийн нөөцийг бүрдүүлсэн. Сүүлийн  </w:t>
            </w:r>
            <w:r w:rsidRPr="000D4D0C">
              <w:rPr>
                <w:rFonts w:cs="Arial"/>
                <w:sz w:val="18"/>
                <w:szCs w:val="18"/>
              </w:rPr>
              <w:t xml:space="preserve">3 </w:t>
            </w:r>
            <w:r w:rsidRPr="000D4D0C">
              <w:rPr>
                <w:rFonts w:cs="Arial"/>
                <w:sz w:val="18"/>
                <w:szCs w:val="18"/>
                <w:lang w:val="mn-MN"/>
              </w:rPr>
              <w:t xml:space="preserve">жилийн хугацаанд </w:t>
            </w:r>
            <w:r w:rsidRPr="000D4D0C">
              <w:rPr>
                <w:rFonts w:cs="Arial"/>
                <w:sz w:val="18"/>
                <w:szCs w:val="18"/>
              </w:rPr>
              <w:t xml:space="preserve">1239 </w:t>
            </w:r>
            <w:r w:rsidRPr="000D4D0C">
              <w:rPr>
                <w:rFonts w:cs="Arial"/>
                <w:sz w:val="18"/>
                <w:szCs w:val="18"/>
                <w:lang w:val="mn-MN"/>
              </w:rPr>
              <w:t xml:space="preserve">га талбайд малын тэжээл тариалж, </w:t>
            </w:r>
            <w:r w:rsidRPr="000D4D0C">
              <w:rPr>
                <w:rFonts w:cs="Arial"/>
                <w:sz w:val="18"/>
                <w:szCs w:val="18"/>
              </w:rPr>
              <w:t xml:space="preserve">3502.4 </w:t>
            </w:r>
            <w:r w:rsidRPr="000D4D0C">
              <w:rPr>
                <w:rFonts w:cs="Arial"/>
                <w:sz w:val="18"/>
                <w:szCs w:val="18"/>
                <w:lang w:val="mn-MN"/>
              </w:rPr>
              <w:t>тн ургац хураан авсан.</w:t>
            </w:r>
          </w:p>
          <w:p w14:paraId="48D1448C" w14:textId="6A29A058" w:rsidR="0000333C" w:rsidRPr="000D4D0C" w:rsidRDefault="0000333C" w:rsidP="000D4D0C">
            <w:pPr>
              <w:spacing w:after="0" w:line="240" w:lineRule="auto"/>
              <w:jc w:val="both"/>
              <w:rPr>
                <w:rFonts w:cs="Arial"/>
                <w:sz w:val="18"/>
                <w:szCs w:val="18"/>
                <w:lang w:val="mn-MN"/>
              </w:rPr>
            </w:pPr>
            <w:r w:rsidRPr="000D4D0C">
              <w:rPr>
                <w:rFonts w:eastAsia="Times New Roman" w:cs="Arial"/>
                <w:sz w:val="18"/>
                <w:szCs w:val="18"/>
              </w:rPr>
              <w:t xml:space="preserve"> </w:t>
            </w:r>
          </w:p>
        </w:tc>
        <w:tc>
          <w:tcPr>
            <w:tcW w:w="567" w:type="dxa"/>
            <w:vAlign w:val="center"/>
          </w:tcPr>
          <w:p w14:paraId="1F3F91D8" w14:textId="59F95258" w:rsidR="0000333C" w:rsidRPr="000D4D0C" w:rsidRDefault="0000333C" w:rsidP="000D4D0C">
            <w:pPr>
              <w:spacing w:after="0" w:line="240" w:lineRule="auto"/>
              <w:rPr>
                <w:rFonts w:cs="Arial"/>
                <w:sz w:val="18"/>
                <w:szCs w:val="18"/>
                <w:lang w:val="mn-MN"/>
              </w:rPr>
            </w:pPr>
            <w:r w:rsidRPr="000D4D0C">
              <w:rPr>
                <w:rFonts w:cs="Arial"/>
                <w:sz w:val="18"/>
                <w:szCs w:val="18"/>
              </w:rPr>
              <w:lastRenderedPageBreak/>
              <w:t>100</w:t>
            </w:r>
          </w:p>
        </w:tc>
      </w:tr>
      <w:tr w:rsidR="0000333C" w:rsidRPr="000D4D0C" w14:paraId="6616096D" w14:textId="77777777" w:rsidTr="007B77E8">
        <w:tc>
          <w:tcPr>
            <w:tcW w:w="1266" w:type="dxa"/>
            <w:vMerge/>
          </w:tcPr>
          <w:p w14:paraId="50BE7F14" w14:textId="77777777" w:rsidR="0000333C" w:rsidRPr="000D4D0C" w:rsidRDefault="0000333C" w:rsidP="000D4D0C">
            <w:pPr>
              <w:spacing w:after="0" w:line="240" w:lineRule="auto"/>
              <w:jc w:val="center"/>
              <w:rPr>
                <w:rFonts w:eastAsia="Calibri" w:cs="Arial"/>
                <w:sz w:val="18"/>
                <w:szCs w:val="18"/>
                <w:lang w:val="mn-MN"/>
              </w:rPr>
            </w:pPr>
          </w:p>
        </w:tc>
        <w:tc>
          <w:tcPr>
            <w:tcW w:w="558" w:type="dxa"/>
            <w:vAlign w:val="center"/>
          </w:tcPr>
          <w:p w14:paraId="371DF7D6"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6</w:t>
            </w:r>
          </w:p>
        </w:tc>
        <w:tc>
          <w:tcPr>
            <w:tcW w:w="2259" w:type="dxa"/>
            <w:vAlign w:val="center"/>
          </w:tcPr>
          <w:p w14:paraId="13B990DB" w14:textId="77777777" w:rsidR="0000333C" w:rsidRPr="000D4D0C" w:rsidRDefault="0000333C" w:rsidP="000D4D0C">
            <w:pPr>
              <w:spacing w:after="0" w:line="240" w:lineRule="auto"/>
              <w:rPr>
                <w:rFonts w:eastAsia="Calibri" w:cs="Arial"/>
                <w:sz w:val="18"/>
                <w:szCs w:val="18"/>
                <w:lang w:val="mn-MN"/>
              </w:rPr>
            </w:pPr>
            <w:r w:rsidRPr="000D4D0C">
              <w:rPr>
                <w:rFonts w:eastAsia="Calibri" w:cs="Arial"/>
                <w:sz w:val="18"/>
                <w:szCs w:val="18"/>
                <w:lang w:val="mn-MN"/>
              </w:rPr>
              <w:t>“Малын тоо толгойн албан татварын тухай” хуулийн дагуу татварын хувь хэмжээг тогтоохдоо бэлчээрийн даац, малын тоо толгойгоос чанарт шилжүүлэх бодлоготой уялдуулан хэрэгжүүлнэ.</w:t>
            </w:r>
          </w:p>
        </w:tc>
        <w:tc>
          <w:tcPr>
            <w:tcW w:w="867" w:type="dxa"/>
            <w:vAlign w:val="center"/>
          </w:tcPr>
          <w:p w14:paraId="50F6D94E"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ХХААГ</w:t>
            </w:r>
          </w:p>
          <w:p w14:paraId="28FB6492" w14:textId="77777777" w:rsidR="0000333C" w:rsidRPr="000D4D0C" w:rsidRDefault="0000333C" w:rsidP="000D4D0C">
            <w:pPr>
              <w:spacing w:after="0" w:line="240" w:lineRule="auto"/>
              <w:ind w:hanging="86"/>
              <w:jc w:val="center"/>
              <w:rPr>
                <w:rFonts w:eastAsia="Calibri" w:cs="Arial"/>
                <w:sz w:val="18"/>
                <w:szCs w:val="18"/>
                <w:lang w:val="mn-MN"/>
              </w:rPr>
            </w:pPr>
            <w:r w:rsidRPr="000D4D0C">
              <w:rPr>
                <w:rFonts w:eastAsia="Calibri" w:cs="Arial"/>
                <w:sz w:val="18"/>
                <w:szCs w:val="18"/>
              </w:rPr>
              <w:t>2021</w:t>
            </w:r>
            <w:r w:rsidRPr="000D4D0C">
              <w:rPr>
                <w:rFonts w:eastAsia="Calibri" w:cs="Arial"/>
                <w:sz w:val="18"/>
                <w:szCs w:val="18"/>
                <w:lang w:val="mn-MN"/>
              </w:rPr>
              <w:t>-</w:t>
            </w:r>
            <w:r w:rsidRPr="000D4D0C">
              <w:rPr>
                <w:rFonts w:eastAsia="Calibri" w:cs="Arial"/>
                <w:sz w:val="18"/>
                <w:szCs w:val="18"/>
              </w:rPr>
              <w:t>2024</w:t>
            </w:r>
          </w:p>
        </w:tc>
        <w:tc>
          <w:tcPr>
            <w:tcW w:w="989" w:type="dxa"/>
            <w:vAlign w:val="center"/>
          </w:tcPr>
          <w:p w14:paraId="4F4E09B5" w14:textId="77777777" w:rsidR="0000333C" w:rsidRPr="000D4D0C" w:rsidRDefault="0000333C" w:rsidP="000D4D0C">
            <w:pPr>
              <w:spacing w:after="0" w:line="240" w:lineRule="auto"/>
              <w:jc w:val="center"/>
              <w:rPr>
                <w:rFonts w:cs="Arial"/>
                <w:sz w:val="18"/>
                <w:szCs w:val="18"/>
                <w:lang w:val="mn-MN"/>
              </w:rPr>
            </w:pPr>
            <w:r w:rsidRPr="000D4D0C">
              <w:rPr>
                <w:rFonts w:cs="Arial"/>
                <w:sz w:val="18"/>
                <w:szCs w:val="18"/>
                <w:lang w:val="mn-MN"/>
              </w:rPr>
              <w:t>2,7</w:t>
            </w:r>
          </w:p>
          <w:p w14:paraId="7FD74854" w14:textId="77777777" w:rsidR="0000333C" w:rsidRPr="000D4D0C" w:rsidRDefault="0000333C" w:rsidP="000D4D0C">
            <w:pPr>
              <w:spacing w:after="0" w:line="240" w:lineRule="auto"/>
              <w:jc w:val="center"/>
              <w:rPr>
                <w:rFonts w:cs="Arial"/>
                <w:sz w:val="18"/>
                <w:szCs w:val="18"/>
                <w:lang w:val="mn-MN"/>
              </w:rPr>
            </w:pPr>
            <w:r w:rsidRPr="000D4D0C">
              <w:rPr>
                <w:rFonts w:cs="Arial"/>
                <w:sz w:val="18"/>
                <w:szCs w:val="18"/>
                <w:lang w:val="mn-MN"/>
              </w:rPr>
              <w:t>тэрбум</w:t>
            </w:r>
          </w:p>
          <w:p w14:paraId="00FECE15" w14:textId="77777777" w:rsidR="0000333C" w:rsidRPr="000D4D0C" w:rsidRDefault="0000333C" w:rsidP="000D4D0C">
            <w:pPr>
              <w:spacing w:after="0" w:line="240" w:lineRule="auto"/>
              <w:jc w:val="center"/>
              <w:rPr>
                <w:rFonts w:cs="Arial"/>
                <w:sz w:val="18"/>
                <w:szCs w:val="18"/>
                <w:lang w:val="mn-MN"/>
              </w:rPr>
            </w:pPr>
          </w:p>
          <w:p w14:paraId="4A34B001"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lang w:val="mn-MN"/>
              </w:rPr>
              <w:t>Малын тоо толгойн албан татвар</w:t>
            </w:r>
          </w:p>
        </w:tc>
        <w:tc>
          <w:tcPr>
            <w:tcW w:w="991" w:type="dxa"/>
            <w:vAlign w:val="center"/>
          </w:tcPr>
          <w:p w14:paraId="6250EEEE" w14:textId="77777777" w:rsidR="0000333C" w:rsidRPr="000D4D0C" w:rsidRDefault="0000333C" w:rsidP="000D4D0C">
            <w:pPr>
              <w:spacing w:after="0" w:line="240" w:lineRule="auto"/>
              <w:jc w:val="center"/>
              <w:rPr>
                <w:rFonts w:eastAsia="Calibri" w:cs="Arial"/>
                <w:sz w:val="18"/>
                <w:szCs w:val="18"/>
                <w:lang w:val="mn-MN"/>
              </w:rPr>
            </w:pPr>
          </w:p>
        </w:tc>
        <w:tc>
          <w:tcPr>
            <w:tcW w:w="1122" w:type="dxa"/>
            <w:vAlign w:val="center"/>
          </w:tcPr>
          <w:p w14:paraId="55EAFA39" w14:textId="3592FA40" w:rsidR="0000333C" w:rsidRPr="000D4D0C" w:rsidRDefault="0000333C" w:rsidP="000D4D0C">
            <w:pPr>
              <w:spacing w:after="0" w:line="240" w:lineRule="auto"/>
              <w:ind w:left="-82" w:right="-129" w:hanging="82"/>
              <w:jc w:val="center"/>
              <w:rPr>
                <w:rFonts w:eastAsia="Calibri" w:cs="Arial"/>
                <w:sz w:val="18"/>
                <w:szCs w:val="18"/>
                <w:lang w:val="mn-MN"/>
              </w:rPr>
            </w:pPr>
            <w:r w:rsidRPr="000D4D0C">
              <w:rPr>
                <w:rFonts w:eastAsia="Calibri" w:cs="Arial"/>
                <w:sz w:val="18"/>
                <w:szCs w:val="18"/>
                <w:lang w:val="mn-MN"/>
              </w:rPr>
              <w:t>Татварыг төвлөрүүлж зориулалтын дагуу зарцуулсан байна.</w:t>
            </w:r>
          </w:p>
        </w:tc>
        <w:tc>
          <w:tcPr>
            <w:tcW w:w="856" w:type="dxa"/>
            <w:vAlign w:val="center"/>
          </w:tcPr>
          <w:p w14:paraId="62974257" w14:textId="77777777" w:rsidR="0000333C" w:rsidRPr="000D4D0C" w:rsidRDefault="0000333C" w:rsidP="000D4D0C">
            <w:pPr>
              <w:spacing w:after="0" w:line="240" w:lineRule="auto"/>
              <w:rPr>
                <w:rFonts w:cs="Arial"/>
                <w:sz w:val="18"/>
                <w:szCs w:val="18"/>
                <w:lang w:val="mn-MN"/>
              </w:rPr>
            </w:pPr>
          </w:p>
          <w:p w14:paraId="184A8271" w14:textId="484DCACF" w:rsidR="0000333C" w:rsidRPr="000D4D0C" w:rsidRDefault="007B77E8" w:rsidP="000D4D0C">
            <w:pPr>
              <w:spacing w:after="0" w:line="240" w:lineRule="auto"/>
              <w:ind w:left="-92" w:right="-127"/>
              <w:jc w:val="center"/>
              <w:rPr>
                <w:rFonts w:cs="Arial"/>
                <w:sz w:val="18"/>
                <w:szCs w:val="18"/>
                <w:lang w:val="mn-MN"/>
              </w:rPr>
            </w:pPr>
            <w:r w:rsidRPr="000D4D0C">
              <w:rPr>
                <w:rFonts w:cs="Arial"/>
                <w:sz w:val="18"/>
                <w:szCs w:val="18"/>
                <w:lang w:val="mn-MN"/>
              </w:rPr>
              <w:t>150</w:t>
            </w:r>
          </w:p>
        </w:tc>
        <w:tc>
          <w:tcPr>
            <w:tcW w:w="1128" w:type="dxa"/>
            <w:vAlign w:val="center"/>
          </w:tcPr>
          <w:p w14:paraId="7D7AF6E6" w14:textId="349F926A" w:rsidR="0000333C" w:rsidRPr="000D4D0C" w:rsidRDefault="007B77E8" w:rsidP="000D4D0C">
            <w:pPr>
              <w:spacing w:after="0" w:line="240" w:lineRule="auto"/>
              <w:jc w:val="center"/>
              <w:rPr>
                <w:rFonts w:cs="Arial"/>
                <w:sz w:val="18"/>
                <w:szCs w:val="18"/>
                <w:lang w:val="mn-MN"/>
              </w:rPr>
            </w:pPr>
            <w:r w:rsidRPr="000D4D0C">
              <w:rPr>
                <w:rFonts w:cs="Arial"/>
                <w:sz w:val="18"/>
                <w:szCs w:val="18"/>
                <w:lang w:val="mn-MN"/>
              </w:rPr>
              <w:t>131.6</w:t>
            </w:r>
          </w:p>
        </w:tc>
        <w:tc>
          <w:tcPr>
            <w:tcW w:w="5387" w:type="dxa"/>
            <w:shd w:val="clear" w:color="auto" w:fill="auto"/>
          </w:tcPr>
          <w:p w14:paraId="5FD8DC52" w14:textId="77777777" w:rsidR="0000333C" w:rsidRPr="000D4D0C" w:rsidRDefault="0000333C" w:rsidP="000D4D0C">
            <w:pPr>
              <w:spacing w:after="0" w:line="240" w:lineRule="auto"/>
              <w:jc w:val="both"/>
              <w:rPr>
                <w:rFonts w:eastAsia="Times New Roman" w:cs="Arial"/>
                <w:sz w:val="18"/>
                <w:szCs w:val="18"/>
                <w:lang w:val="mn-MN"/>
              </w:rPr>
            </w:pPr>
            <w:r w:rsidRPr="000D4D0C">
              <w:rPr>
                <w:rFonts w:eastAsia="Times New Roman" w:cs="Arial"/>
                <w:sz w:val="18"/>
                <w:szCs w:val="18"/>
              </w:rPr>
              <w:t xml:space="preserve">2022 </w:t>
            </w:r>
            <w:r w:rsidRPr="000D4D0C">
              <w:rPr>
                <w:rFonts w:eastAsia="Times New Roman" w:cs="Arial"/>
                <w:sz w:val="18"/>
                <w:szCs w:val="18"/>
                <w:lang w:val="mn-MN"/>
              </w:rPr>
              <w:t xml:space="preserve">онд малын тоо толгойн албан татвар </w:t>
            </w:r>
            <w:r w:rsidRPr="000D4D0C">
              <w:rPr>
                <w:rFonts w:eastAsia="Times New Roman" w:cs="Arial"/>
                <w:sz w:val="18"/>
                <w:szCs w:val="18"/>
              </w:rPr>
              <w:t xml:space="preserve">70 </w:t>
            </w:r>
            <w:r w:rsidRPr="000D4D0C">
              <w:rPr>
                <w:rFonts w:eastAsia="Times New Roman" w:cs="Arial"/>
                <w:sz w:val="18"/>
                <w:szCs w:val="18"/>
                <w:lang w:val="mn-MN"/>
              </w:rPr>
              <w:t xml:space="preserve">сая төгрөг төвлөрөхөөс </w:t>
            </w:r>
            <w:r w:rsidRPr="000D4D0C">
              <w:rPr>
                <w:rFonts w:eastAsia="Times New Roman" w:cs="Arial"/>
                <w:sz w:val="18"/>
                <w:szCs w:val="18"/>
              </w:rPr>
              <w:t>91.6</w:t>
            </w:r>
            <w:r w:rsidRPr="000D4D0C">
              <w:rPr>
                <w:rFonts w:eastAsia="Times New Roman" w:cs="Arial"/>
                <w:sz w:val="18"/>
                <w:szCs w:val="18"/>
                <w:lang w:val="mn-MN"/>
              </w:rPr>
              <w:t xml:space="preserve"> сая төгрөг төвлөрсөн. 2023 онд </w:t>
            </w:r>
            <w:r w:rsidRPr="000D4D0C">
              <w:rPr>
                <w:rFonts w:eastAsia="Times New Roman" w:cs="Arial"/>
                <w:sz w:val="18"/>
                <w:szCs w:val="18"/>
              </w:rPr>
              <w:t xml:space="preserve">80 </w:t>
            </w:r>
            <w:r w:rsidRPr="000D4D0C">
              <w:rPr>
                <w:rFonts w:eastAsia="Times New Roman" w:cs="Arial"/>
                <w:sz w:val="18"/>
                <w:szCs w:val="18"/>
                <w:lang w:val="mn-MN"/>
              </w:rPr>
              <w:t>сая төгрөг төвлөрөхөөс 40</w:t>
            </w:r>
            <w:r w:rsidRPr="000D4D0C">
              <w:rPr>
                <w:rFonts w:eastAsia="Times New Roman" w:cs="Arial"/>
                <w:sz w:val="18"/>
                <w:szCs w:val="18"/>
              </w:rPr>
              <w:t xml:space="preserve"> </w:t>
            </w:r>
            <w:r w:rsidRPr="000D4D0C">
              <w:rPr>
                <w:rFonts w:eastAsia="Times New Roman" w:cs="Arial"/>
                <w:sz w:val="18"/>
                <w:szCs w:val="18"/>
                <w:lang w:val="mn-MN"/>
              </w:rPr>
              <w:t xml:space="preserve">сая төгрөг төвлөрөөд байна. </w:t>
            </w:r>
          </w:p>
          <w:p w14:paraId="715ECB30" w14:textId="77777777" w:rsidR="0000333C" w:rsidRPr="000D4D0C" w:rsidRDefault="0000333C" w:rsidP="000D4D0C">
            <w:pPr>
              <w:spacing w:after="0" w:line="240" w:lineRule="auto"/>
              <w:jc w:val="both"/>
              <w:rPr>
                <w:rFonts w:cs="Arial"/>
                <w:sz w:val="18"/>
                <w:szCs w:val="18"/>
                <w:lang w:val="mn-MN"/>
              </w:rPr>
            </w:pPr>
          </w:p>
        </w:tc>
        <w:tc>
          <w:tcPr>
            <w:tcW w:w="567" w:type="dxa"/>
            <w:vAlign w:val="center"/>
          </w:tcPr>
          <w:p w14:paraId="5CA5F788" w14:textId="21F1C0C0" w:rsidR="0000333C" w:rsidRPr="000D4D0C" w:rsidRDefault="007B77E8" w:rsidP="000D4D0C">
            <w:pPr>
              <w:spacing w:after="0" w:line="240" w:lineRule="auto"/>
              <w:rPr>
                <w:rFonts w:cs="Arial"/>
                <w:sz w:val="18"/>
                <w:szCs w:val="18"/>
                <w:lang w:val="mn-MN"/>
              </w:rPr>
            </w:pPr>
            <w:r w:rsidRPr="000D4D0C">
              <w:rPr>
                <w:rFonts w:cs="Arial"/>
                <w:sz w:val="18"/>
                <w:szCs w:val="18"/>
                <w:lang w:val="mn-MN"/>
              </w:rPr>
              <w:t>90</w:t>
            </w:r>
          </w:p>
        </w:tc>
      </w:tr>
      <w:tr w:rsidR="0000333C" w:rsidRPr="000D4D0C" w14:paraId="0A7054E1" w14:textId="77777777" w:rsidTr="00F86FF5">
        <w:tc>
          <w:tcPr>
            <w:tcW w:w="1266" w:type="dxa"/>
            <w:vMerge/>
          </w:tcPr>
          <w:p w14:paraId="76747F73" w14:textId="77777777" w:rsidR="0000333C" w:rsidRPr="000D4D0C" w:rsidRDefault="0000333C" w:rsidP="000D4D0C">
            <w:pPr>
              <w:spacing w:after="0" w:line="240" w:lineRule="auto"/>
              <w:jc w:val="center"/>
              <w:rPr>
                <w:rFonts w:eastAsia="Calibri" w:cs="Arial"/>
                <w:sz w:val="18"/>
                <w:szCs w:val="18"/>
                <w:lang w:val="mn-MN"/>
              </w:rPr>
            </w:pPr>
          </w:p>
        </w:tc>
        <w:tc>
          <w:tcPr>
            <w:tcW w:w="558" w:type="dxa"/>
            <w:vAlign w:val="center"/>
          </w:tcPr>
          <w:p w14:paraId="6E4A4B59"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7</w:t>
            </w:r>
          </w:p>
        </w:tc>
        <w:tc>
          <w:tcPr>
            <w:tcW w:w="2259" w:type="dxa"/>
            <w:vAlign w:val="center"/>
          </w:tcPr>
          <w:p w14:paraId="333976D1" w14:textId="77777777" w:rsidR="0000333C" w:rsidRPr="000D4D0C" w:rsidRDefault="0000333C" w:rsidP="000D4D0C">
            <w:pPr>
              <w:spacing w:after="0" w:line="240" w:lineRule="auto"/>
              <w:rPr>
                <w:rFonts w:eastAsia="Calibri" w:cs="Arial"/>
                <w:sz w:val="18"/>
                <w:szCs w:val="18"/>
                <w:lang w:val="mn-MN"/>
              </w:rPr>
            </w:pPr>
            <w:r w:rsidRPr="000D4D0C">
              <w:rPr>
                <w:rFonts w:eastAsia="Calibri" w:cs="Arial"/>
                <w:sz w:val="18"/>
                <w:szCs w:val="18"/>
                <w:lang w:val="mn-MN"/>
              </w:rPr>
              <w:t>Бэлчээр ашиглалтыг сайжруулах аймгийн журам гарган бэлчээрийг усжуулах, сэлгэж өнжөөх, хортон мэрэгчээс хамгаалах зэргээр менежментийг нь сайжруулан отрын бүс нутгийн бэлчээрийг нэмэгдүүлнэ.</w:t>
            </w:r>
          </w:p>
        </w:tc>
        <w:tc>
          <w:tcPr>
            <w:tcW w:w="867" w:type="dxa"/>
            <w:vAlign w:val="center"/>
          </w:tcPr>
          <w:p w14:paraId="3E8FEF8A"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ХБТХОХ  ХХААГ</w:t>
            </w:r>
          </w:p>
          <w:p w14:paraId="32E56324" w14:textId="77777777" w:rsidR="0000333C" w:rsidRPr="000D4D0C" w:rsidRDefault="0000333C" w:rsidP="000D4D0C">
            <w:pPr>
              <w:spacing w:after="0" w:line="240" w:lineRule="auto"/>
              <w:ind w:left="-86"/>
              <w:jc w:val="center"/>
              <w:rPr>
                <w:rFonts w:eastAsia="Calibri" w:cs="Arial"/>
                <w:sz w:val="18"/>
                <w:szCs w:val="18"/>
                <w:lang w:val="mn-MN"/>
              </w:rPr>
            </w:pPr>
            <w:r w:rsidRPr="000D4D0C">
              <w:rPr>
                <w:rFonts w:eastAsia="Calibri" w:cs="Arial"/>
                <w:sz w:val="18"/>
                <w:szCs w:val="18"/>
                <w:lang w:val="mn-MN"/>
              </w:rPr>
              <w:t>2021-2024</w:t>
            </w:r>
          </w:p>
        </w:tc>
        <w:tc>
          <w:tcPr>
            <w:tcW w:w="989" w:type="dxa"/>
            <w:vAlign w:val="center"/>
          </w:tcPr>
          <w:p w14:paraId="25192609"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1513,0 сая</w:t>
            </w:r>
          </w:p>
        </w:tc>
        <w:tc>
          <w:tcPr>
            <w:tcW w:w="991" w:type="dxa"/>
            <w:vAlign w:val="center"/>
          </w:tcPr>
          <w:p w14:paraId="50D4E576"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w:t>
            </w:r>
          </w:p>
        </w:tc>
        <w:tc>
          <w:tcPr>
            <w:tcW w:w="1122" w:type="dxa"/>
            <w:vAlign w:val="center"/>
          </w:tcPr>
          <w:p w14:paraId="1273B091" w14:textId="4DE7EBC9" w:rsidR="0000333C" w:rsidRPr="000D4D0C" w:rsidRDefault="0000333C" w:rsidP="000D4D0C">
            <w:pPr>
              <w:spacing w:after="0" w:line="240" w:lineRule="auto"/>
              <w:ind w:left="-82" w:right="-129"/>
              <w:jc w:val="center"/>
              <w:rPr>
                <w:rFonts w:eastAsia="Calibri" w:cs="Arial"/>
                <w:sz w:val="18"/>
                <w:szCs w:val="18"/>
                <w:lang w:val="mn-MN"/>
              </w:rPr>
            </w:pPr>
            <w:r w:rsidRPr="000D4D0C">
              <w:rPr>
                <w:rFonts w:cs="Arial"/>
                <w:sz w:val="18"/>
                <w:szCs w:val="18"/>
                <w:lang w:val="mn-MN"/>
              </w:rPr>
              <w:t>25 мянган га-аас доошгүй бэлчээр усжуулж хамгаалсан байна.</w:t>
            </w:r>
          </w:p>
        </w:tc>
        <w:tc>
          <w:tcPr>
            <w:tcW w:w="856" w:type="dxa"/>
            <w:vAlign w:val="center"/>
          </w:tcPr>
          <w:p w14:paraId="7B497633" w14:textId="7B318ACF" w:rsidR="0000333C" w:rsidRPr="000D4D0C" w:rsidRDefault="0000333C" w:rsidP="000D4D0C">
            <w:pPr>
              <w:spacing w:after="0" w:line="240" w:lineRule="auto"/>
              <w:rPr>
                <w:rFonts w:cs="Arial"/>
                <w:color w:val="000000" w:themeColor="text1"/>
                <w:sz w:val="18"/>
                <w:szCs w:val="18"/>
                <w:lang w:val="mn-MN"/>
              </w:rPr>
            </w:pPr>
            <w:r w:rsidRPr="000D4D0C">
              <w:rPr>
                <w:rFonts w:cs="Arial"/>
                <w:color w:val="000000" w:themeColor="text1"/>
                <w:sz w:val="18"/>
                <w:szCs w:val="18"/>
              </w:rPr>
              <w:t>1</w:t>
            </w:r>
            <w:r w:rsidR="007B77E8" w:rsidRPr="000D4D0C">
              <w:rPr>
                <w:rFonts w:cs="Arial"/>
                <w:color w:val="000000" w:themeColor="text1"/>
                <w:sz w:val="18"/>
                <w:szCs w:val="18"/>
                <w:lang w:val="mn-MN"/>
              </w:rPr>
              <w:t>7</w:t>
            </w:r>
            <w:r w:rsidRPr="000D4D0C">
              <w:rPr>
                <w:rFonts w:cs="Arial"/>
                <w:color w:val="000000" w:themeColor="text1"/>
                <w:sz w:val="18"/>
                <w:szCs w:val="18"/>
              </w:rPr>
              <w:t>2</w:t>
            </w:r>
          </w:p>
        </w:tc>
        <w:tc>
          <w:tcPr>
            <w:tcW w:w="1128" w:type="dxa"/>
            <w:vAlign w:val="center"/>
          </w:tcPr>
          <w:p w14:paraId="4C488653" w14:textId="4329E86A" w:rsidR="0000333C" w:rsidRPr="000D4D0C" w:rsidRDefault="0000333C" w:rsidP="000D4D0C">
            <w:pPr>
              <w:spacing w:after="0" w:line="240" w:lineRule="auto"/>
              <w:rPr>
                <w:rFonts w:cs="Arial"/>
                <w:color w:val="000000" w:themeColor="text1"/>
                <w:sz w:val="18"/>
                <w:szCs w:val="18"/>
                <w:lang w:val="mn-MN"/>
              </w:rPr>
            </w:pPr>
            <w:r w:rsidRPr="000D4D0C">
              <w:rPr>
                <w:rFonts w:cs="Arial"/>
                <w:color w:val="000000" w:themeColor="text1"/>
                <w:sz w:val="18"/>
                <w:szCs w:val="18"/>
              </w:rPr>
              <w:t>1</w:t>
            </w:r>
            <w:r w:rsidR="007B77E8" w:rsidRPr="000D4D0C">
              <w:rPr>
                <w:rFonts w:cs="Arial"/>
                <w:color w:val="000000" w:themeColor="text1"/>
                <w:sz w:val="18"/>
                <w:szCs w:val="18"/>
                <w:lang w:val="mn-MN"/>
              </w:rPr>
              <w:t>7</w:t>
            </w:r>
            <w:r w:rsidRPr="000D4D0C">
              <w:rPr>
                <w:rFonts w:cs="Arial"/>
                <w:color w:val="000000" w:themeColor="text1"/>
                <w:sz w:val="18"/>
                <w:szCs w:val="18"/>
              </w:rPr>
              <w:t>2</w:t>
            </w:r>
          </w:p>
        </w:tc>
        <w:tc>
          <w:tcPr>
            <w:tcW w:w="5387" w:type="dxa"/>
            <w:vAlign w:val="center"/>
          </w:tcPr>
          <w:p w14:paraId="69F0060F" w14:textId="77777777" w:rsidR="0000333C" w:rsidRPr="000D4D0C" w:rsidRDefault="0000333C" w:rsidP="000D4D0C">
            <w:pPr>
              <w:spacing w:after="0" w:line="240" w:lineRule="auto"/>
              <w:ind w:left="34"/>
              <w:jc w:val="both"/>
              <w:rPr>
                <w:rFonts w:cs="Arial"/>
                <w:sz w:val="18"/>
                <w:szCs w:val="18"/>
                <w:lang w:val="mn-MN"/>
              </w:rPr>
            </w:pPr>
            <w:r w:rsidRPr="000D4D0C">
              <w:rPr>
                <w:rFonts w:cs="Arial"/>
                <w:sz w:val="18"/>
                <w:szCs w:val="18"/>
                <w:cs/>
                <w:lang w:val="mn-MN" w:bidi="mn-Mong-CN"/>
              </w:rPr>
              <w:t>Бэл</w:t>
            </w:r>
            <w:r w:rsidRPr="000D4D0C">
              <w:rPr>
                <w:rFonts w:cs="Arial"/>
                <w:sz w:val="18"/>
                <w:szCs w:val="18"/>
                <w:lang w:val="mn-MN" w:bidi="mn-Mong-CN"/>
              </w:rPr>
              <w:t>ч</w:t>
            </w:r>
            <w:r w:rsidRPr="000D4D0C">
              <w:rPr>
                <w:rFonts w:cs="Arial"/>
                <w:sz w:val="18"/>
                <w:szCs w:val="18"/>
                <w:cs/>
                <w:lang w:val="mn-MN" w:bidi="mn-Mong-CN"/>
              </w:rPr>
              <w:t>ээрийн хөнөөлт мэрэгч амьтантай тэмцэх ажлыг зохион байгуул</w:t>
            </w:r>
            <w:r w:rsidRPr="000D4D0C">
              <w:rPr>
                <w:rFonts w:cs="Arial"/>
                <w:sz w:val="18"/>
                <w:szCs w:val="18"/>
                <w:lang w:val="mn-MN" w:bidi="mn-Mong-CN"/>
              </w:rPr>
              <w:t xml:space="preserve">ж </w:t>
            </w:r>
            <w:r w:rsidRPr="000D4D0C">
              <w:rPr>
                <w:rFonts w:cs="Arial"/>
                <w:sz w:val="18"/>
                <w:szCs w:val="18"/>
                <w:lang w:bidi="mn-Mong-CN"/>
              </w:rPr>
              <w:t xml:space="preserve">2021, 2022, 2023 </w:t>
            </w:r>
            <w:r w:rsidRPr="000D4D0C">
              <w:rPr>
                <w:rFonts w:cs="Arial"/>
                <w:sz w:val="18"/>
                <w:szCs w:val="18"/>
                <w:lang w:val="mn-MN" w:bidi="mn-Mong-CN"/>
              </w:rPr>
              <w:t xml:space="preserve">онуудад  </w:t>
            </w:r>
            <w:r w:rsidRPr="000D4D0C">
              <w:rPr>
                <w:rFonts w:cs="Arial"/>
                <w:sz w:val="18"/>
                <w:szCs w:val="18"/>
                <w:lang w:bidi="mn-Mong-CN"/>
              </w:rPr>
              <w:t>1-</w:t>
            </w:r>
            <w:r w:rsidRPr="000D4D0C">
              <w:rPr>
                <w:rFonts w:cs="Arial"/>
                <w:sz w:val="18"/>
                <w:szCs w:val="18"/>
                <w:lang w:val="mn-MN"/>
              </w:rPr>
              <w:t>р баг</w:t>
            </w:r>
            <w:r w:rsidRPr="000D4D0C">
              <w:rPr>
                <w:rFonts w:cs="Arial"/>
                <w:sz w:val="18"/>
                <w:szCs w:val="18"/>
              </w:rPr>
              <w:t>-</w:t>
            </w:r>
            <w:r w:rsidRPr="000D4D0C">
              <w:rPr>
                <w:rFonts w:cs="Arial"/>
                <w:sz w:val="18"/>
                <w:szCs w:val="18"/>
                <w:lang w:val="mn-MN"/>
              </w:rPr>
              <w:t>Лантанз, Их бүрд, Мухар, Нарийн, Улаан булаг, Өвөр модот, Ур хөндлөн, Хашаат, Ар модот Цагдуулт,</w:t>
            </w:r>
            <w:r w:rsidRPr="000D4D0C">
              <w:rPr>
                <w:rFonts w:cs="Arial"/>
                <w:sz w:val="18"/>
                <w:szCs w:val="18"/>
              </w:rPr>
              <w:t xml:space="preserve"> 2-</w:t>
            </w:r>
            <w:r w:rsidRPr="000D4D0C">
              <w:rPr>
                <w:rFonts w:cs="Arial"/>
                <w:sz w:val="18"/>
                <w:szCs w:val="18"/>
                <w:lang w:val="mn-MN"/>
              </w:rPr>
              <w:t>р баг Жамбал, Дөрөлж орчмын</w:t>
            </w:r>
            <w:r w:rsidRPr="000D4D0C">
              <w:rPr>
                <w:rFonts w:cs="Arial"/>
                <w:sz w:val="18"/>
                <w:szCs w:val="18"/>
              </w:rPr>
              <w:t>, 3-</w:t>
            </w:r>
            <w:r w:rsidRPr="000D4D0C">
              <w:rPr>
                <w:rFonts w:cs="Arial"/>
                <w:sz w:val="18"/>
                <w:szCs w:val="18"/>
                <w:lang w:val="mn-MN"/>
              </w:rPr>
              <w:t>р баг Халуун усны гол, Бөөрөг</w:t>
            </w:r>
            <w:r w:rsidRPr="000D4D0C">
              <w:rPr>
                <w:rFonts w:cs="Arial"/>
                <w:sz w:val="18"/>
                <w:szCs w:val="18"/>
              </w:rPr>
              <w:t>, 4-</w:t>
            </w:r>
            <w:r w:rsidRPr="000D4D0C">
              <w:rPr>
                <w:rFonts w:cs="Arial"/>
                <w:sz w:val="18"/>
                <w:szCs w:val="18"/>
                <w:lang w:val="mn-MN"/>
              </w:rPr>
              <w:t>р баг Хаахай</w:t>
            </w:r>
            <w:r w:rsidRPr="000D4D0C">
              <w:rPr>
                <w:rFonts w:cs="Arial"/>
                <w:sz w:val="18"/>
                <w:szCs w:val="18"/>
              </w:rPr>
              <w:t>, 5-</w:t>
            </w:r>
            <w:r w:rsidRPr="000D4D0C">
              <w:rPr>
                <w:rFonts w:cs="Arial"/>
                <w:sz w:val="18"/>
                <w:szCs w:val="18"/>
                <w:lang w:val="mn-MN"/>
              </w:rPr>
              <w:t xml:space="preserve">р баг Дуут, Холбоо, Цагаан хошуу, Холбоогийн нуруу, Мухар харз, Булаг, Балцруу,  </w:t>
            </w:r>
            <w:r w:rsidRPr="000D4D0C">
              <w:rPr>
                <w:rFonts w:cs="Arial"/>
                <w:sz w:val="18"/>
                <w:szCs w:val="18"/>
              </w:rPr>
              <w:t xml:space="preserve">6- </w:t>
            </w:r>
            <w:r w:rsidRPr="000D4D0C">
              <w:rPr>
                <w:rFonts w:cs="Arial"/>
                <w:sz w:val="18"/>
                <w:szCs w:val="18"/>
                <w:lang w:val="mn-MN"/>
              </w:rPr>
              <w:t xml:space="preserve">р баг Харз, Хавчил, Дулааны зүүн суга, Уруйт  орчмын </w:t>
            </w:r>
            <w:r w:rsidRPr="000D4D0C">
              <w:rPr>
                <w:rFonts w:cs="Arial"/>
                <w:sz w:val="18"/>
                <w:szCs w:val="18"/>
                <w:lang w:val="mn-MN" w:bidi="mn-Mong-CN"/>
              </w:rPr>
              <w:t xml:space="preserve">нийт </w:t>
            </w:r>
            <w:r w:rsidRPr="000D4D0C">
              <w:rPr>
                <w:rFonts w:cs="Arial"/>
                <w:sz w:val="18"/>
                <w:szCs w:val="18"/>
                <w:lang w:bidi="mn-Mong-CN"/>
              </w:rPr>
              <w:t xml:space="preserve">10350 </w:t>
            </w:r>
            <w:r w:rsidRPr="000D4D0C">
              <w:rPr>
                <w:rFonts w:cs="Arial"/>
                <w:sz w:val="18"/>
                <w:szCs w:val="18"/>
                <w:lang w:val="mn-MN" w:bidi="mn-Mong-CN"/>
              </w:rPr>
              <w:t>га талбайд энгийн механик болон микробиологийн аргаар бэлчээрийн мэрэгч амьтантай тэмцэх ажил хийгдсэн</w:t>
            </w:r>
            <w:r w:rsidRPr="000D4D0C">
              <w:rPr>
                <w:rFonts w:cs="Arial"/>
                <w:sz w:val="18"/>
                <w:szCs w:val="18"/>
                <w:lang w:val="mn-MN"/>
              </w:rPr>
              <w:t xml:space="preserve">. </w:t>
            </w:r>
          </w:p>
          <w:p w14:paraId="382563E9" w14:textId="77777777" w:rsidR="0000333C" w:rsidRPr="000D4D0C" w:rsidRDefault="0000333C" w:rsidP="000D4D0C">
            <w:pPr>
              <w:spacing w:after="0" w:line="240" w:lineRule="auto"/>
              <w:ind w:left="34"/>
              <w:jc w:val="both"/>
              <w:rPr>
                <w:rFonts w:cs="Arial"/>
                <w:sz w:val="18"/>
                <w:szCs w:val="18"/>
                <w:lang w:val="mn-MN"/>
              </w:rPr>
            </w:pPr>
            <w:r w:rsidRPr="000D4D0C">
              <w:rPr>
                <w:rFonts w:cs="Arial"/>
                <w:sz w:val="18"/>
                <w:szCs w:val="18"/>
                <w:lang w:val="mn-MN" w:bidi="mn-Mong-CN"/>
              </w:rPr>
              <w:t xml:space="preserve">Сүүлийн </w:t>
            </w:r>
            <w:r w:rsidRPr="000D4D0C">
              <w:rPr>
                <w:rFonts w:cs="Arial"/>
                <w:sz w:val="18"/>
                <w:szCs w:val="18"/>
                <w:lang w:bidi="mn-Mong-CN"/>
              </w:rPr>
              <w:t xml:space="preserve">3 </w:t>
            </w:r>
            <w:r w:rsidRPr="000D4D0C">
              <w:rPr>
                <w:rFonts w:cs="Arial"/>
                <w:sz w:val="18"/>
                <w:szCs w:val="18"/>
                <w:lang w:val="mn-MN" w:bidi="mn-Mong-CN"/>
              </w:rPr>
              <w:t xml:space="preserve">жилд </w:t>
            </w:r>
            <w:r w:rsidRPr="000D4D0C">
              <w:rPr>
                <w:rFonts w:eastAsia="Calibri" w:cs="Arial"/>
                <w:sz w:val="18"/>
                <w:szCs w:val="18"/>
                <w:lang w:val="mn-MN"/>
              </w:rPr>
              <w:t>Улсын төсвийн хөрөнгө 25 сая төгрөгөөр 6 дугаар багийн нутаг "Улаан асга” гэх газарт гүн өрмийн 1,</w:t>
            </w:r>
            <w:r w:rsidRPr="000D4D0C">
              <w:rPr>
                <w:rFonts w:cs="Arial"/>
                <w:sz w:val="18"/>
                <w:szCs w:val="18"/>
                <w:lang w:val="mn-MN"/>
              </w:rPr>
              <w:t xml:space="preserve"> </w:t>
            </w:r>
            <w:r w:rsidRPr="000D4D0C">
              <w:rPr>
                <w:rFonts w:cs="Arial"/>
                <w:sz w:val="18"/>
                <w:szCs w:val="18"/>
              </w:rPr>
              <w:t xml:space="preserve">2 </w:t>
            </w:r>
            <w:r w:rsidRPr="000D4D0C">
              <w:rPr>
                <w:rFonts w:cs="Arial"/>
                <w:sz w:val="18"/>
                <w:szCs w:val="18"/>
                <w:lang w:val="mn-MN"/>
              </w:rPr>
              <w:t xml:space="preserve">дугаар багийн нутаг Тээлийн аманд </w:t>
            </w:r>
            <w:r w:rsidRPr="000D4D0C">
              <w:rPr>
                <w:rFonts w:cs="Arial"/>
                <w:sz w:val="18"/>
                <w:szCs w:val="18"/>
              </w:rPr>
              <w:t xml:space="preserve">25 </w:t>
            </w:r>
            <w:r w:rsidRPr="000D4D0C">
              <w:rPr>
                <w:rFonts w:cs="Arial"/>
                <w:sz w:val="18"/>
                <w:szCs w:val="18"/>
                <w:lang w:val="mn-MN"/>
              </w:rPr>
              <w:t>сая төгрөгөөр</w:t>
            </w:r>
            <w:r w:rsidRPr="000D4D0C">
              <w:rPr>
                <w:rFonts w:cs="Arial"/>
                <w:sz w:val="18"/>
                <w:szCs w:val="18"/>
              </w:rPr>
              <w:t xml:space="preserve"> </w:t>
            </w:r>
            <w:r w:rsidRPr="000D4D0C">
              <w:rPr>
                <w:rFonts w:cs="Arial"/>
                <w:sz w:val="18"/>
                <w:szCs w:val="18"/>
                <w:lang w:val="mn-MN"/>
              </w:rPr>
              <w:t xml:space="preserve">инженерийн хийцтэй </w:t>
            </w:r>
            <w:r w:rsidRPr="000D4D0C">
              <w:rPr>
                <w:rFonts w:cs="Arial"/>
                <w:sz w:val="18"/>
                <w:szCs w:val="18"/>
              </w:rPr>
              <w:t>1</w:t>
            </w:r>
            <w:r w:rsidRPr="000D4D0C">
              <w:rPr>
                <w:rFonts w:cs="Arial"/>
                <w:sz w:val="18"/>
                <w:szCs w:val="18"/>
                <w:lang w:val="mn-MN"/>
              </w:rPr>
              <w:t xml:space="preserve">, Орон нутгийн хөгжлийн сангийн хөрөнгө </w:t>
            </w:r>
            <w:r w:rsidRPr="000D4D0C">
              <w:rPr>
                <w:rFonts w:cs="Arial"/>
                <w:sz w:val="18"/>
                <w:szCs w:val="18"/>
              </w:rPr>
              <w:t xml:space="preserve">25 </w:t>
            </w:r>
            <w:r w:rsidRPr="000D4D0C">
              <w:rPr>
                <w:rFonts w:cs="Arial"/>
                <w:sz w:val="18"/>
                <w:szCs w:val="18"/>
                <w:lang w:val="mn-MN"/>
              </w:rPr>
              <w:t xml:space="preserve">сая төгрөгөөр </w:t>
            </w:r>
            <w:r w:rsidRPr="000D4D0C">
              <w:rPr>
                <w:rFonts w:cs="Arial"/>
                <w:sz w:val="18"/>
                <w:szCs w:val="18"/>
              </w:rPr>
              <w:t>3</w:t>
            </w:r>
            <w:r w:rsidRPr="000D4D0C">
              <w:rPr>
                <w:rFonts w:cs="Arial"/>
                <w:sz w:val="18"/>
                <w:szCs w:val="18"/>
                <w:lang w:val="mn-MN"/>
              </w:rPr>
              <w:t xml:space="preserve"> дугаар багийн нутаг Сайртын эхэнд  инженерийн хийцтэй </w:t>
            </w:r>
            <w:r w:rsidRPr="000D4D0C">
              <w:rPr>
                <w:rFonts w:cs="Arial"/>
                <w:sz w:val="18"/>
                <w:szCs w:val="18"/>
              </w:rPr>
              <w:t>1</w:t>
            </w:r>
            <w:r w:rsidRPr="000D4D0C">
              <w:rPr>
                <w:rFonts w:cs="Arial"/>
                <w:sz w:val="18"/>
                <w:szCs w:val="18"/>
                <w:lang w:val="mn-MN"/>
              </w:rPr>
              <w:t xml:space="preserve">, </w:t>
            </w:r>
            <w:r w:rsidRPr="000D4D0C">
              <w:rPr>
                <w:rFonts w:cs="Arial"/>
                <w:sz w:val="18"/>
                <w:szCs w:val="18"/>
              </w:rPr>
              <w:t xml:space="preserve">2 </w:t>
            </w:r>
            <w:r w:rsidRPr="000D4D0C">
              <w:rPr>
                <w:rFonts w:cs="Arial"/>
                <w:sz w:val="18"/>
                <w:szCs w:val="18"/>
                <w:lang w:val="mn-MN"/>
              </w:rPr>
              <w:t xml:space="preserve">дугаар багийн нутагт инженерийн хийцтэй </w:t>
            </w:r>
            <w:r w:rsidRPr="000D4D0C">
              <w:rPr>
                <w:rFonts w:cs="Arial"/>
                <w:sz w:val="18"/>
                <w:szCs w:val="18"/>
              </w:rPr>
              <w:t xml:space="preserve">1 </w:t>
            </w:r>
            <w:r w:rsidRPr="000D4D0C">
              <w:rPr>
                <w:rFonts w:cs="Arial"/>
                <w:sz w:val="18"/>
                <w:szCs w:val="18"/>
                <w:lang w:val="mn-MN"/>
              </w:rPr>
              <w:t xml:space="preserve">худгийг тус тус гаргасан. </w:t>
            </w:r>
          </w:p>
          <w:p w14:paraId="0D76C228" w14:textId="77777777" w:rsidR="0000333C" w:rsidRPr="000D4D0C" w:rsidRDefault="0000333C" w:rsidP="000D4D0C">
            <w:pPr>
              <w:spacing w:after="0" w:line="240" w:lineRule="auto"/>
              <w:ind w:left="34"/>
              <w:jc w:val="both"/>
              <w:rPr>
                <w:rFonts w:eastAsia="Calibri" w:cs="Arial"/>
                <w:sz w:val="18"/>
                <w:szCs w:val="18"/>
                <w:lang w:val="mn-MN"/>
              </w:rPr>
            </w:pPr>
            <w:r w:rsidRPr="000D4D0C">
              <w:rPr>
                <w:rFonts w:cs="Arial"/>
                <w:sz w:val="18"/>
                <w:szCs w:val="18"/>
                <w:lang w:val="mn-MN"/>
              </w:rPr>
              <w:t xml:space="preserve">Орон нутгийн хөгжлийн сангийн хөрөнгө 12 сая төгрөгөөр 1, 6 дугаар багийн нутаг дахь эвдэрхий гүн өрмийн 3 худгийг засварласан. </w:t>
            </w:r>
            <w:r w:rsidRPr="000D4D0C">
              <w:rPr>
                <w:rFonts w:eastAsia="Times New Roman" w:cs="Arial"/>
                <w:sz w:val="18"/>
                <w:szCs w:val="18"/>
                <w:lang w:val="mn-MN"/>
              </w:rPr>
              <w:t xml:space="preserve">Мөн тус багийн нутаг Уртын хүр гэх газрын гүн өрмийн худгийг малчид өөрсдийн хөрөнгө 1.2 сая төгрөгөөр засварласан. </w:t>
            </w:r>
            <w:r w:rsidRPr="000D4D0C">
              <w:rPr>
                <w:rFonts w:eastAsia="Calibri" w:cs="Arial"/>
                <w:sz w:val="18"/>
                <w:szCs w:val="18"/>
                <w:lang w:val="mn-MN"/>
              </w:rPr>
              <w:t xml:space="preserve"> </w:t>
            </w:r>
          </w:p>
          <w:p w14:paraId="6CBF9916" w14:textId="77777777" w:rsidR="007B77E8" w:rsidRPr="000D4D0C" w:rsidRDefault="0000333C" w:rsidP="000D4D0C">
            <w:pPr>
              <w:spacing w:after="0" w:line="240" w:lineRule="auto"/>
              <w:jc w:val="both"/>
              <w:rPr>
                <w:rFonts w:cs="Arial"/>
                <w:sz w:val="18"/>
                <w:szCs w:val="18"/>
                <w:lang w:val="mn-MN"/>
              </w:rPr>
            </w:pPr>
            <w:r w:rsidRPr="000D4D0C">
              <w:rPr>
                <w:rFonts w:cs="Arial"/>
                <w:sz w:val="18"/>
                <w:szCs w:val="18"/>
                <w:lang w:val="mn-MN"/>
              </w:rPr>
              <w:t xml:space="preserve">Орон нутгийн хөгжлийн сангийн хөрөнгө </w:t>
            </w:r>
            <w:r w:rsidR="007B77E8" w:rsidRPr="000D4D0C">
              <w:rPr>
                <w:rFonts w:cs="Arial"/>
                <w:sz w:val="18"/>
                <w:szCs w:val="18"/>
                <w:lang w:val="mn-MN"/>
              </w:rPr>
              <w:t>6</w:t>
            </w:r>
            <w:r w:rsidRPr="000D4D0C">
              <w:rPr>
                <w:rFonts w:cs="Arial"/>
                <w:sz w:val="18"/>
                <w:szCs w:val="18"/>
                <w:lang w:val="mn-MN"/>
              </w:rPr>
              <w:t xml:space="preserve">0 сая төгрөгөөр </w:t>
            </w:r>
            <w:r w:rsidR="007B77E8" w:rsidRPr="000D4D0C">
              <w:rPr>
                <w:rFonts w:cs="Arial"/>
                <w:sz w:val="18"/>
                <w:szCs w:val="18"/>
                <w:lang w:val="mn-MN"/>
              </w:rPr>
              <w:t xml:space="preserve">нийт 30 булгийн эхийг хашиж хамгаалсан. </w:t>
            </w:r>
            <w:r w:rsidRPr="000D4D0C">
              <w:rPr>
                <w:rFonts w:cs="Arial"/>
                <w:sz w:val="18"/>
                <w:szCs w:val="18"/>
                <w:lang w:val="mn-MN"/>
              </w:rPr>
              <w:t>Өгөөмөр Шунхлай өөрийн хөрөнгөөр  4, Хаан соёолж ХХК өөрийн хөрөнгөөр 1 бул</w:t>
            </w:r>
            <w:r w:rsidR="007B77E8" w:rsidRPr="000D4D0C">
              <w:rPr>
                <w:rFonts w:cs="Arial"/>
                <w:sz w:val="18"/>
                <w:szCs w:val="18"/>
                <w:lang w:val="mn-MN"/>
              </w:rPr>
              <w:t>гийн эхийг хашиж, хамгаалсан.</w:t>
            </w:r>
          </w:p>
          <w:p w14:paraId="15560B7A" w14:textId="2489E8E1" w:rsidR="0000333C" w:rsidRPr="000D4D0C" w:rsidRDefault="0000333C" w:rsidP="000D4D0C">
            <w:pPr>
              <w:spacing w:after="0" w:line="240" w:lineRule="auto"/>
              <w:jc w:val="both"/>
              <w:rPr>
                <w:rFonts w:eastAsia="Verdana" w:cs="Arial"/>
                <w:sz w:val="18"/>
                <w:szCs w:val="18"/>
                <w:lang w:val="mn-MN"/>
              </w:rPr>
            </w:pPr>
            <w:r w:rsidRPr="000D4D0C">
              <w:rPr>
                <w:rFonts w:eastAsia="Times New Roman" w:cs="Arial"/>
                <w:sz w:val="18"/>
                <w:szCs w:val="18"/>
                <w:lang w:val="mn-MN"/>
              </w:rPr>
              <w:t xml:space="preserve">Сумын хэмжээнд </w:t>
            </w:r>
            <w:r w:rsidRPr="000D4D0C">
              <w:rPr>
                <w:rFonts w:cs="Arial"/>
                <w:sz w:val="18"/>
                <w:szCs w:val="18"/>
              </w:rPr>
              <w:t xml:space="preserve">44 </w:t>
            </w:r>
            <w:r w:rsidRPr="000D4D0C">
              <w:rPr>
                <w:rFonts w:cs="Arial"/>
                <w:sz w:val="18"/>
                <w:szCs w:val="18"/>
                <w:lang w:val="mn-MN"/>
              </w:rPr>
              <w:t>худаг, энгийн уурхайн худаг</w:t>
            </w:r>
            <w:r w:rsidRPr="000D4D0C">
              <w:rPr>
                <w:rFonts w:cs="Arial"/>
                <w:sz w:val="18"/>
                <w:szCs w:val="18"/>
              </w:rPr>
              <w:t xml:space="preserve"> 3</w:t>
            </w:r>
            <w:r w:rsidRPr="000D4D0C">
              <w:rPr>
                <w:rFonts w:cs="Arial"/>
                <w:sz w:val="18"/>
                <w:szCs w:val="18"/>
                <w:lang w:val="mn-MN"/>
              </w:rPr>
              <w:t>,</w:t>
            </w:r>
            <w:r w:rsidRPr="000D4D0C">
              <w:rPr>
                <w:rFonts w:cs="Arial"/>
                <w:sz w:val="18"/>
                <w:szCs w:val="18"/>
              </w:rPr>
              <w:t xml:space="preserve"> </w:t>
            </w:r>
            <w:r w:rsidRPr="000D4D0C">
              <w:rPr>
                <w:rFonts w:cs="Arial"/>
                <w:sz w:val="18"/>
                <w:szCs w:val="18"/>
                <w:lang w:val="mn-MN"/>
              </w:rPr>
              <w:t xml:space="preserve"> усан сан </w:t>
            </w:r>
            <w:r w:rsidR="007B77E8" w:rsidRPr="000D4D0C">
              <w:rPr>
                <w:rFonts w:cs="Arial"/>
                <w:sz w:val="18"/>
                <w:szCs w:val="18"/>
                <w:lang w:val="mn-MN"/>
              </w:rPr>
              <w:t>2</w:t>
            </w:r>
            <w:r w:rsidRPr="000D4D0C">
              <w:rPr>
                <w:rFonts w:cs="Arial"/>
                <w:sz w:val="18"/>
                <w:szCs w:val="18"/>
                <w:lang w:val="mn-MN"/>
              </w:rPr>
              <w:t xml:space="preserve">  нийт </w:t>
            </w:r>
            <w:r w:rsidRPr="000D4D0C">
              <w:rPr>
                <w:rFonts w:cs="Arial"/>
                <w:sz w:val="18"/>
                <w:szCs w:val="18"/>
              </w:rPr>
              <w:t>4</w:t>
            </w:r>
            <w:r w:rsidR="007B77E8" w:rsidRPr="000D4D0C">
              <w:rPr>
                <w:rFonts w:cs="Arial"/>
                <w:sz w:val="18"/>
                <w:szCs w:val="18"/>
                <w:lang w:val="mn-MN"/>
              </w:rPr>
              <w:t>9</w:t>
            </w:r>
            <w:r w:rsidRPr="000D4D0C">
              <w:rPr>
                <w:rFonts w:cs="Arial"/>
                <w:sz w:val="18"/>
                <w:szCs w:val="18"/>
                <w:lang w:val="mn-MN"/>
              </w:rPr>
              <w:t xml:space="preserve"> уст цэг байна.</w:t>
            </w:r>
          </w:p>
        </w:tc>
        <w:tc>
          <w:tcPr>
            <w:tcW w:w="567" w:type="dxa"/>
            <w:vAlign w:val="center"/>
          </w:tcPr>
          <w:p w14:paraId="2102FB53" w14:textId="34771D81" w:rsidR="0000333C" w:rsidRPr="000D4D0C" w:rsidRDefault="0000333C" w:rsidP="000D4D0C">
            <w:pPr>
              <w:spacing w:after="0" w:line="240" w:lineRule="auto"/>
              <w:jc w:val="center"/>
              <w:rPr>
                <w:rFonts w:cs="Arial"/>
                <w:sz w:val="18"/>
                <w:szCs w:val="18"/>
                <w:lang w:val="mn-MN"/>
              </w:rPr>
            </w:pPr>
            <w:r w:rsidRPr="000D4D0C">
              <w:rPr>
                <w:rFonts w:cs="Arial"/>
                <w:sz w:val="18"/>
                <w:szCs w:val="18"/>
              </w:rPr>
              <w:t>100</w:t>
            </w:r>
          </w:p>
        </w:tc>
      </w:tr>
      <w:tr w:rsidR="0000333C" w:rsidRPr="000D4D0C" w14:paraId="5F3C20D9" w14:textId="77777777" w:rsidTr="00F86FF5">
        <w:trPr>
          <w:trHeight w:val="2191"/>
        </w:trPr>
        <w:tc>
          <w:tcPr>
            <w:tcW w:w="1266" w:type="dxa"/>
            <w:vMerge w:val="restart"/>
          </w:tcPr>
          <w:p w14:paraId="1274F849" w14:textId="77777777" w:rsidR="0000333C" w:rsidRPr="000D4D0C" w:rsidRDefault="0000333C" w:rsidP="000D4D0C">
            <w:pPr>
              <w:spacing w:after="0" w:line="240" w:lineRule="auto"/>
              <w:jc w:val="center"/>
              <w:rPr>
                <w:rFonts w:eastAsia="Calibri" w:cs="Arial"/>
                <w:sz w:val="18"/>
                <w:szCs w:val="18"/>
                <w:lang w:val="mn-MN"/>
              </w:rPr>
            </w:pPr>
          </w:p>
        </w:tc>
        <w:tc>
          <w:tcPr>
            <w:tcW w:w="558" w:type="dxa"/>
            <w:vAlign w:val="center"/>
          </w:tcPr>
          <w:p w14:paraId="2C65B301" w14:textId="4D14E369"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9</w:t>
            </w:r>
          </w:p>
        </w:tc>
        <w:tc>
          <w:tcPr>
            <w:tcW w:w="2259" w:type="dxa"/>
            <w:vAlign w:val="center"/>
          </w:tcPr>
          <w:p w14:paraId="549106D4" w14:textId="53E60795" w:rsidR="0000333C" w:rsidRPr="000D4D0C" w:rsidRDefault="0000333C" w:rsidP="000D4D0C">
            <w:pPr>
              <w:spacing w:after="0" w:line="240" w:lineRule="auto"/>
              <w:rPr>
                <w:rFonts w:eastAsia="Calibri" w:cs="Arial"/>
                <w:sz w:val="18"/>
                <w:szCs w:val="18"/>
                <w:lang w:val="mn-MN"/>
              </w:rPr>
            </w:pPr>
            <w:r w:rsidRPr="000D4D0C">
              <w:rPr>
                <w:rFonts w:eastAsia="Calibri" w:cs="Arial"/>
                <w:sz w:val="18"/>
                <w:szCs w:val="18"/>
                <w:lang w:val="mn-MN"/>
              </w:rPr>
              <w:t>Малчдын хөдөлмөрийг хөнгөвчлөх чиглэлээр тоног төхөөрөмж, багаж хэрэгслийн үйлдвэрлэл, худалдаа эрхэлж буй иргэн, аж ахуйн нэгжийг дэмжинэ.</w:t>
            </w:r>
          </w:p>
        </w:tc>
        <w:tc>
          <w:tcPr>
            <w:tcW w:w="867" w:type="dxa"/>
            <w:vAlign w:val="center"/>
          </w:tcPr>
          <w:p w14:paraId="1CD42A69"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ХХААГ</w:t>
            </w:r>
          </w:p>
          <w:p w14:paraId="0A708741" w14:textId="126BD238" w:rsidR="0000333C" w:rsidRPr="000D4D0C" w:rsidRDefault="0000333C" w:rsidP="000D4D0C">
            <w:pPr>
              <w:spacing w:after="0" w:line="240" w:lineRule="auto"/>
              <w:ind w:hanging="86"/>
              <w:jc w:val="center"/>
              <w:rPr>
                <w:rFonts w:eastAsia="Calibri" w:cs="Arial"/>
                <w:sz w:val="18"/>
                <w:szCs w:val="18"/>
                <w:lang w:val="mn-MN"/>
              </w:rPr>
            </w:pPr>
            <w:r w:rsidRPr="000D4D0C">
              <w:rPr>
                <w:rFonts w:eastAsia="Calibri" w:cs="Arial"/>
                <w:sz w:val="18"/>
                <w:szCs w:val="18"/>
              </w:rPr>
              <w:t>2021</w:t>
            </w:r>
            <w:r w:rsidRPr="000D4D0C">
              <w:rPr>
                <w:rFonts w:eastAsia="Calibri" w:cs="Arial"/>
                <w:sz w:val="18"/>
                <w:szCs w:val="18"/>
                <w:lang w:val="mn-MN"/>
              </w:rPr>
              <w:t>-</w:t>
            </w:r>
            <w:r w:rsidRPr="000D4D0C">
              <w:rPr>
                <w:rFonts w:eastAsia="Calibri" w:cs="Arial"/>
                <w:sz w:val="18"/>
                <w:szCs w:val="18"/>
              </w:rPr>
              <w:t>2024</w:t>
            </w:r>
          </w:p>
        </w:tc>
        <w:tc>
          <w:tcPr>
            <w:tcW w:w="989" w:type="dxa"/>
            <w:vAlign w:val="center"/>
          </w:tcPr>
          <w:p w14:paraId="22CD56BC"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160,0 сая</w:t>
            </w:r>
          </w:p>
          <w:p w14:paraId="3A851E00" w14:textId="77777777" w:rsidR="0000333C" w:rsidRPr="000D4D0C" w:rsidRDefault="0000333C" w:rsidP="000D4D0C">
            <w:pPr>
              <w:spacing w:after="0" w:line="240" w:lineRule="auto"/>
              <w:ind w:left="-17" w:right="-9" w:hanging="90"/>
              <w:jc w:val="center"/>
              <w:rPr>
                <w:rFonts w:eastAsia="Calibri" w:cs="Arial"/>
                <w:sz w:val="18"/>
                <w:szCs w:val="18"/>
                <w:lang w:val="mn-MN"/>
              </w:rPr>
            </w:pPr>
            <w:r w:rsidRPr="000D4D0C">
              <w:rPr>
                <w:rFonts w:eastAsia="Calibri" w:cs="Arial"/>
                <w:sz w:val="18"/>
                <w:szCs w:val="18"/>
                <w:lang w:val="mn-MN"/>
              </w:rPr>
              <w:t>төсөл хөтөлбөр</w:t>
            </w:r>
          </w:p>
          <w:p w14:paraId="6EE15901"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11,0 сая</w:t>
            </w:r>
          </w:p>
          <w:p w14:paraId="56207113"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Сум хөгжүүлэх сан</w:t>
            </w:r>
          </w:p>
          <w:p w14:paraId="283F95E7"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1,4 тэрбум</w:t>
            </w:r>
          </w:p>
          <w:p w14:paraId="01C0700F" w14:textId="2A667AF0" w:rsidR="0000333C" w:rsidRPr="000D4D0C" w:rsidRDefault="0000333C" w:rsidP="000D4D0C">
            <w:pPr>
              <w:spacing w:after="0" w:line="240" w:lineRule="auto"/>
              <w:ind w:left="-90" w:right="-125"/>
              <w:jc w:val="center"/>
              <w:rPr>
                <w:rFonts w:eastAsia="Calibri" w:cs="Arial"/>
                <w:sz w:val="18"/>
                <w:szCs w:val="18"/>
              </w:rPr>
            </w:pPr>
            <w:r w:rsidRPr="000D4D0C">
              <w:rPr>
                <w:rFonts w:eastAsia="Calibri" w:cs="Arial"/>
                <w:sz w:val="18"/>
                <w:szCs w:val="18"/>
                <w:lang w:val="mn-MN"/>
              </w:rPr>
              <w:t>Малчдын хөрөнгө</w:t>
            </w:r>
          </w:p>
        </w:tc>
        <w:tc>
          <w:tcPr>
            <w:tcW w:w="991" w:type="dxa"/>
            <w:vAlign w:val="center"/>
          </w:tcPr>
          <w:p w14:paraId="4E97AF23" w14:textId="627C22C4"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w:t>
            </w:r>
          </w:p>
        </w:tc>
        <w:tc>
          <w:tcPr>
            <w:tcW w:w="1122" w:type="dxa"/>
            <w:vAlign w:val="center"/>
          </w:tcPr>
          <w:p w14:paraId="2C26BAB1" w14:textId="6E888B26"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 xml:space="preserve">1-ээс </w:t>
            </w:r>
            <w:proofErr w:type="spellStart"/>
            <w:r w:rsidRPr="000D4D0C">
              <w:rPr>
                <w:rFonts w:eastAsia="Calibri" w:cs="Arial"/>
                <w:sz w:val="18"/>
                <w:szCs w:val="18"/>
              </w:rPr>
              <w:t>доошгүй</w:t>
            </w:r>
            <w:proofErr w:type="spellEnd"/>
            <w:r w:rsidRPr="000D4D0C">
              <w:rPr>
                <w:rFonts w:eastAsia="Calibri" w:cs="Arial"/>
                <w:sz w:val="18"/>
                <w:szCs w:val="18"/>
              </w:rPr>
              <w:t xml:space="preserve"> </w:t>
            </w:r>
            <w:proofErr w:type="spellStart"/>
            <w:r w:rsidRPr="000D4D0C">
              <w:rPr>
                <w:rFonts w:eastAsia="Calibri" w:cs="Arial"/>
                <w:sz w:val="18"/>
                <w:szCs w:val="18"/>
              </w:rPr>
              <w:t>иргэн</w:t>
            </w:r>
            <w:proofErr w:type="spellEnd"/>
            <w:r w:rsidRPr="000D4D0C">
              <w:rPr>
                <w:rFonts w:eastAsia="Calibri" w:cs="Arial"/>
                <w:sz w:val="18"/>
                <w:szCs w:val="18"/>
              </w:rPr>
              <w:t>, ААН</w:t>
            </w:r>
          </w:p>
        </w:tc>
        <w:tc>
          <w:tcPr>
            <w:tcW w:w="856" w:type="dxa"/>
            <w:vAlign w:val="center"/>
          </w:tcPr>
          <w:p w14:paraId="64D4F523" w14:textId="2F24BFBE" w:rsidR="0000333C" w:rsidRPr="000D4D0C" w:rsidRDefault="0000333C" w:rsidP="000D4D0C">
            <w:pPr>
              <w:spacing w:after="0" w:line="240" w:lineRule="auto"/>
              <w:rPr>
                <w:rFonts w:cs="Arial"/>
                <w:sz w:val="18"/>
                <w:szCs w:val="18"/>
                <w:lang w:val="mn-MN"/>
              </w:rPr>
            </w:pPr>
            <w:r w:rsidRPr="000D4D0C">
              <w:rPr>
                <w:rFonts w:cs="Arial"/>
                <w:sz w:val="18"/>
                <w:szCs w:val="18"/>
              </w:rPr>
              <w:t>419</w:t>
            </w:r>
          </w:p>
        </w:tc>
        <w:tc>
          <w:tcPr>
            <w:tcW w:w="1128" w:type="dxa"/>
            <w:vAlign w:val="center"/>
          </w:tcPr>
          <w:p w14:paraId="58CD1B93" w14:textId="5021B7D5" w:rsidR="0000333C" w:rsidRPr="000D4D0C" w:rsidRDefault="0000333C" w:rsidP="000D4D0C">
            <w:pPr>
              <w:spacing w:after="0" w:line="240" w:lineRule="auto"/>
              <w:rPr>
                <w:rFonts w:cs="Arial"/>
                <w:sz w:val="18"/>
                <w:szCs w:val="18"/>
                <w:lang w:val="mn-MN"/>
              </w:rPr>
            </w:pPr>
            <w:r w:rsidRPr="000D4D0C">
              <w:rPr>
                <w:rFonts w:cs="Arial"/>
                <w:sz w:val="18"/>
                <w:szCs w:val="18"/>
              </w:rPr>
              <w:t>419</w:t>
            </w:r>
          </w:p>
        </w:tc>
        <w:tc>
          <w:tcPr>
            <w:tcW w:w="5387" w:type="dxa"/>
            <w:vAlign w:val="center"/>
          </w:tcPr>
          <w:p w14:paraId="4FA7CAC4" w14:textId="441BE279" w:rsidR="0000333C" w:rsidRPr="000D4D0C" w:rsidRDefault="0000333C" w:rsidP="000D4D0C">
            <w:pPr>
              <w:spacing w:after="0" w:line="240" w:lineRule="auto"/>
              <w:jc w:val="both"/>
              <w:rPr>
                <w:rFonts w:cs="Arial"/>
                <w:sz w:val="18"/>
                <w:szCs w:val="18"/>
                <w:lang w:val="mn-MN"/>
              </w:rPr>
            </w:pPr>
            <w:r w:rsidRPr="000D4D0C">
              <w:rPr>
                <w:rFonts w:eastAsia="Calibri" w:cs="Arial"/>
                <w:sz w:val="18"/>
                <w:szCs w:val="18"/>
              </w:rPr>
              <w:t xml:space="preserve">4 </w:t>
            </w:r>
            <w:r w:rsidRPr="000D4D0C">
              <w:rPr>
                <w:rFonts w:eastAsia="Calibri" w:cs="Arial"/>
                <w:sz w:val="18"/>
                <w:szCs w:val="18"/>
                <w:lang w:val="mn-MN"/>
              </w:rPr>
              <w:t xml:space="preserve">дүгээр багийн П.Цэрэнбавуу </w:t>
            </w:r>
            <w:r w:rsidRPr="000D4D0C">
              <w:rPr>
                <w:rFonts w:eastAsia="Calibri" w:cs="Arial"/>
                <w:sz w:val="18"/>
                <w:szCs w:val="18"/>
              </w:rPr>
              <w:t xml:space="preserve">WTO-x904 </w:t>
            </w:r>
            <w:r w:rsidRPr="000D4D0C">
              <w:rPr>
                <w:rFonts w:eastAsia="Calibri" w:cs="Arial"/>
                <w:sz w:val="18"/>
                <w:szCs w:val="18"/>
                <w:lang w:val="mn-MN"/>
              </w:rPr>
              <w:t xml:space="preserve">трактор </w:t>
            </w:r>
            <w:r w:rsidRPr="000D4D0C">
              <w:rPr>
                <w:rFonts w:eastAsia="Calibri" w:cs="Arial"/>
                <w:sz w:val="18"/>
                <w:szCs w:val="18"/>
              </w:rPr>
              <w:t>1</w:t>
            </w:r>
            <w:r w:rsidRPr="000D4D0C">
              <w:rPr>
                <w:rFonts w:eastAsia="Calibri" w:cs="Arial"/>
                <w:sz w:val="18"/>
                <w:szCs w:val="18"/>
                <w:lang w:val="mn-MN"/>
              </w:rPr>
              <w:t>, диск хадуур, үрлэгч, боогч, сийрүүлэгч мөн иргэн Э.Цэрэнбат ЮТО</w:t>
            </w:r>
            <w:r w:rsidRPr="000D4D0C">
              <w:rPr>
                <w:rFonts w:eastAsia="Calibri" w:cs="Arial"/>
                <w:sz w:val="18"/>
                <w:szCs w:val="18"/>
              </w:rPr>
              <w:t xml:space="preserve">-1504 </w:t>
            </w:r>
            <w:r w:rsidRPr="000D4D0C">
              <w:rPr>
                <w:rFonts w:eastAsia="Calibri" w:cs="Arial"/>
                <w:sz w:val="18"/>
                <w:szCs w:val="18"/>
                <w:lang w:val="mn-MN"/>
              </w:rPr>
              <w:t xml:space="preserve">трактор </w:t>
            </w:r>
            <w:r w:rsidRPr="000D4D0C">
              <w:rPr>
                <w:rFonts w:eastAsia="Calibri" w:cs="Arial"/>
                <w:sz w:val="18"/>
                <w:szCs w:val="18"/>
              </w:rPr>
              <w:t>1</w:t>
            </w:r>
            <w:r w:rsidRPr="000D4D0C">
              <w:rPr>
                <w:rFonts w:eastAsia="Calibri" w:cs="Arial"/>
                <w:sz w:val="18"/>
                <w:szCs w:val="18"/>
                <w:lang w:val="mn-MN"/>
              </w:rPr>
              <w:t xml:space="preserve">, хүнд диск, борной, үрлэгч, </w:t>
            </w:r>
            <w:proofErr w:type="gramStart"/>
            <w:r w:rsidRPr="000D4D0C">
              <w:rPr>
                <w:rFonts w:eastAsia="Calibri" w:cs="Arial"/>
                <w:sz w:val="18"/>
                <w:szCs w:val="18"/>
                <w:lang w:val="mn-MN"/>
              </w:rPr>
              <w:t>боогч,  Н.</w:t>
            </w:r>
            <w:proofErr w:type="gramEnd"/>
            <w:r w:rsidRPr="000D4D0C">
              <w:rPr>
                <w:rFonts w:eastAsia="Calibri" w:cs="Arial"/>
                <w:sz w:val="18"/>
                <w:szCs w:val="18"/>
                <w:lang w:val="mn-MN"/>
              </w:rPr>
              <w:t>Ганбүргэд 80 трактор-1, өвс пресслэгч-1, М.Жавхлантөгс 90 трактор-1, 1 өвс пресслэгч машин худалдан авч, өөрийн болон иргэдийн малын тэжээл тариалалтыг хөнгөлттэй үнээр гүйцэтгэн ажиллаж  байна.</w:t>
            </w:r>
          </w:p>
        </w:tc>
        <w:tc>
          <w:tcPr>
            <w:tcW w:w="567" w:type="dxa"/>
            <w:vAlign w:val="center"/>
          </w:tcPr>
          <w:p w14:paraId="731A9E69" w14:textId="52D58C5F" w:rsidR="0000333C" w:rsidRPr="000D4D0C" w:rsidRDefault="0000333C" w:rsidP="000D4D0C">
            <w:pPr>
              <w:spacing w:after="0" w:line="240" w:lineRule="auto"/>
              <w:rPr>
                <w:rFonts w:cs="Arial"/>
                <w:sz w:val="18"/>
                <w:szCs w:val="18"/>
                <w:lang w:val="mn-MN"/>
              </w:rPr>
            </w:pPr>
            <w:r w:rsidRPr="000D4D0C">
              <w:rPr>
                <w:rFonts w:cs="Arial"/>
                <w:sz w:val="18"/>
                <w:szCs w:val="18"/>
              </w:rPr>
              <w:t>100</w:t>
            </w:r>
          </w:p>
        </w:tc>
      </w:tr>
      <w:tr w:rsidR="0000333C" w:rsidRPr="000D4D0C" w14:paraId="5AE68FA9" w14:textId="77777777" w:rsidTr="00F86FF5">
        <w:tc>
          <w:tcPr>
            <w:tcW w:w="1266" w:type="dxa"/>
            <w:vMerge/>
          </w:tcPr>
          <w:p w14:paraId="266EC5DD" w14:textId="77777777" w:rsidR="0000333C" w:rsidRPr="000D4D0C" w:rsidRDefault="0000333C" w:rsidP="000D4D0C">
            <w:pPr>
              <w:spacing w:after="0" w:line="240" w:lineRule="auto"/>
              <w:jc w:val="center"/>
              <w:rPr>
                <w:rFonts w:eastAsia="Calibri" w:cs="Arial"/>
                <w:sz w:val="18"/>
                <w:szCs w:val="18"/>
                <w:lang w:val="mn-MN"/>
              </w:rPr>
            </w:pPr>
          </w:p>
        </w:tc>
        <w:tc>
          <w:tcPr>
            <w:tcW w:w="558" w:type="dxa"/>
            <w:vAlign w:val="center"/>
          </w:tcPr>
          <w:p w14:paraId="02A986F5"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10</w:t>
            </w:r>
          </w:p>
        </w:tc>
        <w:tc>
          <w:tcPr>
            <w:tcW w:w="2259" w:type="dxa"/>
            <w:vAlign w:val="center"/>
          </w:tcPr>
          <w:p w14:paraId="3CAB060C" w14:textId="77777777" w:rsidR="0000333C" w:rsidRPr="000D4D0C" w:rsidRDefault="0000333C" w:rsidP="000D4D0C">
            <w:pPr>
              <w:spacing w:after="0" w:line="240" w:lineRule="auto"/>
              <w:rPr>
                <w:rFonts w:eastAsia="Calibri" w:cs="Arial"/>
                <w:sz w:val="18"/>
                <w:szCs w:val="18"/>
                <w:lang w:val="mn-MN"/>
              </w:rPr>
            </w:pPr>
            <w:r w:rsidRPr="000D4D0C">
              <w:rPr>
                <w:rFonts w:eastAsia="Calibri" w:cs="Arial"/>
                <w:sz w:val="18"/>
                <w:szCs w:val="18"/>
                <w:lang w:val="mn-MN"/>
              </w:rPr>
              <w:t>Мал аж ахуйн салбарт мал засах буюу хөнгөлөх ажилд “Төөнөж-таслах” шинэ техник, арга технологийг нэвтрүүлэн эр төлийг (хурга) 5-6 сарын богино хугацаанд махны чиглэлээр эрчимтэй өсгөн бойжуулж, махны гарцыг 30-40 хувиар нэмэгдүүлэн, эдийн засгийн эргэлтэд оруулна.</w:t>
            </w:r>
          </w:p>
        </w:tc>
        <w:tc>
          <w:tcPr>
            <w:tcW w:w="867" w:type="dxa"/>
            <w:vAlign w:val="center"/>
          </w:tcPr>
          <w:p w14:paraId="0813D82D"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ХБТХОХ ХХААГ</w:t>
            </w:r>
          </w:p>
          <w:p w14:paraId="7C58EA58" w14:textId="77777777" w:rsidR="0000333C" w:rsidRPr="000D4D0C" w:rsidRDefault="0000333C" w:rsidP="000D4D0C">
            <w:pPr>
              <w:spacing w:after="0" w:line="240" w:lineRule="auto"/>
              <w:ind w:right="-131" w:hanging="86"/>
              <w:jc w:val="center"/>
              <w:rPr>
                <w:rFonts w:eastAsia="Calibri" w:cs="Arial"/>
                <w:sz w:val="18"/>
                <w:szCs w:val="18"/>
              </w:rPr>
            </w:pPr>
            <w:r w:rsidRPr="000D4D0C">
              <w:rPr>
                <w:rFonts w:eastAsia="Calibri" w:cs="Arial"/>
                <w:sz w:val="18"/>
                <w:szCs w:val="18"/>
              </w:rPr>
              <w:t>2021</w:t>
            </w:r>
            <w:r w:rsidRPr="000D4D0C">
              <w:rPr>
                <w:rFonts w:eastAsia="Calibri" w:cs="Arial"/>
                <w:sz w:val="18"/>
                <w:szCs w:val="18"/>
                <w:lang w:val="mn-MN"/>
              </w:rPr>
              <w:t>-</w:t>
            </w:r>
            <w:r w:rsidRPr="000D4D0C">
              <w:rPr>
                <w:rFonts w:eastAsia="Calibri" w:cs="Arial"/>
                <w:sz w:val="18"/>
                <w:szCs w:val="18"/>
              </w:rPr>
              <w:t>2024</w:t>
            </w:r>
          </w:p>
        </w:tc>
        <w:tc>
          <w:tcPr>
            <w:tcW w:w="989" w:type="dxa"/>
            <w:vAlign w:val="center"/>
          </w:tcPr>
          <w:p w14:paraId="7A23346A" w14:textId="77777777" w:rsidR="0000333C" w:rsidRPr="000D4D0C" w:rsidRDefault="0000333C" w:rsidP="000D4D0C">
            <w:pPr>
              <w:spacing w:after="0" w:line="240" w:lineRule="auto"/>
              <w:ind w:left="-90" w:right="-125" w:hanging="90"/>
              <w:jc w:val="center"/>
              <w:rPr>
                <w:rFonts w:eastAsia="Calibri" w:cs="Arial"/>
                <w:sz w:val="18"/>
                <w:szCs w:val="18"/>
                <w:lang w:val="mn-MN"/>
              </w:rPr>
            </w:pPr>
            <w:r w:rsidRPr="000D4D0C">
              <w:rPr>
                <w:rFonts w:cs="Arial"/>
                <w:sz w:val="18"/>
                <w:szCs w:val="18"/>
                <w:lang w:val="mn-MN"/>
              </w:rPr>
              <w:t>Улс, орон нутгийн төсөв хувийн хэвшлийн хөрөнгө</w:t>
            </w:r>
          </w:p>
        </w:tc>
        <w:tc>
          <w:tcPr>
            <w:tcW w:w="991" w:type="dxa"/>
            <w:vAlign w:val="center"/>
          </w:tcPr>
          <w:p w14:paraId="339ECFDA"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w:t>
            </w:r>
          </w:p>
        </w:tc>
        <w:tc>
          <w:tcPr>
            <w:tcW w:w="1122" w:type="dxa"/>
            <w:vAlign w:val="center"/>
          </w:tcPr>
          <w:p w14:paraId="6E98B615" w14:textId="62691BEB" w:rsidR="0000333C" w:rsidRPr="000D4D0C" w:rsidRDefault="0000333C" w:rsidP="000D4D0C">
            <w:pPr>
              <w:spacing w:after="0" w:line="240" w:lineRule="auto"/>
              <w:ind w:left="-97" w:right="-114"/>
              <w:jc w:val="center"/>
              <w:rPr>
                <w:rFonts w:eastAsia="Calibri" w:cs="Arial"/>
                <w:sz w:val="18"/>
                <w:szCs w:val="18"/>
              </w:rPr>
            </w:pPr>
            <w:r w:rsidRPr="000D4D0C">
              <w:rPr>
                <w:rFonts w:cs="Arial"/>
                <w:sz w:val="18"/>
                <w:szCs w:val="18"/>
              </w:rPr>
              <w:t xml:space="preserve">4 </w:t>
            </w:r>
            <w:proofErr w:type="spellStart"/>
            <w:r w:rsidRPr="000D4D0C">
              <w:rPr>
                <w:rFonts w:cs="Arial"/>
                <w:sz w:val="18"/>
                <w:szCs w:val="18"/>
              </w:rPr>
              <w:t>суманд</w:t>
            </w:r>
            <w:proofErr w:type="spellEnd"/>
            <w:r w:rsidRPr="000D4D0C">
              <w:rPr>
                <w:rFonts w:cs="Arial"/>
                <w:sz w:val="18"/>
                <w:szCs w:val="18"/>
              </w:rPr>
              <w:t xml:space="preserve"> </w:t>
            </w:r>
            <w:proofErr w:type="spellStart"/>
            <w:r w:rsidRPr="000D4D0C">
              <w:rPr>
                <w:rFonts w:cs="Arial"/>
                <w:sz w:val="18"/>
                <w:szCs w:val="18"/>
              </w:rPr>
              <w:t>төөнөж</w:t>
            </w:r>
            <w:proofErr w:type="spellEnd"/>
            <w:r w:rsidRPr="000D4D0C">
              <w:rPr>
                <w:rFonts w:cs="Arial"/>
                <w:sz w:val="18"/>
                <w:szCs w:val="18"/>
              </w:rPr>
              <w:t xml:space="preserve"> </w:t>
            </w:r>
            <w:proofErr w:type="spellStart"/>
            <w:r w:rsidRPr="000D4D0C">
              <w:rPr>
                <w:rFonts w:cs="Arial"/>
                <w:sz w:val="18"/>
                <w:szCs w:val="18"/>
              </w:rPr>
              <w:t>хөнгөлөх</w:t>
            </w:r>
            <w:proofErr w:type="spellEnd"/>
            <w:r w:rsidRPr="000D4D0C">
              <w:rPr>
                <w:rFonts w:cs="Arial"/>
                <w:sz w:val="18"/>
                <w:szCs w:val="18"/>
              </w:rPr>
              <w:t xml:space="preserve"> </w:t>
            </w:r>
            <w:proofErr w:type="spellStart"/>
            <w:r w:rsidRPr="000D4D0C">
              <w:rPr>
                <w:rFonts w:cs="Arial"/>
                <w:sz w:val="18"/>
                <w:szCs w:val="18"/>
              </w:rPr>
              <w:t>ажлыг</w:t>
            </w:r>
            <w:proofErr w:type="spellEnd"/>
            <w:r w:rsidRPr="000D4D0C">
              <w:rPr>
                <w:rFonts w:cs="Arial"/>
                <w:sz w:val="18"/>
                <w:szCs w:val="18"/>
              </w:rPr>
              <w:t xml:space="preserve"> </w:t>
            </w:r>
            <w:proofErr w:type="spellStart"/>
            <w:r w:rsidRPr="000D4D0C">
              <w:rPr>
                <w:rFonts w:cs="Arial"/>
                <w:sz w:val="18"/>
                <w:szCs w:val="18"/>
              </w:rPr>
              <w:t>зохион</w:t>
            </w:r>
            <w:proofErr w:type="spellEnd"/>
            <w:r w:rsidRPr="000D4D0C">
              <w:rPr>
                <w:rFonts w:cs="Arial"/>
                <w:sz w:val="18"/>
                <w:szCs w:val="18"/>
              </w:rPr>
              <w:t xml:space="preserve"> </w:t>
            </w:r>
            <w:proofErr w:type="spellStart"/>
            <w:r w:rsidRPr="000D4D0C">
              <w:rPr>
                <w:rFonts w:cs="Arial"/>
                <w:sz w:val="18"/>
                <w:szCs w:val="18"/>
              </w:rPr>
              <w:t>байгуулсан</w:t>
            </w:r>
            <w:proofErr w:type="spellEnd"/>
            <w:r w:rsidRPr="000D4D0C">
              <w:rPr>
                <w:rFonts w:cs="Arial"/>
                <w:sz w:val="18"/>
                <w:szCs w:val="18"/>
              </w:rPr>
              <w:t xml:space="preserve"> </w:t>
            </w:r>
            <w:proofErr w:type="spellStart"/>
            <w:r w:rsidRPr="000D4D0C">
              <w:rPr>
                <w:rFonts w:cs="Arial"/>
                <w:sz w:val="18"/>
                <w:szCs w:val="18"/>
              </w:rPr>
              <w:t>байна</w:t>
            </w:r>
            <w:proofErr w:type="spellEnd"/>
            <w:r w:rsidRPr="000D4D0C">
              <w:rPr>
                <w:rFonts w:cs="Arial"/>
                <w:sz w:val="18"/>
                <w:szCs w:val="18"/>
              </w:rPr>
              <w:t>.</w:t>
            </w:r>
          </w:p>
        </w:tc>
        <w:tc>
          <w:tcPr>
            <w:tcW w:w="856" w:type="dxa"/>
            <w:vAlign w:val="center"/>
          </w:tcPr>
          <w:p w14:paraId="738E464D" w14:textId="77777777" w:rsidR="0000333C" w:rsidRPr="000D4D0C" w:rsidRDefault="0000333C" w:rsidP="000D4D0C">
            <w:pPr>
              <w:spacing w:after="0" w:line="240" w:lineRule="auto"/>
              <w:rPr>
                <w:rFonts w:cs="Arial"/>
                <w:sz w:val="18"/>
                <w:szCs w:val="18"/>
                <w:lang w:val="mn-MN"/>
              </w:rPr>
            </w:pPr>
          </w:p>
        </w:tc>
        <w:tc>
          <w:tcPr>
            <w:tcW w:w="1128" w:type="dxa"/>
            <w:vAlign w:val="center"/>
          </w:tcPr>
          <w:p w14:paraId="342BEFC9" w14:textId="77777777" w:rsidR="0000333C" w:rsidRPr="000D4D0C" w:rsidRDefault="0000333C" w:rsidP="000D4D0C">
            <w:pPr>
              <w:spacing w:after="0" w:line="240" w:lineRule="auto"/>
              <w:rPr>
                <w:rFonts w:cs="Arial"/>
                <w:sz w:val="18"/>
                <w:szCs w:val="18"/>
                <w:lang w:val="mn-MN"/>
              </w:rPr>
            </w:pPr>
          </w:p>
        </w:tc>
        <w:tc>
          <w:tcPr>
            <w:tcW w:w="5387" w:type="dxa"/>
            <w:vAlign w:val="center"/>
          </w:tcPr>
          <w:p w14:paraId="149AB695" w14:textId="7560FB55" w:rsidR="0000333C" w:rsidRPr="000D4D0C" w:rsidRDefault="0000333C" w:rsidP="000D4D0C">
            <w:pPr>
              <w:spacing w:after="0" w:line="240" w:lineRule="auto"/>
              <w:jc w:val="both"/>
              <w:rPr>
                <w:rFonts w:cs="Arial"/>
                <w:sz w:val="18"/>
                <w:szCs w:val="18"/>
                <w:lang w:val="mn-MN"/>
              </w:rPr>
            </w:pPr>
            <w:r w:rsidRPr="000D4D0C">
              <w:rPr>
                <w:rFonts w:cs="Arial"/>
                <w:sz w:val="18"/>
                <w:szCs w:val="18"/>
                <w:lang w:val="mn-MN"/>
              </w:rPr>
              <w:t>Хэрэгжээгүй</w:t>
            </w:r>
          </w:p>
        </w:tc>
        <w:tc>
          <w:tcPr>
            <w:tcW w:w="567" w:type="dxa"/>
            <w:vAlign w:val="center"/>
          </w:tcPr>
          <w:p w14:paraId="0E5B2D53" w14:textId="70C8163A" w:rsidR="0000333C" w:rsidRPr="000D4D0C" w:rsidRDefault="00653199" w:rsidP="000D4D0C">
            <w:pPr>
              <w:spacing w:after="0" w:line="240" w:lineRule="auto"/>
              <w:rPr>
                <w:rFonts w:cs="Arial"/>
                <w:sz w:val="18"/>
                <w:szCs w:val="18"/>
                <w:lang w:val="mn-MN"/>
              </w:rPr>
            </w:pPr>
            <w:r w:rsidRPr="000D4D0C">
              <w:rPr>
                <w:rFonts w:cs="Arial"/>
                <w:sz w:val="18"/>
                <w:szCs w:val="18"/>
                <w:lang w:val="mn-MN"/>
              </w:rPr>
              <w:t>0</w:t>
            </w:r>
          </w:p>
        </w:tc>
      </w:tr>
      <w:tr w:rsidR="0000333C" w:rsidRPr="000D4D0C" w14:paraId="52C3FFC1" w14:textId="77777777" w:rsidTr="00F86FF5">
        <w:trPr>
          <w:trHeight w:val="699"/>
        </w:trPr>
        <w:tc>
          <w:tcPr>
            <w:tcW w:w="1266" w:type="dxa"/>
            <w:vMerge/>
          </w:tcPr>
          <w:p w14:paraId="5A221D4F" w14:textId="77777777" w:rsidR="0000333C" w:rsidRPr="000D4D0C" w:rsidRDefault="0000333C" w:rsidP="000D4D0C">
            <w:pPr>
              <w:spacing w:after="0" w:line="240" w:lineRule="auto"/>
              <w:jc w:val="center"/>
              <w:rPr>
                <w:rFonts w:eastAsia="Calibri" w:cs="Arial"/>
                <w:sz w:val="18"/>
                <w:szCs w:val="18"/>
                <w:lang w:val="mn-MN"/>
              </w:rPr>
            </w:pPr>
          </w:p>
        </w:tc>
        <w:tc>
          <w:tcPr>
            <w:tcW w:w="558" w:type="dxa"/>
            <w:vAlign w:val="center"/>
          </w:tcPr>
          <w:p w14:paraId="69CB5483"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11</w:t>
            </w:r>
          </w:p>
        </w:tc>
        <w:tc>
          <w:tcPr>
            <w:tcW w:w="2259" w:type="dxa"/>
            <w:vAlign w:val="center"/>
          </w:tcPr>
          <w:p w14:paraId="38760640" w14:textId="77777777" w:rsidR="0000333C" w:rsidRPr="000D4D0C" w:rsidRDefault="0000333C" w:rsidP="000D4D0C">
            <w:pPr>
              <w:spacing w:after="0" w:line="240" w:lineRule="auto"/>
              <w:rPr>
                <w:rFonts w:eastAsia="Calibri" w:cs="Arial"/>
                <w:sz w:val="18"/>
                <w:szCs w:val="18"/>
                <w:lang w:val="mn-MN"/>
              </w:rPr>
            </w:pPr>
            <w:r w:rsidRPr="000D4D0C">
              <w:rPr>
                <w:rFonts w:eastAsia="Calibri" w:cs="Arial"/>
                <w:sz w:val="18"/>
                <w:szCs w:val="18"/>
                <w:lang w:val="mn-MN"/>
              </w:rPr>
              <w:t>Мах, малын гаралтай түүхий эд бэлтгэлийн бааз, хөргүүртэй зоорь, агуулахыг бүсчлэн барьж байгуулна.</w:t>
            </w:r>
          </w:p>
        </w:tc>
        <w:tc>
          <w:tcPr>
            <w:tcW w:w="867" w:type="dxa"/>
            <w:vAlign w:val="center"/>
          </w:tcPr>
          <w:p w14:paraId="22DA84DE"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ХБТХОХ ХХААГ</w:t>
            </w:r>
          </w:p>
          <w:p w14:paraId="3427F44B" w14:textId="77777777" w:rsidR="0000333C" w:rsidRPr="000D4D0C" w:rsidRDefault="0000333C" w:rsidP="000D4D0C">
            <w:pPr>
              <w:spacing w:after="0" w:line="240" w:lineRule="auto"/>
              <w:ind w:hanging="86"/>
              <w:jc w:val="center"/>
              <w:rPr>
                <w:rFonts w:eastAsia="Calibri" w:cs="Arial"/>
                <w:sz w:val="18"/>
                <w:szCs w:val="18"/>
              </w:rPr>
            </w:pPr>
            <w:r w:rsidRPr="000D4D0C">
              <w:rPr>
                <w:rFonts w:eastAsia="Calibri" w:cs="Arial"/>
                <w:sz w:val="18"/>
                <w:szCs w:val="18"/>
                <w:lang w:val="mn-MN"/>
              </w:rPr>
              <w:t>2022-2024</w:t>
            </w:r>
          </w:p>
        </w:tc>
        <w:tc>
          <w:tcPr>
            <w:tcW w:w="989" w:type="dxa"/>
            <w:vAlign w:val="center"/>
          </w:tcPr>
          <w:p w14:paraId="7BD3AB32"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749,0 сая</w:t>
            </w:r>
          </w:p>
          <w:p w14:paraId="025BA816"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Улсын төсөв</w:t>
            </w:r>
          </w:p>
        </w:tc>
        <w:tc>
          <w:tcPr>
            <w:tcW w:w="991" w:type="dxa"/>
            <w:vAlign w:val="center"/>
          </w:tcPr>
          <w:p w14:paraId="114BFE7B"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w:t>
            </w:r>
          </w:p>
        </w:tc>
        <w:tc>
          <w:tcPr>
            <w:tcW w:w="1122" w:type="dxa"/>
            <w:vAlign w:val="center"/>
          </w:tcPr>
          <w:p w14:paraId="2B6E67CA" w14:textId="4A4831B1" w:rsidR="0000333C" w:rsidRPr="000D4D0C" w:rsidRDefault="0000333C" w:rsidP="000D4D0C">
            <w:pPr>
              <w:spacing w:after="0" w:line="240" w:lineRule="auto"/>
              <w:ind w:left="-97" w:right="-129"/>
              <w:jc w:val="center"/>
              <w:rPr>
                <w:rFonts w:eastAsia="Calibri" w:cs="Arial"/>
                <w:sz w:val="18"/>
                <w:szCs w:val="18"/>
                <w:lang w:val="mn-MN"/>
              </w:rPr>
            </w:pPr>
            <w:r w:rsidRPr="000D4D0C">
              <w:rPr>
                <w:rFonts w:eastAsia="Calibri" w:cs="Arial"/>
                <w:sz w:val="18"/>
                <w:szCs w:val="18"/>
                <w:lang w:val="mn-MN"/>
              </w:rPr>
              <w:t>Сургалт мэдээллээр хангаж, эд бэлтгэлийн бааз, хөргүүртэй зоорь, агуулахыг бүсчлэн барих бэлтгэл ажил хангасан байна.</w:t>
            </w:r>
          </w:p>
        </w:tc>
        <w:tc>
          <w:tcPr>
            <w:tcW w:w="856" w:type="dxa"/>
            <w:vAlign w:val="center"/>
          </w:tcPr>
          <w:p w14:paraId="45907637" w14:textId="4EA7360E" w:rsidR="0000333C" w:rsidRPr="000D4D0C" w:rsidRDefault="0000333C" w:rsidP="000D4D0C">
            <w:pPr>
              <w:spacing w:after="0" w:line="240" w:lineRule="auto"/>
              <w:rPr>
                <w:rFonts w:eastAsia="Calibri" w:cs="Arial"/>
                <w:sz w:val="18"/>
                <w:szCs w:val="18"/>
                <w:lang w:val="mn-MN"/>
              </w:rPr>
            </w:pPr>
            <w:r w:rsidRPr="000D4D0C">
              <w:rPr>
                <w:rFonts w:eastAsia="Calibri" w:cs="Arial"/>
                <w:sz w:val="18"/>
                <w:szCs w:val="18"/>
              </w:rPr>
              <w:t>110</w:t>
            </w:r>
          </w:p>
        </w:tc>
        <w:tc>
          <w:tcPr>
            <w:tcW w:w="1128" w:type="dxa"/>
            <w:vAlign w:val="center"/>
          </w:tcPr>
          <w:p w14:paraId="521400E8" w14:textId="7FD1A05B" w:rsidR="0000333C" w:rsidRPr="000D4D0C" w:rsidRDefault="0000333C" w:rsidP="000D4D0C">
            <w:pPr>
              <w:spacing w:after="0" w:line="240" w:lineRule="auto"/>
              <w:rPr>
                <w:rFonts w:eastAsia="Calibri" w:cs="Arial"/>
                <w:sz w:val="18"/>
                <w:szCs w:val="18"/>
                <w:lang w:val="mn-MN"/>
              </w:rPr>
            </w:pPr>
            <w:r w:rsidRPr="000D4D0C">
              <w:rPr>
                <w:rFonts w:eastAsia="Calibri" w:cs="Arial"/>
                <w:sz w:val="18"/>
                <w:szCs w:val="18"/>
              </w:rPr>
              <w:t>110</w:t>
            </w:r>
          </w:p>
        </w:tc>
        <w:tc>
          <w:tcPr>
            <w:tcW w:w="5387" w:type="dxa"/>
            <w:vAlign w:val="center"/>
          </w:tcPr>
          <w:p w14:paraId="2801CB21" w14:textId="77777777" w:rsidR="0000333C" w:rsidRPr="000D4D0C" w:rsidRDefault="0000333C" w:rsidP="000D4D0C">
            <w:pPr>
              <w:spacing w:after="0" w:line="240" w:lineRule="auto"/>
              <w:jc w:val="both"/>
              <w:rPr>
                <w:rFonts w:cs="Arial"/>
                <w:sz w:val="18"/>
                <w:szCs w:val="18"/>
                <w:lang w:val="mn-MN"/>
              </w:rPr>
            </w:pPr>
            <w:r w:rsidRPr="000D4D0C">
              <w:rPr>
                <w:rFonts w:eastAsia="Times New Roman" w:cs="Arial"/>
                <w:sz w:val="18"/>
                <w:szCs w:val="18"/>
                <w:lang w:val="mn-MN"/>
              </w:rPr>
              <w:t>5-р багийн иргэн Ж.Баярсайхан нь 8*8 харьцаатай 64м2 бүхий 50тн-ийн  багтаамжтай, амек хөргүүртэй мах хадгалах  агуулахыг өөрийн 70 сая төгрөгийн төсөвт өртөгөөр барьж, хөргүүр авах тоног төхөөрөмжийн 40 сая төгрөгийг Хоршоо хөгжүүлэх сангаас зээл олгосон.</w:t>
            </w:r>
          </w:p>
          <w:p w14:paraId="465FD093" w14:textId="77777777" w:rsidR="0000333C" w:rsidRPr="000D4D0C" w:rsidRDefault="0000333C" w:rsidP="000D4D0C">
            <w:pPr>
              <w:spacing w:after="0" w:line="240" w:lineRule="auto"/>
              <w:jc w:val="both"/>
              <w:rPr>
                <w:rFonts w:cs="Arial"/>
                <w:sz w:val="18"/>
                <w:szCs w:val="18"/>
                <w:lang w:val="mn-MN"/>
              </w:rPr>
            </w:pPr>
          </w:p>
        </w:tc>
        <w:tc>
          <w:tcPr>
            <w:tcW w:w="567" w:type="dxa"/>
            <w:vAlign w:val="center"/>
          </w:tcPr>
          <w:p w14:paraId="64D176B6" w14:textId="67DA856E" w:rsidR="0000333C" w:rsidRPr="000D4D0C" w:rsidRDefault="0000333C" w:rsidP="000D4D0C">
            <w:pPr>
              <w:spacing w:after="0" w:line="240" w:lineRule="auto"/>
              <w:rPr>
                <w:rFonts w:cs="Arial"/>
                <w:sz w:val="18"/>
                <w:szCs w:val="18"/>
                <w:lang w:val="mn-MN"/>
              </w:rPr>
            </w:pPr>
            <w:r w:rsidRPr="000D4D0C">
              <w:rPr>
                <w:rFonts w:cs="Arial"/>
                <w:sz w:val="18"/>
                <w:szCs w:val="18"/>
              </w:rPr>
              <w:t>70</w:t>
            </w:r>
          </w:p>
        </w:tc>
      </w:tr>
      <w:tr w:rsidR="0000333C" w:rsidRPr="000D4D0C" w14:paraId="15B129AE" w14:textId="77777777" w:rsidTr="00F86FF5">
        <w:tc>
          <w:tcPr>
            <w:tcW w:w="1266" w:type="dxa"/>
            <w:vMerge w:val="restart"/>
          </w:tcPr>
          <w:p w14:paraId="44376E92" w14:textId="77777777" w:rsidR="0000333C" w:rsidRPr="000D4D0C" w:rsidRDefault="0000333C" w:rsidP="000D4D0C">
            <w:pPr>
              <w:tabs>
                <w:tab w:val="left" w:pos="567"/>
              </w:tabs>
              <w:spacing w:after="0" w:line="240" w:lineRule="auto"/>
              <w:rPr>
                <w:rFonts w:eastAsia="Times New Roman" w:cs="Arial"/>
                <w:sz w:val="18"/>
                <w:szCs w:val="18"/>
                <w:lang w:val="mn-MN"/>
              </w:rPr>
            </w:pPr>
            <w:r w:rsidRPr="000D4D0C">
              <w:rPr>
                <w:rFonts w:eastAsia="Times New Roman" w:cs="Arial"/>
                <w:sz w:val="18"/>
                <w:szCs w:val="18"/>
                <w:lang w:val="mn-MN"/>
              </w:rPr>
              <w:t xml:space="preserve">Зорилт 2. Малын халдварт, гоц халдварт өвчинтэй тэмцэж тайван </w:t>
            </w:r>
            <w:r w:rsidRPr="000D4D0C">
              <w:rPr>
                <w:rFonts w:eastAsia="Times New Roman" w:cs="Arial"/>
                <w:sz w:val="18"/>
                <w:szCs w:val="18"/>
                <w:lang w:val="mn-MN"/>
              </w:rPr>
              <w:lastRenderedPageBreak/>
              <w:t>байдлыг хадгалан, мал, амьтны гаралтай түүхий эд, бүтээгдэхүүний ариун цэвэр, эрүүл ахуйн шаардлагыг хангаж, экспортлох боломжийг бүрдүүлнэ.</w:t>
            </w:r>
          </w:p>
        </w:tc>
        <w:tc>
          <w:tcPr>
            <w:tcW w:w="558" w:type="dxa"/>
            <w:vAlign w:val="center"/>
          </w:tcPr>
          <w:p w14:paraId="1D99C09E"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lastRenderedPageBreak/>
              <w:t>1</w:t>
            </w:r>
          </w:p>
        </w:tc>
        <w:tc>
          <w:tcPr>
            <w:tcW w:w="2259" w:type="dxa"/>
            <w:shd w:val="clear" w:color="auto" w:fill="auto"/>
            <w:vAlign w:val="center"/>
          </w:tcPr>
          <w:p w14:paraId="2E7F1E41" w14:textId="77777777" w:rsidR="0000333C" w:rsidRPr="000D4D0C" w:rsidRDefault="0000333C" w:rsidP="000D4D0C">
            <w:pPr>
              <w:tabs>
                <w:tab w:val="left" w:pos="567"/>
                <w:tab w:val="left" w:pos="1276"/>
              </w:tabs>
              <w:spacing w:after="0" w:line="240" w:lineRule="auto"/>
              <w:rPr>
                <w:rFonts w:eastAsia="Calibri" w:cs="Arial"/>
                <w:sz w:val="18"/>
                <w:szCs w:val="18"/>
                <w:lang w:val="mn-MN"/>
              </w:rPr>
            </w:pPr>
            <w:r w:rsidRPr="000D4D0C">
              <w:rPr>
                <w:rFonts w:eastAsia="Calibri" w:cs="Arial"/>
                <w:sz w:val="18"/>
                <w:szCs w:val="18"/>
                <w:lang w:val="mn-MN"/>
              </w:rPr>
              <w:t xml:space="preserve">Мал сүргийг угаалга, тарилга, туулгалтад бүрэн хамруулж, малын эмч болон мал эмнэлгийн нэгжийн тоог нэмэгдүүлэх замаар үйлчилгээний чанар, хүртээмжийг </w:t>
            </w:r>
            <w:r w:rsidRPr="000D4D0C">
              <w:rPr>
                <w:rFonts w:eastAsia="Calibri" w:cs="Arial"/>
                <w:sz w:val="18"/>
                <w:szCs w:val="18"/>
                <w:lang w:val="mn-MN"/>
              </w:rPr>
              <w:lastRenderedPageBreak/>
              <w:t>сайжруулна.</w:t>
            </w:r>
          </w:p>
        </w:tc>
        <w:tc>
          <w:tcPr>
            <w:tcW w:w="867" w:type="dxa"/>
            <w:shd w:val="clear" w:color="auto" w:fill="auto"/>
            <w:vAlign w:val="center"/>
          </w:tcPr>
          <w:p w14:paraId="5DB86792"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lastRenderedPageBreak/>
              <w:t>МЭГ</w:t>
            </w:r>
          </w:p>
          <w:p w14:paraId="066A4294"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rPr>
              <w:t>202</w:t>
            </w:r>
            <w:r w:rsidRPr="000D4D0C">
              <w:rPr>
                <w:rFonts w:eastAsia="Calibri" w:cs="Arial"/>
                <w:sz w:val="18"/>
                <w:szCs w:val="18"/>
                <w:lang w:val="mn-MN"/>
              </w:rPr>
              <w:t>1-2023</w:t>
            </w:r>
          </w:p>
        </w:tc>
        <w:tc>
          <w:tcPr>
            <w:tcW w:w="989" w:type="dxa"/>
            <w:shd w:val="clear" w:color="auto" w:fill="auto"/>
            <w:vAlign w:val="center"/>
          </w:tcPr>
          <w:p w14:paraId="3588E8E1"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655,0 сая</w:t>
            </w:r>
          </w:p>
          <w:p w14:paraId="605AD3A8"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Орон нутгийн төсөв</w:t>
            </w:r>
          </w:p>
          <w:p w14:paraId="1776BEA8" w14:textId="77777777" w:rsidR="0000333C" w:rsidRPr="000D4D0C" w:rsidRDefault="0000333C" w:rsidP="000D4D0C">
            <w:pPr>
              <w:spacing w:after="0" w:line="240" w:lineRule="auto"/>
              <w:jc w:val="center"/>
              <w:rPr>
                <w:rFonts w:eastAsia="Calibri" w:cs="Arial"/>
                <w:sz w:val="18"/>
                <w:szCs w:val="18"/>
                <w:lang w:val="mn-MN"/>
              </w:rPr>
            </w:pPr>
          </w:p>
          <w:p w14:paraId="417CF8B7"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 xml:space="preserve">446,0 сая </w:t>
            </w:r>
            <w:r w:rsidRPr="000D4D0C">
              <w:rPr>
                <w:rFonts w:eastAsia="Calibri" w:cs="Arial"/>
                <w:sz w:val="18"/>
                <w:szCs w:val="18"/>
                <w:lang w:val="mn-MN"/>
              </w:rPr>
              <w:lastRenderedPageBreak/>
              <w:t>үйлчилгээний хөлс</w:t>
            </w:r>
          </w:p>
          <w:p w14:paraId="725E5B78"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208,0 сая  вакцины үнэ</w:t>
            </w:r>
          </w:p>
        </w:tc>
        <w:tc>
          <w:tcPr>
            <w:tcW w:w="991" w:type="dxa"/>
            <w:shd w:val="clear" w:color="auto" w:fill="auto"/>
            <w:vAlign w:val="center"/>
          </w:tcPr>
          <w:p w14:paraId="28E80661"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lastRenderedPageBreak/>
              <w:t xml:space="preserve">482823 толгой мал </w:t>
            </w:r>
          </w:p>
        </w:tc>
        <w:tc>
          <w:tcPr>
            <w:tcW w:w="1122" w:type="dxa"/>
            <w:shd w:val="clear" w:color="auto" w:fill="auto"/>
            <w:vAlign w:val="center"/>
          </w:tcPr>
          <w:p w14:paraId="68496D69" w14:textId="77777777" w:rsidR="0000333C" w:rsidRPr="000D4D0C" w:rsidRDefault="0000333C" w:rsidP="000D4D0C">
            <w:pPr>
              <w:spacing w:after="0" w:line="240" w:lineRule="auto"/>
              <w:ind w:left="-97" w:right="-114"/>
              <w:jc w:val="center"/>
              <w:rPr>
                <w:rFonts w:eastAsia="Calibri" w:cs="Arial"/>
                <w:sz w:val="18"/>
                <w:szCs w:val="18"/>
                <w:lang w:val="mn-MN"/>
              </w:rPr>
            </w:pPr>
            <w:r w:rsidRPr="000D4D0C">
              <w:rPr>
                <w:rFonts w:eastAsia="Calibri" w:cs="Arial"/>
                <w:sz w:val="18"/>
                <w:szCs w:val="18"/>
                <w:lang w:val="mn-MN"/>
              </w:rPr>
              <w:t xml:space="preserve">1302545 толгой мал </w:t>
            </w:r>
          </w:p>
        </w:tc>
        <w:tc>
          <w:tcPr>
            <w:tcW w:w="856" w:type="dxa"/>
            <w:shd w:val="clear" w:color="auto" w:fill="auto"/>
            <w:vAlign w:val="center"/>
          </w:tcPr>
          <w:p w14:paraId="63F73B7F" w14:textId="77777777" w:rsidR="0000333C" w:rsidRPr="000D4D0C" w:rsidRDefault="0000333C" w:rsidP="000D4D0C">
            <w:pPr>
              <w:spacing w:after="0" w:line="240" w:lineRule="auto"/>
              <w:rPr>
                <w:rFonts w:cs="Arial"/>
                <w:sz w:val="18"/>
                <w:szCs w:val="18"/>
                <w:lang w:val="mn-MN"/>
              </w:rPr>
            </w:pPr>
            <w:r w:rsidRPr="000D4D0C">
              <w:rPr>
                <w:rFonts w:cs="Arial"/>
                <w:sz w:val="18"/>
                <w:szCs w:val="18"/>
                <w:lang w:val="mn-MN"/>
              </w:rPr>
              <w:t>150 сая</w:t>
            </w:r>
          </w:p>
        </w:tc>
        <w:tc>
          <w:tcPr>
            <w:tcW w:w="1128" w:type="dxa"/>
            <w:shd w:val="clear" w:color="auto" w:fill="auto"/>
            <w:vAlign w:val="center"/>
          </w:tcPr>
          <w:p w14:paraId="1EB255A0" w14:textId="77777777" w:rsidR="0000333C" w:rsidRPr="000D4D0C" w:rsidRDefault="0000333C" w:rsidP="000D4D0C">
            <w:pPr>
              <w:spacing w:after="0" w:line="240" w:lineRule="auto"/>
              <w:rPr>
                <w:rFonts w:cs="Arial"/>
                <w:sz w:val="18"/>
                <w:szCs w:val="18"/>
                <w:lang w:val="mn-MN"/>
              </w:rPr>
            </w:pPr>
            <w:r w:rsidRPr="000D4D0C">
              <w:rPr>
                <w:rFonts w:cs="Arial"/>
                <w:sz w:val="18"/>
                <w:szCs w:val="18"/>
                <w:lang w:val="mn-MN"/>
              </w:rPr>
              <w:t>150 сая</w:t>
            </w:r>
          </w:p>
        </w:tc>
        <w:tc>
          <w:tcPr>
            <w:tcW w:w="5387" w:type="dxa"/>
          </w:tcPr>
          <w:p w14:paraId="3A8B9079" w14:textId="08EDA28F" w:rsidR="0000333C" w:rsidRPr="000D4D0C" w:rsidRDefault="0000333C" w:rsidP="000D4D0C">
            <w:pPr>
              <w:spacing w:after="0" w:line="240" w:lineRule="auto"/>
              <w:jc w:val="both"/>
              <w:rPr>
                <w:rFonts w:cs="Arial"/>
                <w:sz w:val="18"/>
                <w:szCs w:val="18"/>
                <w:lang w:val="mn-MN"/>
              </w:rPr>
            </w:pPr>
            <w:r w:rsidRPr="000D4D0C">
              <w:rPr>
                <w:rFonts w:cs="Arial"/>
                <w:sz w:val="18"/>
                <w:szCs w:val="18"/>
                <w:lang w:val="mn-MN"/>
              </w:rPr>
              <w:t xml:space="preserve">Мал, амьтны халдварт, гоц халдварт өвчнөөс урьдчилан сэргийлэх арга хэмжээний хүрээнд 2021-2023 онд нийт 622601 толгой мал хамрагдахаас 601585 толгой мал хамрагдаж 96,6%-ийн гүйцэтгэлтэй, мал амьтны шимэгчтэх өвчнөөс эмчлэн сэргийлэх  арга хэмжээний хүрээнд нийт 700960 толгой мал хамрагдаж үүнээс  боловсруулалтад 68809 толгой мал хамрагдахаас 62445 толгой мал хамрагдаж 90,7%-ийн гүйцэтгэлтэй, туулгалтанд 210595 </w:t>
            </w:r>
            <w:r w:rsidRPr="000D4D0C">
              <w:rPr>
                <w:rFonts w:cs="Arial"/>
                <w:sz w:val="18"/>
                <w:szCs w:val="18"/>
                <w:lang w:val="mn-MN"/>
              </w:rPr>
              <w:lastRenderedPageBreak/>
              <w:t xml:space="preserve">толгой мал хамрагдахаас 176352 толгой  мал хамрагдаж 83,7%-ийн гүйцэтгэлтэй, угаалганд 569533 толгой мал хамрагдахаас 462163 толгой мал хамрагдаж  81,1%-ийн гүйцэтгэлтэй тус тус хамрагдсан. </w:t>
            </w:r>
          </w:p>
          <w:p w14:paraId="17325863" w14:textId="29052B5D" w:rsidR="0000333C" w:rsidRPr="000D4D0C" w:rsidRDefault="0000333C" w:rsidP="000D4D0C">
            <w:pPr>
              <w:spacing w:after="0" w:line="240" w:lineRule="auto"/>
              <w:jc w:val="both"/>
              <w:rPr>
                <w:rFonts w:cs="Arial"/>
                <w:sz w:val="18"/>
                <w:szCs w:val="18"/>
                <w:lang w:val="mn-MN"/>
              </w:rPr>
            </w:pPr>
            <w:r w:rsidRPr="000D4D0C">
              <w:rPr>
                <w:rFonts w:cs="Arial"/>
                <w:sz w:val="18"/>
                <w:szCs w:val="18"/>
                <w:lang w:val="mn-MN"/>
              </w:rPr>
              <w:t xml:space="preserve">Мал эмнэлгийн тасаг, МЭҮН-ийн орон тоог нэмэгдүүлэх зорилгоор 2022 онд төгссөн залуу боловсон хүчинг “Гуахарз” Мал эмнэлгийн үржлийн нэгжид малын их эмчээр ажиллуулж байна. Мөн 2022 онд төгссөн малын их эмч О.Дэлгэрсайханыг мал эмнэлгийн тасгийн тархвар зүйчээр ажиллуулахаар ярилцаж, төрийн албаны ерөнхий шалгалт өгөхөөр бэлтгэл хангуулж байна. </w:t>
            </w:r>
          </w:p>
        </w:tc>
        <w:tc>
          <w:tcPr>
            <w:tcW w:w="567" w:type="dxa"/>
            <w:vAlign w:val="center"/>
          </w:tcPr>
          <w:p w14:paraId="01758D0F" w14:textId="0CED5171" w:rsidR="0000333C" w:rsidRPr="000D4D0C" w:rsidRDefault="0000333C" w:rsidP="000D4D0C">
            <w:pPr>
              <w:spacing w:after="0" w:line="240" w:lineRule="auto"/>
              <w:rPr>
                <w:rFonts w:cs="Arial"/>
                <w:sz w:val="18"/>
                <w:szCs w:val="18"/>
                <w:lang w:val="mn-MN"/>
              </w:rPr>
            </w:pPr>
            <w:r w:rsidRPr="000D4D0C">
              <w:rPr>
                <w:rFonts w:cs="Arial"/>
                <w:sz w:val="18"/>
                <w:szCs w:val="18"/>
                <w:lang w:val="mn-MN"/>
              </w:rPr>
              <w:lastRenderedPageBreak/>
              <w:t>90</w:t>
            </w:r>
          </w:p>
        </w:tc>
      </w:tr>
      <w:tr w:rsidR="0000333C" w:rsidRPr="000D4D0C" w14:paraId="589DFEAA" w14:textId="77777777" w:rsidTr="00F86FF5">
        <w:tc>
          <w:tcPr>
            <w:tcW w:w="1266" w:type="dxa"/>
            <w:vMerge/>
          </w:tcPr>
          <w:p w14:paraId="4898B8A6" w14:textId="77777777" w:rsidR="0000333C" w:rsidRPr="000D4D0C" w:rsidRDefault="0000333C" w:rsidP="000D4D0C">
            <w:pPr>
              <w:spacing w:after="0" w:line="240" w:lineRule="auto"/>
              <w:jc w:val="center"/>
              <w:rPr>
                <w:rFonts w:eastAsia="Calibri" w:cs="Arial"/>
                <w:sz w:val="18"/>
                <w:szCs w:val="18"/>
                <w:lang w:val="mn-MN"/>
              </w:rPr>
            </w:pPr>
          </w:p>
        </w:tc>
        <w:tc>
          <w:tcPr>
            <w:tcW w:w="558" w:type="dxa"/>
            <w:vAlign w:val="center"/>
          </w:tcPr>
          <w:p w14:paraId="25F0A5BD"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2</w:t>
            </w:r>
          </w:p>
        </w:tc>
        <w:tc>
          <w:tcPr>
            <w:tcW w:w="2259" w:type="dxa"/>
            <w:shd w:val="clear" w:color="auto" w:fill="auto"/>
            <w:vAlign w:val="center"/>
          </w:tcPr>
          <w:p w14:paraId="1C131556" w14:textId="77777777" w:rsidR="0000333C" w:rsidRPr="000D4D0C" w:rsidRDefault="0000333C" w:rsidP="000D4D0C">
            <w:pPr>
              <w:spacing w:after="0" w:line="240" w:lineRule="auto"/>
              <w:jc w:val="both"/>
              <w:rPr>
                <w:rFonts w:eastAsia="Calibri" w:cs="Arial"/>
                <w:sz w:val="18"/>
                <w:szCs w:val="18"/>
                <w:lang w:val="mn-MN"/>
              </w:rPr>
            </w:pPr>
            <w:r w:rsidRPr="000D4D0C">
              <w:rPr>
                <w:rFonts w:eastAsia="Times New Roman" w:cs="Arial"/>
                <w:sz w:val="18"/>
                <w:szCs w:val="18"/>
                <w:lang w:val="mn-MN"/>
              </w:rPr>
              <w:t>Мал эмнэлгийн нэгдсэн системийн үйл ажиллагааг өргөжүүлж, мал эмнэлгийн гэрчилгээг бичих, баталгаажуулах, хянахад шаардлагатай төхөөрөмжөөр бүх сумын малын эмч, мэргэжилтнүүдийг ханган мал эмнэлгийн үйлчилгээг цахимжуулна.</w:t>
            </w:r>
          </w:p>
        </w:tc>
        <w:tc>
          <w:tcPr>
            <w:tcW w:w="867" w:type="dxa"/>
            <w:shd w:val="clear" w:color="auto" w:fill="auto"/>
            <w:vAlign w:val="center"/>
          </w:tcPr>
          <w:p w14:paraId="23263745"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МЭГ</w:t>
            </w:r>
          </w:p>
          <w:p w14:paraId="0C23204C"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rPr>
              <w:t>2021</w:t>
            </w:r>
            <w:r w:rsidRPr="000D4D0C">
              <w:rPr>
                <w:rFonts w:eastAsia="Calibri" w:cs="Arial"/>
                <w:sz w:val="18"/>
                <w:szCs w:val="18"/>
                <w:lang w:val="mn-MN"/>
              </w:rPr>
              <w:t>-</w:t>
            </w:r>
            <w:r w:rsidRPr="000D4D0C">
              <w:rPr>
                <w:rFonts w:eastAsia="Calibri" w:cs="Arial"/>
                <w:sz w:val="18"/>
                <w:szCs w:val="18"/>
              </w:rPr>
              <w:t>2022</w:t>
            </w:r>
          </w:p>
        </w:tc>
        <w:tc>
          <w:tcPr>
            <w:tcW w:w="989" w:type="dxa"/>
            <w:shd w:val="clear" w:color="auto" w:fill="auto"/>
            <w:vAlign w:val="center"/>
          </w:tcPr>
          <w:p w14:paraId="3A9AA900"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Орон нутгийн төсөв</w:t>
            </w:r>
          </w:p>
        </w:tc>
        <w:tc>
          <w:tcPr>
            <w:tcW w:w="991" w:type="dxa"/>
            <w:shd w:val="clear" w:color="auto" w:fill="auto"/>
            <w:vAlign w:val="center"/>
          </w:tcPr>
          <w:p w14:paraId="5A5230FA"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2</w:t>
            </w:r>
          </w:p>
        </w:tc>
        <w:tc>
          <w:tcPr>
            <w:tcW w:w="1122" w:type="dxa"/>
            <w:shd w:val="clear" w:color="auto" w:fill="auto"/>
            <w:vAlign w:val="center"/>
          </w:tcPr>
          <w:p w14:paraId="1E2DC7B4" w14:textId="77777777" w:rsidR="0000333C" w:rsidRPr="000D4D0C" w:rsidRDefault="0000333C" w:rsidP="000D4D0C">
            <w:pPr>
              <w:spacing w:after="0" w:line="240" w:lineRule="auto"/>
              <w:jc w:val="center"/>
              <w:rPr>
                <w:rFonts w:cs="Arial"/>
                <w:sz w:val="18"/>
                <w:szCs w:val="18"/>
                <w:lang w:val="mn-MN"/>
              </w:rPr>
            </w:pPr>
            <w:r w:rsidRPr="000D4D0C">
              <w:rPr>
                <w:rFonts w:cs="Arial"/>
                <w:sz w:val="18"/>
                <w:szCs w:val="18"/>
                <w:lang w:val="mn-MN"/>
              </w:rPr>
              <w:t>Таблетаар хангагдсан малын эмчийн тоогоор</w:t>
            </w:r>
          </w:p>
        </w:tc>
        <w:tc>
          <w:tcPr>
            <w:tcW w:w="856" w:type="dxa"/>
            <w:shd w:val="clear" w:color="auto" w:fill="auto"/>
            <w:vAlign w:val="center"/>
          </w:tcPr>
          <w:p w14:paraId="5D5318E9" w14:textId="76F51671" w:rsidR="0000333C" w:rsidRPr="000D4D0C" w:rsidRDefault="0000333C" w:rsidP="000D4D0C">
            <w:pPr>
              <w:spacing w:after="0" w:line="240" w:lineRule="auto"/>
              <w:rPr>
                <w:rFonts w:cs="Arial"/>
                <w:sz w:val="18"/>
                <w:szCs w:val="18"/>
                <w:lang w:val="mn-MN"/>
              </w:rPr>
            </w:pPr>
            <w:r w:rsidRPr="000D4D0C">
              <w:rPr>
                <w:rFonts w:cs="Arial"/>
                <w:sz w:val="18"/>
                <w:szCs w:val="18"/>
                <w:lang w:val="mn-MN"/>
              </w:rPr>
              <w:t>2.2</w:t>
            </w:r>
          </w:p>
        </w:tc>
        <w:tc>
          <w:tcPr>
            <w:tcW w:w="1128" w:type="dxa"/>
            <w:shd w:val="clear" w:color="auto" w:fill="auto"/>
            <w:vAlign w:val="center"/>
          </w:tcPr>
          <w:p w14:paraId="57EF7849" w14:textId="52DA9C39" w:rsidR="0000333C" w:rsidRPr="000D4D0C" w:rsidRDefault="0000333C" w:rsidP="000D4D0C">
            <w:pPr>
              <w:spacing w:after="0" w:line="240" w:lineRule="auto"/>
              <w:rPr>
                <w:rFonts w:cs="Arial"/>
                <w:sz w:val="18"/>
                <w:szCs w:val="18"/>
                <w:lang w:val="mn-MN"/>
              </w:rPr>
            </w:pPr>
            <w:r w:rsidRPr="000D4D0C">
              <w:rPr>
                <w:rFonts w:cs="Arial"/>
                <w:sz w:val="18"/>
                <w:szCs w:val="18"/>
                <w:lang w:val="mn-MN"/>
              </w:rPr>
              <w:t>2.2</w:t>
            </w:r>
          </w:p>
        </w:tc>
        <w:tc>
          <w:tcPr>
            <w:tcW w:w="5387" w:type="dxa"/>
          </w:tcPr>
          <w:p w14:paraId="18E679F7" w14:textId="42089A15" w:rsidR="0000333C" w:rsidRPr="000D4D0C" w:rsidRDefault="0000333C" w:rsidP="000D4D0C">
            <w:pPr>
              <w:spacing w:after="0" w:line="240" w:lineRule="auto"/>
              <w:jc w:val="both"/>
              <w:rPr>
                <w:rFonts w:cs="Arial"/>
                <w:sz w:val="18"/>
                <w:szCs w:val="18"/>
                <w:highlight w:val="yellow"/>
                <w:lang w:val="mn-MN"/>
              </w:rPr>
            </w:pPr>
            <w:r w:rsidRPr="000D4D0C">
              <w:rPr>
                <w:rFonts w:eastAsia="Calibri" w:cs="Arial"/>
                <w:sz w:val="18"/>
                <w:szCs w:val="18"/>
                <w:lang w:val="mn-MN"/>
              </w:rPr>
              <w:t xml:space="preserve">Мал эмнэлгийн нэгдсэн системийн үйл ажиллагааг өргөжүүлж, аж ахуйн нэгжүүд гэрчилгээ хэвлэх принтер, таб зэрэг тоног төхөөрөмжийг авсан. Тухайн систем нэвтэрснээр Мал эмнэлгийн тасаг болон мал эмнэлгийн үйлчилгээний нэгжийн ажил иргэдэд түргэн шуурхай хүрч,  мал эмнэлгийн гэрчилгээ болон тухайн өрхөд хийгдсэн мал эмнэлгийн үйлчилгээг цахимаар харах боломжтой болсон. Энэ онд цахимаар </w:t>
            </w:r>
            <w:r w:rsidRPr="000D4D0C">
              <w:rPr>
                <w:rFonts w:eastAsia="+mn-ea" w:cs="Arial"/>
                <w:color w:val="000000"/>
                <w:kern w:val="24"/>
                <w:sz w:val="18"/>
                <w:szCs w:val="18"/>
                <w:lang w:val="mn-MN"/>
              </w:rPr>
              <w:t xml:space="preserve"> </w:t>
            </w:r>
            <w:r w:rsidRPr="000D4D0C">
              <w:rPr>
                <w:rFonts w:eastAsia="Times New Roman" w:cs="Arial"/>
                <w:color w:val="000000" w:themeColor="text1"/>
                <w:sz w:val="18"/>
                <w:szCs w:val="18"/>
                <w:lang w:val="mn-MN"/>
              </w:rPr>
              <w:t>мал, амьтан болон тэдгээрийн гаралтай түүхий эд бүтээгдэхүүнийг худалдан борлуулахад 1740 гэрчилгээ бичигдсэнээс   нийт 12273 толгой  амьд малд, 347193 кг маханд, 5943 ширхэг арьсанд мал эмнэлгийн гэрчилгээ тус тус бичигдэж, мал эмнэлгийн нэгдсэн системд бүртгэж  баталгаажуулсан.</w:t>
            </w:r>
          </w:p>
        </w:tc>
        <w:tc>
          <w:tcPr>
            <w:tcW w:w="567" w:type="dxa"/>
            <w:vAlign w:val="center"/>
          </w:tcPr>
          <w:p w14:paraId="5CE1AC5B" w14:textId="5FC23B04" w:rsidR="0000333C" w:rsidRPr="000D4D0C" w:rsidRDefault="0000333C" w:rsidP="000D4D0C">
            <w:pPr>
              <w:spacing w:after="0" w:line="240" w:lineRule="auto"/>
              <w:rPr>
                <w:rFonts w:cs="Arial"/>
                <w:sz w:val="18"/>
                <w:szCs w:val="18"/>
                <w:lang w:val="mn-MN"/>
              </w:rPr>
            </w:pPr>
            <w:r w:rsidRPr="000D4D0C">
              <w:rPr>
                <w:rFonts w:cs="Arial"/>
                <w:sz w:val="18"/>
                <w:szCs w:val="18"/>
                <w:lang w:val="mn-MN"/>
              </w:rPr>
              <w:t>100</w:t>
            </w:r>
          </w:p>
        </w:tc>
      </w:tr>
      <w:tr w:rsidR="0000333C" w:rsidRPr="000D4D0C" w14:paraId="64EFEF71" w14:textId="77777777" w:rsidTr="00F86FF5">
        <w:trPr>
          <w:trHeight w:val="2400"/>
        </w:trPr>
        <w:tc>
          <w:tcPr>
            <w:tcW w:w="1266" w:type="dxa"/>
            <w:vMerge/>
          </w:tcPr>
          <w:p w14:paraId="403FB745" w14:textId="77777777" w:rsidR="0000333C" w:rsidRPr="000D4D0C" w:rsidRDefault="0000333C" w:rsidP="000D4D0C">
            <w:pPr>
              <w:spacing w:after="0" w:line="240" w:lineRule="auto"/>
              <w:jc w:val="center"/>
              <w:rPr>
                <w:rFonts w:eastAsia="Calibri" w:cs="Arial"/>
                <w:sz w:val="18"/>
                <w:szCs w:val="18"/>
                <w:highlight w:val="yellow"/>
                <w:lang w:val="mn-MN"/>
              </w:rPr>
            </w:pPr>
          </w:p>
        </w:tc>
        <w:tc>
          <w:tcPr>
            <w:tcW w:w="558" w:type="dxa"/>
            <w:vAlign w:val="center"/>
          </w:tcPr>
          <w:p w14:paraId="6766A10A"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3</w:t>
            </w:r>
          </w:p>
        </w:tc>
        <w:tc>
          <w:tcPr>
            <w:tcW w:w="2259" w:type="dxa"/>
            <w:shd w:val="clear" w:color="auto" w:fill="auto"/>
            <w:vAlign w:val="center"/>
          </w:tcPr>
          <w:p w14:paraId="673CE7B4" w14:textId="77777777" w:rsidR="0000333C" w:rsidRPr="000D4D0C" w:rsidRDefault="0000333C" w:rsidP="000D4D0C">
            <w:pPr>
              <w:spacing w:after="0" w:line="240" w:lineRule="auto"/>
              <w:rPr>
                <w:rFonts w:eastAsia="Calibri" w:cs="Arial"/>
                <w:sz w:val="18"/>
                <w:szCs w:val="18"/>
                <w:lang w:val="mn-MN"/>
              </w:rPr>
            </w:pPr>
            <w:r w:rsidRPr="000D4D0C">
              <w:rPr>
                <w:rFonts w:eastAsia="Calibri" w:cs="Arial"/>
                <w:sz w:val="18"/>
                <w:szCs w:val="18"/>
                <w:lang w:val="mn-MN"/>
              </w:rPr>
              <w:t>Мал сүрэгт түүврийн аргаар шинжилгээ хийж, түүний дүнг үндэслэн тухайн бүс нутгийг мал, амьтны гоц халдварт өвчингүй тайван бүс болохыг баталгаажуулж, малын гаралтай түүхий эд, бүтээгдэхүүнийг экспортлох боломж бүрдүүлнэ.</w:t>
            </w:r>
          </w:p>
        </w:tc>
        <w:tc>
          <w:tcPr>
            <w:tcW w:w="867" w:type="dxa"/>
            <w:shd w:val="clear" w:color="auto" w:fill="auto"/>
            <w:vAlign w:val="center"/>
          </w:tcPr>
          <w:p w14:paraId="2691D3E3"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МЭГ</w:t>
            </w:r>
          </w:p>
          <w:p w14:paraId="437A69BB"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rPr>
              <w:t>2020-2024</w:t>
            </w:r>
          </w:p>
        </w:tc>
        <w:tc>
          <w:tcPr>
            <w:tcW w:w="989" w:type="dxa"/>
            <w:shd w:val="clear" w:color="auto" w:fill="auto"/>
            <w:vAlign w:val="center"/>
          </w:tcPr>
          <w:p w14:paraId="4A370299"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23,0 сая        Орон нутгийн төсөв</w:t>
            </w:r>
          </w:p>
        </w:tc>
        <w:tc>
          <w:tcPr>
            <w:tcW w:w="991" w:type="dxa"/>
            <w:shd w:val="clear" w:color="auto" w:fill="auto"/>
            <w:vAlign w:val="center"/>
          </w:tcPr>
          <w:p w14:paraId="3B6B955A" w14:textId="77777777" w:rsidR="0000333C" w:rsidRPr="000D4D0C" w:rsidRDefault="0000333C" w:rsidP="000D4D0C">
            <w:pPr>
              <w:spacing w:after="0" w:line="240" w:lineRule="auto"/>
              <w:jc w:val="center"/>
              <w:rPr>
                <w:rFonts w:cs="Arial"/>
                <w:sz w:val="18"/>
                <w:szCs w:val="18"/>
                <w:lang w:val="mn-MN"/>
              </w:rPr>
            </w:pPr>
            <w:r w:rsidRPr="000D4D0C">
              <w:rPr>
                <w:rFonts w:cs="Arial"/>
                <w:sz w:val="18"/>
                <w:szCs w:val="18"/>
                <w:lang w:val="mn-MN"/>
              </w:rPr>
              <w:t>2021 онд</w:t>
            </w:r>
          </w:p>
          <w:p w14:paraId="294D7B82" w14:textId="77777777" w:rsidR="0000333C" w:rsidRPr="000D4D0C" w:rsidRDefault="0000333C" w:rsidP="000D4D0C">
            <w:pPr>
              <w:spacing w:after="0" w:line="240" w:lineRule="auto"/>
              <w:jc w:val="center"/>
              <w:rPr>
                <w:rFonts w:eastAsia="Calibri" w:cs="Arial"/>
                <w:sz w:val="18"/>
                <w:szCs w:val="18"/>
                <w:lang w:val="mn-MN"/>
              </w:rPr>
            </w:pPr>
            <w:r w:rsidRPr="000D4D0C">
              <w:rPr>
                <w:rFonts w:cs="Arial"/>
                <w:sz w:val="18"/>
                <w:szCs w:val="18"/>
                <w:lang w:val="mn-MN"/>
              </w:rPr>
              <w:t>7000 үхэр</w:t>
            </w:r>
          </w:p>
        </w:tc>
        <w:tc>
          <w:tcPr>
            <w:tcW w:w="1122" w:type="dxa"/>
            <w:shd w:val="clear" w:color="auto" w:fill="auto"/>
            <w:vAlign w:val="center"/>
          </w:tcPr>
          <w:p w14:paraId="1C87ED97" w14:textId="77777777" w:rsidR="0000333C" w:rsidRPr="000D4D0C" w:rsidRDefault="0000333C" w:rsidP="000D4D0C">
            <w:pPr>
              <w:spacing w:after="0" w:line="240" w:lineRule="auto"/>
              <w:ind w:left="-97" w:right="-114" w:firstLine="97"/>
              <w:jc w:val="center"/>
              <w:rPr>
                <w:rFonts w:eastAsia="Calibri" w:cs="Arial"/>
                <w:sz w:val="18"/>
                <w:szCs w:val="18"/>
                <w:lang w:val="mn-MN"/>
              </w:rPr>
            </w:pPr>
            <w:r w:rsidRPr="000D4D0C">
              <w:rPr>
                <w:rFonts w:cs="Arial"/>
                <w:sz w:val="18"/>
                <w:szCs w:val="18"/>
                <w:lang w:val="mn-MN"/>
              </w:rPr>
              <w:t>Шинжилгээний дээжийн тоо, эерэг гарсан үр дүнгийн үзүүлэлтээр</w:t>
            </w:r>
          </w:p>
        </w:tc>
        <w:tc>
          <w:tcPr>
            <w:tcW w:w="856" w:type="dxa"/>
            <w:shd w:val="clear" w:color="auto" w:fill="auto"/>
            <w:vAlign w:val="center"/>
          </w:tcPr>
          <w:p w14:paraId="25B278A6" w14:textId="77777777" w:rsidR="0000333C" w:rsidRPr="000D4D0C" w:rsidRDefault="0000333C" w:rsidP="000D4D0C">
            <w:pPr>
              <w:spacing w:after="0" w:line="240" w:lineRule="auto"/>
              <w:rPr>
                <w:rFonts w:cs="Arial"/>
                <w:sz w:val="18"/>
                <w:szCs w:val="18"/>
              </w:rPr>
            </w:pPr>
          </w:p>
          <w:p w14:paraId="4ACB3406" w14:textId="77777777" w:rsidR="0000333C" w:rsidRPr="000D4D0C" w:rsidRDefault="0000333C" w:rsidP="000D4D0C">
            <w:pPr>
              <w:spacing w:after="0" w:line="240" w:lineRule="auto"/>
              <w:jc w:val="center"/>
              <w:rPr>
                <w:rFonts w:cs="Arial"/>
                <w:sz w:val="18"/>
                <w:szCs w:val="18"/>
              </w:rPr>
            </w:pPr>
          </w:p>
        </w:tc>
        <w:tc>
          <w:tcPr>
            <w:tcW w:w="1128" w:type="dxa"/>
            <w:shd w:val="clear" w:color="auto" w:fill="auto"/>
            <w:vAlign w:val="center"/>
          </w:tcPr>
          <w:p w14:paraId="70979B19" w14:textId="77777777" w:rsidR="0000333C" w:rsidRPr="000D4D0C" w:rsidRDefault="0000333C" w:rsidP="000D4D0C">
            <w:pPr>
              <w:spacing w:after="0" w:line="240" w:lineRule="auto"/>
              <w:rPr>
                <w:rFonts w:cs="Arial"/>
                <w:sz w:val="18"/>
                <w:szCs w:val="18"/>
              </w:rPr>
            </w:pPr>
          </w:p>
        </w:tc>
        <w:tc>
          <w:tcPr>
            <w:tcW w:w="5387" w:type="dxa"/>
            <w:vAlign w:val="center"/>
          </w:tcPr>
          <w:p w14:paraId="032614E2" w14:textId="08BC31F8" w:rsidR="0000333C" w:rsidRPr="000D4D0C" w:rsidRDefault="0000333C" w:rsidP="000D4D0C">
            <w:pPr>
              <w:spacing w:after="0" w:line="240" w:lineRule="auto"/>
              <w:jc w:val="both"/>
              <w:rPr>
                <w:rFonts w:eastAsia="Calibri" w:cs="Arial"/>
                <w:sz w:val="18"/>
                <w:szCs w:val="18"/>
                <w:highlight w:val="yellow"/>
                <w:lang w:val="mn-MN"/>
              </w:rPr>
            </w:pPr>
            <w:r w:rsidRPr="000D4D0C">
              <w:rPr>
                <w:rFonts w:eastAsia="Calibri" w:cs="Arial"/>
                <w:sz w:val="18"/>
                <w:szCs w:val="18"/>
                <w:lang w:val="mn-MN"/>
              </w:rPr>
              <w:t>Хийгдээгүй</w:t>
            </w:r>
          </w:p>
        </w:tc>
        <w:tc>
          <w:tcPr>
            <w:tcW w:w="567" w:type="dxa"/>
            <w:vAlign w:val="center"/>
          </w:tcPr>
          <w:p w14:paraId="66FBCCE2" w14:textId="4709A6F5" w:rsidR="0000333C" w:rsidRPr="000D4D0C" w:rsidRDefault="00653199" w:rsidP="000D4D0C">
            <w:pPr>
              <w:spacing w:after="0" w:line="240" w:lineRule="auto"/>
              <w:rPr>
                <w:rFonts w:cs="Arial"/>
                <w:sz w:val="18"/>
                <w:szCs w:val="18"/>
                <w:lang w:val="mn-MN"/>
              </w:rPr>
            </w:pPr>
            <w:r w:rsidRPr="000D4D0C">
              <w:rPr>
                <w:rFonts w:cs="Arial"/>
                <w:sz w:val="18"/>
                <w:szCs w:val="18"/>
                <w:lang w:val="mn-MN"/>
              </w:rPr>
              <w:t>0</w:t>
            </w:r>
          </w:p>
        </w:tc>
      </w:tr>
      <w:tr w:rsidR="0000333C" w:rsidRPr="000D4D0C" w14:paraId="60E7D15A" w14:textId="77777777" w:rsidTr="00F86FF5">
        <w:tc>
          <w:tcPr>
            <w:tcW w:w="1266" w:type="dxa"/>
            <w:vMerge/>
          </w:tcPr>
          <w:p w14:paraId="63C19DC3" w14:textId="77777777" w:rsidR="0000333C" w:rsidRPr="000D4D0C" w:rsidRDefault="0000333C" w:rsidP="000D4D0C">
            <w:pPr>
              <w:spacing w:after="0" w:line="240" w:lineRule="auto"/>
              <w:jc w:val="center"/>
              <w:rPr>
                <w:rFonts w:eastAsia="Calibri" w:cs="Arial"/>
                <w:sz w:val="18"/>
                <w:szCs w:val="18"/>
                <w:highlight w:val="yellow"/>
                <w:lang w:val="mn-MN"/>
              </w:rPr>
            </w:pPr>
          </w:p>
        </w:tc>
        <w:tc>
          <w:tcPr>
            <w:tcW w:w="558" w:type="dxa"/>
            <w:vAlign w:val="center"/>
          </w:tcPr>
          <w:p w14:paraId="15CE2845"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4</w:t>
            </w:r>
          </w:p>
        </w:tc>
        <w:tc>
          <w:tcPr>
            <w:tcW w:w="2259" w:type="dxa"/>
            <w:vAlign w:val="center"/>
          </w:tcPr>
          <w:p w14:paraId="20EB9E29" w14:textId="77777777" w:rsidR="0000333C" w:rsidRPr="000D4D0C" w:rsidRDefault="0000333C" w:rsidP="000D4D0C">
            <w:pPr>
              <w:spacing w:after="0" w:line="240" w:lineRule="auto"/>
              <w:rPr>
                <w:rFonts w:eastAsia="Calibri" w:cs="Arial"/>
                <w:sz w:val="18"/>
                <w:szCs w:val="18"/>
                <w:lang w:val="mn-MN"/>
              </w:rPr>
            </w:pPr>
            <w:r w:rsidRPr="000D4D0C">
              <w:rPr>
                <w:rFonts w:eastAsia="Calibri" w:cs="Arial"/>
                <w:sz w:val="18"/>
                <w:szCs w:val="18"/>
                <w:lang w:val="mn-MN"/>
              </w:rPr>
              <w:t xml:space="preserve">Малчдыг малын эм, </w:t>
            </w:r>
            <w:r w:rsidRPr="000D4D0C">
              <w:rPr>
                <w:rFonts w:eastAsia="Times New Roman" w:cs="Arial"/>
                <w:sz w:val="18"/>
                <w:szCs w:val="18"/>
                <w:lang w:val="mn-MN"/>
              </w:rPr>
              <w:t>био бэлдмэлийг зохистой хэрэглэх арга зүйн талаарх сургалт, мэдээллээр хангаж, эмийн үнэд хяналт тавина.</w:t>
            </w:r>
          </w:p>
        </w:tc>
        <w:tc>
          <w:tcPr>
            <w:tcW w:w="867" w:type="dxa"/>
            <w:vAlign w:val="center"/>
          </w:tcPr>
          <w:p w14:paraId="0A1F3C20"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МЭГ</w:t>
            </w:r>
          </w:p>
          <w:p w14:paraId="6B525810"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2021-2023</w:t>
            </w:r>
          </w:p>
        </w:tc>
        <w:tc>
          <w:tcPr>
            <w:tcW w:w="989" w:type="dxa"/>
            <w:vAlign w:val="center"/>
          </w:tcPr>
          <w:p w14:paraId="51093FBE"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Улс, орон нутгийн төсөв</w:t>
            </w:r>
          </w:p>
        </w:tc>
        <w:tc>
          <w:tcPr>
            <w:tcW w:w="991" w:type="dxa"/>
            <w:vAlign w:val="center"/>
          </w:tcPr>
          <w:p w14:paraId="6ADF4572"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6</w:t>
            </w:r>
          </w:p>
        </w:tc>
        <w:tc>
          <w:tcPr>
            <w:tcW w:w="1122" w:type="dxa"/>
            <w:vAlign w:val="center"/>
          </w:tcPr>
          <w:p w14:paraId="1278160F"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21</w:t>
            </w:r>
          </w:p>
        </w:tc>
        <w:tc>
          <w:tcPr>
            <w:tcW w:w="856" w:type="dxa"/>
            <w:vAlign w:val="center"/>
          </w:tcPr>
          <w:p w14:paraId="23F309CE" w14:textId="78D33D50" w:rsidR="0000333C" w:rsidRPr="000D4D0C" w:rsidRDefault="0000333C" w:rsidP="000D4D0C">
            <w:pPr>
              <w:spacing w:after="0" w:line="240" w:lineRule="auto"/>
              <w:jc w:val="center"/>
              <w:rPr>
                <w:rFonts w:cs="Arial"/>
                <w:sz w:val="18"/>
                <w:szCs w:val="18"/>
                <w:lang w:val="mn-MN"/>
              </w:rPr>
            </w:pPr>
            <w:r w:rsidRPr="000D4D0C">
              <w:rPr>
                <w:rFonts w:cs="Arial"/>
                <w:sz w:val="18"/>
                <w:szCs w:val="18"/>
                <w:lang w:val="mn-MN"/>
              </w:rPr>
              <w:t xml:space="preserve">0.5 </w:t>
            </w:r>
          </w:p>
        </w:tc>
        <w:tc>
          <w:tcPr>
            <w:tcW w:w="1128" w:type="dxa"/>
            <w:vAlign w:val="center"/>
          </w:tcPr>
          <w:p w14:paraId="3DCBDAD5" w14:textId="113FB18D" w:rsidR="0000333C" w:rsidRPr="000D4D0C" w:rsidRDefault="0000333C" w:rsidP="000D4D0C">
            <w:pPr>
              <w:spacing w:after="0" w:line="240" w:lineRule="auto"/>
              <w:rPr>
                <w:rFonts w:cs="Arial"/>
                <w:sz w:val="18"/>
                <w:szCs w:val="18"/>
                <w:lang w:val="mn-MN"/>
              </w:rPr>
            </w:pPr>
            <w:r w:rsidRPr="000D4D0C">
              <w:rPr>
                <w:rFonts w:cs="Arial"/>
                <w:sz w:val="18"/>
                <w:szCs w:val="18"/>
                <w:lang w:val="mn-MN"/>
              </w:rPr>
              <w:t>0.5</w:t>
            </w:r>
          </w:p>
        </w:tc>
        <w:tc>
          <w:tcPr>
            <w:tcW w:w="5387" w:type="dxa"/>
            <w:vAlign w:val="center"/>
          </w:tcPr>
          <w:p w14:paraId="509703A8" w14:textId="7D4F8006" w:rsidR="0000333C" w:rsidRPr="000D4D0C" w:rsidRDefault="0000333C" w:rsidP="000D4D0C">
            <w:pPr>
              <w:spacing w:after="0" w:line="240" w:lineRule="auto"/>
              <w:ind w:right="100"/>
              <w:jc w:val="both"/>
              <w:rPr>
                <w:rFonts w:cs="Arial"/>
                <w:sz w:val="18"/>
                <w:szCs w:val="18"/>
                <w:lang w:val="mn-MN"/>
              </w:rPr>
            </w:pPr>
            <w:r w:rsidRPr="000D4D0C">
              <w:rPr>
                <w:rFonts w:cs="Arial"/>
                <w:sz w:val="18"/>
                <w:szCs w:val="18"/>
                <w:lang w:val="mn-MN"/>
              </w:rPr>
              <w:t xml:space="preserve">Малчдыг малын эм био бэлдмэлийг зохистой хэрэглэх талаар сургалт сурталчилгааг ЗДТГ, Мал эмнэлгийн үржлийн нэгж, Төрийн бус байгууллага хамтран зохион байгуулахаас гадна олон нийтийн цахим сүлжээгээр дамжуулан 21 удаагийн сургалтыг  2050 гаруй  малчинд хүргэж мэдээллээр хангасан. </w:t>
            </w:r>
          </w:p>
          <w:p w14:paraId="4C741B8C" w14:textId="3A5C119C" w:rsidR="0000333C" w:rsidRPr="000D4D0C" w:rsidRDefault="0000333C" w:rsidP="000D4D0C">
            <w:pPr>
              <w:spacing w:after="0" w:line="240" w:lineRule="auto"/>
              <w:ind w:right="100"/>
              <w:jc w:val="both"/>
              <w:rPr>
                <w:rFonts w:cs="Arial"/>
                <w:sz w:val="18"/>
                <w:szCs w:val="18"/>
                <w:lang w:val="mn-MN"/>
              </w:rPr>
            </w:pPr>
            <w:r w:rsidRPr="000D4D0C">
              <w:rPr>
                <w:rFonts w:cs="Arial"/>
                <w:sz w:val="18"/>
                <w:szCs w:val="18"/>
                <w:lang w:val="mn-MN"/>
              </w:rPr>
              <w:t xml:space="preserve">      “Гонир манал” Мал эмнэлгийн үржлийн нэгжийн малын эмийн санд төлөвлөгөөт хяналт шалгалтыг зохион байгуулж, Мал эмнэлгийн улсын байцаагчийн 2023 оны 40/02/256/01 дугаартай хугацаатай албан шаардлагыг хүргүүлсэн. </w:t>
            </w:r>
          </w:p>
        </w:tc>
        <w:tc>
          <w:tcPr>
            <w:tcW w:w="567" w:type="dxa"/>
            <w:vAlign w:val="center"/>
          </w:tcPr>
          <w:p w14:paraId="1D51A9B2" w14:textId="3C9E28A7" w:rsidR="0000333C" w:rsidRPr="000D4D0C" w:rsidRDefault="0000333C" w:rsidP="000D4D0C">
            <w:pPr>
              <w:spacing w:after="0" w:line="240" w:lineRule="auto"/>
              <w:rPr>
                <w:rFonts w:cs="Arial"/>
                <w:sz w:val="18"/>
                <w:szCs w:val="18"/>
                <w:lang w:val="mn-MN"/>
              </w:rPr>
            </w:pPr>
            <w:r w:rsidRPr="000D4D0C">
              <w:rPr>
                <w:rFonts w:cs="Arial"/>
                <w:sz w:val="18"/>
                <w:szCs w:val="18"/>
                <w:lang w:val="mn-MN"/>
              </w:rPr>
              <w:t>100</w:t>
            </w:r>
          </w:p>
        </w:tc>
      </w:tr>
      <w:tr w:rsidR="0000333C" w:rsidRPr="000D4D0C" w14:paraId="70573631" w14:textId="77777777" w:rsidTr="00F86FF5">
        <w:tc>
          <w:tcPr>
            <w:tcW w:w="1266" w:type="dxa"/>
            <w:vMerge/>
          </w:tcPr>
          <w:p w14:paraId="385752AC" w14:textId="77777777" w:rsidR="0000333C" w:rsidRPr="000D4D0C" w:rsidRDefault="0000333C" w:rsidP="000D4D0C">
            <w:pPr>
              <w:spacing w:after="0" w:line="240" w:lineRule="auto"/>
              <w:jc w:val="center"/>
              <w:rPr>
                <w:rFonts w:eastAsia="Calibri" w:cs="Arial"/>
                <w:sz w:val="18"/>
                <w:szCs w:val="18"/>
                <w:lang w:val="mn-MN"/>
              </w:rPr>
            </w:pPr>
          </w:p>
        </w:tc>
        <w:tc>
          <w:tcPr>
            <w:tcW w:w="558" w:type="dxa"/>
            <w:vAlign w:val="center"/>
          </w:tcPr>
          <w:p w14:paraId="090B5652"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5</w:t>
            </w:r>
          </w:p>
        </w:tc>
        <w:tc>
          <w:tcPr>
            <w:tcW w:w="2259" w:type="dxa"/>
            <w:vAlign w:val="center"/>
          </w:tcPr>
          <w:p w14:paraId="12FB465B" w14:textId="77777777" w:rsidR="0000333C" w:rsidRPr="000D4D0C" w:rsidRDefault="0000333C" w:rsidP="000D4D0C">
            <w:pPr>
              <w:spacing w:after="0" w:line="240" w:lineRule="auto"/>
              <w:rPr>
                <w:rFonts w:eastAsia="Calibri" w:cs="Arial"/>
                <w:sz w:val="18"/>
                <w:szCs w:val="18"/>
                <w:lang w:val="mn-MN"/>
              </w:rPr>
            </w:pPr>
            <w:r w:rsidRPr="000D4D0C">
              <w:rPr>
                <w:rFonts w:eastAsia="Calibri" w:cs="Arial"/>
                <w:sz w:val="18"/>
                <w:szCs w:val="18"/>
                <w:lang w:val="mn-MN"/>
              </w:rPr>
              <w:t xml:space="preserve">Мал  эмнэлгийн газрын </w:t>
            </w:r>
            <w:r w:rsidRPr="000D4D0C">
              <w:rPr>
                <w:rFonts w:eastAsia="Calibri" w:cs="Arial"/>
                <w:sz w:val="18"/>
                <w:szCs w:val="18"/>
                <w:lang w:val="mn-MN"/>
              </w:rPr>
              <w:lastRenderedPageBreak/>
              <w:t>лабораторийг мах, сүүнд шинжилгээ хийдэг /эм, тарианы үлдэгдэл илрүүлэх/ тоног төхөөрөмжөөр хангана.</w:t>
            </w:r>
          </w:p>
        </w:tc>
        <w:tc>
          <w:tcPr>
            <w:tcW w:w="867" w:type="dxa"/>
            <w:vAlign w:val="center"/>
          </w:tcPr>
          <w:p w14:paraId="4CC6DE3C"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lastRenderedPageBreak/>
              <w:t>МЭГ</w:t>
            </w:r>
          </w:p>
          <w:p w14:paraId="04488116"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rPr>
              <w:lastRenderedPageBreak/>
              <w:t>2021</w:t>
            </w:r>
            <w:r w:rsidRPr="000D4D0C">
              <w:rPr>
                <w:rFonts w:eastAsia="Calibri" w:cs="Arial"/>
                <w:sz w:val="18"/>
                <w:szCs w:val="18"/>
                <w:lang w:val="mn-MN"/>
              </w:rPr>
              <w:t>-2022</w:t>
            </w:r>
          </w:p>
        </w:tc>
        <w:tc>
          <w:tcPr>
            <w:tcW w:w="989" w:type="dxa"/>
            <w:vAlign w:val="center"/>
          </w:tcPr>
          <w:p w14:paraId="6C8CE1EF"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lastRenderedPageBreak/>
              <w:t>16,6 сая</w:t>
            </w:r>
          </w:p>
          <w:p w14:paraId="73C48FD2"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lastRenderedPageBreak/>
              <w:t>Орон нутгийн төсөв</w:t>
            </w:r>
          </w:p>
        </w:tc>
        <w:tc>
          <w:tcPr>
            <w:tcW w:w="991" w:type="dxa"/>
            <w:vAlign w:val="center"/>
          </w:tcPr>
          <w:p w14:paraId="56CE712F" w14:textId="77777777" w:rsidR="0000333C" w:rsidRPr="000D4D0C" w:rsidRDefault="0000333C" w:rsidP="000D4D0C">
            <w:pPr>
              <w:spacing w:after="0" w:line="240" w:lineRule="auto"/>
              <w:jc w:val="center"/>
              <w:rPr>
                <w:rFonts w:eastAsia="Calibri" w:cs="Arial"/>
                <w:sz w:val="18"/>
                <w:szCs w:val="18"/>
                <w:lang w:val="mn-MN"/>
              </w:rPr>
            </w:pPr>
            <w:r w:rsidRPr="000D4D0C">
              <w:rPr>
                <w:rFonts w:cs="Arial"/>
                <w:sz w:val="18"/>
                <w:szCs w:val="18"/>
                <w:lang w:val="mn-MN"/>
              </w:rPr>
              <w:lastRenderedPageBreak/>
              <w:t>-</w:t>
            </w:r>
          </w:p>
        </w:tc>
        <w:tc>
          <w:tcPr>
            <w:tcW w:w="1122" w:type="dxa"/>
            <w:vAlign w:val="center"/>
          </w:tcPr>
          <w:p w14:paraId="48D908B1" w14:textId="77777777" w:rsidR="0000333C" w:rsidRPr="000D4D0C" w:rsidRDefault="0000333C" w:rsidP="000D4D0C">
            <w:pPr>
              <w:spacing w:after="0" w:line="240" w:lineRule="auto"/>
              <w:jc w:val="center"/>
              <w:rPr>
                <w:rFonts w:eastAsia="Calibri" w:cs="Arial"/>
                <w:sz w:val="18"/>
                <w:szCs w:val="18"/>
                <w:lang w:val="mn-MN"/>
              </w:rPr>
            </w:pPr>
            <w:r w:rsidRPr="000D4D0C">
              <w:rPr>
                <w:rFonts w:cs="Arial"/>
                <w:sz w:val="18"/>
                <w:szCs w:val="18"/>
                <w:lang w:val="mn-MN"/>
              </w:rPr>
              <w:t>Лаборатор</w:t>
            </w:r>
            <w:r w:rsidRPr="000D4D0C">
              <w:rPr>
                <w:rFonts w:cs="Arial"/>
                <w:sz w:val="18"/>
                <w:szCs w:val="18"/>
                <w:lang w:val="mn-MN"/>
              </w:rPr>
              <w:lastRenderedPageBreak/>
              <w:t>ийн тоног төхөөрөмжөөр хангасан байна</w:t>
            </w:r>
          </w:p>
        </w:tc>
        <w:tc>
          <w:tcPr>
            <w:tcW w:w="856" w:type="dxa"/>
            <w:vAlign w:val="center"/>
          </w:tcPr>
          <w:p w14:paraId="492F485D" w14:textId="0DB233C7" w:rsidR="0000333C" w:rsidRPr="000D4D0C" w:rsidRDefault="0000333C" w:rsidP="000D4D0C">
            <w:pPr>
              <w:spacing w:after="0" w:line="240" w:lineRule="auto"/>
              <w:jc w:val="center"/>
              <w:rPr>
                <w:rFonts w:cs="Arial"/>
                <w:sz w:val="18"/>
                <w:szCs w:val="18"/>
                <w:lang w:val="mn-MN"/>
              </w:rPr>
            </w:pPr>
            <w:r w:rsidRPr="000D4D0C">
              <w:rPr>
                <w:rFonts w:cs="Arial"/>
                <w:sz w:val="18"/>
                <w:szCs w:val="18"/>
                <w:lang w:val="mn-MN"/>
              </w:rPr>
              <w:lastRenderedPageBreak/>
              <w:t>8,3</w:t>
            </w:r>
          </w:p>
        </w:tc>
        <w:tc>
          <w:tcPr>
            <w:tcW w:w="1128" w:type="dxa"/>
            <w:vAlign w:val="center"/>
          </w:tcPr>
          <w:p w14:paraId="35F7FE5D" w14:textId="0879013C" w:rsidR="0000333C" w:rsidRPr="000D4D0C" w:rsidRDefault="0000333C" w:rsidP="000D4D0C">
            <w:pPr>
              <w:spacing w:after="0" w:line="240" w:lineRule="auto"/>
              <w:jc w:val="center"/>
              <w:rPr>
                <w:rFonts w:cs="Arial"/>
                <w:sz w:val="18"/>
                <w:szCs w:val="18"/>
                <w:lang w:val="mn-MN"/>
              </w:rPr>
            </w:pPr>
            <w:r w:rsidRPr="000D4D0C">
              <w:rPr>
                <w:rFonts w:cs="Arial"/>
                <w:sz w:val="18"/>
                <w:szCs w:val="18"/>
                <w:lang w:val="mn-MN"/>
              </w:rPr>
              <w:t>8,3</w:t>
            </w:r>
          </w:p>
        </w:tc>
        <w:tc>
          <w:tcPr>
            <w:tcW w:w="5387" w:type="dxa"/>
            <w:vAlign w:val="center"/>
          </w:tcPr>
          <w:p w14:paraId="4C7E7547" w14:textId="7181E636" w:rsidR="0000333C" w:rsidRPr="000D4D0C" w:rsidRDefault="0000333C" w:rsidP="000D4D0C">
            <w:pPr>
              <w:spacing w:after="0" w:line="240" w:lineRule="auto"/>
              <w:jc w:val="both"/>
              <w:rPr>
                <w:rFonts w:eastAsia="Calibri" w:cs="Arial"/>
                <w:color w:val="000000" w:themeColor="text1"/>
                <w:sz w:val="18"/>
                <w:szCs w:val="18"/>
                <w:lang w:val="mn-MN"/>
              </w:rPr>
            </w:pPr>
            <w:r w:rsidRPr="000D4D0C">
              <w:rPr>
                <w:rFonts w:eastAsia="Calibri" w:cs="Arial"/>
                <w:sz w:val="18"/>
                <w:szCs w:val="18"/>
                <w:lang w:val="mn-MN"/>
              </w:rPr>
              <w:t>Мал аж ахуйн эдийн засгийн эргэлт</w:t>
            </w:r>
            <w:r w:rsidRPr="000D4D0C">
              <w:rPr>
                <w:rFonts w:eastAsia="Calibri" w:cs="Arial"/>
                <w:sz w:val="18"/>
                <w:szCs w:val="18"/>
                <w:lang w:val="mn-MN" w:bidi="mn-Mong-CN"/>
              </w:rPr>
              <w:t>ий</w:t>
            </w:r>
            <w:r w:rsidRPr="000D4D0C">
              <w:rPr>
                <w:rFonts w:eastAsia="Calibri" w:cs="Arial"/>
                <w:sz w:val="18"/>
                <w:szCs w:val="18"/>
                <w:lang w:val="mn-MN"/>
              </w:rPr>
              <w:t xml:space="preserve">г нэмэгдүүлэх төсөл, </w:t>
            </w:r>
            <w:r w:rsidRPr="000D4D0C">
              <w:rPr>
                <w:rFonts w:eastAsia="Calibri" w:cs="Arial"/>
                <w:sz w:val="18"/>
                <w:szCs w:val="18"/>
                <w:lang w:val="mn-MN"/>
              </w:rPr>
              <w:lastRenderedPageBreak/>
              <w:t xml:space="preserve">Өвөрхангай </w:t>
            </w:r>
            <w:r w:rsidRPr="000D4D0C">
              <w:rPr>
                <w:rFonts w:eastAsia="Calibri" w:cs="Arial"/>
                <w:color w:val="000000" w:themeColor="text1"/>
                <w:sz w:val="18"/>
                <w:szCs w:val="18"/>
                <w:lang w:val="mn-MN"/>
              </w:rPr>
              <w:t xml:space="preserve">аймгийн Мал эмнэлгийн газар хамтран суманд анхан шатны лабораторит хэрэглэгдэх тоног төхөөрөмж, антибиотикийн үлдэгдэл илрүүлэх тестийг  олгосон. Үүний үр дүнд эхний шинжилгээг 30 өрхийн 257 үнээний 30 сүүний дээжинд антибиотикийн  үлдэгдэл тодорхойлсон. </w:t>
            </w:r>
          </w:p>
          <w:p w14:paraId="05E602D1" w14:textId="1BDF67CE" w:rsidR="0000333C" w:rsidRPr="000D4D0C" w:rsidRDefault="0000333C" w:rsidP="000D4D0C">
            <w:pPr>
              <w:spacing w:after="0" w:line="240" w:lineRule="auto"/>
              <w:jc w:val="both"/>
              <w:rPr>
                <w:rFonts w:cs="Arial"/>
                <w:sz w:val="18"/>
                <w:szCs w:val="18"/>
                <w:lang w:val="mn-MN"/>
              </w:rPr>
            </w:pPr>
            <w:r w:rsidRPr="000D4D0C">
              <w:rPr>
                <w:rFonts w:eastAsia="Calibri" w:cs="Arial"/>
                <w:sz w:val="18"/>
                <w:szCs w:val="18"/>
                <w:lang w:val="mn-MN"/>
              </w:rPr>
              <w:t>Мөн бруцеллёзын үүсгэгч илрүүлэх сүүний цагирган урвал тавихад хэрэглэгдэх усан банн болон бусад хэрэглэгдэхүүнээр хангаж, 30 өрхөөс 3 дуаагийн давтамжтай 90 дээж авч, шинжилгээ хийсэнээс 1 өрхөөс өвчний үүсгэгч илэрч баталгаажуулах шинжилгээ хийлгэж байна. 29 өрхөд “Эрүүл сүрэгтэн” гэрчилгээ олгогдсон.</w:t>
            </w:r>
          </w:p>
        </w:tc>
        <w:tc>
          <w:tcPr>
            <w:tcW w:w="567" w:type="dxa"/>
            <w:vAlign w:val="center"/>
          </w:tcPr>
          <w:p w14:paraId="6406B4E9" w14:textId="08575A09" w:rsidR="0000333C" w:rsidRPr="000D4D0C" w:rsidRDefault="0000333C" w:rsidP="000D4D0C">
            <w:pPr>
              <w:spacing w:after="0" w:line="240" w:lineRule="auto"/>
              <w:jc w:val="both"/>
              <w:rPr>
                <w:rFonts w:cs="Arial"/>
                <w:sz w:val="18"/>
                <w:szCs w:val="18"/>
                <w:lang w:val="mn-MN"/>
              </w:rPr>
            </w:pPr>
            <w:r w:rsidRPr="000D4D0C">
              <w:rPr>
                <w:rFonts w:cs="Arial"/>
                <w:sz w:val="18"/>
                <w:szCs w:val="18"/>
                <w:lang w:val="mn-MN"/>
              </w:rPr>
              <w:lastRenderedPageBreak/>
              <w:t>100</w:t>
            </w:r>
          </w:p>
        </w:tc>
      </w:tr>
      <w:tr w:rsidR="0000333C" w:rsidRPr="000D4D0C" w14:paraId="06076DB5" w14:textId="77777777" w:rsidTr="00F86FF5">
        <w:trPr>
          <w:trHeight w:val="3343"/>
        </w:trPr>
        <w:tc>
          <w:tcPr>
            <w:tcW w:w="1266" w:type="dxa"/>
            <w:vMerge w:val="restart"/>
          </w:tcPr>
          <w:p w14:paraId="5CC6F70D" w14:textId="77777777" w:rsidR="0000333C" w:rsidRPr="000D4D0C" w:rsidRDefault="0000333C" w:rsidP="000D4D0C">
            <w:pPr>
              <w:tabs>
                <w:tab w:val="left" w:pos="567"/>
              </w:tabs>
              <w:spacing w:after="0" w:line="240" w:lineRule="auto"/>
              <w:rPr>
                <w:rFonts w:eastAsia="Times New Roman" w:cs="Arial"/>
                <w:sz w:val="18"/>
                <w:szCs w:val="18"/>
                <w:lang w:val="mn-MN"/>
              </w:rPr>
            </w:pPr>
            <w:r w:rsidRPr="000D4D0C">
              <w:rPr>
                <w:rFonts w:eastAsia="Times New Roman" w:cs="Arial"/>
                <w:sz w:val="18"/>
                <w:szCs w:val="18"/>
                <w:lang w:val="mn-MN"/>
              </w:rPr>
              <w:t xml:space="preserve">Зорилт 3. Газар тариалангийн бүтээгдэхүүний дотоодын үйлдвэрлэлийг нэмэгдүүлэх, хүлэмжийн аж ахуйг хөгжүүлэх, шинэ нэр төрлийн таримлыг тариалах замаар импортын хэрэглээг бууруулна. </w:t>
            </w:r>
          </w:p>
          <w:p w14:paraId="5800944C" w14:textId="77777777" w:rsidR="0000333C" w:rsidRPr="000D4D0C" w:rsidRDefault="0000333C" w:rsidP="000D4D0C">
            <w:pPr>
              <w:spacing w:after="0" w:line="240" w:lineRule="auto"/>
              <w:jc w:val="center"/>
              <w:rPr>
                <w:rFonts w:eastAsia="Calibri" w:cs="Arial"/>
                <w:sz w:val="18"/>
                <w:szCs w:val="18"/>
                <w:lang w:val="mn-MN"/>
              </w:rPr>
            </w:pPr>
          </w:p>
        </w:tc>
        <w:tc>
          <w:tcPr>
            <w:tcW w:w="558" w:type="dxa"/>
            <w:vAlign w:val="center"/>
          </w:tcPr>
          <w:p w14:paraId="29461B00"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1</w:t>
            </w:r>
          </w:p>
        </w:tc>
        <w:tc>
          <w:tcPr>
            <w:tcW w:w="2259" w:type="dxa"/>
            <w:vAlign w:val="center"/>
          </w:tcPr>
          <w:p w14:paraId="01869E5A" w14:textId="77777777" w:rsidR="0000333C" w:rsidRPr="000D4D0C" w:rsidRDefault="0000333C" w:rsidP="000D4D0C">
            <w:pPr>
              <w:tabs>
                <w:tab w:val="left" w:pos="567"/>
                <w:tab w:val="left" w:pos="1276"/>
              </w:tabs>
              <w:spacing w:after="0" w:line="240" w:lineRule="auto"/>
              <w:rPr>
                <w:rFonts w:eastAsia="Times New Roman" w:cs="Arial"/>
                <w:sz w:val="18"/>
                <w:szCs w:val="18"/>
                <w:lang w:val="mn-MN"/>
              </w:rPr>
            </w:pPr>
            <w:r w:rsidRPr="000D4D0C">
              <w:rPr>
                <w:rFonts w:eastAsia="Calibri" w:cs="Arial"/>
                <w:sz w:val="18"/>
                <w:szCs w:val="18"/>
                <w:lang w:val="mn-MN"/>
              </w:rPr>
              <w:t xml:space="preserve">Газар тариалангийн эргэлтийн талбайн ашиглалтыг сайжруулж, </w:t>
            </w:r>
            <w:r w:rsidRPr="000D4D0C">
              <w:rPr>
                <w:rFonts w:eastAsia="Times New Roman" w:cs="Arial"/>
                <w:sz w:val="18"/>
                <w:szCs w:val="18"/>
                <w:lang w:val="mn-MN"/>
              </w:rPr>
              <w:t xml:space="preserve">тариаланчдыг үр, бордоо, техникийн дэмжлэгт хамруулан, дотоодын хэрэгцээний үр тарианы 60, төмс, хүнсний ногооны 70 хувийг тус тус хангана. </w:t>
            </w:r>
          </w:p>
          <w:p w14:paraId="2475A3E3" w14:textId="77777777" w:rsidR="0000333C" w:rsidRPr="000D4D0C" w:rsidRDefault="0000333C" w:rsidP="000D4D0C">
            <w:pPr>
              <w:tabs>
                <w:tab w:val="left" w:pos="567"/>
                <w:tab w:val="left" w:pos="1276"/>
              </w:tabs>
              <w:spacing w:after="0" w:line="240" w:lineRule="auto"/>
              <w:rPr>
                <w:rFonts w:eastAsia="Times New Roman" w:cs="Arial"/>
                <w:sz w:val="18"/>
                <w:szCs w:val="18"/>
                <w:lang w:val="mn-MN"/>
              </w:rPr>
            </w:pPr>
          </w:p>
          <w:p w14:paraId="501CEFFD" w14:textId="77777777" w:rsidR="0000333C" w:rsidRPr="000D4D0C" w:rsidRDefault="0000333C" w:rsidP="000D4D0C">
            <w:pPr>
              <w:tabs>
                <w:tab w:val="left" w:pos="567"/>
              </w:tabs>
              <w:spacing w:after="0" w:line="240" w:lineRule="auto"/>
              <w:rPr>
                <w:rFonts w:eastAsia="Calibri" w:cs="Arial"/>
                <w:sz w:val="18"/>
                <w:szCs w:val="18"/>
                <w:lang w:val="mn-MN"/>
              </w:rPr>
            </w:pPr>
            <w:r w:rsidRPr="000D4D0C">
              <w:rPr>
                <w:rFonts w:eastAsia="Calibri" w:cs="Arial"/>
                <w:sz w:val="18"/>
                <w:szCs w:val="18"/>
                <w:lang w:val="mn-MN"/>
              </w:rPr>
              <w:tab/>
            </w:r>
          </w:p>
        </w:tc>
        <w:tc>
          <w:tcPr>
            <w:tcW w:w="867" w:type="dxa"/>
            <w:vAlign w:val="center"/>
          </w:tcPr>
          <w:p w14:paraId="012FAEEB"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ХХААГ</w:t>
            </w:r>
          </w:p>
          <w:p w14:paraId="1D561BAE"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lang w:val="mn-MN"/>
              </w:rPr>
              <w:t>2021</w:t>
            </w:r>
            <w:r w:rsidRPr="000D4D0C">
              <w:rPr>
                <w:rFonts w:eastAsia="Calibri" w:cs="Arial"/>
                <w:sz w:val="18"/>
                <w:szCs w:val="18"/>
              </w:rPr>
              <w:t>-</w:t>
            </w:r>
            <w:r w:rsidRPr="000D4D0C">
              <w:rPr>
                <w:rFonts w:eastAsia="Calibri" w:cs="Arial"/>
                <w:sz w:val="18"/>
                <w:szCs w:val="18"/>
                <w:lang w:val="mn-MN"/>
              </w:rPr>
              <w:t>2024</w:t>
            </w:r>
          </w:p>
        </w:tc>
        <w:tc>
          <w:tcPr>
            <w:tcW w:w="989" w:type="dxa"/>
            <w:vAlign w:val="center"/>
          </w:tcPr>
          <w:p w14:paraId="0B709F6F" w14:textId="77777777" w:rsidR="0000333C" w:rsidRPr="000D4D0C" w:rsidRDefault="0000333C" w:rsidP="000D4D0C">
            <w:pPr>
              <w:spacing w:after="0" w:line="240" w:lineRule="auto"/>
              <w:ind w:right="-110"/>
              <w:jc w:val="center"/>
              <w:rPr>
                <w:rFonts w:eastAsia="Calibri" w:cs="Arial"/>
                <w:sz w:val="18"/>
                <w:szCs w:val="18"/>
              </w:rPr>
            </w:pPr>
            <w:r w:rsidRPr="000D4D0C">
              <w:rPr>
                <w:rFonts w:cs="Arial"/>
                <w:sz w:val="18"/>
                <w:szCs w:val="18"/>
                <w:lang w:val="mn-MN"/>
              </w:rPr>
              <w:t>Улс, орон нутгийн төсөв, төсөл хөтөлбөр, хувийн хэвшил</w:t>
            </w:r>
          </w:p>
        </w:tc>
        <w:tc>
          <w:tcPr>
            <w:tcW w:w="991" w:type="dxa"/>
            <w:vAlign w:val="center"/>
          </w:tcPr>
          <w:p w14:paraId="7AA10D4C" w14:textId="1E1D8296" w:rsidR="0000333C" w:rsidRPr="000D4D0C" w:rsidRDefault="0000333C" w:rsidP="000D4D0C">
            <w:pPr>
              <w:spacing w:after="0" w:line="240" w:lineRule="auto"/>
              <w:ind w:left="-101"/>
              <w:jc w:val="center"/>
              <w:rPr>
                <w:rFonts w:eastAsia="Calibri" w:cs="Arial"/>
                <w:sz w:val="18"/>
                <w:szCs w:val="18"/>
                <w:lang w:val="mn-MN"/>
              </w:rPr>
            </w:pPr>
            <w:proofErr w:type="spellStart"/>
            <w:r w:rsidRPr="000D4D0C">
              <w:rPr>
                <w:rFonts w:cs="Arial"/>
                <w:sz w:val="18"/>
                <w:szCs w:val="18"/>
              </w:rPr>
              <w:t>Хүн</w:t>
            </w:r>
            <w:proofErr w:type="spellEnd"/>
            <w:r w:rsidRPr="000D4D0C">
              <w:rPr>
                <w:rFonts w:cs="Arial"/>
                <w:sz w:val="18"/>
                <w:szCs w:val="18"/>
              </w:rPr>
              <w:t xml:space="preserve"> </w:t>
            </w:r>
            <w:proofErr w:type="spellStart"/>
            <w:r w:rsidRPr="000D4D0C">
              <w:rPr>
                <w:rFonts w:cs="Arial"/>
                <w:sz w:val="18"/>
                <w:szCs w:val="18"/>
              </w:rPr>
              <w:t>амын</w:t>
            </w:r>
            <w:proofErr w:type="spellEnd"/>
            <w:r w:rsidRPr="000D4D0C">
              <w:rPr>
                <w:rFonts w:cs="Arial"/>
                <w:sz w:val="18"/>
                <w:szCs w:val="18"/>
              </w:rPr>
              <w:t xml:space="preserve"> </w:t>
            </w:r>
            <w:proofErr w:type="spellStart"/>
            <w:r w:rsidRPr="000D4D0C">
              <w:rPr>
                <w:rFonts w:cs="Arial"/>
                <w:sz w:val="18"/>
                <w:szCs w:val="18"/>
              </w:rPr>
              <w:t>хэрэгцээ</w:t>
            </w:r>
            <w:proofErr w:type="spellEnd"/>
            <w:r w:rsidRPr="000D4D0C">
              <w:rPr>
                <w:rFonts w:cs="Arial"/>
                <w:sz w:val="18"/>
                <w:szCs w:val="18"/>
              </w:rPr>
              <w:t xml:space="preserve"> </w:t>
            </w:r>
            <w:proofErr w:type="spellStart"/>
            <w:r w:rsidRPr="000D4D0C">
              <w:rPr>
                <w:rFonts w:cs="Arial"/>
                <w:sz w:val="18"/>
                <w:szCs w:val="18"/>
              </w:rPr>
              <w:t>хангамж</w:t>
            </w:r>
            <w:proofErr w:type="spellEnd"/>
            <w:r w:rsidRPr="000D4D0C">
              <w:rPr>
                <w:rFonts w:cs="Arial"/>
                <w:sz w:val="18"/>
                <w:szCs w:val="18"/>
              </w:rPr>
              <w:t xml:space="preserve">: </w:t>
            </w:r>
            <w:proofErr w:type="spellStart"/>
            <w:r w:rsidRPr="000D4D0C">
              <w:rPr>
                <w:rFonts w:cs="Arial"/>
                <w:sz w:val="18"/>
                <w:szCs w:val="18"/>
              </w:rPr>
              <w:t>гурилын</w:t>
            </w:r>
            <w:proofErr w:type="spellEnd"/>
            <w:r w:rsidRPr="000D4D0C">
              <w:rPr>
                <w:rFonts w:cs="Arial"/>
                <w:sz w:val="18"/>
                <w:szCs w:val="18"/>
              </w:rPr>
              <w:t xml:space="preserve"> 3782 </w:t>
            </w:r>
            <w:proofErr w:type="spellStart"/>
            <w:r w:rsidRPr="000D4D0C">
              <w:rPr>
                <w:rFonts w:cs="Arial"/>
                <w:sz w:val="18"/>
                <w:szCs w:val="18"/>
              </w:rPr>
              <w:t>хувийг</w:t>
            </w:r>
            <w:proofErr w:type="spellEnd"/>
            <w:r w:rsidRPr="000D4D0C">
              <w:rPr>
                <w:rFonts w:cs="Arial"/>
                <w:sz w:val="18"/>
                <w:szCs w:val="18"/>
              </w:rPr>
              <w:t xml:space="preserve"> </w:t>
            </w:r>
            <w:proofErr w:type="spellStart"/>
            <w:r w:rsidRPr="000D4D0C">
              <w:rPr>
                <w:rFonts w:cs="Arial"/>
                <w:sz w:val="18"/>
                <w:szCs w:val="18"/>
              </w:rPr>
              <w:t>хангахуйц</w:t>
            </w:r>
            <w:proofErr w:type="spellEnd"/>
            <w:r w:rsidRPr="000D4D0C">
              <w:rPr>
                <w:rFonts w:cs="Arial"/>
                <w:sz w:val="18"/>
                <w:szCs w:val="18"/>
              </w:rPr>
              <w:t xml:space="preserve"> </w:t>
            </w:r>
            <w:proofErr w:type="spellStart"/>
            <w:r w:rsidRPr="000D4D0C">
              <w:rPr>
                <w:rFonts w:cs="Arial"/>
                <w:sz w:val="18"/>
                <w:szCs w:val="18"/>
              </w:rPr>
              <w:t>ургац</w:t>
            </w:r>
            <w:proofErr w:type="spellEnd"/>
            <w:r w:rsidRPr="000D4D0C">
              <w:rPr>
                <w:rFonts w:cs="Arial"/>
                <w:sz w:val="18"/>
                <w:szCs w:val="18"/>
              </w:rPr>
              <w:t xml:space="preserve"> </w:t>
            </w:r>
            <w:proofErr w:type="spellStart"/>
            <w:r w:rsidRPr="000D4D0C">
              <w:rPr>
                <w:rFonts w:cs="Arial"/>
                <w:sz w:val="18"/>
                <w:szCs w:val="18"/>
              </w:rPr>
              <w:t>төмс</w:t>
            </w:r>
            <w:proofErr w:type="spellEnd"/>
            <w:r w:rsidRPr="000D4D0C">
              <w:rPr>
                <w:rFonts w:cs="Arial"/>
                <w:sz w:val="18"/>
                <w:szCs w:val="18"/>
              </w:rPr>
              <w:t xml:space="preserve"> 103,5хувь, </w:t>
            </w:r>
            <w:proofErr w:type="spellStart"/>
            <w:r w:rsidRPr="000D4D0C">
              <w:rPr>
                <w:rFonts w:cs="Arial"/>
                <w:sz w:val="18"/>
                <w:szCs w:val="18"/>
              </w:rPr>
              <w:t>хүнсний</w:t>
            </w:r>
            <w:proofErr w:type="spellEnd"/>
            <w:r w:rsidRPr="000D4D0C">
              <w:rPr>
                <w:rFonts w:cs="Arial"/>
                <w:sz w:val="18"/>
                <w:szCs w:val="18"/>
              </w:rPr>
              <w:t xml:space="preserve"> </w:t>
            </w:r>
            <w:proofErr w:type="spellStart"/>
            <w:r w:rsidRPr="000D4D0C">
              <w:rPr>
                <w:rFonts w:cs="Arial"/>
                <w:sz w:val="18"/>
                <w:szCs w:val="18"/>
              </w:rPr>
              <w:t>ногоо</w:t>
            </w:r>
            <w:proofErr w:type="spellEnd"/>
            <w:r w:rsidRPr="000D4D0C">
              <w:rPr>
                <w:rFonts w:cs="Arial"/>
                <w:sz w:val="18"/>
                <w:szCs w:val="18"/>
              </w:rPr>
              <w:t xml:space="preserve"> 28</w:t>
            </w:r>
            <w:r w:rsidRPr="000D4D0C">
              <w:rPr>
                <w:rFonts w:cs="Arial"/>
                <w:sz w:val="18"/>
                <w:szCs w:val="18"/>
                <w:lang w:val="mn-MN"/>
              </w:rPr>
              <w:t>,</w:t>
            </w:r>
            <w:r w:rsidRPr="000D4D0C">
              <w:rPr>
                <w:rFonts w:cs="Arial"/>
                <w:sz w:val="18"/>
                <w:szCs w:val="18"/>
              </w:rPr>
              <w:t xml:space="preserve">9хувь, </w:t>
            </w:r>
            <w:proofErr w:type="spellStart"/>
            <w:r w:rsidRPr="000D4D0C">
              <w:rPr>
                <w:rFonts w:cs="Arial"/>
                <w:sz w:val="18"/>
                <w:szCs w:val="18"/>
              </w:rPr>
              <w:t>жимс</w:t>
            </w:r>
            <w:proofErr w:type="spellEnd"/>
            <w:r w:rsidRPr="000D4D0C">
              <w:rPr>
                <w:rFonts w:cs="Arial"/>
                <w:sz w:val="18"/>
                <w:szCs w:val="18"/>
              </w:rPr>
              <w:t xml:space="preserve">, </w:t>
            </w:r>
            <w:proofErr w:type="spellStart"/>
            <w:r w:rsidRPr="000D4D0C">
              <w:rPr>
                <w:rFonts w:cs="Arial"/>
                <w:sz w:val="18"/>
                <w:szCs w:val="18"/>
              </w:rPr>
              <w:t>жимсгэнэ</w:t>
            </w:r>
            <w:proofErr w:type="spellEnd"/>
            <w:r w:rsidRPr="000D4D0C">
              <w:rPr>
                <w:rFonts w:cs="Arial"/>
                <w:sz w:val="18"/>
                <w:szCs w:val="18"/>
              </w:rPr>
              <w:t xml:space="preserve"> 0</w:t>
            </w:r>
            <w:r w:rsidRPr="000D4D0C">
              <w:rPr>
                <w:rFonts w:cs="Arial"/>
                <w:sz w:val="18"/>
                <w:szCs w:val="18"/>
                <w:lang w:val="mn-MN"/>
              </w:rPr>
              <w:t>,</w:t>
            </w:r>
            <w:r w:rsidRPr="000D4D0C">
              <w:rPr>
                <w:rFonts w:cs="Arial"/>
                <w:sz w:val="18"/>
                <w:szCs w:val="18"/>
              </w:rPr>
              <w:t>06</w:t>
            </w:r>
            <w:r w:rsidRPr="000D4D0C">
              <w:rPr>
                <w:rFonts w:cs="Arial"/>
                <w:sz w:val="18"/>
                <w:szCs w:val="18"/>
                <w:lang w:val="mn-MN"/>
              </w:rPr>
              <w:t xml:space="preserve"> </w:t>
            </w:r>
            <w:proofErr w:type="spellStart"/>
            <w:r w:rsidRPr="000D4D0C">
              <w:rPr>
                <w:rFonts w:cs="Arial"/>
                <w:sz w:val="18"/>
                <w:szCs w:val="18"/>
              </w:rPr>
              <w:t>хувь</w:t>
            </w:r>
            <w:proofErr w:type="spellEnd"/>
          </w:p>
        </w:tc>
        <w:tc>
          <w:tcPr>
            <w:tcW w:w="1122" w:type="dxa"/>
            <w:vAlign w:val="center"/>
          </w:tcPr>
          <w:p w14:paraId="0F880600" w14:textId="77777777" w:rsidR="0000333C" w:rsidRPr="000D4D0C" w:rsidRDefault="0000333C" w:rsidP="000D4D0C">
            <w:pPr>
              <w:spacing w:after="0" w:line="240" w:lineRule="auto"/>
              <w:jc w:val="center"/>
              <w:rPr>
                <w:rFonts w:cs="Arial"/>
                <w:sz w:val="18"/>
                <w:szCs w:val="18"/>
              </w:rPr>
            </w:pPr>
            <w:proofErr w:type="spellStart"/>
            <w:r w:rsidRPr="000D4D0C">
              <w:rPr>
                <w:rFonts w:cs="Arial"/>
                <w:sz w:val="18"/>
                <w:szCs w:val="18"/>
              </w:rPr>
              <w:t>Хүн</w:t>
            </w:r>
            <w:proofErr w:type="spellEnd"/>
            <w:r w:rsidRPr="000D4D0C">
              <w:rPr>
                <w:rFonts w:cs="Arial"/>
                <w:sz w:val="18"/>
                <w:szCs w:val="18"/>
              </w:rPr>
              <w:t xml:space="preserve"> </w:t>
            </w:r>
            <w:proofErr w:type="spellStart"/>
            <w:r w:rsidRPr="000D4D0C">
              <w:rPr>
                <w:rFonts w:cs="Arial"/>
                <w:sz w:val="18"/>
                <w:szCs w:val="18"/>
              </w:rPr>
              <w:t>амын</w:t>
            </w:r>
            <w:proofErr w:type="spellEnd"/>
            <w:r w:rsidRPr="000D4D0C">
              <w:rPr>
                <w:rFonts w:cs="Arial"/>
                <w:sz w:val="18"/>
                <w:szCs w:val="18"/>
              </w:rPr>
              <w:t xml:space="preserve"> </w:t>
            </w:r>
            <w:proofErr w:type="spellStart"/>
            <w:r w:rsidRPr="000D4D0C">
              <w:rPr>
                <w:rFonts w:cs="Arial"/>
                <w:sz w:val="18"/>
                <w:szCs w:val="18"/>
              </w:rPr>
              <w:t>хэрэгцээ</w:t>
            </w:r>
            <w:proofErr w:type="spellEnd"/>
            <w:r w:rsidRPr="000D4D0C">
              <w:rPr>
                <w:rFonts w:cs="Arial"/>
                <w:sz w:val="18"/>
                <w:szCs w:val="18"/>
              </w:rPr>
              <w:t xml:space="preserve"> </w:t>
            </w:r>
            <w:proofErr w:type="spellStart"/>
            <w:r w:rsidRPr="000D4D0C">
              <w:rPr>
                <w:rFonts w:cs="Arial"/>
                <w:sz w:val="18"/>
                <w:szCs w:val="18"/>
              </w:rPr>
              <w:t>хангамж</w:t>
            </w:r>
            <w:proofErr w:type="spellEnd"/>
            <w:r w:rsidRPr="000D4D0C">
              <w:rPr>
                <w:rFonts w:cs="Arial"/>
                <w:sz w:val="18"/>
                <w:szCs w:val="18"/>
              </w:rPr>
              <w:t xml:space="preserve"> </w:t>
            </w:r>
            <w:proofErr w:type="spellStart"/>
            <w:r w:rsidRPr="000D4D0C">
              <w:rPr>
                <w:rFonts w:cs="Arial"/>
                <w:sz w:val="18"/>
                <w:szCs w:val="18"/>
              </w:rPr>
              <w:t>гурилын</w:t>
            </w:r>
            <w:proofErr w:type="spellEnd"/>
            <w:r w:rsidRPr="000D4D0C">
              <w:rPr>
                <w:rFonts w:cs="Arial"/>
                <w:sz w:val="18"/>
                <w:szCs w:val="18"/>
              </w:rPr>
              <w:t xml:space="preserve"> 41,0 </w:t>
            </w:r>
            <w:proofErr w:type="spellStart"/>
            <w:proofErr w:type="gramStart"/>
            <w:r w:rsidRPr="000D4D0C">
              <w:rPr>
                <w:rFonts w:cs="Arial"/>
                <w:sz w:val="18"/>
                <w:szCs w:val="18"/>
              </w:rPr>
              <w:t>хувийг</w:t>
            </w:r>
            <w:proofErr w:type="spellEnd"/>
            <w:r w:rsidRPr="000D4D0C">
              <w:rPr>
                <w:rFonts w:cs="Arial"/>
                <w:sz w:val="18"/>
                <w:szCs w:val="18"/>
              </w:rPr>
              <w:t xml:space="preserve">  </w:t>
            </w:r>
            <w:proofErr w:type="spellStart"/>
            <w:r w:rsidRPr="000D4D0C">
              <w:rPr>
                <w:rFonts w:cs="Arial"/>
                <w:sz w:val="18"/>
                <w:szCs w:val="18"/>
              </w:rPr>
              <w:t>хангахуйц</w:t>
            </w:r>
            <w:proofErr w:type="spellEnd"/>
            <w:proofErr w:type="gramEnd"/>
            <w:r w:rsidRPr="000D4D0C">
              <w:rPr>
                <w:rFonts w:cs="Arial"/>
                <w:sz w:val="18"/>
                <w:szCs w:val="18"/>
              </w:rPr>
              <w:t xml:space="preserve"> </w:t>
            </w:r>
            <w:proofErr w:type="spellStart"/>
            <w:r w:rsidRPr="000D4D0C">
              <w:rPr>
                <w:rFonts w:cs="Arial"/>
                <w:sz w:val="18"/>
                <w:szCs w:val="18"/>
              </w:rPr>
              <w:t>ургац</w:t>
            </w:r>
            <w:proofErr w:type="spellEnd"/>
            <w:r w:rsidRPr="000D4D0C">
              <w:rPr>
                <w:rFonts w:cs="Arial"/>
                <w:sz w:val="18"/>
                <w:szCs w:val="18"/>
              </w:rPr>
              <w:t xml:space="preserve"> </w:t>
            </w:r>
            <w:proofErr w:type="spellStart"/>
            <w:r w:rsidRPr="000D4D0C">
              <w:rPr>
                <w:rFonts w:cs="Arial"/>
                <w:sz w:val="18"/>
                <w:szCs w:val="18"/>
              </w:rPr>
              <w:t>төмс</w:t>
            </w:r>
            <w:proofErr w:type="spellEnd"/>
            <w:r w:rsidRPr="000D4D0C">
              <w:rPr>
                <w:rFonts w:cs="Arial"/>
                <w:sz w:val="18"/>
                <w:szCs w:val="18"/>
              </w:rPr>
              <w:t xml:space="preserve"> 104,5 </w:t>
            </w:r>
            <w:proofErr w:type="spellStart"/>
            <w:r w:rsidRPr="000D4D0C">
              <w:rPr>
                <w:rFonts w:cs="Arial"/>
                <w:sz w:val="18"/>
                <w:szCs w:val="18"/>
              </w:rPr>
              <w:t>хувь</w:t>
            </w:r>
            <w:proofErr w:type="spellEnd"/>
          </w:p>
          <w:p w14:paraId="705AE0B9" w14:textId="77777777" w:rsidR="0000333C" w:rsidRPr="000D4D0C" w:rsidRDefault="0000333C" w:rsidP="000D4D0C">
            <w:pPr>
              <w:spacing w:after="0" w:line="240" w:lineRule="auto"/>
              <w:jc w:val="center"/>
              <w:rPr>
                <w:rFonts w:eastAsia="Calibri" w:cs="Arial"/>
                <w:sz w:val="18"/>
                <w:szCs w:val="18"/>
              </w:rPr>
            </w:pPr>
            <w:proofErr w:type="spellStart"/>
            <w:r w:rsidRPr="000D4D0C">
              <w:rPr>
                <w:rFonts w:cs="Arial"/>
                <w:sz w:val="18"/>
                <w:szCs w:val="18"/>
              </w:rPr>
              <w:t>хүнсний</w:t>
            </w:r>
            <w:proofErr w:type="spellEnd"/>
            <w:r w:rsidRPr="000D4D0C">
              <w:rPr>
                <w:rFonts w:cs="Arial"/>
                <w:sz w:val="18"/>
                <w:szCs w:val="18"/>
              </w:rPr>
              <w:t xml:space="preserve"> </w:t>
            </w:r>
            <w:proofErr w:type="spellStart"/>
            <w:r w:rsidRPr="000D4D0C">
              <w:rPr>
                <w:rFonts w:cs="Arial"/>
                <w:sz w:val="18"/>
                <w:szCs w:val="18"/>
              </w:rPr>
              <w:t>ногоо</w:t>
            </w:r>
            <w:proofErr w:type="spellEnd"/>
            <w:r w:rsidRPr="000D4D0C">
              <w:rPr>
                <w:rFonts w:cs="Arial"/>
                <w:sz w:val="18"/>
                <w:szCs w:val="18"/>
              </w:rPr>
              <w:t xml:space="preserve"> 30,5 </w:t>
            </w:r>
            <w:proofErr w:type="spellStart"/>
            <w:r w:rsidRPr="000D4D0C">
              <w:rPr>
                <w:rFonts w:cs="Arial"/>
                <w:sz w:val="18"/>
                <w:szCs w:val="18"/>
              </w:rPr>
              <w:t>хувь</w:t>
            </w:r>
            <w:proofErr w:type="spellEnd"/>
            <w:r w:rsidRPr="000D4D0C">
              <w:rPr>
                <w:rFonts w:cs="Arial"/>
                <w:sz w:val="18"/>
                <w:szCs w:val="18"/>
              </w:rPr>
              <w:t xml:space="preserve"> </w:t>
            </w:r>
            <w:proofErr w:type="spellStart"/>
            <w:r w:rsidRPr="000D4D0C">
              <w:rPr>
                <w:rFonts w:cs="Arial"/>
                <w:sz w:val="18"/>
                <w:szCs w:val="18"/>
              </w:rPr>
              <w:t>жимс</w:t>
            </w:r>
            <w:proofErr w:type="spellEnd"/>
            <w:r w:rsidRPr="000D4D0C">
              <w:rPr>
                <w:rFonts w:cs="Arial"/>
                <w:sz w:val="18"/>
                <w:szCs w:val="18"/>
              </w:rPr>
              <w:t xml:space="preserve">, </w:t>
            </w:r>
            <w:proofErr w:type="spellStart"/>
            <w:r w:rsidRPr="000D4D0C">
              <w:rPr>
                <w:rFonts w:cs="Arial"/>
                <w:sz w:val="18"/>
                <w:szCs w:val="18"/>
              </w:rPr>
              <w:t>жимсгэнэ</w:t>
            </w:r>
            <w:proofErr w:type="spellEnd"/>
            <w:r w:rsidRPr="000D4D0C">
              <w:rPr>
                <w:rFonts w:cs="Arial"/>
                <w:sz w:val="18"/>
                <w:szCs w:val="18"/>
              </w:rPr>
              <w:t xml:space="preserve"> 0,08хувь</w:t>
            </w:r>
          </w:p>
        </w:tc>
        <w:tc>
          <w:tcPr>
            <w:tcW w:w="856" w:type="dxa"/>
            <w:vAlign w:val="center"/>
          </w:tcPr>
          <w:p w14:paraId="696C1849" w14:textId="72EF2B06" w:rsidR="0000333C" w:rsidRPr="000D4D0C" w:rsidRDefault="0000333C" w:rsidP="000D4D0C">
            <w:pPr>
              <w:spacing w:after="0" w:line="240" w:lineRule="auto"/>
              <w:rPr>
                <w:rFonts w:cs="Arial"/>
                <w:sz w:val="18"/>
                <w:szCs w:val="18"/>
                <w:lang w:val="mn-MN"/>
              </w:rPr>
            </w:pPr>
            <w:r w:rsidRPr="000D4D0C">
              <w:rPr>
                <w:rFonts w:cs="Arial"/>
                <w:sz w:val="18"/>
                <w:szCs w:val="18"/>
              </w:rPr>
              <w:t>1.2</w:t>
            </w:r>
          </w:p>
        </w:tc>
        <w:tc>
          <w:tcPr>
            <w:tcW w:w="1128" w:type="dxa"/>
            <w:vAlign w:val="center"/>
          </w:tcPr>
          <w:p w14:paraId="72EC84C1" w14:textId="5C526742" w:rsidR="0000333C" w:rsidRPr="000D4D0C" w:rsidRDefault="0000333C" w:rsidP="000D4D0C">
            <w:pPr>
              <w:spacing w:after="0" w:line="240" w:lineRule="auto"/>
              <w:rPr>
                <w:rFonts w:cs="Arial"/>
                <w:sz w:val="18"/>
                <w:szCs w:val="18"/>
                <w:lang w:val="mn-MN"/>
              </w:rPr>
            </w:pPr>
            <w:r w:rsidRPr="000D4D0C">
              <w:rPr>
                <w:rFonts w:cs="Arial"/>
                <w:sz w:val="18"/>
                <w:szCs w:val="18"/>
              </w:rPr>
              <w:t>1.2</w:t>
            </w:r>
          </w:p>
        </w:tc>
        <w:tc>
          <w:tcPr>
            <w:tcW w:w="5387" w:type="dxa"/>
          </w:tcPr>
          <w:p w14:paraId="49F96F12" w14:textId="77777777" w:rsidR="0000333C" w:rsidRPr="000D4D0C" w:rsidRDefault="0000333C" w:rsidP="000D4D0C">
            <w:pPr>
              <w:spacing w:after="0" w:line="240" w:lineRule="auto"/>
              <w:jc w:val="both"/>
              <w:rPr>
                <w:rFonts w:eastAsia="Times New Roman" w:cs="Arial"/>
                <w:sz w:val="18"/>
                <w:szCs w:val="18"/>
                <w:lang w:val="mn-MN"/>
              </w:rPr>
            </w:pPr>
            <w:r w:rsidRPr="000D4D0C">
              <w:rPr>
                <w:rFonts w:eastAsia="Times New Roman" w:cs="Arial"/>
                <w:sz w:val="18"/>
                <w:szCs w:val="18"/>
              </w:rPr>
              <w:t>202</w:t>
            </w:r>
            <w:r w:rsidRPr="000D4D0C">
              <w:rPr>
                <w:rFonts w:eastAsia="Times New Roman" w:cs="Arial"/>
                <w:sz w:val="18"/>
                <w:szCs w:val="18"/>
                <w:lang w:val="mn-MN"/>
              </w:rPr>
              <w:t>1</w:t>
            </w:r>
            <w:r w:rsidRPr="000D4D0C">
              <w:rPr>
                <w:rFonts w:eastAsia="Times New Roman" w:cs="Arial"/>
                <w:sz w:val="18"/>
                <w:szCs w:val="18"/>
              </w:rPr>
              <w:t>,</w:t>
            </w:r>
            <w:r w:rsidRPr="000D4D0C">
              <w:rPr>
                <w:rFonts w:eastAsia="Times New Roman" w:cs="Arial"/>
                <w:sz w:val="18"/>
                <w:szCs w:val="18"/>
                <w:lang w:val="mn-MN"/>
              </w:rPr>
              <w:t xml:space="preserve"> </w:t>
            </w:r>
            <w:r w:rsidRPr="000D4D0C">
              <w:rPr>
                <w:rFonts w:eastAsia="Times New Roman" w:cs="Arial"/>
                <w:sz w:val="18"/>
                <w:szCs w:val="18"/>
              </w:rPr>
              <w:t xml:space="preserve">2022, 2023 </w:t>
            </w:r>
            <w:r w:rsidRPr="000D4D0C">
              <w:rPr>
                <w:rFonts w:eastAsia="Times New Roman" w:cs="Arial"/>
                <w:sz w:val="18"/>
                <w:szCs w:val="18"/>
                <w:lang w:val="mn-MN"/>
              </w:rPr>
              <w:t xml:space="preserve">онуудад газар тариалан эрхэлдэг усалгаатай талбайн хэмжээ нийт </w:t>
            </w:r>
            <w:r w:rsidRPr="000D4D0C">
              <w:rPr>
                <w:rFonts w:eastAsia="Times New Roman" w:cs="Arial"/>
                <w:sz w:val="18"/>
                <w:szCs w:val="18"/>
              </w:rPr>
              <w:t xml:space="preserve">93 </w:t>
            </w:r>
            <w:r w:rsidRPr="000D4D0C">
              <w:rPr>
                <w:rFonts w:eastAsia="Times New Roman" w:cs="Arial"/>
                <w:sz w:val="18"/>
                <w:szCs w:val="18"/>
                <w:lang w:val="mn-MN"/>
              </w:rPr>
              <w:t>га болж өссөн.</w:t>
            </w:r>
          </w:p>
          <w:p w14:paraId="4B75B007" w14:textId="77777777" w:rsidR="0000333C" w:rsidRPr="000D4D0C" w:rsidRDefault="0000333C" w:rsidP="000D4D0C">
            <w:pPr>
              <w:spacing w:after="0" w:line="240" w:lineRule="auto"/>
              <w:jc w:val="both"/>
              <w:rPr>
                <w:rFonts w:eastAsia="Times New Roman" w:cs="Arial"/>
                <w:sz w:val="18"/>
                <w:szCs w:val="18"/>
              </w:rPr>
            </w:pPr>
            <w:r w:rsidRPr="000D4D0C">
              <w:rPr>
                <w:rFonts w:eastAsia="Times New Roman" w:cs="Arial"/>
                <w:sz w:val="18"/>
                <w:szCs w:val="18"/>
              </w:rPr>
              <w:t>2022</w:t>
            </w:r>
            <w:r w:rsidRPr="000D4D0C">
              <w:rPr>
                <w:rFonts w:eastAsia="Times New Roman" w:cs="Arial"/>
                <w:sz w:val="18"/>
                <w:szCs w:val="18"/>
                <w:lang w:val="mn-MN"/>
              </w:rPr>
              <w:t xml:space="preserve">, </w:t>
            </w:r>
            <w:r w:rsidRPr="000D4D0C">
              <w:rPr>
                <w:rFonts w:eastAsia="Times New Roman" w:cs="Arial"/>
                <w:sz w:val="18"/>
                <w:szCs w:val="18"/>
              </w:rPr>
              <w:t xml:space="preserve">2023 </w:t>
            </w:r>
            <w:r w:rsidRPr="000D4D0C">
              <w:rPr>
                <w:rFonts w:eastAsia="Times New Roman" w:cs="Arial"/>
                <w:sz w:val="18"/>
                <w:szCs w:val="18"/>
                <w:lang w:val="mn-MN"/>
              </w:rPr>
              <w:t xml:space="preserve">онуудад төмс, хүнсний ногоо, нарийн ногоо тариалах иргэдээс үрийн захиалга авч, аймгийн Хүнс, хөдөө аж ахуйн газарт хүргүүлсэн. Захиалгын дагуу тариалан эрхлэгч </w:t>
            </w:r>
            <w:r w:rsidRPr="000D4D0C">
              <w:rPr>
                <w:rFonts w:eastAsia="Times New Roman" w:cs="Arial"/>
                <w:sz w:val="18"/>
                <w:szCs w:val="18"/>
              </w:rPr>
              <w:t xml:space="preserve">42 </w:t>
            </w:r>
            <w:r w:rsidRPr="000D4D0C">
              <w:rPr>
                <w:rFonts w:eastAsia="Times New Roman" w:cs="Arial"/>
                <w:sz w:val="18"/>
                <w:szCs w:val="18"/>
                <w:lang w:val="mn-MN"/>
              </w:rPr>
              <w:t xml:space="preserve">иргэнд үнэгүй олгосон. Мөн төл сонгины үр  </w:t>
            </w:r>
            <w:r w:rsidRPr="000D4D0C">
              <w:rPr>
                <w:rFonts w:eastAsia="Times New Roman" w:cs="Arial"/>
                <w:sz w:val="18"/>
                <w:szCs w:val="18"/>
              </w:rPr>
              <w:t xml:space="preserve">40 </w:t>
            </w:r>
            <w:r w:rsidRPr="000D4D0C">
              <w:rPr>
                <w:rFonts w:eastAsia="Times New Roman" w:cs="Arial"/>
                <w:sz w:val="18"/>
                <w:szCs w:val="18"/>
                <w:lang w:val="mn-MN"/>
              </w:rPr>
              <w:t xml:space="preserve">кг, сармисны үр </w:t>
            </w:r>
            <w:r w:rsidRPr="000D4D0C">
              <w:rPr>
                <w:rFonts w:eastAsia="Times New Roman" w:cs="Arial"/>
                <w:sz w:val="18"/>
                <w:szCs w:val="18"/>
              </w:rPr>
              <w:t xml:space="preserve">10 </w:t>
            </w:r>
            <w:r w:rsidRPr="000D4D0C">
              <w:rPr>
                <w:rFonts w:eastAsia="Times New Roman" w:cs="Arial"/>
                <w:sz w:val="18"/>
                <w:szCs w:val="18"/>
                <w:lang w:val="mn-MN"/>
              </w:rPr>
              <w:t>кг</w:t>
            </w:r>
            <w:r w:rsidRPr="000D4D0C">
              <w:rPr>
                <w:rFonts w:eastAsia="Times New Roman" w:cs="Arial"/>
                <w:sz w:val="18"/>
                <w:szCs w:val="18"/>
              </w:rPr>
              <w:t>-</w:t>
            </w:r>
            <w:r w:rsidRPr="000D4D0C">
              <w:rPr>
                <w:rFonts w:eastAsia="Times New Roman" w:cs="Arial"/>
                <w:sz w:val="18"/>
                <w:szCs w:val="18"/>
                <w:lang w:val="mn-MN"/>
              </w:rPr>
              <w:t xml:space="preserve">ийг тариалан эрхлэгч </w:t>
            </w:r>
            <w:r w:rsidRPr="000D4D0C">
              <w:rPr>
                <w:rFonts w:eastAsia="Times New Roman" w:cs="Arial"/>
                <w:sz w:val="18"/>
                <w:szCs w:val="18"/>
              </w:rPr>
              <w:t xml:space="preserve">9 </w:t>
            </w:r>
            <w:r w:rsidRPr="000D4D0C">
              <w:rPr>
                <w:rFonts w:eastAsia="Times New Roman" w:cs="Arial"/>
                <w:sz w:val="18"/>
                <w:szCs w:val="18"/>
                <w:lang w:val="mn-MN"/>
              </w:rPr>
              <w:t xml:space="preserve">иргэнд </w:t>
            </w:r>
            <w:r w:rsidRPr="000D4D0C">
              <w:rPr>
                <w:rFonts w:eastAsia="Times New Roman" w:cs="Arial"/>
                <w:sz w:val="18"/>
                <w:szCs w:val="18"/>
              </w:rPr>
              <w:t xml:space="preserve">80 </w:t>
            </w:r>
            <w:r w:rsidRPr="000D4D0C">
              <w:rPr>
                <w:rFonts w:eastAsia="Times New Roman" w:cs="Arial"/>
                <w:sz w:val="18"/>
                <w:szCs w:val="18"/>
                <w:lang w:val="mn-MN"/>
              </w:rPr>
              <w:t>хувийн хөнгөлттэй үнээр олгосон</w:t>
            </w:r>
            <w:r w:rsidRPr="000D4D0C">
              <w:rPr>
                <w:rFonts w:eastAsia="Times New Roman" w:cs="Arial"/>
                <w:sz w:val="18"/>
                <w:szCs w:val="18"/>
              </w:rPr>
              <w:t xml:space="preserve">. </w:t>
            </w:r>
            <w:r w:rsidRPr="000D4D0C">
              <w:rPr>
                <w:rFonts w:cs="Arial"/>
                <w:sz w:val="18"/>
                <w:szCs w:val="18"/>
                <w:lang w:val="mn-MN" w:bidi="mn-Mong-CN"/>
              </w:rPr>
              <w:t>Т</w:t>
            </w:r>
            <w:r w:rsidRPr="000D4D0C">
              <w:rPr>
                <w:rFonts w:eastAsia="Times New Roman" w:cs="Arial"/>
                <w:sz w:val="18"/>
                <w:szCs w:val="18"/>
                <w:lang w:val="mn-MN"/>
              </w:rPr>
              <w:t>өмс 1</w:t>
            </w:r>
            <w:r w:rsidRPr="000D4D0C">
              <w:rPr>
                <w:rFonts w:eastAsia="Times New Roman" w:cs="Arial"/>
                <w:sz w:val="18"/>
                <w:szCs w:val="18"/>
              </w:rPr>
              <w:t>6.0.9</w:t>
            </w:r>
            <w:r w:rsidRPr="000D4D0C">
              <w:rPr>
                <w:rFonts w:eastAsia="Times New Roman" w:cs="Arial"/>
                <w:sz w:val="18"/>
                <w:szCs w:val="18"/>
                <w:lang w:val="mn-MN"/>
              </w:rPr>
              <w:t xml:space="preserve"> га талбайд, байцаа </w:t>
            </w:r>
            <w:r w:rsidRPr="000D4D0C">
              <w:rPr>
                <w:rFonts w:eastAsia="Times New Roman" w:cs="Arial"/>
                <w:sz w:val="18"/>
                <w:szCs w:val="18"/>
              </w:rPr>
              <w:t xml:space="preserve">0.37 </w:t>
            </w:r>
            <w:r w:rsidRPr="000D4D0C">
              <w:rPr>
                <w:rFonts w:eastAsia="Times New Roman" w:cs="Arial"/>
                <w:sz w:val="18"/>
                <w:szCs w:val="18"/>
                <w:lang w:val="mn-MN"/>
              </w:rPr>
              <w:t>га талбайд</w:t>
            </w:r>
            <w:r w:rsidRPr="000D4D0C">
              <w:rPr>
                <w:rFonts w:eastAsia="Times New Roman" w:cs="Arial"/>
                <w:sz w:val="18"/>
                <w:szCs w:val="18"/>
              </w:rPr>
              <w:t>,</w:t>
            </w:r>
            <w:r w:rsidRPr="000D4D0C">
              <w:rPr>
                <w:rFonts w:eastAsia="Times New Roman" w:cs="Arial"/>
                <w:sz w:val="18"/>
                <w:szCs w:val="18"/>
                <w:lang w:val="mn-MN"/>
              </w:rPr>
              <w:t xml:space="preserve"> лууван </w:t>
            </w:r>
            <w:r w:rsidRPr="000D4D0C">
              <w:rPr>
                <w:rFonts w:eastAsia="Times New Roman" w:cs="Arial"/>
                <w:sz w:val="18"/>
                <w:szCs w:val="18"/>
              </w:rPr>
              <w:t xml:space="preserve">2.4 </w:t>
            </w:r>
            <w:r w:rsidRPr="000D4D0C">
              <w:rPr>
                <w:rFonts w:eastAsia="Times New Roman" w:cs="Arial"/>
                <w:sz w:val="18"/>
                <w:szCs w:val="18"/>
                <w:lang w:val="mn-MN"/>
              </w:rPr>
              <w:t>га талбайд</w:t>
            </w:r>
            <w:r w:rsidRPr="000D4D0C">
              <w:rPr>
                <w:rFonts w:eastAsia="Times New Roman" w:cs="Arial"/>
                <w:sz w:val="18"/>
                <w:szCs w:val="18"/>
              </w:rPr>
              <w:t>,</w:t>
            </w:r>
            <w:r w:rsidRPr="000D4D0C">
              <w:rPr>
                <w:rFonts w:eastAsia="Times New Roman" w:cs="Arial"/>
                <w:sz w:val="18"/>
                <w:szCs w:val="18"/>
                <w:lang w:val="mn-MN"/>
              </w:rPr>
              <w:t xml:space="preserve"> шар манжин </w:t>
            </w:r>
            <w:r w:rsidRPr="000D4D0C">
              <w:rPr>
                <w:rFonts w:eastAsia="Times New Roman" w:cs="Arial"/>
                <w:sz w:val="18"/>
                <w:szCs w:val="18"/>
              </w:rPr>
              <w:t xml:space="preserve">2.8 </w:t>
            </w:r>
            <w:r w:rsidRPr="000D4D0C">
              <w:rPr>
                <w:rFonts w:eastAsia="Times New Roman" w:cs="Arial"/>
                <w:sz w:val="18"/>
                <w:szCs w:val="18"/>
                <w:lang w:val="mn-MN"/>
              </w:rPr>
              <w:t>га талбайд</w:t>
            </w:r>
            <w:r w:rsidRPr="000D4D0C">
              <w:rPr>
                <w:rFonts w:eastAsia="Times New Roman" w:cs="Arial"/>
                <w:sz w:val="18"/>
                <w:szCs w:val="18"/>
              </w:rPr>
              <w:t>,</w:t>
            </w:r>
            <w:r w:rsidRPr="000D4D0C">
              <w:rPr>
                <w:rFonts w:eastAsia="Times New Roman" w:cs="Arial"/>
                <w:sz w:val="18"/>
                <w:szCs w:val="18"/>
                <w:lang w:val="mn-MN"/>
              </w:rPr>
              <w:t xml:space="preserve"> хүрэн манжин </w:t>
            </w:r>
            <w:r w:rsidRPr="000D4D0C">
              <w:rPr>
                <w:rFonts w:eastAsia="Times New Roman" w:cs="Arial"/>
                <w:sz w:val="18"/>
                <w:szCs w:val="18"/>
              </w:rPr>
              <w:t xml:space="preserve">2.8 </w:t>
            </w:r>
            <w:r w:rsidRPr="000D4D0C">
              <w:rPr>
                <w:rFonts w:eastAsia="Times New Roman" w:cs="Arial"/>
                <w:sz w:val="18"/>
                <w:szCs w:val="18"/>
                <w:lang w:val="mn-MN"/>
              </w:rPr>
              <w:t>га талбайд</w:t>
            </w:r>
            <w:r w:rsidRPr="000D4D0C">
              <w:rPr>
                <w:rFonts w:eastAsia="Times New Roman" w:cs="Arial"/>
                <w:sz w:val="18"/>
                <w:szCs w:val="18"/>
              </w:rPr>
              <w:t>,</w:t>
            </w:r>
            <w:r w:rsidRPr="000D4D0C">
              <w:rPr>
                <w:rFonts w:eastAsia="Times New Roman" w:cs="Arial"/>
                <w:sz w:val="18"/>
                <w:szCs w:val="18"/>
                <w:lang w:val="mn-MN"/>
              </w:rPr>
              <w:t xml:space="preserve"> сонгино </w:t>
            </w:r>
            <w:r w:rsidRPr="000D4D0C">
              <w:rPr>
                <w:rFonts w:eastAsia="Times New Roman" w:cs="Arial"/>
                <w:sz w:val="18"/>
                <w:szCs w:val="18"/>
              </w:rPr>
              <w:t xml:space="preserve">0.36 </w:t>
            </w:r>
            <w:r w:rsidRPr="000D4D0C">
              <w:rPr>
                <w:rFonts w:eastAsia="Times New Roman" w:cs="Arial"/>
                <w:sz w:val="18"/>
                <w:szCs w:val="18"/>
                <w:lang w:val="mn-MN"/>
              </w:rPr>
              <w:t>га талбайд</w:t>
            </w:r>
            <w:r w:rsidRPr="000D4D0C">
              <w:rPr>
                <w:rFonts w:eastAsia="Times New Roman" w:cs="Arial"/>
                <w:sz w:val="18"/>
                <w:szCs w:val="18"/>
              </w:rPr>
              <w:t>,</w:t>
            </w:r>
            <w:r w:rsidRPr="000D4D0C">
              <w:rPr>
                <w:rFonts w:eastAsia="Times New Roman" w:cs="Arial"/>
                <w:sz w:val="18"/>
                <w:szCs w:val="18"/>
                <w:lang w:val="mn-MN"/>
              </w:rPr>
              <w:t xml:space="preserve"> сармис </w:t>
            </w:r>
            <w:r w:rsidRPr="000D4D0C">
              <w:rPr>
                <w:rFonts w:eastAsia="Times New Roman" w:cs="Arial"/>
                <w:sz w:val="18"/>
                <w:szCs w:val="18"/>
              </w:rPr>
              <w:t xml:space="preserve">0.3 </w:t>
            </w:r>
            <w:r w:rsidRPr="000D4D0C">
              <w:rPr>
                <w:rFonts w:eastAsia="Times New Roman" w:cs="Arial"/>
                <w:sz w:val="18"/>
                <w:szCs w:val="18"/>
                <w:lang w:val="mn-MN"/>
              </w:rPr>
              <w:t>га талбайд</w:t>
            </w:r>
            <w:r w:rsidRPr="000D4D0C">
              <w:rPr>
                <w:rFonts w:eastAsia="Times New Roman" w:cs="Arial"/>
                <w:sz w:val="18"/>
                <w:szCs w:val="18"/>
              </w:rPr>
              <w:t>,</w:t>
            </w:r>
            <w:r w:rsidRPr="000D4D0C">
              <w:rPr>
                <w:rFonts w:eastAsia="Times New Roman" w:cs="Arial"/>
                <w:sz w:val="18"/>
                <w:szCs w:val="18"/>
                <w:lang w:val="mn-MN"/>
              </w:rPr>
              <w:t xml:space="preserve"> өргөст хэмх </w:t>
            </w:r>
            <w:r w:rsidRPr="000D4D0C">
              <w:rPr>
                <w:rFonts w:eastAsia="Times New Roman" w:cs="Arial"/>
                <w:sz w:val="18"/>
                <w:szCs w:val="18"/>
              </w:rPr>
              <w:t xml:space="preserve">0.048  </w:t>
            </w:r>
            <w:r w:rsidRPr="000D4D0C">
              <w:rPr>
                <w:rFonts w:eastAsia="Times New Roman" w:cs="Arial"/>
                <w:sz w:val="18"/>
                <w:szCs w:val="18"/>
                <w:lang w:val="mn-MN"/>
              </w:rPr>
              <w:t>га талбайд</w:t>
            </w:r>
            <w:r w:rsidRPr="000D4D0C">
              <w:rPr>
                <w:rFonts w:eastAsia="Times New Roman" w:cs="Arial"/>
                <w:sz w:val="18"/>
                <w:szCs w:val="18"/>
              </w:rPr>
              <w:t>,</w:t>
            </w:r>
            <w:r w:rsidRPr="000D4D0C">
              <w:rPr>
                <w:rFonts w:eastAsia="Times New Roman" w:cs="Arial"/>
                <w:sz w:val="18"/>
                <w:szCs w:val="18"/>
                <w:lang w:val="mn-MN"/>
              </w:rPr>
              <w:t xml:space="preserve"> улаан лооль </w:t>
            </w:r>
            <w:r w:rsidRPr="000D4D0C">
              <w:rPr>
                <w:rFonts w:eastAsia="Times New Roman" w:cs="Arial"/>
                <w:sz w:val="18"/>
                <w:szCs w:val="18"/>
              </w:rPr>
              <w:t xml:space="preserve">0.03 </w:t>
            </w:r>
            <w:r w:rsidRPr="000D4D0C">
              <w:rPr>
                <w:rFonts w:eastAsia="Times New Roman" w:cs="Arial"/>
                <w:sz w:val="18"/>
                <w:szCs w:val="18"/>
                <w:lang w:val="mn-MN"/>
              </w:rPr>
              <w:t>га талбайд</w:t>
            </w:r>
            <w:r w:rsidRPr="000D4D0C">
              <w:rPr>
                <w:rFonts w:eastAsia="Times New Roman" w:cs="Arial"/>
                <w:sz w:val="18"/>
                <w:szCs w:val="18"/>
              </w:rPr>
              <w:t>,</w:t>
            </w:r>
            <w:r w:rsidRPr="000D4D0C">
              <w:rPr>
                <w:rFonts w:eastAsia="Times New Roman" w:cs="Arial"/>
                <w:sz w:val="18"/>
                <w:szCs w:val="18"/>
                <w:lang w:val="mn-MN"/>
              </w:rPr>
              <w:t xml:space="preserve"> чинжүү </w:t>
            </w:r>
            <w:r w:rsidRPr="000D4D0C">
              <w:rPr>
                <w:rFonts w:eastAsia="Times New Roman" w:cs="Arial"/>
                <w:sz w:val="18"/>
                <w:szCs w:val="18"/>
              </w:rPr>
              <w:t xml:space="preserve">0.004 </w:t>
            </w:r>
            <w:r w:rsidRPr="000D4D0C">
              <w:rPr>
                <w:rFonts w:eastAsia="Times New Roman" w:cs="Arial"/>
                <w:sz w:val="18"/>
                <w:szCs w:val="18"/>
                <w:lang w:val="mn-MN"/>
              </w:rPr>
              <w:t>га талбайд</w:t>
            </w:r>
            <w:r w:rsidRPr="000D4D0C">
              <w:rPr>
                <w:rFonts w:eastAsia="Times New Roman" w:cs="Arial"/>
                <w:sz w:val="18"/>
                <w:szCs w:val="18"/>
              </w:rPr>
              <w:t xml:space="preserve">, </w:t>
            </w:r>
            <w:r w:rsidRPr="000D4D0C">
              <w:rPr>
                <w:rFonts w:eastAsia="Times New Roman" w:cs="Arial"/>
                <w:sz w:val="18"/>
                <w:szCs w:val="18"/>
                <w:lang w:val="mn-MN"/>
              </w:rPr>
              <w:t xml:space="preserve">жимс жимсгэнэ </w:t>
            </w:r>
            <w:r w:rsidRPr="000D4D0C">
              <w:rPr>
                <w:rFonts w:eastAsia="Times New Roman" w:cs="Arial"/>
                <w:sz w:val="18"/>
                <w:szCs w:val="18"/>
              </w:rPr>
              <w:t>4.3</w:t>
            </w:r>
            <w:r w:rsidRPr="000D4D0C">
              <w:rPr>
                <w:rFonts w:eastAsia="Times New Roman" w:cs="Arial"/>
                <w:sz w:val="18"/>
                <w:szCs w:val="18"/>
                <w:lang w:val="mn-MN"/>
              </w:rPr>
              <w:t xml:space="preserve"> га талбайд тариалсан.</w:t>
            </w:r>
            <w:r w:rsidRPr="000D4D0C">
              <w:rPr>
                <w:rFonts w:eastAsia="Times New Roman" w:cs="Arial"/>
                <w:sz w:val="18"/>
                <w:szCs w:val="18"/>
              </w:rPr>
              <w:t xml:space="preserve"> </w:t>
            </w:r>
          </w:p>
          <w:p w14:paraId="60504656" w14:textId="7C676C76" w:rsidR="0000333C" w:rsidRPr="000D4D0C" w:rsidRDefault="0000333C" w:rsidP="000D4D0C">
            <w:pPr>
              <w:spacing w:after="0" w:line="240" w:lineRule="auto"/>
              <w:jc w:val="both"/>
              <w:rPr>
                <w:rFonts w:eastAsia="Times New Roman" w:cs="Arial"/>
                <w:sz w:val="18"/>
                <w:szCs w:val="18"/>
                <w:lang w:val="mn-MN"/>
              </w:rPr>
            </w:pPr>
            <w:r w:rsidRPr="000D4D0C">
              <w:rPr>
                <w:rFonts w:eastAsia="Times New Roman" w:cs="Arial"/>
                <w:sz w:val="18"/>
                <w:szCs w:val="18"/>
                <w:lang w:val="mn-MN"/>
              </w:rPr>
              <w:t xml:space="preserve">Сүүлийн </w:t>
            </w:r>
            <w:r w:rsidRPr="000D4D0C">
              <w:rPr>
                <w:rFonts w:eastAsia="Times New Roman" w:cs="Arial"/>
                <w:sz w:val="18"/>
                <w:szCs w:val="18"/>
              </w:rPr>
              <w:t xml:space="preserve">3 </w:t>
            </w:r>
            <w:r w:rsidRPr="000D4D0C">
              <w:rPr>
                <w:rFonts w:eastAsia="Times New Roman" w:cs="Arial"/>
                <w:sz w:val="18"/>
                <w:szCs w:val="18"/>
                <w:lang w:val="mn-MN"/>
              </w:rPr>
              <w:t xml:space="preserve">жилийн хугацаанд </w:t>
            </w:r>
            <w:r w:rsidRPr="000D4D0C">
              <w:rPr>
                <w:rFonts w:eastAsia="Times New Roman" w:cs="Arial"/>
                <w:sz w:val="18"/>
                <w:szCs w:val="18"/>
              </w:rPr>
              <w:t xml:space="preserve">71.56 </w:t>
            </w:r>
            <w:r w:rsidRPr="000D4D0C">
              <w:rPr>
                <w:rFonts w:eastAsia="Times New Roman" w:cs="Arial"/>
                <w:sz w:val="18"/>
                <w:szCs w:val="18"/>
                <w:lang w:val="mn-MN"/>
              </w:rPr>
              <w:t xml:space="preserve">га талбайд төмс, хүнсний ногоо тариалж,  </w:t>
            </w:r>
            <w:r w:rsidRPr="000D4D0C">
              <w:rPr>
                <w:rFonts w:eastAsia="Times New Roman" w:cs="Arial"/>
                <w:sz w:val="18"/>
                <w:szCs w:val="18"/>
              </w:rPr>
              <w:t xml:space="preserve">401.22 </w:t>
            </w:r>
            <w:r w:rsidRPr="000D4D0C">
              <w:rPr>
                <w:rFonts w:eastAsia="Times New Roman" w:cs="Arial"/>
                <w:sz w:val="18"/>
                <w:szCs w:val="18"/>
                <w:lang w:val="mn-MN"/>
              </w:rPr>
              <w:t>тн ургац хураан авсан.</w:t>
            </w:r>
          </w:p>
          <w:p w14:paraId="76ADD0F4" w14:textId="77777777" w:rsidR="0000333C" w:rsidRPr="000D4D0C" w:rsidRDefault="0000333C" w:rsidP="000D4D0C">
            <w:pPr>
              <w:spacing w:after="0" w:line="240" w:lineRule="auto"/>
              <w:jc w:val="both"/>
              <w:rPr>
                <w:rFonts w:cs="Arial"/>
                <w:sz w:val="18"/>
                <w:szCs w:val="18"/>
              </w:rPr>
            </w:pPr>
          </w:p>
        </w:tc>
        <w:tc>
          <w:tcPr>
            <w:tcW w:w="567" w:type="dxa"/>
            <w:vAlign w:val="center"/>
          </w:tcPr>
          <w:p w14:paraId="05360FC3" w14:textId="02A738A6" w:rsidR="0000333C" w:rsidRPr="000D4D0C" w:rsidRDefault="0000333C" w:rsidP="000D4D0C">
            <w:pPr>
              <w:spacing w:after="0" w:line="240" w:lineRule="auto"/>
              <w:rPr>
                <w:rFonts w:cs="Arial"/>
                <w:sz w:val="18"/>
                <w:szCs w:val="18"/>
                <w:lang w:val="mn-MN"/>
              </w:rPr>
            </w:pPr>
            <w:r w:rsidRPr="000D4D0C">
              <w:rPr>
                <w:rFonts w:cs="Arial"/>
                <w:sz w:val="18"/>
                <w:szCs w:val="18"/>
              </w:rPr>
              <w:t>100</w:t>
            </w:r>
          </w:p>
        </w:tc>
      </w:tr>
      <w:tr w:rsidR="0000333C" w:rsidRPr="000D4D0C" w14:paraId="6308D48B" w14:textId="77777777" w:rsidTr="00F86FF5">
        <w:tc>
          <w:tcPr>
            <w:tcW w:w="1266" w:type="dxa"/>
            <w:vMerge/>
          </w:tcPr>
          <w:p w14:paraId="66085F44" w14:textId="77777777" w:rsidR="0000333C" w:rsidRPr="000D4D0C" w:rsidRDefault="0000333C" w:rsidP="000D4D0C">
            <w:pPr>
              <w:spacing w:after="0" w:line="240" w:lineRule="auto"/>
              <w:jc w:val="center"/>
              <w:rPr>
                <w:rFonts w:eastAsia="Calibri" w:cs="Arial"/>
                <w:sz w:val="18"/>
                <w:szCs w:val="18"/>
                <w:lang w:val="mn-MN"/>
              </w:rPr>
            </w:pPr>
          </w:p>
        </w:tc>
        <w:tc>
          <w:tcPr>
            <w:tcW w:w="558" w:type="dxa"/>
            <w:vAlign w:val="center"/>
          </w:tcPr>
          <w:p w14:paraId="6A3B9B7A"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2</w:t>
            </w:r>
          </w:p>
        </w:tc>
        <w:tc>
          <w:tcPr>
            <w:tcW w:w="2259" w:type="dxa"/>
            <w:vAlign w:val="center"/>
          </w:tcPr>
          <w:p w14:paraId="0BC8871E" w14:textId="77777777" w:rsidR="0000333C" w:rsidRPr="000D4D0C" w:rsidRDefault="0000333C" w:rsidP="000D4D0C">
            <w:pPr>
              <w:spacing w:after="0" w:line="240" w:lineRule="auto"/>
              <w:rPr>
                <w:rFonts w:eastAsia="Calibri" w:cs="Arial"/>
                <w:sz w:val="18"/>
                <w:szCs w:val="18"/>
                <w:lang w:val="mn-MN"/>
              </w:rPr>
            </w:pPr>
            <w:r w:rsidRPr="000D4D0C">
              <w:rPr>
                <w:rFonts w:eastAsia="Times New Roman" w:cs="Arial"/>
                <w:sz w:val="18"/>
                <w:szCs w:val="18"/>
                <w:lang w:val="mn-MN"/>
              </w:rPr>
              <w:t>Сумдын атаршсан талбайг эргэлтэд оруулж, малын тэжээлийн тариалалтыг нэмэгдүүлэн, отор нүүдлийг багасгаж, сумын өвс, тэжээлийн аюулгүйн нөөцийг бүрдүүлнэ.</w:t>
            </w:r>
          </w:p>
        </w:tc>
        <w:tc>
          <w:tcPr>
            <w:tcW w:w="867" w:type="dxa"/>
            <w:vAlign w:val="center"/>
          </w:tcPr>
          <w:p w14:paraId="26F43DAD"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ХХААГ</w:t>
            </w:r>
          </w:p>
          <w:p w14:paraId="02EEDD09"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lang w:val="mn-MN"/>
              </w:rPr>
              <w:t>2021-2024</w:t>
            </w:r>
          </w:p>
        </w:tc>
        <w:tc>
          <w:tcPr>
            <w:tcW w:w="989" w:type="dxa"/>
            <w:vAlign w:val="center"/>
          </w:tcPr>
          <w:p w14:paraId="20A244D0"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700,0 сая</w:t>
            </w:r>
          </w:p>
          <w:p w14:paraId="0C36AF4B" w14:textId="77777777" w:rsidR="0000333C" w:rsidRPr="000D4D0C" w:rsidRDefault="0000333C" w:rsidP="000D4D0C">
            <w:pPr>
              <w:spacing w:after="0" w:line="240" w:lineRule="auto"/>
              <w:ind w:left="-106" w:right="-110" w:firstLine="106"/>
              <w:jc w:val="center"/>
              <w:rPr>
                <w:rFonts w:eastAsia="Calibri" w:cs="Arial"/>
                <w:sz w:val="18"/>
                <w:szCs w:val="18"/>
                <w:lang w:val="mn-MN"/>
              </w:rPr>
            </w:pPr>
            <w:r w:rsidRPr="000D4D0C">
              <w:rPr>
                <w:rFonts w:cs="Arial"/>
                <w:sz w:val="18"/>
                <w:szCs w:val="18"/>
                <w:lang w:val="mn-MN"/>
              </w:rPr>
              <w:t>Улс, орон нутгийн төсөв, төсөл хөтөлбөр, хувийн хэвшил</w:t>
            </w:r>
          </w:p>
        </w:tc>
        <w:tc>
          <w:tcPr>
            <w:tcW w:w="991" w:type="dxa"/>
            <w:vAlign w:val="center"/>
          </w:tcPr>
          <w:p w14:paraId="28EF7E8E" w14:textId="77777777" w:rsidR="0000333C" w:rsidRPr="000D4D0C" w:rsidRDefault="0000333C" w:rsidP="000D4D0C">
            <w:pPr>
              <w:spacing w:after="0" w:line="240" w:lineRule="auto"/>
              <w:jc w:val="center"/>
              <w:rPr>
                <w:rFonts w:eastAsia="Calibri" w:cs="Arial"/>
                <w:color w:val="000000" w:themeColor="text1"/>
                <w:sz w:val="18"/>
                <w:szCs w:val="18"/>
                <w:lang w:val="mn-MN"/>
              </w:rPr>
            </w:pPr>
            <w:r w:rsidRPr="000D4D0C">
              <w:rPr>
                <w:rFonts w:cs="Arial"/>
                <w:sz w:val="18"/>
                <w:szCs w:val="18"/>
                <w:lang w:val="mn-MN"/>
              </w:rPr>
              <w:t>2500 га талбайд малын тэжээл тариалсан</w:t>
            </w:r>
          </w:p>
        </w:tc>
        <w:tc>
          <w:tcPr>
            <w:tcW w:w="1122" w:type="dxa"/>
            <w:vAlign w:val="center"/>
          </w:tcPr>
          <w:p w14:paraId="06D6CACE" w14:textId="77777777" w:rsidR="0000333C" w:rsidRPr="000D4D0C" w:rsidRDefault="0000333C" w:rsidP="000D4D0C">
            <w:pPr>
              <w:spacing w:after="0" w:line="240" w:lineRule="auto"/>
              <w:jc w:val="center"/>
              <w:rPr>
                <w:rFonts w:eastAsia="Calibri" w:cs="Arial"/>
                <w:color w:val="000000" w:themeColor="text1"/>
                <w:sz w:val="18"/>
                <w:szCs w:val="18"/>
                <w:lang w:val="mn-MN"/>
              </w:rPr>
            </w:pPr>
            <w:r w:rsidRPr="000D4D0C">
              <w:rPr>
                <w:rFonts w:cs="Arial"/>
                <w:sz w:val="18"/>
                <w:szCs w:val="18"/>
              </w:rPr>
              <w:t xml:space="preserve">200 </w:t>
            </w:r>
            <w:proofErr w:type="spellStart"/>
            <w:r w:rsidRPr="000D4D0C">
              <w:rPr>
                <w:rFonts w:cs="Arial"/>
                <w:sz w:val="18"/>
                <w:szCs w:val="18"/>
              </w:rPr>
              <w:t>га</w:t>
            </w:r>
            <w:proofErr w:type="spellEnd"/>
            <w:r w:rsidRPr="000D4D0C">
              <w:rPr>
                <w:rFonts w:cs="Arial"/>
                <w:sz w:val="18"/>
                <w:szCs w:val="18"/>
              </w:rPr>
              <w:t xml:space="preserve"> </w:t>
            </w:r>
            <w:proofErr w:type="spellStart"/>
            <w:r w:rsidRPr="000D4D0C">
              <w:rPr>
                <w:rFonts w:cs="Arial"/>
                <w:sz w:val="18"/>
                <w:szCs w:val="18"/>
              </w:rPr>
              <w:t>талбайг</w:t>
            </w:r>
            <w:proofErr w:type="spellEnd"/>
            <w:r w:rsidRPr="000D4D0C">
              <w:rPr>
                <w:rFonts w:cs="Arial"/>
                <w:sz w:val="18"/>
                <w:szCs w:val="18"/>
              </w:rPr>
              <w:t xml:space="preserve"> </w:t>
            </w:r>
            <w:proofErr w:type="spellStart"/>
            <w:r w:rsidRPr="000D4D0C">
              <w:rPr>
                <w:rFonts w:cs="Arial"/>
                <w:sz w:val="18"/>
                <w:szCs w:val="18"/>
              </w:rPr>
              <w:t>эргэлтэнд</w:t>
            </w:r>
            <w:proofErr w:type="spellEnd"/>
            <w:r w:rsidRPr="000D4D0C">
              <w:rPr>
                <w:rFonts w:cs="Arial"/>
                <w:sz w:val="18"/>
                <w:szCs w:val="18"/>
              </w:rPr>
              <w:t xml:space="preserve"> </w:t>
            </w:r>
            <w:proofErr w:type="spellStart"/>
            <w:r w:rsidRPr="000D4D0C">
              <w:rPr>
                <w:rFonts w:cs="Arial"/>
                <w:sz w:val="18"/>
                <w:szCs w:val="18"/>
              </w:rPr>
              <w:t>оруулж</w:t>
            </w:r>
            <w:proofErr w:type="spellEnd"/>
            <w:r w:rsidRPr="000D4D0C">
              <w:rPr>
                <w:rFonts w:cs="Arial"/>
                <w:sz w:val="18"/>
                <w:szCs w:val="18"/>
              </w:rPr>
              <w:t xml:space="preserve"> </w:t>
            </w:r>
            <w:proofErr w:type="spellStart"/>
            <w:r w:rsidRPr="000D4D0C">
              <w:rPr>
                <w:rFonts w:cs="Arial"/>
                <w:sz w:val="18"/>
                <w:szCs w:val="18"/>
              </w:rPr>
              <w:t>нийт</w:t>
            </w:r>
            <w:proofErr w:type="spellEnd"/>
            <w:r w:rsidRPr="000D4D0C">
              <w:rPr>
                <w:rFonts w:cs="Arial"/>
                <w:sz w:val="18"/>
                <w:szCs w:val="18"/>
              </w:rPr>
              <w:t xml:space="preserve"> 3000 </w:t>
            </w:r>
            <w:proofErr w:type="spellStart"/>
            <w:r w:rsidRPr="000D4D0C">
              <w:rPr>
                <w:rFonts w:cs="Arial"/>
                <w:sz w:val="18"/>
                <w:szCs w:val="18"/>
              </w:rPr>
              <w:t>га</w:t>
            </w:r>
            <w:proofErr w:type="spellEnd"/>
            <w:r w:rsidRPr="000D4D0C">
              <w:rPr>
                <w:rFonts w:cs="Arial"/>
                <w:sz w:val="18"/>
                <w:szCs w:val="18"/>
              </w:rPr>
              <w:t xml:space="preserve"> </w:t>
            </w:r>
            <w:proofErr w:type="spellStart"/>
            <w:r w:rsidRPr="000D4D0C">
              <w:rPr>
                <w:rFonts w:cs="Arial"/>
                <w:sz w:val="18"/>
                <w:szCs w:val="18"/>
              </w:rPr>
              <w:t>талбайд</w:t>
            </w:r>
            <w:proofErr w:type="spellEnd"/>
            <w:r w:rsidRPr="000D4D0C">
              <w:rPr>
                <w:rFonts w:cs="Arial"/>
                <w:sz w:val="18"/>
                <w:szCs w:val="18"/>
              </w:rPr>
              <w:t xml:space="preserve"> </w:t>
            </w:r>
            <w:proofErr w:type="spellStart"/>
            <w:r w:rsidRPr="000D4D0C">
              <w:rPr>
                <w:rFonts w:cs="Arial"/>
                <w:sz w:val="18"/>
                <w:szCs w:val="18"/>
              </w:rPr>
              <w:t>малын</w:t>
            </w:r>
            <w:proofErr w:type="spellEnd"/>
            <w:r w:rsidRPr="000D4D0C">
              <w:rPr>
                <w:rFonts w:cs="Arial"/>
                <w:sz w:val="18"/>
                <w:szCs w:val="18"/>
              </w:rPr>
              <w:t xml:space="preserve"> </w:t>
            </w:r>
            <w:proofErr w:type="spellStart"/>
            <w:r w:rsidRPr="000D4D0C">
              <w:rPr>
                <w:rFonts w:cs="Arial"/>
                <w:sz w:val="18"/>
                <w:szCs w:val="18"/>
              </w:rPr>
              <w:t>тэжээл</w:t>
            </w:r>
            <w:proofErr w:type="spellEnd"/>
            <w:r w:rsidRPr="000D4D0C">
              <w:rPr>
                <w:rFonts w:cs="Arial"/>
                <w:sz w:val="18"/>
                <w:szCs w:val="18"/>
              </w:rPr>
              <w:t xml:space="preserve"> </w:t>
            </w:r>
            <w:proofErr w:type="spellStart"/>
            <w:r w:rsidRPr="000D4D0C">
              <w:rPr>
                <w:rFonts w:cs="Arial"/>
                <w:sz w:val="18"/>
                <w:szCs w:val="18"/>
              </w:rPr>
              <w:t>тариалах</w:t>
            </w:r>
            <w:proofErr w:type="spellEnd"/>
          </w:p>
        </w:tc>
        <w:tc>
          <w:tcPr>
            <w:tcW w:w="856" w:type="dxa"/>
            <w:vAlign w:val="center"/>
          </w:tcPr>
          <w:p w14:paraId="792F03AB" w14:textId="06C950F3" w:rsidR="0000333C" w:rsidRPr="000D4D0C" w:rsidRDefault="006D3691" w:rsidP="000D4D0C">
            <w:pPr>
              <w:spacing w:after="0" w:line="240" w:lineRule="auto"/>
              <w:rPr>
                <w:rFonts w:cs="Arial"/>
                <w:sz w:val="18"/>
                <w:szCs w:val="18"/>
                <w:lang w:val="mn-MN"/>
              </w:rPr>
            </w:pPr>
            <w:r w:rsidRPr="000D4D0C">
              <w:rPr>
                <w:rFonts w:cs="Arial"/>
                <w:sz w:val="18"/>
                <w:szCs w:val="18"/>
                <w:lang w:val="mn-MN"/>
              </w:rPr>
              <w:t>456 га</w:t>
            </w:r>
          </w:p>
        </w:tc>
        <w:tc>
          <w:tcPr>
            <w:tcW w:w="1128" w:type="dxa"/>
            <w:vAlign w:val="center"/>
          </w:tcPr>
          <w:p w14:paraId="1BACB83A" w14:textId="5B77E2C8" w:rsidR="0000333C" w:rsidRPr="000D4D0C" w:rsidRDefault="006D3691" w:rsidP="000D4D0C">
            <w:pPr>
              <w:spacing w:after="0" w:line="240" w:lineRule="auto"/>
              <w:rPr>
                <w:rFonts w:cs="Arial"/>
                <w:sz w:val="18"/>
                <w:szCs w:val="18"/>
                <w:lang w:val="mn-MN"/>
              </w:rPr>
            </w:pPr>
            <w:r w:rsidRPr="000D4D0C">
              <w:rPr>
                <w:rFonts w:cs="Arial"/>
                <w:sz w:val="18"/>
                <w:szCs w:val="18"/>
                <w:lang w:val="mn-MN"/>
              </w:rPr>
              <w:t>1239 га</w:t>
            </w:r>
          </w:p>
        </w:tc>
        <w:tc>
          <w:tcPr>
            <w:tcW w:w="5387" w:type="dxa"/>
          </w:tcPr>
          <w:p w14:paraId="505D46B7" w14:textId="677FC0F5" w:rsidR="0000333C" w:rsidRPr="000D4D0C" w:rsidRDefault="0000333C" w:rsidP="000D4D0C">
            <w:pPr>
              <w:spacing w:after="0" w:line="240" w:lineRule="auto"/>
              <w:jc w:val="both"/>
              <w:rPr>
                <w:rFonts w:cs="Arial"/>
                <w:sz w:val="18"/>
                <w:szCs w:val="18"/>
                <w:lang w:val="mn-MN"/>
              </w:rPr>
            </w:pPr>
            <w:r w:rsidRPr="000D4D0C">
              <w:rPr>
                <w:rFonts w:cs="Arial"/>
                <w:sz w:val="18"/>
                <w:szCs w:val="18"/>
                <w:lang w:val="mn-MN"/>
              </w:rPr>
              <w:t xml:space="preserve">Сүүлийн </w:t>
            </w:r>
            <w:r w:rsidRPr="000D4D0C">
              <w:rPr>
                <w:rFonts w:cs="Arial"/>
                <w:sz w:val="18"/>
                <w:szCs w:val="18"/>
              </w:rPr>
              <w:t xml:space="preserve">3 </w:t>
            </w:r>
            <w:r w:rsidRPr="000D4D0C">
              <w:rPr>
                <w:rFonts w:cs="Arial"/>
                <w:sz w:val="18"/>
                <w:szCs w:val="18"/>
                <w:lang w:val="mn-MN"/>
              </w:rPr>
              <w:t xml:space="preserve">жилд нийт </w:t>
            </w:r>
            <w:r w:rsidRPr="000D4D0C">
              <w:rPr>
                <w:rFonts w:cs="Arial"/>
                <w:sz w:val="18"/>
                <w:szCs w:val="18"/>
              </w:rPr>
              <w:t xml:space="preserve">1239 </w:t>
            </w:r>
            <w:r w:rsidRPr="000D4D0C">
              <w:rPr>
                <w:rFonts w:cs="Arial"/>
                <w:sz w:val="18"/>
                <w:szCs w:val="18"/>
                <w:lang w:val="mn-MN"/>
              </w:rPr>
              <w:t xml:space="preserve">га талбайд малын тэжээл тариалж,  </w:t>
            </w:r>
            <w:r w:rsidRPr="000D4D0C">
              <w:rPr>
                <w:rFonts w:cs="Arial"/>
                <w:sz w:val="18"/>
                <w:szCs w:val="18"/>
              </w:rPr>
              <w:t xml:space="preserve">3502.4 </w:t>
            </w:r>
            <w:r w:rsidRPr="000D4D0C">
              <w:rPr>
                <w:rFonts w:cs="Arial"/>
                <w:sz w:val="18"/>
                <w:szCs w:val="18"/>
                <w:lang w:val="mn-MN"/>
              </w:rPr>
              <w:t xml:space="preserve">тн ургац хураан авсан. </w:t>
            </w:r>
          </w:p>
          <w:p w14:paraId="256EABEE" w14:textId="77777777" w:rsidR="0000333C" w:rsidRPr="000D4D0C" w:rsidRDefault="0000333C" w:rsidP="000D4D0C">
            <w:pPr>
              <w:spacing w:after="0" w:line="240" w:lineRule="auto"/>
              <w:jc w:val="both"/>
              <w:rPr>
                <w:rFonts w:eastAsia="Times New Roman" w:cs="Arial"/>
                <w:sz w:val="18"/>
                <w:szCs w:val="18"/>
              </w:rPr>
            </w:pPr>
            <w:r w:rsidRPr="000D4D0C">
              <w:rPr>
                <w:rFonts w:eastAsia="Times New Roman" w:cs="Arial"/>
                <w:sz w:val="18"/>
                <w:szCs w:val="18"/>
                <w:lang w:val="mn-MN"/>
              </w:rPr>
              <w:t xml:space="preserve"> </w:t>
            </w:r>
          </w:p>
          <w:p w14:paraId="4C243B59" w14:textId="77777777" w:rsidR="0000333C" w:rsidRPr="000D4D0C" w:rsidRDefault="0000333C" w:rsidP="000D4D0C">
            <w:pPr>
              <w:spacing w:after="0" w:line="240" w:lineRule="auto"/>
              <w:jc w:val="both"/>
              <w:rPr>
                <w:rFonts w:cs="Arial"/>
                <w:sz w:val="18"/>
                <w:szCs w:val="18"/>
                <w:lang w:val="mn-MN"/>
              </w:rPr>
            </w:pPr>
          </w:p>
        </w:tc>
        <w:tc>
          <w:tcPr>
            <w:tcW w:w="567" w:type="dxa"/>
            <w:vAlign w:val="center"/>
          </w:tcPr>
          <w:p w14:paraId="25059A9A" w14:textId="21C68DF3" w:rsidR="0000333C" w:rsidRPr="000D4D0C" w:rsidRDefault="0000333C" w:rsidP="000D4D0C">
            <w:pPr>
              <w:spacing w:after="0" w:line="240" w:lineRule="auto"/>
              <w:rPr>
                <w:rFonts w:cs="Arial"/>
                <w:sz w:val="18"/>
                <w:szCs w:val="18"/>
                <w:lang w:val="mn-MN"/>
              </w:rPr>
            </w:pPr>
            <w:r w:rsidRPr="000D4D0C">
              <w:rPr>
                <w:rFonts w:cs="Arial"/>
                <w:sz w:val="18"/>
                <w:szCs w:val="18"/>
              </w:rPr>
              <w:t>100</w:t>
            </w:r>
          </w:p>
        </w:tc>
      </w:tr>
      <w:tr w:rsidR="0000333C" w:rsidRPr="000D4D0C" w14:paraId="4349CE98" w14:textId="77777777" w:rsidTr="00F86FF5">
        <w:trPr>
          <w:trHeight w:val="383"/>
        </w:trPr>
        <w:tc>
          <w:tcPr>
            <w:tcW w:w="1266" w:type="dxa"/>
            <w:vMerge/>
          </w:tcPr>
          <w:p w14:paraId="64CEC717" w14:textId="77777777" w:rsidR="0000333C" w:rsidRPr="000D4D0C" w:rsidRDefault="0000333C" w:rsidP="000D4D0C">
            <w:pPr>
              <w:spacing w:after="0" w:line="240" w:lineRule="auto"/>
              <w:jc w:val="center"/>
              <w:rPr>
                <w:rFonts w:eastAsia="Calibri" w:cs="Arial"/>
                <w:sz w:val="18"/>
                <w:szCs w:val="18"/>
                <w:lang w:val="mn-MN"/>
              </w:rPr>
            </w:pPr>
          </w:p>
        </w:tc>
        <w:tc>
          <w:tcPr>
            <w:tcW w:w="558" w:type="dxa"/>
            <w:vMerge w:val="restart"/>
            <w:vAlign w:val="center"/>
          </w:tcPr>
          <w:p w14:paraId="6BB89B17"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3</w:t>
            </w:r>
          </w:p>
        </w:tc>
        <w:tc>
          <w:tcPr>
            <w:tcW w:w="2259" w:type="dxa"/>
            <w:vMerge w:val="restart"/>
            <w:vAlign w:val="center"/>
          </w:tcPr>
          <w:p w14:paraId="2422A41D" w14:textId="77777777" w:rsidR="0000333C" w:rsidRPr="000D4D0C" w:rsidRDefault="0000333C" w:rsidP="000D4D0C">
            <w:pPr>
              <w:spacing w:after="0" w:line="240" w:lineRule="auto"/>
              <w:rPr>
                <w:rFonts w:eastAsia="Calibri" w:cs="Arial"/>
                <w:sz w:val="18"/>
                <w:szCs w:val="18"/>
                <w:lang w:val="mn-MN"/>
              </w:rPr>
            </w:pPr>
            <w:r w:rsidRPr="000D4D0C">
              <w:rPr>
                <w:rFonts w:eastAsia="Calibri" w:cs="Arial"/>
                <w:sz w:val="18"/>
                <w:szCs w:val="18"/>
                <w:lang w:val="mn-MN"/>
              </w:rPr>
              <w:t>Хужирт, Зүүнбаян-</w:t>
            </w:r>
            <w:r w:rsidRPr="000D4D0C">
              <w:rPr>
                <w:rFonts w:eastAsia="Calibri" w:cs="Arial"/>
                <w:sz w:val="18"/>
                <w:szCs w:val="18"/>
                <w:lang w:val="mn-MN"/>
              </w:rPr>
              <w:lastRenderedPageBreak/>
              <w:t xml:space="preserve">Улаан, Бат-Өлзий сумдад хөдөө аж ахуйн агро парк, </w:t>
            </w:r>
            <w:r w:rsidRPr="000D4D0C">
              <w:rPr>
                <w:rFonts w:eastAsia="Times New Roman" w:cs="Arial"/>
                <w:sz w:val="18"/>
                <w:szCs w:val="18"/>
                <w:lang w:val="mn-MN"/>
              </w:rPr>
              <w:t xml:space="preserve">Арвайхээр суманд хүнсний ногооны төрөлжсөн, механикжсан зоорь, худалдааны төв барих, бусад сумдад өвөл, зуны хүлэмжийн аж ахуй эрхлэхийг тус тус </w:t>
            </w:r>
            <w:r w:rsidRPr="000D4D0C">
              <w:rPr>
                <w:rFonts w:eastAsia="Calibri" w:cs="Arial"/>
                <w:sz w:val="18"/>
                <w:szCs w:val="18"/>
                <w:lang w:val="mn-MN"/>
              </w:rPr>
              <w:t>дэмжинэ.</w:t>
            </w:r>
          </w:p>
        </w:tc>
        <w:tc>
          <w:tcPr>
            <w:tcW w:w="867" w:type="dxa"/>
            <w:vMerge w:val="restart"/>
            <w:vAlign w:val="center"/>
          </w:tcPr>
          <w:p w14:paraId="5FFEAF98"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lastRenderedPageBreak/>
              <w:t>ХБТХО</w:t>
            </w:r>
            <w:r w:rsidRPr="000D4D0C">
              <w:rPr>
                <w:rFonts w:eastAsia="Calibri" w:cs="Arial"/>
                <w:sz w:val="18"/>
                <w:szCs w:val="18"/>
                <w:lang w:val="mn-MN"/>
              </w:rPr>
              <w:lastRenderedPageBreak/>
              <w:t>Х ХХААГ</w:t>
            </w:r>
          </w:p>
          <w:p w14:paraId="48A349DD"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2021-2024</w:t>
            </w:r>
          </w:p>
        </w:tc>
        <w:tc>
          <w:tcPr>
            <w:tcW w:w="989" w:type="dxa"/>
            <w:vMerge w:val="restart"/>
            <w:vAlign w:val="center"/>
          </w:tcPr>
          <w:p w14:paraId="3B556F7D" w14:textId="77777777" w:rsidR="0000333C" w:rsidRPr="000D4D0C" w:rsidRDefault="0000333C" w:rsidP="000D4D0C">
            <w:pPr>
              <w:spacing w:after="0" w:line="240" w:lineRule="auto"/>
              <w:jc w:val="center"/>
              <w:rPr>
                <w:rFonts w:cs="Arial"/>
                <w:sz w:val="18"/>
                <w:szCs w:val="18"/>
                <w:lang w:val="mn-MN"/>
              </w:rPr>
            </w:pPr>
            <w:r w:rsidRPr="000D4D0C">
              <w:rPr>
                <w:rFonts w:cs="Arial"/>
                <w:sz w:val="18"/>
                <w:szCs w:val="18"/>
                <w:lang w:val="mn-MN"/>
              </w:rPr>
              <w:lastRenderedPageBreak/>
              <w:t xml:space="preserve">130,0 </w:t>
            </w:r>
            <w:r w:rsidRPr="000D4D0C">
              <w:rPr>
                <w:rFonts w:cs="Arial"/>
                <w:sz w:val="18"/>
                <w:szCs w:val="18"/>
                <w:lang w:val="mn-MN"/>
              </w:rPr>
              <w:lastRenderedPageBreak/>
              <w:t>сая</w:t>
            </w:r>
          </w:p>
          <w:p w14:paraId="57A2DDD5" w14:textId="77777777" w:rsidR="0000333C" w:rsidRPr="000D4D0C" w:rsidRDefault="0000333C" w:rsidP="000D4D0C">
            <w:pPr>
              <w:spacing w:after="0" w:line="240" w:lineRule="auto"/>
              <w:ind w:left="-106" w:right="-110"/>
              <w:jc w:val="center"/>
              <w:rPr>
                <w:rFonts w:eastAsia="Calibri" w:cs="Arial"/>
                <w:sz w:val="18"/>
                <w:szCs w:val="18"/>
                <w:lang w:val="mn-MN"/>
              </w:rPr>
            </w:pPr>
            <w:r w:rsidRPr="000D4D0C">
              <w:rPr>
                <w:rFonts w:cs="Arial"/>
                <w:sz w:val="18"/>
                <w:szCs w:val="18"/>
                <w:lang w:val="mn-MN"/>
              </w:rPr>
              <w:t>Улс, орон нутгийн төсөв, төсөл хөтөлбөр, хувийн хэвшил</w:t>
            </w:r>
          </w:p>
        </w:tc>
        <w:tc>
          <w:tcPr>
            <w:tcW w:w="991" w:type="dxa"/>
            <w:vMerge w:val="restart"/>
            <w:vAlign w:val="center"/>
          </w:tcPr>
          <w:p w14:paraId="1E2522E7" w14:textId="77777777" w:rsidR="0000333C" w:rsidRPr="000D4D0C" w:rsidRDefault="0000333C" w:rsidP="000D4D0C">
            <w:pPr>
              <w:spacing w:after="0" w:line="240" w:lineRule="auto"/>
              <w:jc w:val="center"/>
              <w:rPr>
                <w:rFonts w:eastAsia="Calibri" w:cs="Arial"/>
                <w:sz w:val="18"/>
                <w:szCs w:val="18"/>
                <w:lang w:val="mn-MN"/>
              </w:rPr>
            </w:pPr>
            <w:r w:rsidRPr="000D4D0C">
              <w:rPr>
                <w:rFonts w:cs="Arial"/>
                <w:sz w:val="18"/>
                <w:szCs w:val="18"/>
                <w:lang w:val="mn-MN"/>
              </w:rPr>
              <w:lastRenderedPageBreak/>
              <w:t xml:space="preserve">192 </w:t>
            </w:r>
            <w:r w:rsidRPr="000D4D0C">
              <w:rPr>
                <w:rFonts w:cs="Arial"/>
                <w:sz w:val="18"/>
                <w:szCs w:val="18"/>
                <w:lang w:val="mn-MN"/>
              </w:rPr>
              <w:lastRenderedPageBreak/>
              <w:t>зоорь, 3 га талбай бүхий 332 өвөл, зуны болон нарны энергээр халдаг хүлэмж байна.</w:t>
            </w:r>
          </w:p>
        </w:tc>
        <w:tc>
          <w:tcPr>
            <w:tcW w:w="1122" w:type="dxa"/>
            <w:vMerge w:val="restart"/>
            <w:vAlign w:val="center"/>
          </w:tcPr>
          <w:p w14:paraId="11B8A853"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lastRenderedPageBreak/>
              <w:t xml:space="preserve">2-оос </w:t>
            </w:r>
            <w:r w:rsidRPr="000D4D0C">
              <w:rPr>
                <w:rFonts w:eastAsia="Calibri" w:cs="Arial"/>
                <w:sz w:val="18"/>
                <w:szCs w:val="18"/>
                <w:lang w:val="mn-MN"/>
              </w:rPr>
              <w:lastRenderedPageBreak/>
              <w:t>доошгүй зоорь, 3-аас доошгүй хүлэмжийн аж ахуй шинээр нэмэгдсэн байна.</w:t>
            </w:r>
          </w:p>
        </w:tc>
        <w:tc>
          <w:tcPr>
            <w:tcW w:w="856" w:type="dxa"/>
            <w:vMerge w:val="restart"/>
            <w:shd w:val="clear" w:color="auto" w:fill="auto"/>
            <w:vAlign w:val="center"/>
          </w:tcPr>
          <w:p w14:paraId="741E38AA" w14:textId="77777777" w:rsidR="0000333C" w:rsidRPr="000D4D0C" w:rsidRDefault="0000333C" w:rsidP="000D4D0C">
            <w:pPr>
              <w:spacing w:after="0" w:line="240" w:lineRule="auto"/>
              <w:rPr>
                <w:rFonts w:cs="Arial"/>
                <w:sz w:val="18"/>
                <w:szCs w:val="18"/>
                <w:highlight w:val="cyan"/>
                <w:lang w:val="mn-MN"/>
              </w:rPr>
            </w:pPr>
          </w:p>
        </w:tc>
        <w:tc>
          <w:tcPr>
            <w:tcW w:w="1128" w:type="dxa"/>
            <w:vMerge w:val="restart"/>
            <w:vAlign w:val="center"/>
          </w:tcPr>
          <w:p w14:paraId="4670BAA8" w14:textId="77777777" w:rsidR="0000333C" w:rsidRPr="000D4D0C" w:rsidRDefault="0000333C" w:rsidP="000D4D0C">
            <w:pPr>
              <w:spacing w:after="0" w:line="240" w:lineRule="auto"/>
              <w:jc w:val="both"/>
              <w:rPr>
                <w:rFonts w:cs="Arial"/>
                <w:sz w:val="18"/>
                <w:szCs w:val="18"/>
                <w:highlight w:val="cyan"/>
                <w:lang w:val="mn-MN"/>
              </w:rPr>
            </w:pPr>
          </w:p>
        </w:tc>
        <w:tc>
          <w:tcPr>
            <w:tcW w:w="5387" w:type="dxa"/>
            <w:vMerge w:val="restart"/>
            <w:vAlign w:val="center"/>
          </w:tcPr>
          <w:p w14:paraId="59405780" w14:textId="77777777" w:rsidR="0000333C" w:rsidRPr="000D4D0C" w:rsidRDefault="0000333C" w:rsidP="000D4D0C">
            <w:pPr>
              <w:spacing w:after="0" w:line="240" w:lineRule="auto"/>
              <w:jc w:val="center"/>
              <w:rPr>
                <w:rFonts w:cs="Arial"/>
                <w:sz w:val="18"/>
                <w:szCs w:val="18"/>
                <w:lang w:val="mn-MN"/>
              </w:rPr>
            </w:pPr>
          </w:p>
          <w:p w14:paraId="6C6B6106" w14:textId="1469BA7F" w:rsidR="0000333C" w:rsidRPr="000D4D0C" w:rsidRDefault="0000333C" w:rsidP="000D4D0C">
            <w:pPr>
              <w:spacing w:after="0" w:line="240" w:lineRule="auto"/>
              <w:jc w:val="both"/>
              <w:rPr>
                <w:rFonts w:cs="Arial"/>
                <w:sz w:val="18"/>
                <w:szCs w:val="18"/>
                <w:lang w:val="mn-MN"/>
              </w:rPr>
            </w:pPr>
            <w:r w:rsidRPr="000D4D0C">
              <w:rPr>
                <w:rFonts w:cs="Arial"/>
                <w:sz w:val="18"/>
                <w:szCs w:val="18"/>
                <w:lang w:val="mn-MN"/>
              </w:rPr>
              <w:lastRenderedPageBreak/>
              <w:t>Хугацаа болоогүй</w:t>
            </w:r>
          </w:p>
        </w:tc>
        <w:tc>
          <w:tcPr>
            <w:tcW w:w="567" w:type="dxa"/>
            <w:vMerge w:val="restart"/>
            <w:vAlign w:val="center"/>
          </w:tcPr>
          <w:p w14:paraId="6E76167E" w14:textId="77777777" w:rsidR="0000333C" w:rsidRPr="000D4D0C" w:rsidRDefault="0000333C" w:rsidP="000D4D0C">
            <w:pPr>
              <w:spacing w:after="0" w:line="240" w:lineRule="auto"/>
              <w:rPr>
                <w:rFonts w:cs="Arial"/>
                <w:sz w:val="18"/>
                <w:szCs w:val="18"/>
                <w:lang w:val="mn-MN"/>
              </w:rPr>
            </w:pPr>
          </w:p>
        </w:tc>
      </w:tr>
      <w:tr w:rsidR="0000333C" w:rsidRPr="000D4D0C" w14:paraId="45313A55" w14:textId="77777777" w:rsidTr="00F86FF5">
        <w:trPr>
          <w:trHeight w:val="2292"/>
        </w:trPr>
        <w:tc>
          <w:tcPr>
            <w:tcW w:w="1266" w:type="dxa"/>
          </w:tcPr>
          <w:p w14:paraId="01876993" w14:textId="77777777" w:rsidR="0000333C" w:rsidRPr="000D4D0C" w:rsidRDefault="0000333C" w:rsidP="000D4D0C">
            <w:pPr>
              <w:spacing w:after="0" w:line="240" w:lineRule="auto"/>
              <w:jc w:val="center"/>
              <w:rPr>
                <w:rFonts w:eastAsia="Calibri" w:cs="Arial"/>
                <w:sz w:val="18"/>
                <w:szCs w:val="18"/>
                <w:lang w:val="mn-MN"/>
              </w:rPr>
            </w:pPr>
          </w:p>
        </w:tc>
        <w:tc>
          <w:tcPr>
            <w:tcW w:w="558" w:type="dxa"/>
            <w:vMerge/>
            <w:vAlign w:val="center"/>
          </w:tcPr>
          <w:p w14:paraId="42E9E366" w14:textId="005817CE" w:rsidR="0000333C" w:rsidRPr="000D4D0C" w:rsidRDefault="0000333C" w:rsidP="000D4D0C">
            <w:pPr>
              <w:spacing w:after="0" w:line="240" w:lineRule="auto"/>
              <w:jc w:val="center"/>
              <w:rPr>
                <w:rFonts w:eastAsia="Calibri" w:cs="Arial"/>
                <w:sz w:val="18"/>
                <w:szCs w:val="18"/>
              </w:rPr>
            </w:pPr>
          </w:p>
        </w:tc>
        <w:tc>
          <w:tcPr>
            <w:tcW w:w="2259" w:type="dxa"/>
            <w:vMerge/>
            <w:vAlign w:val="center"/>
          </w:tcPr>
          <w:p w14:paraId="21C5A656" w14:textId="38BB311E" w:rsidR="0000333C" w:rsidRPr="000D4D0C" w:rsidRDefault="0000333C" w:rsidP="000D4D0C">
            <w:pPr>
              <w:spacing w:after="0" w:line="240" w:lineRule="auto"/>
              <w:rPr>
                <w:rFonts w:eastAsia="Calibri" w:cs="Arial"/>
                <w:sz w:val="18"/>
                <w:szCs w:val="18"/>
                <w:lang w:val="mn-MN"/>
              </w:rPr>
            </w:pPr>
          </w:p>
        </w:tc>
        <w:tc>
          <w:tcPr>
            <w:tcW w:w="867" w:type="dxa"/>
            <w:vMerge/>
            <w:vAlign w:val="center"/>
          </w:tcPr>
          <w:p w14:paraId="0AD3E8BE" w14:textId="6CD16922" w:rsidR="0000333C" w:rsidRPr="000D4D0C" w:rsidRDefault="0000333C" w:rsidP="000D4D0C">
            <w:pPr>
              <w:spacing w:after="0" w:line="240" w:lineRule="auto"/>
              <w:jc w:val="center"/>
              <w:rPr>
                <w:rFonts w:eastAsia="Calibri" w:cs="Arial"/>
                <w:sz w:val="18"/>
                <w:szCs w:val="18"/>
              </w:rPr>
            </w:pPr>
          </w:p>
        </w:tc>
        <w:tc>
          <w:tcPr>
            <w:tcW w:w="989" w:type="dxa"/>
            <w:vMerge/>
            <w:vAlign w:val="center"/>
          </w:tcPr>
          <w:p w14:paraId="7E947000" w14:textId="32471A87" w:rsidR="0000333C" w:rsidRPr="000D4D0C" w:rsidRDefault="0000333C" w:rsidP="000D4D0C">
            <w:pPr>
              <w:spacing w:after="0" w:line="240" w:lineRule="auto"/>
              <w:ind w:right="-110"/>
              <w:jc w:val="center"/>
              <w:rPr>
                <w:rFonts w:eastAsia="Calibri" w:cs="Arial"/>
                <w:sz w:val="18"/>
                <w:szCs w:val="18"/>
                <w:lang w:val="mn-MN"/>
              </w:rPr>
            </w:pPr>
          </w:p>
        </w:tc>
        <w:tc>
          <w:tcPr>
            <w:tcW w:w="991" w:type="dxa"/>
            <w:vMerge/>
            <w:vAlign w:val="center"/>
          </w:tcPr>
          <w:p w14:paraId="1F99ABEF" w14:textId="6018CB96" w:rsidR="0000333C" w:rsidRPr="000D4D0C" w:rsidRDefault="0000333C" w:rsidP="000D4D0C">
            <w:pPr>
              <w:spacing w:after="0" w:line="240" w:lineRule="auto"/>
              <w:ind w:left="-101" w:right="-115"/>
              <w:jc w:val="center"/>
              <w:rPr>
                <w:rFonts w:eastAsia="Calibri" w:cs="Arial"/>
                <w:color w:val="000000" w:themeColor="text1"/>
                <w:sz w:val="18"/>
                <w:szCs w:val="18"/>
              </w:rPr>
            </w:pPr>
          </w:p>
        </w:tc>
        <w:tc>
          <w:tcPr>
            <w:tcW w:w="1122" w:type="dxa"/>
            <w:vMerge/>
            <w:vAlign w:val="center"/>
          </w:tcPr>
          <w:p w14:paraId="6565B415" w14:textId="72952E29" w:rsidR="0000333C" w:rsidRPr="000D4D0C" w:rsidRDefault="0000333C" w:rsidP="000D4D0C">
            <w:pPr>
              <w:spacing w:after="0" w:line="240" w:lineRule="auto"/>
              <w:jc w:val="center"/>
              <w:rPr>
                <w:rFonts w:eastAsia="Calibri" w:cs="Arial"/>
                <w:color w:val="000000" w:themeColor="text1"/>
                <w:sz w:val="18"/>
                <w:szCs w:val="18"/>
              </w:rPr>
            </w:pPr>
          </w:p>
        </w:tc>
        <w:tc>
          <w:tcPr>
            <w:tcW w:w="856" w:type="dxa"/>
            <w:vMerge/>
            <w:vAlign w:val="center"/>
          </w:tcPr>
          <w:p w14:paraId="09BA75AE" w14:textId="77777777" w:rsidR="0000333C" w:rsidRPr="000D4D0C" w:rsidRDefault="0000333C" w:rsidP="000D4D0C">
            <w:pPr>
              <w:spacing w:after="0" w:line="240" w:lineRule="auto"/>
              <w:jc w:val="center"/>
              <w:rPr>
                <w:rFonts w:cs="Arial"/>
                <w:color w:val="000000" w:themeColor="text1"/>
                <w:sz w:val="18"/>
                <w:szCs w:val="18"/>
              </w:rPr>
            </w:pPr>
          </w:p>
        </w:tc>
        <w:tc>
          <w:tcPr>
            <w:tcW w:w="1128" w:type="dxa"/>
            <w:vMerge/>
            <w:vAlign w:val="center"/>
          </w:tcPr>
          <w:p w14:paraId="514144D7" w14:textId="77777777" w:rsidR="0000333C" w:rsidRPr="000D4D0C" w:rsidRDefault="0000333C" w:rsidP="000D4D0C">
            <w:pPr>
              <w:spacing w:after="0" w:line="240" w:lineRule="auto"/>
              <w:rPr>
                <w:rFonts w:cs="Arial"/>
                <w:color w:val="000000" w:themeColor="text1"/>
                <w:sz w:val="18"/>
                <w:szCs w:val="18"/>
                <w:lang w:val="mn-MN"/>
              </w:rPr>
            </w:pPr>
          </w:p>
        </w:tc>
        <w:tc>
          <w:tcPr>
            <w:tcW w:w="5387" w:type="dxa"/>
            <w:vMerge/>
            <w:vAlign w:val="center"/>
          </w:tcPr>
          <w:p w14:paraId="4FFAC186" w14:textId="06291EF4" w:rsidR="0000333C" w:rsidRPr="000D4D0C" w:rsidRDefault="0000333C" w:rsidP="000D4D0C">
            <w:pPr>
              <w:spacing w:after="0" w:line="240" w:lineRule="auto"/>
              <w:jc w:val="both"/>
              <w:rPr>
                <w:rFonts w:cs="Arial"/>
                <w:sz w:val="18"/>
                <w:szCs w:val="18"/>
              </w:rPr>
            </w:pPr>
          </w:p>
        </w:tc>
        <w:tc>
          <w:tcPr>
            <w:tcW w:w="567" w:type="dxa"/>
            <w:vMerge/>
            <w:vAlign w:val="center"/>
          </w:tcPr>
          <w:p w14:paraId="61DF0E37" w14:textId="77777777" w:rsidR="0000333C" w:rsidRPr="000D4D0C" w:rsidRDefault="0000333C" w:rsidP="000D4D0C">
            <w:pPr>
              <w:spacing w:after="0" w:line="240" w:lineRule="auto"/>
              <w:rPr>
                <w:rFonts w:cs="Arial"/>
                <w:sz w:val="18"/>
                <w:szCs w:val="18"/>
                <w:lang w:val="mn-MN"/>
              </w:rPr>
            </w:pPr>
          </w:p>
        </w:tc>
      </w:tr>
      <w:tr w:rsidR="0000333C" w:rsidRPr="000D4D0C" w14:paraId="7F3A2E6B" w14:textId="77777777" w:rsidTr="00F86FF5">
        <w:trPr>
          <w:trHeight w:val="132"/>
        </w:trPr>
        <w:tc>
          <w:tcPr>
            <w:tcW w:w="1266" w:type="dxa"/>
            <w:vMerge w:val="restart"/>
          </w:tcPr>
          <w:p w14:paraId="0C97AD5E" w14:textId="77777777" w:rsidR="0000333C" w:rsidRPr="000D4D0C" w:rsidRDefault="0000333C" w:rsidP="000D4D0C">
            <w:pPr>
              <w:tabs>
                <w:tab w:val="left" w:pos="567"/>
              </w:tabs>
              <w:spacing w:after="0" w:line="240" w:lineRule="auto"/>
              <w:rPr>
                <w:rFonts w:eastAsia="Times New Roman" w:cs="Arial"/>
                <w:sz w:val="18"/>
                <w:szCs w:val="18"/>
                <w:lang w:val="mn-MN"/>
              </w:rPr>
            </w:pPr>
            <w:r w:rsidRPr="000D4D0C">
              <w:rPr>
                <w:rFonts w:eastAsia="Calibri" w:cs="Arial"/>
                <w:sz w:val="18"/>
                <w:szCs w:val="18"/>
                <w:lang w:val="mn-MN"/>
              </w:rPr>
              <w:t>Зорилт 4</w:t>
            </w:r>
            <w:r w:rsidRPr="000D4D0C">
              <w:rPr>
                <w:rFonts w:eastAsia="Times New Roman" w:cs="Arial"/>
                <w:sz w:val="18"/>
                <w:szCs w:val="18"/>
                <w:lang w:val="mn-MN"/>
              </w:rPr>
              <w:t>. Хөдөө аж ахуйн гаралтай түүхий эдэд тулгуурласан бүтээгдэхүүн, үйлдвэрлэлийг хөгжүүлнэ.</w:t>
            </w:r>
          </w:p>
          <w:p w14:paraId="31E2A480" w14:textId="77777777" w:rsidR="0000333C" w:rsidRPr="000D4D0C" w:rsidRDefault="0000333C" w:rsidP="000D4D0C">
            <w:pPr>
              <w:spacing w:after="0" w:line="240" w:lineRule="auto"/>
              <w:jc w:val="center"/>
              <w:rPr>
                <w:rFonts w:eastAsia="Calibri" w:cs="Arial"/>
                <w:sz w:val="18"/>
                <w:szCs w:val="18"/>
                <w:lang w:val="mn-MN"/>
              </w:rPr>
            </w:pPr>
          </w:p>
        </w:tc>
        <w:tc>
          <w:tcPr>
            <w:tcW w:w="558" w:type="dxa"/>
            <w:vAlign w:val="center"/>
          </w:tcPr>
          <w:p w14:paraId="5ECD8290"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1</w:t>
            </w:r>
          </w:p>
        </w:tc>
        <w:tc>
          <w:tcPr>
            <w:tcW w:w="2259" w:type="dxa"/>
            <w:vAlign w:val="center"/>
          </w:tcPr>
          <w:p w14:paraId="0D16B3C5" w14:textId="77777777" w:rsidR="0000333C" w:rsidRPr="000D4D0C" w:rsidRDefault="0000333C" w:rsidP="000D4D0C">
            <w:pPr>
              <w:tabs>
                <w:tab w:val="left" w:pos="567"/>
                <w:tab w:val="left" w:pos="1276"/>
              </w:tabs>
              <w:spacing w:after="0" w:line="240" w:lineRule="auto"/>
              <w:rPr>
                <w:rFonts w:eastAsia="Times New Roman" w:cs="Arial"/>
                <w:sz w:val="18"/>
                <w:szCs w:val="18"/>
                <w:lang w:val="mn-MN"/>
              </w:rPr>
            </w:pPr>
            <w:r w:rsidRPr="000D4D0C">
              <w:rPr>
                <w:rFonts w:eastAsia="Times New Roman" w:cs="Arial"/>
                <w:sz w:val="18"/>
                <w:szCs w:val="18"/>
                <w:lang w:val="mn-MN"/>
              </w:rPr>
              <w:t xml:space="preserve">Хүн амын хэрэгцээт мах, махан бүтээгдэхүүн, сүү, сүүн бүтээгдэхүүн, гурил, гурилан бүтээгдэхүүн зэрэг гол нэр төрлийн хүнсний бүтээгдэхүүний хэрэгцээг дотоодын үйлдвэрлэлээр хангах замаар шимт, тэжээллэг чанарыг нэмэгдүүлж, улирлын хамаарлыг бууруулна. </w:t>
            </w:r>
          </w:p>
        </w:tc>
        <w:tc>
          <w:tcPr>
            <w:tcW w:w="867" w:type="dxa"/>
            <w:vAlign w:val="center"/>
          </w:tcPr>
          <w:p w14:paraId="3AFB3DCC"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ХХААГ</w:t>
            </w:r>
          </w:p>
          <w:p w14:paraId="537E7B8C"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lang w:val="mn-MN"/>
              </w:rPr>
              <w:t>2021-2024</w:t>
            </w:r>
          </w:p>
        </w:tc>
        <w:tc>
          <w:tcPr>
            <w:tcW w:w="989" w:type="dxa"/>
            <w:vAlign w:val="center"/>
          </w:tcPr>
          <w:p w14:paraId="36568BCB"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150,0 сая</w:t>
            </w:r>
          </w:p>
          <w:p w14:paraId="313DADBC"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Орон нутгийн төсөв</w:t>
            </w:r>
          </w:p>
          <w:p w14:paraId="263EC79C" w14:textId="77777777" w:rsidR="0000333C" w:rsidRPr="000D4D0C" w:rsidRDefault="0000333C" w:rsidP="000D4D0C">
            <w:pPr>
              <w:spacing w:after="0" w:line="240" w:lineRule="auto"/>
              <w:jc w:val="center"/>
              <w:rPr>
                <w:rFonts w:eastAsia="Calibri" w:cs="Arial"/>
                <w:sz w:val="18"/>
                <w:szCs w:val="18"/>
                <w:lang w:val="mn-MN"/>
              </w:rPr>
            </w:pPr>
          </w:p>
        </w:tc>
        <w:tc>
          <w:tcPr>
            <w:tcW w:w="991" w:type="dxa"/>
            <w:vAlign w:val="center"/>
          </w:tcPr>
          <w:p w14:paraId="517C7BFF"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Үйлдвэрлэлтийн хэмжээ 18,5 тэрбум</w:t>
            </w:r>
          </w:p>
        </w:tc>
        <w:tc>
          <w:tcPr>
            <w:tcW w:w="1122" w:type="dxa"/>
            <w:vAlign w:val="center"/>
          </w:tcPr>
          <w:p w14:paraId="2FADB4B0"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Үйлдвэрлэлтийн хэмжээ өссөн байна.</w:t>
            </w:r>
          </w:p>
        </w:tc>
        <w:tc>
          <w:tcPr>
            <w:tcW w:w="856" w:type="dxa"/>
            <w:shd w:val="clear" w:color="auto" w:fill="auto"/>
            <w:vAlign w:val="center"/>
          </w:tcPr>
          <w:p w14:paraId="35F98F9E" w14:textId="07757F0B" w:rsidR="0000333C" w:rsidRPr="000D4D0C" w:rsidRDefault="0000333C" w:rsidP="000D4D0C">
            <w:pPr>
              <w:spacing w:after="0" w:line="240" w:lineRule="auto"/>
              <w:rPr>
                <w:rFonts w:cs="Arial"/>
                <w:sz w:val="18"/>
                <w:szCs w:val="18"/>
                <w:lang w:val="mn-MN"/>
              </w:rPr>
            </w:pPr>
            <w:r w:rsidRPr="000D4D0C">
              <w:rPr>
                <w:rFonts w:cs="Arial"/>
                <w:sz w:val="18"/>
                <w:szCs w:val="18"/>
                <w:lang w:val="mn-MN"/>
              </w:rPr>
              <w:t>ХХСан 210.0 сая</w:t>
            </w:r>
          </w:p>
        </w:tc>
        <w:tc>
          <w:tcPr>
            <w:tcW w:w="1128" w:type="dxa"/>
            <w:shd w:val="clear" w:color="auto" w:fill="auto"/>
            <w:vAlign w:val="center"/>
          </w:tcPr>
          <w:p w14:paraId="42076568" w14:textId="41978012" w:rsidR="0000333C" w:rsidRPr="000D4D0C" w:rsidRDefault="0000333C" w:rsidP="000D4D0C">
            <w:pPr>
              <w:spacing w:after="0" w:line="240" w:lineRule="auto"/>
              <w:rPr>
                <w:rFonts w:cs="Arial"/>
                <w:sz w:val="18"/>
                <w:szCs w:val="18"/>
                <w:lang w:val="mn-MN"/>
              </w:rPr>
            </w:pPr>
            <w:r w:rsidRPr="000D4D0C">
              <w:rPr>
                <w:rFonts w:cs="Arial"/>
                <w:sz w:val="18"/>
                <w:szCs w:val="18"/>
                <w:lang w:val="mn-MN"/>
              </w:rPr>
              <w:t>ХХСан 210.0 сая</w:t>
            </w:r>
          </w:p>
        </w:tc>
        <w:tc>
          <w:tcPr>
            <w:tcW w:w="5387" w:type="dxa"/>
            <w:shd w:val="clear" w:color="auto" w:fill="auto"/>
          </w:tcPr>
          <w:p w14:paraId="6C18F96B" w14:textId="77777777" w:rsidR="0000333C" w:rsidRPr="000D4D0C" w:rsidRDefault="0000333C" w:rsidP="000D4D0C">
            <w:pPr>
              <w:spacing w:after="0" w:line="240" w:lineRule="auto"/>
              <w:jc w:val="both"/>
              <w:rPr>
                <w:rFonts w:cs="Arial"/>
                <w:sz w:val="18"/>
                <w:szCs w:val="18"/>
                <w:lang w:val="mn-MN"/>
              </w:rPr>
            </w:pPr>
            <w:r w:rsidRPr="000D4D0C">
              <w:rPr>
                <w:rFonts w:cs="Arial"/>
                <w:b/>
                <w:sz w:val="18"/>
                <w:szCs w:val="18"/>
                <w:lang w:val="mn-MN"/>
              </w:rPr>
              <w:t>Мах, махан бүтээгдэхүүний чиглэлээр:</w:t>
            </w:r>
            <w:r w:rsidRPr="000D4D0C">
              <w:rPr>
                <w:rFonts w:cs="Arial"/>
                <w:sz w:val="18"/>
                <w:szCs w:val="18"/>
                <w:lang w:val="mn-MN"/>
              </w:rPr>
              <w:t xml:space="preserve"> </w:t>
            </w:r>
          </w:p>
          <w:p w14:paraId="152577A2" w14:textId="45951A6F" w:rsidR="0000333C" w:rsidRPr="000D4D0C" w:rsidRDefault="0000333C" w:rsidP="000D4D0C">
            <w:pPr>
              <w:spacing w:after="0" w:line="240" w:lineRule="auto"/>
              <w:jc w:val="both"/>
              <w:rPr>
                <w:rFonts w:cs="Arial"/>
                <w:sz w:val="18"/>
                <w:szCs w:val="18"/>
                <w:lang w:val="mn-MN"/>
              </w:rPr>
            </w:pPr>
            <w:r w:rsidRPr="000D4D0C">
              <w:rPr>
                <w:rFonts w:cs="Arial"/>
                <w:sz w:val="18"/>
                <w:szCs w:val="18"/>
                <w:lang w:val="mn-MN"/>
              </w:rPr>
              <w:t xml:space="preserve">Хөдөө аж ахуйн түүхий эдийн худалдааны чиглэлээр үйл ажиллагаа эрхлэгч Ж.Баярсайхан захиралтай “Мөнхөд өрнөн өсөх” хоршоо нь 2021 онд 78м.кв хэмжээтэй, 40-50 тн мах хадгалах, өдөрт дунджаар 1.5-1.8 тн мах ангилан савлах хүчин чадалтай агуулахын байрыг барьж ашиглалтанд оруулсан. Тус агуулахын үйл ажиллагааг жилийн 4 улиралд тогтвортой явуулах, сумын хүн амын махны хэрэгцээг хангах, иргэдэд эрүүл, чанарын шаардлага хангасан бүтээгдэхүүнийг нийлүүлэхэд шаардлагатай байгаа 30Р маркийн хөргөлтийн машин авахад дэмжлэг үзүүлэн “Хоршоо хөгжүүлэх сан”-гаас 40.0 сая төгрөгийн хөнгөлөлттэй зээлийг олгосон. </w:t>
            </w:r>
          </w:p>
          <w:p w14:paraId="26DB02F5" w14:textId="77777777" w:rsidR="0000333C" w:rsidRPr="000D4D0C" w:rsidRDefault="0000333C" w:rsidP="000D4D0C">
            <w:pPr>
              <w:spacing w:after="0" w:line="240" w:lineRule="auto"/>
              <w:jc w:val="both"/>
              <w:rPr>
                <w:rFonts w:cs="Arial"/>
                <w:b/>
                <w:bCs/>
                <w:sz w:val="18"/>
                <w:szCs w:val="18"/>
                <w:lang w:val="mn-MN"/>
              </w:rPr>
            </w:pPr>
            <w:r w:rsidRPr="000D4D0C">
              <w:rPr>
                <w:rFonts w:cs="Arial"/>
                <w:b/>
                <w:bCs/>
                <w:sz w:val="18"/>
                <w:szCs w:val="18"/>
                <w:lang w:val="mn-MN"/>
              </w:rPr>
              <w:t>Сүү, сүүн бүтээгдэхүүний чиглэлээр:</w:t>
            </w:r>
          </w:p>
          <w:p w14:paraId="01E0DE12" w14:textId="1584A874" w:rsidR="0000333C" w:rsidRPr="000D4D0C" w:rsidRDefault="0000333C" w:rsidP="000D4D0C">
            <w:pPr>
              <w:spacing w:after="0" w:line="240" w:lineRule="auto"/>
              <w:jc w:val="both"/>
              <w:rPr>
                <w:rFonts w:cs="Arial"/>
                <w:b/>
                <w:bCs/>
                <w:sz w:val="18"/>
                <w:szCs w:val="18"/>
                <w:lang w:val="mn-MN"/>
              </w:rPr>
            </w:pPr>
            <w:r w:rsidRPr="000D4D0C">
              <w:rPr>
                <w:rFonts w:cs="Arial"/>
                <w:sz w:val="18"/>
                <w:szCs w:val="18"/>
                <w:lang w:val="mn-MN"/>
              </w:rPr>
              <w:t xml:space="preserve">“Хужирт цагаан” ХХК нь 6 үндсэн нэр төрлийн “ЭКО” сүүн бүтээгдэхүүнийг үйлдвэрлэж, дотоодын хэрэгцээгээ хангахаас гадна хот болон хөдөө орон нутгийн томоохон сүлжээ худалдааны төвүүдэд бэлтгэн нийлүүлж байна. Тус үйлдвэр нь 2021 онд 31.4 тн, 2022 онд 92.5тн, 2023 оны 10-р сарын байдлаар 107.3тн сүүгээр бүтээгдэхүүн үйлдвэрлэж, борлуулсан. Үйлдвэрийн хүчин чадал, тоног төхөөрөмж, үйлдвэрлэх бүтээгдэхүүний нэр төрлийг нэмэгдүүлэхэд дэмжлэг үзүүлэн ажиллаж 2021, 2022 онуудад нийт 130.0 сая төгрөгийн хөнгөлөлттэй зээлийг “Сум хөгжүүлэх сан” болон “Хоршоо хөгжүүлэх сан”-аас олгосон. </w:t>
            </w:r>
          </w:p>
          <w:p w14:paraId="2AB4026D" w14:textId="77777777" w:rsidR="0000333C" w:rsidRPr="000D4D0C" w:rsidRDefault="0000333C" w:rsidP="000D4D0C">
            <w:pPr>
              <w:spacing w:after="0" w:line="240" w:lineRule="auto"/>
              <w:jc w:val="both"/>
              <w:rPr>
                <w:rFonts w:cs="Arial"/>
                <w:b/>
                <w:bCs/>
                <w:sz w:val="18"/>
                <w:szCs w:val="18"/>
                <w:lang w:val="mn-MN"/>
              </w:rPr>
            </w:pPr>
            <w:r w:rsidRPr="000D4D0C">
              <w:rPr>
                <w:rFonts w:cs="Arial"/>
                <w:b/>
                <w:bCs/>
                <w:sz w:val="18"/>
                <w:szCs w:val="18"/>
                <w:lang w:val="mn-MN"/>
              </w:rPr>
              <w:t xml:space="preserve">Гурил, гурилан бүтээгдэхүүний чиглэлээр: </w:t>
            </w:r>
          </w:p>
          <w:p w14:paraId="31D81504" w14:textId="77777777" w:rsidR="0000333C" w:rsidRPr="000D4D0C" w:rsidRDefault="0000333C" w:rsidP="000D4D0C">
            <w:pPr>
              <w:spacing w:after="0" w:line="240" w:lineRule="auto"/>
              <w:jc w:val="both"/>
              <w:rPr>
                <w:rFonts w:cs="Arial"/>
                <w:sz w:val="18"/>
                <w:szCs w:val="18"/>
                <w:lang w:val="mn-MN"/>
              </w:rPr>
            </w:pPr>
            <w:r w:rsidRPr="000D4D0C">
              <w:rPr>
                <w:rFonts w:cs="Arial"/>
                <w:sz w:val="18"/>
                <w:szCs w:val="18"/>
                <w:lang w:val="mn-MN"/>
              </w:rPr>
              <w:t xml:space="preserve">“Буман сувд” ХХК нь 5 үндсэн бүтээгдэхүүний, 14 нэр төрлийн гурилан бүтээгдэхүүн үйлдвэрлэн дотооддоо нийлүүлж, тогтвортой үйл ажиллагаа явуулж байна. Цаашид хүнсний бүтээгдэхүүний стандартад нийцсэн сав, баглаа боодол, бүтээгдэхүүнийг бар кодтой болгоход дэмжлэг үзүүлэн 2022 онд “Хоршоо хөгжүүлэх сан”-гаас 25.0 сая төгрөгийн хөнгөлөлттэй зээл олгосон. </w:t>
            </w:r>
          </w:p>
          <w:p w14:paraId="49AAF605" w14:textId="51EC0339" w:rsidR="0000333C" w:rsidRPr="000D4D0C" w:rsidRDefault="0000333C" w:rsidP="000D4D0C">
            <w:pPr>
              <w:spacing w:after="0" w:line="240" w:lineRule="auto"/>
              <w:ind w:firstLine="160"/>
              <w:jc w:val="both"/>
              <w:rPr>
                <w:rFonts w:cs="Arial"/>
                <w:sz w:val="18"/>
                <w:szCs w:val="18"/>
                <w:lang w:val="mn-MN"/>
              </w:rPr>
            </w:pPr>
            <w:r w:rsidRPr="000D4D0C">
              <w:rPr>
                <w:rFonts w:cs="Arial"/>
                <w:sz w:val="18"/>
                <w:szCs w:val="18"/>
                <w:lang w:val="mn-MN"/>
              </w:rPr>
              <w:t xml:space="preserve">“Мөнх арцат хайрхан” ХХК нь 4 нэр төрлийн бүтээгдэхүүнийг үйлдвэрлэн дотооддоо нийлүүлж, </w:t>
            </w:r>
            <w:r w:rsidRPr="000D4D0C">
              <w:rPr>
                <w:rFonts w:cs="Arial"/>
                <w:sz w:val="18"/>
                <w:szCs w:val="18"/>
                <w:lang w:val="mn-MN"/>
              </w:rPr>
              <w:lastRenderedPageBreak/>
              <w:t xml:space="preserve">тогтвортой үйл ажиллагаа явуулдаг бөгөөд цаашид үйлдвэрийн тоног төхөөрөмжийг нэмэгдүүлэхэд дэмжлэг үзүүлэн 2022 онд “Хоршоо хөгжүүлэх сан”-гаас 10.0 сая төгрөгийн хөнгөлөлттэй зээл олгосон. </w:t>
            </w:r>
          </w:p>
          <w:p w14:paraId="30CA2BC9" w14:textId="3C2B4A6D" w:rsidR="0000333C" w:rsidRPr="000D4D0C" w:rsidRDefault="0000333C" w:rsidP="000D4D0C">
            <w:pPr>
              <w:spacing w:after="0" w:line="240" w:lineRule="auto"/>
              <w:jc w:val="both"/>
              <w:rPr>
                <w:rFonts w:cs="Arial"/>
                <w:sz w:val="18"/>
                <w:szCs w:val="18"/>
              </w:rPr>
            </w:pPr>
            <w:r w:rsidRPr="000D4D0C">
              <w:rPr>
                <w:rFonts w:cs="Arial"/>
                <w:sz w:val="18"/>
                <w:szCs w:val="18"/>
                <w:lang w:val="mn-MN"/>
              </w:rPr>
              <w:t xml:space="preserve">Хэрчсэн гурилын үйлдвэрлэл шинээр эрхэлж буй иргэн Б.Ууганбаатарт шаардлагатай тоног төхөөрөмж авахад дэмжлэг үзүүлж 5.0 сая төгрөгийн зээлийг 2023 онд “Хоршоог хөгжүүлэх сан”-гаас олгосон.  </w:t>
            </w:r>
          </w:p>
        </w:tc>
        <w:tc>
          <w:tcPr>
            <w:tcW w:w="567" w:type="dxa"/>
            <w:vAlign w:val="center"/>
          </w:tcPr>
          <w:p w14:paraId="56FE922A" w14:textId="5EA85312" w:rsidR="0000333C" w:rsidRPr="000D4D0C" w:rsidRDefault="0000333C" w:rsidP="000D4D0C">
            <w:pPr>
              <w:spacing w:after="0" w:line="240" w:lineRule="auto"/>
              <w:rPr>
                <w:rFonts w:cs="Arial"/>
                <w:sz w:val="18"/>
                <w:szCs w:val="18"/>
                <w:lang w:val="mn-MN"/>
              </w:rPr>
            </w:pPr>
            <w:r w:rsidRPr="000D4D0C">
              <w:rPr>
                <w:rFonts w:cs="Arial"/>
                <w:sz w:val="18"/>
                <w:szCs w:val="18"/>
                <w:lang w:val="mn-MN"/>
              </w:rPr>
              <w:lastRenderedPageBreak/>
              <w:t>100</w:t>
            </w:r>
          </w:p>
        </w:tc>
      </w:tr>
      <w:tr w:rsidR="0000333C" w:rsidRPr="000D4D0C" w14:paraId="7893F62C" w14:textId="77777777" w:rsidTr="00F86FF5">
        <w:tc>
          <w:tcPr>
            <w:tcW w:w="1266" w:type="dxa"/>
            <w:vMerge/>
          </w:tcPr>
          <w:p w14:paraId="7613C4EA" w14:textId="77777777" w:rsidR="0000333C" w:rsidRPr="000D4D0C" w:rsidRDefault="0000333C" w:rsidP="000D4D0C">
            <w:pPr>
              <w:tabs>
                <w:tab w:val="left" w:pos="567"/>
              </w:tabs>
              <w:spacing w:after="0" w:line="240" w:lineRule="auto"/>
              <w:rPr>
                <w:rFonts w:eastAsia="Calibri" w:cs="Arial"/>
                <w:sz w:val="18"/>
                <w:szCs w:val="18"/>
                <w:lang w:val="mn-MN"/>
              </w:rPr>
            </w:pPr>
          </w:p>
        </w:tc>
        <w:tc>
          <w:tcPr>
            <w:tcW w:w="558" w:type="dxa"/>
            <w:vAlign w:val="center"/>
          </w:tcPr>
          <w:p w14:paraId="6F76438F"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2</w:t>
            </w:r>
          </w:p>
        </w:tc>
        <w:tc>
          <w:tcPr>
            <w:tcW w:w="2259" w:type="dxa"/>
            <w:vAlign w:val="center"/>
          </w:tcPr>
          <w:p w14:paraId="270ABD36" w14:textId="77777777" w:rsidR="0000333C" w:rsidRPr="000D4D0C" w:rsidRDefault="0000333C" w:rsidP="000D4D0C">
            <w:pPr>
              <w:tabs>
                <w:tab w:val="left" w:pos="567"/>
                <w:tab w:val="left" w:pos="1276"/>
              </w:tabs>
              <w:spacing w:after="0" w:line="240" w:lineRule="auto"/>
              <w:rPr>
                <w:rFonts w:eastAsia="Times New Roman" w:cs="Arial"/>
                <w:sz w:val="18"/>
                <w:szCs w:val="18"/>
                <w:lang w:val="mn-MN"/>
              </w:rPr>
            </w:pPr>
            <w:r w:rsidRPr="000D4D0C">
              <w:rPr>
                <w:rFonts w:eastAsia="Calibri" w:cs="Arial"/>
                <w:sz w:val="18"/>
                <w:szCs w:val="18"/>
                <w:lang w:val="mn-MN"/>
              </w:rPr>
              <w:t xml:space="preserve">Арвайхээр, Бат-Өлзий, Уянга, Богд, Хархорин, Хужирт, Баян-Өндөр болон бусад сумдад малын гаралтай түүхий эдэд түшиглэсэн </w:t>
            </w:r>
            <w:r w:rsidRPr="000D4D0C">
              <w:rPr>
                <w:rFonts w:eastAsia="Times New Roman" w:cs="Arial"/>
                <w:sz w:val="18"/>
                <w:szCs w:val="18"/>
                <w:lang w:val="mn-MN"/>
              </w:rPr>
              <w:t xml:space="preserve">ноос, ноолуур, арьс, шир, </w:t>
            </w:r>
            <w:r w:rsidRPr="000D4D0C">
              <w:rPr>
                <w:rFonts w:eastAsia="Calibri" w:cs="Arial"/>
                <w:sz w:val="18"/>
                <w:szCs w:val="18"/>
                <w:lang w:val="mn-MN"/>
              </w:rPr>
              <w:t xml:space="preserve">борц, сүү, сүүн бүтээгдэхүүн, </w:t>
            </w:r>
            <w:r w:rsidRPr="000D4D0C">
              <w:rPr>
                <w:rFonts w:eastAsia="Times New Roman" w:cs="Arial"/>
                <w:sz w:val="18"/>
                <w:szCs w:val="18"/>
                <w:lang w:val="mn-MN"/>
              </w:rPr>
              <w:t xml:space="preserve">хүнсний ногоо боловсруулах үйлдвэр, </w:t>
            </w:r>
            <w:r w:rsidRPr="000D4D0C">
              <w:rPr>
                <w:rFonts w:eastAsia="Calibri" w:cs="Arial"/>
                <w:sz w:val="18"/>
                <w:szCs w:val="18"/>
                <w:lang w:val="mn-MN"/>
              </w:rPr>
              <w:t xml:space="preserve">цех байгуулах, бүх сумдад стандартын шаардлага хангасан мал нядалгааны </w:t>
            </w:r>
            <w:r w:rsidRPr="000D4D0C">
              <w:rPr>
                <w:rFonts w:eastAsia="Times New Roman" w:cs="Arial"/>
                <w:sz w:val="18"/>
                <w:szCs w:val="18"/>
                <w:lang w:val="mn-MN"/>
              </w:rPr>
              <w:t>цэг бий болгоход дэмжлэг үзүүлнэ.</w:t>
            </w:r>
          </w:p>
        </w:tc>
        <w:tc>
          <w:tcPr>
            <w:tcW w:w="867" w:type="dxa"/>
            <w:vAlign w:val="center"/>
          </w:tcPr>
          <w:p w14:paraId="6209889F"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ХБТХОХ, ХХААГ</w:t>
            </w:r>
          </w:p>
          <w:p w14:paraId="22CB2AF5"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lang w:val="mn-MN"/>
              </w:rPr>
              <w:t>2021-2024</w:t>
            </w:r>
          </w:p>
        </w:tc>
        <w:tc>
          <w:tcPr>
            <w:tcW w:w="989" w:type="dxa"/>
            <w:vAlign w:val="center"/>
          </w:tcPr>
          <w:p w14:paraId="673BC1C2" w14:textId="77777777" w:rsidR="0000333C" w:rsidRPr="000D4D0C" w:rsidRDefault="0000333C" w:rsidP="000D4D0C">
            <w:pPr>
              <w:spacing w:after="0" w:line="240" w:lineRule="auto"/>
              <w:ind w:right="-43"/>
              <w:jc w:val="center"/>
              <w:rPr>
                <w:rFonts w:eastAsia="Calibri" w:cs="Arial"/>
                <w:sz w:val="18"/>
                <w:szCs w:val="18"/>
                <w:lang w:val="mn-MN"/>
              </w:rPr>
            </w:pPr>
            <w:r w:rsidRPr="000D4D0C">
              <w:rPr>
                <w:rFonts w:cs="Arial"/>
                <w:sz w:val="18"/>
                <w:szCs w:val="18"/>
                <w:lang w:val="mn-MN"/>
              </w:rPr>
              <w:t>Улс, орон нутгийн төсөв, төсөл хөтөлбөр, хувийн хэвшил</w:t>
            </w:r>
          </w:p>
        </w:tc>
        <w:tc>
          <w:tcPr>
            <w:tcW w:w="991" w:type="dxa"/>
            <w:vAlign w:val="center"/>
          </w:tcPr>
          <w:p w14:paraId="7A8517A0"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w:t>
            </w:r>
          </w:p>
        </w:tc>
        <w:tc>
          <w:tcPr>
            <w:tcW w:w="1122" w:type="dxa"/>
            <w:vAlign w:val="center"/>
          </w:tcPr>
          <w:p w14:paraId="5EE84165"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Үйлдвэр, цех байгуулахад дэмжлэг үзүүлсэн байна.</w:t>
            </w:r>
          </w:p>
        </w:tc>
        <w:tc>
          <w:tcPr>
            <w:tcW w:w="856" w:type="dxa"/>
            <w:shd w:val="clear" w:color="auto" w:fill="auto"/>
            <w:vAlign w:val="center"/>
          </w:tcPr>
          <w:p w14:paraId="0F21ABAB" w14:textId="0EF8BEF0" w:rsidR="0000333C" w:rsidRPr="000D4D0C" w:rsidRDefault="0000333C" w:rsidP="000D4D0C">
            <w:pPr>
              <w:spacing w:after="0" w:line="240" w:lineRule="auto"/>
              <w:rPr>
                <w:rFonts w:cs="Arial"/>
                <w:sz w:val="18"/>
                <w:szCs w:val="18"/>
                <w:lang w:val="mn-MN"/>
              </w:rPr>
            </w:pPr>
            <w:r w:rsidRPr="000D4D0C">
              <w:rPr>
                <w:rFonts w:cs="Arial"/>
                <w:sz w:val="18"/>
                <w:szCs w:val="18"/>
                <w:lang w:val="mn-MN"/>
              </w:rPr>
              <w:t>ХХСан 130.0 сая</w:t>
            </w:r>
          </w:p>
        </w:tc>
        <w:tc>
          <w:tcPr>
            <w:tcW w:w="1128" w:type="dxa"/>
            <w:shd w:val="clear" w:color="auto" w:fill="auto"/>
            <w:vAlign w:val="center"/>
          </w:tcPr>
          <w:p w14:paraId="19C368C9" w14:textId="77C1A725" w:rsidR="0000333C" w:rsidRPr="000D4D0C" w:rsidRDefault="0000333C" w:rsidP="000D4D0C">
            <w:pPr>
              <w:spacing w:after="0" w:line="240" w:lineRule="auto"/>
              <w:rPr>
                <w:rFonts w:cs="Arial"/>
                <w:sz w:val="18"/>
                <w:szCs w:val="18"/>
              </w:rPr>
            </w:pPr>
            <w:r w:rsidRPr="000D4D0C">
              <w:rPr>
                <w:rFonts w:cs="Arial"/>
                <w:sz w:val="18"/>
                <w:szCs w:val="18"/>
                <w:lang w:val="mn-MN"/>
              </w:rPr>
              <w:t>ХХСан 130.0 сая</w:t>
            </w:r>
          </w:p>
        </w:tc>
        <w:tc>
          <w:tcPr>
            <w:tcW w:w="5387" w:type="dxa"/>
            <w:shd w:val="clear" w:color="auto" w:fill="auto"/>
            <w:vAlign w:val="center"/>
          </w:tcPr>
          <w:p w14:paraId="5B362BDA" w14:textId="77777777" w:rsidR="0000333C" w:rsidRPr="000D4D0C" w:rsidRDefault="0000333C" w:rsidP="000D4D0C">
            <w:pPr>
              <w:spacing w:after="0" w:line="240" w:lineRule="auto"/>
              <w:ind w:firstLine="160"/>
              <w:jc w:val="both"/>
              <w:rPr>
                <w:rFonts w:cs="Arial"/>
                <w:sz w:val="18"/>
                <w:szCs w:val="18"/>
                <w:lang w:val="mn-MN"/>
              </w:rPr>
            </w:pPr>
            <w:r w:rsidRPr="000D4D0C">
              <w:rPr>
                <w:rFonts w:cs="Arial"/>
                <w:sz w:val="18"/>
                <w:szCs w:val="18"/>
                <w:lang w:val="mn-MN"/>
              </w:rPr>
              <w:t xml:space="preserve">Суманд сүү, сүүн бүтээгдэхүүн үйлдвэрлэлийн чиглэлээр “Хужирт цагаан” ХХК нь малын гаралтай түүхий эд болох сүүгээр шар сүүний хатаамал, шар сүүний чихэр, сүүн хатаамал, сүүн хурууд, сүүн чихэр </w:t>
            </w:r>
            <w:r w:rsidRPr="000D4D0C">
              <w:rPr>
                <w:rFonts w:cs="Arial"/>
                <w:sz w:val="18"/>
                <w:szCs w:val="18"/>
              </w:rPr>
              <w:t>(</w:t>
            </w:r>
            <w:r w:rsidRPr="000D4D0C">
              <w:rPr>
                <w:rFonts w:cs="Arial"/>
                <w:sz w:val="18"/>
                <w:szCs w:val="18"/>
                <w:lang w:val="mn-MN"/>
              </w:rPr>
              <w:t>5 төрөл</w:t>
            </w:r>
            <w:r w:rsidRPr="000D4D0C">
              <w:rPr>
                <w:rFonts w:cs="Arial"/>
                <w:sz w:val="18"/>
                <w:szCs w:val="18"/>
              </w:rPr>
              <w:t>)</w:t>
            </w:r>
            <w:r w:rsidRPr="000D4D0C">
              <w:rPr>
                <w:rFonts w:cs="Arial"/>
                <w:sz w:val="18"/>
                <w:szCs w:val="18"/>
                <w:lang w:val="mn-MN"/>
              </w:rPr>
              <w:t xml:space="preserve"> зэрэг 6 үндсэн нэр төрлийн “ЭКО” бүтээгдэхүүнийг үйлдвэрлэн хот, аймаг, хөдөө орон нутгийн сүлжээ худалдааны төвүүдээр дамжуулан худалдаалж байна. Тус компанид санхүүгийн дэмжлэг болгон: </w:t>
            </w:r>
          </w:p>
          <w:p w14:paraId="483D3C50" w14:textId="77777777" w:rsidR="0000333C" w:rsidRPr="000D4D0C" w:rsidRDefault="0000333C" w:rsidP="000D4D0C">
            <w:pPr>
              <w:spacing w:after="0" w:line="240" w:lineRule="auto"/>
              <w:jc w:val="both"/>
              <w:rPr>
                <w:rFonts w:cs="Arial"/>
                <w:sz w:val="18"/>
                <w:szCs w:val="18"/>
                <w:lang w:val="mn-MN"/>
              </w:rPr>
            </w:pPr>
            <w:r w:rsidRPr="000D4D0C">
              <w:rPr>
                <w:rFonts w:cs="Arial"/>
                <w:sz w:val="18"/>
                <w:szCs w:val="18"/>
                <w:lang w:val="mn-MN"/>
              </w:rPr>
              <w:t xml:space="preserve">    2021 онд: Нэр төрлөө нэмэгдүүлэн шинээр үйлдвэрлэж эхэлсэн бүтээгдэхүүний сав баглаа боодлыг шийдвэрлэхэд “Сум хөгжүүлэх сан”-гаас 30.0 сая төгрөгийн зээл</w:t>
            </w:r>
          </w:p>
          <w:p w14:paraId="703F950A" w14:textId="7153851A" w:rsidR="0000333C" w:rsidRPr="000D4D0C" w:rsidRDefault="0000333C" w:rsidP="000D4D0C">
            <w:pPr>
              <w:numPr>
                <w:ilvl w:val="0"/>
                <w:numId w:val="7"/>
              </w:numPr>
              <w:spacing w:after="0" w:line="240" w:lineRule="auto"/>
              <w:ind w:left="5"/>
              <w:contextualSpacing/>
              <w:jc w:val="both"/>
              <w:rPr>
                <w:rFonts w:cs="Arial"/>
                <w:sz w:val="18"/>
                <w:szCs w:val="18"/>
                <w:lang w:val="mn-MN"/>
              </w:rPr>
            </w:pPr>
            <w:r w:rsidRPr="000D4D0C">
              <w:rPr>
                <w:rFonts w:cs="Arial"/>
                <w:sz w:val="18"/>
                <w:szCs w:val="18"/>
                <w:lang w:val="mn-MN"/>
              </w:rPr>
              <w:t xml:space="preserve">    2022 онд: Үйлдвэрийн хүчин чадал, тоног төхөөрөмжийг нэмэгдүүлэх, шинэчлэл хийхэд зориулан “Хоршоо хөгжүүлэх сан”-гаас 100.0 сая төгрөгийн зээлийг олгосон. </w:t>
            </w:r>
          </w:p>
          <w:p w14:paraId="78979A31" w14:textId="6A4AB290" w:rsidR="0000333C" w:rsidRPr="000D4D0C" w:rsidRDefault="0000333C" w:rsidP="000D4D0C">
            <w:pPr>
              <w:spacing w:after="0" w:line="240" w:lineRule="auto"/>
              <w:jc w:val="both"/>
              <w:rPr>
                <w:rFonts w:cs="Arial"/>
                <w:sz w:val="18"/>
                <w:szCs w:val="18"/>
                <w:lang w:val="mn-MN"/>
              </w:rPr>
            </w:pPr>
            <w:r w:rsidRPr="000D4D0C">
              <w:rPr>
                <w:rFonts w:cs="Arial"/>
                <w:sz w:val="18"/>
                <w:szCs w:val="18"/>
                <w:lang w:val="mn-MN"/>
              </w:rPr>
              <w:t>Тус хөнгөлөлттэй зээлийн дэмжлэгийг олгосноор 2020 оноос хойш үйлдвэрийн үйлдвэрлэж буй бүтээгдэхүүний нэр төрөл 4 нэр төрлөөр нэмэгдэж, 6 нэр төрлийн бүтээгдэхүүний сав баглаа боодлыг шинэчилсэн, тоног төхөөрөмж, хүчин чадлыг нэмэгдүүлснээр 2 үндсэн ажлын байр, 10 түр ажлын байр /цагийн ажилтан/ бий  болсон. Мөн жилд үйлдвэрлэх бүтээгдэхүүний хэмжээ 2020-2023 онд 30 гаруй хувиар өссөн үзүүлэлттэй гарсан.</w:t>
            </w:r>
          </w:p>
        </w:tc>
        <w:tc>
          <w:tcPr>
            <w:tcW w:w="567" w:type="dxa"/>
            <w:vAlign w:val="center"/>
          </w:tcPr>
          <w:p w14:paraId="6B034C53" w14:textId="5DEF0D33" w:rsidR="0000333C" w:rsidRPr="000D4D0C" w:rsidRDefault="0000333C" w:rsidP="000D4D0C">
            <w:pPr>
              <w:spacing w:after="0" w:line="240" w:lineRule="auto"/>
              <w:jc w:val="center"/>
              <w:rPr>
                <w:rFonts w:cs="Arial"/>
                <w:sz w:val="18"/>
                <w:szCs w:val="18"/>
                <w:lang w:val="mn-MN"/>
              </w:rPr>
            </w:pPr>
            <w:r w:rsidRPr="000D4D0C">
              <w:rPr>
                <w:rFonts w:cs="Arial"/>
                <w:sz w:val="18"/>
                <w:szCs w:val="18"/>
                <w:lang w:val="mn-MN"/>
              </w:rPr>
              <w:t>100</w:t>
            </w:r>
          </w:p>
        </w:tc>
      </w:tr>
      <w:tr w:rsidR="0000333C" w:rsidRPr="000D4D0C" w14:paraId="1E0481BB" w14:textId="77777777" w:rsidTr="00F86FF5">
        <w:tc>
          <w:tcPr>
            <w:tcW w:w="1266" w:type="dxa"/>
            <w:vMerge/>
          </w:tcPr>
          <w:p w14:paraId="5F57F716" w14:textId="77777777" w:rsidR="0000333C" w:rsidRPr="000D4D0C" w:rsidRDefault="0000333C" w:rsidP="000D4D0C">
            <w:pPr>
              <w:spacing w:after="0" w:line="240" w:lineRule="auto"/>
              <w:jc w:val="center"/>
              <w:rPr>
                <w:rFonts w:eastAsia="Calibri" w:cs="Arial"/>
                <w:sz w:val="18"/>
                <w:szCs w:val="18"/>
                <w:lang w:val="mn-MN"/>
              </w:rPr>
            </w:pPr>
          </w:p>
        </w:tc>
        <w:tc>
          <w:tcPr>
            <w:tcW w:w="558" w:type="dxa"/>
            <w:vAlign w:val="center"/>
          </w:tcPr>
          <w:p w14:paraId="4CAEDFA2"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3</w:t>
            </w:r>
          </w:p>
        </w:tc>
        <w:tc>
          <w:tcPr>
            <w:tcW w:w="2259" w:type="dxa"/>
            <w:vAlign w:val="center"/>
          </w:tcPr>
          <w:p w14:paraId="6BC61F1E" w14:textId="77777777" w:rsidR="0000333C" w:rsidRPr="000D4D0C" w:rsidRDefault="0000333C" w:rsidP="000D4D0C">
            <w:pPr>
              <w:spacing w:after="0" w:line="240" w:lineRule="auto"/>
              <w:rPr>
                <w:rFonts w:eastAsia="Calibri" w:cs="Arial"/>
                <w:sz w:val="18"/>
                <w:szCs w:val="18"/>
                <w:lang w:val="mn-MN"/>
              </w:rPr>
            </w:pPr>
            <w:r w:rsidRPr="000D4D0C">
              <w:rPr>
                <w:rFonts w:eastAsia="Calibri" w:cs="Arial"/>
                <w:sz w:val="18"/>
                <w:szCs w:val="18"/>
                <w:lang w:val="mn-MN"/>
              </w:rPr>
              <w:t>Хархорин суманд гурил, тэжээлийн үйлдвэр байгуулах, Хужирт сум дахь малын тэжээлийн үйлдвэрийг түүхий эдээр хангахад дэмжлэг үзүүлнэ.</w:t>
            </w:r>
          </w:p>
        </w:tc>
        <w:tc>
          <w:tcPr>
            <w:tcW w:w="867" w:type="dxa"/>
            <w:vAlign w:val="center"/>
          </w:tcPr>
          <w:p w14:paraId="2AA4B6DD"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ХБТХОХ</w:t>
            </w:r>
          </w:p>
          <w:p w14:paraId="0C080498"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lang w:val="mn-MN"/>
              </w:rPr>
              <w:t>2021-2024</w:t>
            </w:r>
          </w:p>
        </w:tc>
        <w:tc>
          <w:tcPr>
            <w:tcW w:w="989" w:type="dxa"/>
            <w:vAlign w:val="center"/>
          </w:tcPr>
          <w:p w14:paraId="2AA4F990" w14:textId="77777777" w:rsidR="0000333C" w:rsidRPr="000D4D0C" w:rsidRDefault="0000333C" w:rsidP="000D4D0C">
            <w:pPr>
              <w:spacing w:after="0" w:line="240" w:lineRule="auto"/>
              <w:ind w:right="-110"/>
              <w:jc w:val="center"/>
              <w:rPr>
                <w:rFonts w:eastAsia="Calibri" w:cs="Arial"/>
                <w:sz w:val="18"/>
                <w:szCs w:val="18"/>
                <w:lang w:val="mn-MN"/>
              </w:rPr>
            </w:pPr>
            <w:r w:rsidRPr="000D4D0C">
              <w:rPr>
                <w:rFonts w:cs="Arial"/>
                <w:sz w:val="18"/>
                <w:szCs w:val="18"/>
                <w:lang w:val="mn-MN"/>
              </w:rPr>
              <w:t>Улс, орон нутгийн төсөв, төсөл хөтөлбөр, хувийн хэвшил</w:t>
            </w:r>
          </w:p>
        </w:tc>
        <w:tc>
          <w:tcPr>
            <w:tcW w:w="991" w:type="dxa"/>
            <w:vAlign w:val="center"/>
          </w:tcPr>
          <w:p w14:paraId="1606C196" w14:textId="77777777" w:rsidR="0000333C" w:rsidRPr="000D4D0C" w:rsidRDefault="0000333C" w:rsidP="000D4D0C">
            <w:pPr>
              <w:spacing w:after="0" w:line="240" w:lineRule="auto"/>
              <w:ind w:left="-101" w:right="-115"/>
              <w:jc w:val="center"/>
              <w:rPr>
                <w:rFonts w:eastAsia="Calibri" w:cs="Arial"/>
                <w:sz w:val="18"/>
                <w:szCs w:val="18"/>
                <w:lang w:val="mn-MN"/>
              </w:rPr>
            </w:pPr>
            <w:r w:rsidRPr="000D4D0C">
              <w:rPr>
                <w:rFonts w:eastAsia="Calibri" w:cs="Arial"/>
                <w:sz w:val="18"/>
                <w:szCs w:val="18"/>
                <w:lang w:val="mn-MN"/>
              </w:rPr>
              <w:t>Хархорин сум дахь ХААДС-н гурилын үйлдвэрийн тоног төхөөрмжийг орон нутгийн өмчид шилжүүлсэн.</w:t>
            </w:r>
          </w:p>
        </w:tc>
        <w:tc>
          <w:tcPr>
            <w:tcW w:w="1122" w:type="dxa"/>
            <w:vAlign w:val="center"/>
          </w:tcPr>
          <w:p w14:paraId="1C3D5AC8" w14:textId="77777777" w:rsidR="0000333C" w:rsidRPr="000D4D0C" w:rsidRDefault="0000333C" w:rsidP="000D4D0C">
            <w:pPr>
              <w:spacing w:after="0" w:line="240" w:lineRule="auto"/>
              <w:jc w:val="center"/>
              <w:rPr>
                <w:rFonts w:eastAsia="Calibri" w:cs="Arial"/>
                <w:sz w:val="18"/>
                <w:szCs w:val="18"/>
                <w:lang w:val="mn-MN"/>
              </w:rPr>
            </w:pPr>
            <w:r w:rsidRPr="000D4D0C">
              <w:rPr>
                <w:rFonts w:cs="Arial"/>
                <w:sz w:val="18"/>
                <w:szCs w:val="18"/>
                <w:lang w:val="mn-MN"/>
              </w:rPr>
              <w:t>Үйлдвэр, цехийн судалгаа хийх</w:t>
            </w:r>
          </w:p>
        </w:tc>
        <w:tc>
          <w:tcPr>
            <w:tcW w:w="856" w:type="dxa"/>
            <w:vAlign w:val="center"/>
          </w:tcPr>
          <w:p w14:paraId="78D0627A" w14:textId="77777777" w:rsidR="0000333C" w:rsidRPr="000D4D0C" w:rsidRDefault="0000333C" w:rsidP="000D4D0C">
            <w:pPr>
              <w:spacing w:after="0" w:line="240" w:lineRule="auto"/>
              <w:rPr>
                <w:rFonts w:cs="Arial"/>
                <w:sz w:val="18"/>
                <w:szCs w:val="18"/>
                <w:lang w:val="mn-MN"/>
              </w:rPr>
            </w:pPr>
          </w:p>
        </w:tc>
        <w:tc>
          <w:tcPr>
            <w:tcW w:w="1128" w:type="dxa"/>
            <w:shd w:val="clear" w:color="auto" w:fill="auto"/>
            <w:vAlign w:val="center"/>
          </w:tcPr>
          <w:p w14:paraId="6D5EC885" w14:textId="77777777" w:rsidR="0000333C" w:rsidRPr="000D4D0C" w:rsidRDefault="0000333C" w:rsidP="000D4D0C">
            <w:pPr>
              <w:spacing w:after="0" w:line="240" w:lineRule="auto"/>
              <w:rPr>
                <w:rFonts w:cs="Arial"/>
                <w:sz w:val="18"/>
                <w:szCs w:val="18"/>
              </w:rPr>
            </w:pPr>
          </w:p>
        </w:tc>
        <w:tc>
          <w:tcPr>
            <w:tcW w:w="5387" w:type="dxa"/>
            <w:shd w:val="clear" w:color="auto" w:fill="auto"/>
            <w:vAlign w:val="center"/>
          </w:tcPr>
          <w:p w14:paraId="683F8D3A" w14:textId="496E808F" w:rsidR="0000333C" w:rsidRPr="000D4D0C" w:rsidRDefault="0000333C" w:rsidP="000D4D0C">
            <w:pPr>
              <w:spacing w:after="0" w:line="240" w:lineRule="auto"/>
              <w:jc w:val="center"/>
              <w:rPr>
                <w:rFonts w:cs="Arial"/>
                <w:sz w:val="18"/>
                <w:szCs w:val="18"/>
                <w:lang w:val="mn-MN"/>
              </w:rPr>
            </w:pPr>
            <w:r w:rsidRPr="000D4D0C">
              <w:rPr>
                <w:rFonts w:cs="Arial"/>
                <w:sz w:val="18"/>
                <w:szCs w:val="18"/>
                <w:lang w:val="mn-MN"/>
              </w:rPr>
              <w:t>Хугацаа болоогүй</w:t>
            </w:r>
          </w:p>
        </w:tc>
        <w:tc>
          <w:tcPr>
            <w:tcW w:w="567" w:type="dxa"/>
            <w:vAlign w:val="center"/>
          </w:tcPr>
          <w:p w14:paraId="6919CE19" w14:textId="77777777" w:rsidR="0000333C" w:rsidRPr="000D4D0C" w:rsidRDefault="0000333C" w:rsidP="000D4D0C">
            <w:pPr>
              <w:spacing w:after="0" w:line="240" w:lineRule="auto"/>
              <w:rPr>
                <w:rFonts w:cs="Arial"/>
                <w:sz w:val="18"/>
                <w:szCs w:val="18"/>
                <w:lang w:val="mn-MN"/>
              </w:rPr>
            </w:pPr>
          </w:p>
        </w:tc>
      </w:tr>
      <w:tr w:rsidR="0000333C" w:rsidRPr="000D4D0C" w14:paraId="3E0690A4" w14:textId="77777777" w:rsidTr="00F86FF5">
        <w:tc>
          <w:tcPr>
            <w:tcW w:w="1266" w:type="dxa"/>
            <w:vMerge w:val="restart"/>
          </w:tcPr>
          <w:p w14:paraId="2DF1A4F2" w14:textId="77777777" w:rsidR="0000333C" w:rsidRPr="000D4D0C" w:rsidRDefault="0000333C" w:rsidP="000D4D0C">
            <w:pPr>
              <w:spacing w:after="0" w:line="240" w:lineRule="auto"/>
              <w:jc w:val="center"/>
              <w:rPr>
                <w:rFonts w:eastAsia="Calibri" w:cs="Arial"/>
                <w:sz w:val="18"/>
                <w:szCs w:val="18"/>
                <w:lang w:val="mn-MN"/>
              </w:rPr>
            </w:pPr>
          </w:p>
        </w:tc>
        <w:tc>
          <w:tcPr>
            <w:tcW w:w="558" w:type="dxa"/>
            <w:vAlign w:val="center"/>
          </w:tcPr>
          <w:p w14:paraId="2A51B2BB"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4</w:t>
            </w:r>
          </w:p>
        </w:tc>
        <w:tc>
          <w:tcPr>
            <w:tcW w:w="2259" w:type="dxa"/>
            <w:shd w:val="clear" w:color="auto" w:fill="auto"/>
            <w:vAlign w:val="center"/>
          </w:tcPr>
          <w:p w14:paraId="1B42691B" w14:textId="77777777" w:rsidR="0000333C" w:rsidRPr="000D4D0C" w:rsidRDefault="0000333C" w:rsidP="000D4D0C">
            <w:pPr>
              <w:spacing w:after="0" w:line="240" w:lineRule="auto"/>
              <w:rPr>
                <w:rFonts w:eastAsia="Calibri" w:cs="Arial"/>
                <w:sz w:val="18"/>
                <w:szCs w:val="18"/>
                <w:lang w:val="mn-MN"/>
              </w:rPr>
            </w:pPr>
            <w:r w:rsidRPr="000D4D0C">
              <w:rPr>
                <w:rFonts w:eastAsia="Times New Roman" w:cs="Arial"/>
                <w:sz w:val="18"/>
                <w:szCs w:val="18"/>
                <w:lang w:val="mn-MN"/>
              </w:rPr>
              <w:t>А</w:t>
            </w:r>
            <w:r w:rsidRPr="000D4D0C">
              <w:rPr>
                <w:rFonts w:eastAsia="Calibri" w:cs="Arial"/>
                <w:noProof/>
                <w:sz w:val="18"/>
                <w:szCs w:val="18"/>
                <w:lang w:val="mn-MN"/>
              </w:rPr>
              <w:t xml:space="preserve">ймгийн онцлог түүхэн өв уламжлал бүхий бэлэг дурсгал, гар урлал, үндэсний дээл хувцас, гоёл чимэглэл, уран хатгамал зэрэг </w:t>
            </w:r>
            <w:r w:rsidRPr="000D4D0C">
              <w:rPr>
                <w:rFonts w:eastAsia="Calibri" w:cs="Arial"/>
                <w:sz w:val="18"/>
                <w:szCs w:val="18"/>
                <w:lang w:val="mn-MN"/>
              </w:rPr>
              <w:lastRenderedPageBreak/>
              <w:t>брэндэд чиглэсэн бүтээгдэхүүний үйлдвэрлэл, үйлчилгээ, сав баглаа боодлын үйлдвэрлэлийг дэмжинэ.</w:t>
            </w:r>
          </w:p>
        </w:tc>
        <w:tc>
          <w:tcPr>
            <w:tcW w:w="867" w:type="dxa"/>
            <w:shd w:val="clear" w:color="auto" w:fill="auto"/>
            <w:vAlign w:val="center"/>
          </w:tcPr>
          <w:p w14:paraId="5DC6FAFC"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lastRenderedPageBreak/>
              <w:t>ХХААГ</w:t>
            </w:r>
          </w:p>
          <w:p w14:paraId="35978F02"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lang w:val="mn-MN"/>
              </w:rPr>
              <w:t>2021-2024</w:t>
            </w:r>
          </w:p>
        </w:tc>
        <w:tc>
          <w:tcPr>
            <w:tcW w:w="989" w:type="dxa"/>
            <w:shd w:val="clear" w:color="auto" w:fill="auto"/>
            <w:vAlign w:val="center"/>
          </w:tcPr>
          <w:p w14:paraId="12560410" w14:textId="77777777" w:rsidR="0000333C" w:rsidRPr="000D4D0C" w:rsidRDefault="0000333C" w:rsidP="000D4D0C">
            <w:pPr>
              <w:spacing w:after="0" w:line="240" w:lineRule="auto"/>
              <w:ind w:right="-110"/>
              <w:jc w:val="center"/>
              <w:rPr>
                <w:rFonts w:eastAsia="Calibri" w:cs="Arial"/>
                <w:sz w:val="18"/>
                <w:szCs w:val="18"/>
                <w:lang w:val="mn-MN"/>
              </w:rPr>
            </w:pPr>
            <w:r w:rsidRPr="000D4D0C">
              <w:rPr>
                <w:rFonts w:cs="Arial"/>
                <w:sz w:val="18"/>
                <w:szCs w:val="18"/>
                <w:lang w:val="mn-MN"/>
              </w:rPr>
              <w:t xml:space="preserve">Улс, орон нутгийн төсөв, төсөл хөтөлбөр, хувийн </w:t>
            </w:r>
            <w:r w:rsidRPr="000D4D0C">
              <w:rPr>
                <w:rFonts w:cs="Arial"/>
                <w:sz w:val="18"/>
                <w:szCs w:val="18"/>
                <w:lang w:val="mn-MN"/>
              </w:rPr>
              <w:lastRenderedPageBreak/>
              <w:t>хэвшил</w:t>
            </w:r>
          </w:p>
        </w:tc>
        <w:tc>
          <w:tcPr>
            <w:tcW w:w="991" w:type="dxa"/>
            <w:shd w:val="clear" w:color="auto" w:fill="auto"/>
            <w:vAlign w:val="center"/>
          </w:tcPr>
          <w:p w14:paraId="08E6A678"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lastRenderedPageBreak/>
              <w:t>-</w:t>
            </w:r>
          </w:p>
        </w:tc>
        <w:tc>
          <w:tcPr>
            <w:tcW w:w="1122" w:type="dxa"/>
            <w:shd w:val="clear" w:color="auto" w:fill="auto"/>
            <w:vAlign w:val="center"/>
          </w:tcPr>
          <w:p w14:paraId="138CF61B"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 xml:space="preserve">Борлуулалтын болон хөнгөлөлттэй зээлийн </w:t>
            </w:r>
            <w:r w:rsidRPr="000D4D0C">
              <w:rPr>
                <w:rFonts w:eastAsia="Calibri" w:cs="Arial"/>
                <w:sz w:val="18"/>
                <w:szCs w:val="18"/>
                <w:lang w:val="mn-MN"/>
              </w:rPr>
              <w:lastRenderedPageBreak/>
              <w:t>дэмжлэг үзүүлсэн байна.</w:t>
            </w:r>
          </w:p>
        </w:tc>
        <w:tc>
          <w:tcPr>
            <w:tcW w:w="856" w:type="dxa"/>
            <w:shd w:val="clear" w:color="auto" w:fill="auto"/>
            <w:vAlign w:val="center"/>
          </w:tcPr>
          <w:p w14:paraId="21CA193E" w14:textId="4F86798C" w:rsidR="0000333C" w:rsidRPr="000D4D0C" w:rsidRDefault="0000333C" w:rsidP="000D4D0C">
            <w:pPr>
              <w:spacing w:after="0" w:line="240" w:lineRule="auto"/>
              <w:rPr>
                <w:rFonts w:cs="Arial"/>
                <w:sz w:val="18"/>
                <w:szCs w:val="18"/>
                <w:lang w:val="mn-MN"/>
              </w:rPr>
            </w:pPr>
            <w:r w:rsidRPr="000D4D0C">
              <w:rPr>
                <w:rFonts w:cs="Arial"/>
                <w:sz w:val="18"/>
                <w:szCs w:val="18"/>
                <w:lang w:val="mn-MN"/>
              </w:rPr>
              <w:lastRenderedPageBreak/>
              <w:t>СХСан 30.0 сая</w:t>
            </w:r>
          </w:p>
        </w:tc>
        <w:tc>
          <w:tcPr>
            <w:tcW w:w="1128" w:type="dxa"/>
            <w:shd w:val="clear" w:color="auto" w:fill="auto"/>
            <w:vAlign w:val="center"/>
          </w:tcPr>
          <w:p w14:paraId="6137122C" w14:textId="74F1CC78" w:rsidR="0000333C" w:rsidRPr="000D4D0C" w:rsidRDefault="0000333C" w:rsidP="000D4D0C">
            <w:pPr>
              <w:spacing w:after="0" w:line="240" w:lineRule="auto"/>
              <w:rPr>
                <w:rFonts w:cs="Arial"/>
                <w:sz w:val="18"/>
                <w:szCs w:val="18"/>
              </w:rPr>
            </w:pPr>
            <w:r w:rsidRPr="000D4D0C">
              <w:rPr>
                <w:rFonts w:cs="Arial"/>
                <w:sz w:val="18"/>
                <w:szCs w:val="18"/>
                <w:lang w:val="mn-MN"/>
              </w:rPr>
              <w:t>СХСан 30.0 сая</w:t>
            </w:r>
          </w:p>
        </w:tc>
        <w:tc>
          <w:tcPr>
            <w:tcW w:w="5387" w:type="dxa"/>
            <w:shd w:val="clear" w:color="auto" w:fill="auto"/>
          </w:tcPr>
          <w:p w14:paraId="4312EB14" w14:textId="187108DF" w:rsidR="0000333C" w:rsidRPr="000D4D0C" w:rsidRDefault="0000333C" w:rsidP="000D4D0C">
            <w:pPr>
              <w:spacing w:after="0" w:line="240" w:lineRule="auto"/>
              <w:jc w:val="both"/>
              <w:rPr>
                <w:rFonts w:cs="Arial"/>
                <w:sz w:val="18"/>
                <w:szCs w:val="18"/>
                <w:lang w:val="mn-MN"/>
              </w:rPr>
            </w:pPr>
            <w:r w:rsidRPr="000D4D0C">
              <w:rPr>
                <w:rFonts w:eastAsia="Times New Roman" w:cs="Arial"/>
                <w:color w:val="000000" w:themeColor="text1"/>
                <w:sz w:val="18"/>
                <w:szCs w:val="18"/>
                <w:lang w:val="mn-MN"/>
              </w:rPr>
              <w:t>Хужирт сумын брэнд бүтээгдэхүүн үйлдвэрлэгч “Хужирт цагаан” ХХК-д 2021 онд “Сум хөгжүүлэх сан”-гаас бүтээгдэхүүний сав баглаа боодлыг сайжруулах, үйлдвэрлэлийг дэмжих  зорилгоор 30.0 сая төгрөгийн зээлийг олгосон.</w:t>
            </w:r>
          </w:p>
        </w:tc>
        <w:tc>
          <w:tcPr>
            <w:tcW w:w="567" w:type="dxa"/>
            <w:vAlign w:val="center"/>
          </w:tcPr>
          <w:p w14:paraId="47D1285F" w14:textId="1EF7F755" w:rsidR="0000333C" w:rsidRPr="000D4D0C" w:rsidRDefault="0000333C" w:rsidP="000D4D0C">
            <w:pPr>
              <w:spacing w:after="0" w:line="240" w:lineRule="auto"/>
              <w:rPr>
                <w:rFonts w:cs="Arial"/>
                <w:sz w:val="18"/>
                <w:szCs w:val="18"/>
                <w:lang w:val="mn-MN"/>
              </w:rPr>
            </w:pPr>
            <w:r w:rsidRPr="000D4D0C">
              <w:rPr>
                <w:rFonts w:cs="Arial"/>
                <w:sz w:val="18"/>
                <w:szCs w:val="18"/>
                <w:lang w:val="mn-MN"/>
              </w:rPr>
              <w:t>100</w:t>
            </w:r>
          </w:p>
        </w:tc>
      </w:tr>
      <w:tr w:rsidR="0000333C" w:rsidRPr="000D4D0C" w14:paraId="5F943A8A" w14:textId="77777777" w:rsidTr="0095413B">
        <w:trPr>
          <w:trHeight w:val="132"/>
        </w:trPr>
        <w:tc>
          <w:tcPr>
            <w:tcW w:w="1266" w:type="dxa"/>
            <w:vMerge/>
          </w:tcPr>
          <w:p w14:paraId="1CE7AC09" w14:textId="77777777" w:rsidR="0000333C" w:rsidRPr="000D4D0C" w:rsidRDefault="0000333C" w:rsidP="000D4D0C">
            <w:pPr>
              <w:spacing w:after="0" w:line="240" w:lineRule="auto"/>
              <w:jc w:val="center"/>
              <w:rPr>
                <w:rFonts w:eastAsia="Calibri" w:cs="Arial"/>
                <w:sz w:val="18"/>
                <w:szCs w:val="18"/>
                <w:lang w:val="mn-MN"/>
              </w:rPr>
            </w:pPr>
          </w:p>
        </w:tc>
        <w:tc>
          <w:tcPr>
            <w:tcW w:w="558" w:type="dxa"/>
            <w:vAlign w:val="center"/>
          </w:tcPr>
          <w:p w14:paraId="7EBFA18B"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5</w:t>
            </w:r>
          </w:p>
        </w:tc>
        <w:tc>
          <w:tcPr>
            <w:tcW w:w="2259" w:type="dxa"/>
            <w:vAlign w:val="center"/>
          </w:tcPr>
          <w:p w14:paraId="18A54E41" w14:textId="77777777" w:rsidR="0000333C" w:rsidRPr="000D4D0C" w:rsidRDefault="0000333C" w:rsidP="000D4D0C">
            <w:pPr>
              <w:spacing w:after="0" w:line="240" w:lineRule="auto"/>
              <w:rPr>
                <w:rFonts w:eastAsia="Calibri" w:cs="Arial"/>
                <w:sz w:val="18"/>
                <w:szCs w:val="18"/>
                <w:lang w:val="mn-MN"/>
              </w:rPr>
            </w:pPr>
            <w:r w:rsidRPr="000D4D0C">
              <w:rPr>
                <w:rFonts w:eastAsia="Calibri" w:cs="Arial"/>
                <w:sz w:val="18"/>
                <w:szCs w:val="18"/>
                <w:lang w:val="mn-MN"/>
              </w:rPr>
              <w:t>Арвайхээр сумын “Өвөрхангайд үйлдвэрлэв” худалдааны төв, Хархорин сумын “Борлуулалтын цэг”-ээр дамжуулан орон нутгийн үйлдвэр эрхлэгчдийн бүтээгдэхүүнийг худалдаалах боломжийг бүрдүүлэн, хэвлэл мэдээлэл, цахим орчинд сурталчлан таниулж, онлайн худалдааг хөгжүүлнэ.</w:t>
            </w:r>
          </w:p>
        </w:tc>
        <w:tc>
          <w:tcPr>
            <w:tcW w:w="867" w:type="dxa"/>
            <w:vAlign w:val="center"/>
          </w:tcPr>
          <w:p w14:paraId="18B7D7BA"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ХХААГ</w:t>
            </w:r>
          </w:p>
          <w:p w14:paraId="5FDBB251"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2021</w:t>
            </w:r>
            <w:r w:rsidRPr="000D4D0C">
              <w:rPr>
                <w:rFonts w:eastAsia="Calibri" w:cs="Arial"/>
                <w:sz w:val="18"/>
                <w:szCs w:val="18"/>
                <w:lang w:val="mn-MN"/>
              </w:rPr>
              <w:t>-</w:t>
            </w:r>
            <w:r w:rsidRPr="000D4D0C">
              <w:rPr>
                <w:rFonts w:eastAsia="Calibri" w:cs="Arial"/>
                <w:sz w:val="18"/>
                <w:szCs w:val="18"/>
              </w:rPr>
              <w:t>2024</w:t>
            </w:r>
          </w:p>
        </w:tc>
        <w:tc>
          <w:tcPr>
            <w:tcW w:w="989" w:type="dxa"/>
            <w:vAlign w:val="center"/>
          </w:tcPr>
          <w:p w14:paraId="0A54ACAA" w14:textId="77777777" w:rsidR="0000333C" w:rsidRPr="000D4D0C" w:rsidRDefault="0000333C" w:rsidP="000D4D0C">
            <w:pPr>
              <w:spacing w:after="0" w:line="240" w:lineRule="auto"/>
              <w:ind w:left="-106" w:right="-110" w:firstLine="106"/>
              <w:jc w:val="center"/>
              <w:rPr>
                <w:rFonts w:eastAsia="Calibri" w:cs="Arial"/>
                <w:sz w:val="18"/>
                <w:szCs w:val="18"/>
                <w:lang w:val="mn-MN"/>
              </w:rPr>
            </w:pPr>
            <w:r w:rsidRPr="000D4D0C">
              <w:rPr>
                <w:rFonts w:cs="Arial"/>
                <w:sz w:val="18"/>
                <w:szCs w:val="18"/>
                <w:lang w:val="mn-MN"/>
              </w:rPr>
              <w:t>Улс, орон нутгийн төсөв, төсөл хөтөлбөр, хувийн хэвшил</w:t>
            </w:r>
          </w:p>
        </w:tc>
        <w:tc>
          <w:tcPr>
            <w:tcW w:w="991" w:type="dxa"/>
            <w:vAlign w:val="center"/>
          </w:tcPr>
          <w:p w14:paraId="6D70A410"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Хархорин сумын “Борлуулалтын цэг” ашиглалтад орсон.</w:t>
            </w:r>
          </w:p>
        </w:tc>
        <w:tc>
          <w:tcPr>
            <w:tcW w:w="1122" w:type="dxa"/>
            <w:vAlign w:val="center"/>
          </w:tcPr>
          <w:p w14:paraId="1552DD65" w14:textId="77777777" w:rsidR="0000333C" w:rsidRPr="000D4D0C" w:rsidRDefault="0000333C" w:rsidP="000D4D0C">
            <w:pPr>
              <w:spacing w:after="0" w:line="240" w:lineRule="auto"/>
              <w:ind w:left="-97" w:right="-114"/>
              <w:jc w:val="center"/>
              <w:rPr>
                <w:rFonts w:eastAsia="Calibri" w:cs="Arial"/>
                <w:sz w:val="18"/>
                <w:szCs w:val="18"/>
                <w:lang w:val="mn-MN"/>
              </w:rPr>
            </w:pPr>
            <w:r w:rsidRPr="000D4D0C">
              <w:rPr>
                <w:rFonts w:eastAsia="Calibri" w:cs="Arial"/>
                <w:sz w:val="18"/>
                <w:szCs w:val="18"/>
                <w:lang w:val="mn-MN"/>
              </w:rPr>
              <w:t>Орон нутгийн үйлдвэр эрхлэгчдэд борлуулалтын дэмжлэг үзүүлсэн байна.</w:t>
            </w:r>
          </w:p>
        </w:tc>
        <w:tc>
          <w:tcPr>
            <w:tcW w:w="856" w:type="dxa"/>
            <w:shd w:val="clear" w:color="auto" w:fill="auto"/>
            <w:vAlign w:val="center"/>
          </w:tcPr>
          <w:p w14:paraId="27042E9B" w14:textId="154F5F73" w:rsidR="0000333C" w:rsidRPr="000D4D0C" w:rsidRDefault="0000333C" w:rsidP="000D4D0C">
            <w:pPr>
              <w:spacing w:after="0" w:line="240" w:lineRule="auto"/>
              <w:rPr>
                <w:rFonts w:cs="Arial"/>
                <w:sz w:val="18"/>
                <w:szCs w:val="18"/>
                <w:lang w:val="mn-MN"/>
              </w:rPr>
            </w:pPr>
            <w:r w:rsidRPr="000D4D0C">
              <w:rPr>
                <w:rFonts w:cs="Arial"/>
                <w:sz w:val="18"/>
                <w:szCs w:val="18"/>
                <w:lang w:val="mn-MN"/>
              </w:rPr>
              <w:t>24.0 сая</w:t>
            </w:r>
          </w:p>
        </w:tc>
        <w:tc>
          <w:tcPr>
            <w:tcW w:w="1128" w:type="dxa"/>
            <w:shd w:val="clear" w:color="auto" w:fill="auto"/>
            <w:vAlign w:val="center"/>
          </w:tcPr>
          <w:p w14:paraId="667CABA6" w14:textId="210D7B8C" w:rsidR="0000333C" w:rsidRPr="000D4D0C" w:rsidRDefault="0000333C" w:rsidP="000D4D0C">
            <w:pPr>
              <w:spacing w:after="0" w:line="240" w:lineRule="auto"/>
              <w:jc w:val="center"/>
              <w:rPr>
                <w:rFonts w:cs="Arial"/>
                <w:sz w:val="18"/>
                <w:szCs w:val="18"/>
                <w:lang w:val="mn-MN"/>
              </w:rPr>
            </w:pPr>
            <w:r w:rsidRPr="000D4D0C">
              <w:rPr>
                <w:rFonts w:cs="Arial"/>
                <w:sz w:val="18"/>
                <w:szCs w:val="18"/>
                <w:lang w:val="mn-MN"/>
              </w:rPr>
              <w:t>36.0 сая</w:t>
            </w:r>
          </w:p>
        </w:tc>
        <w:tc>
          <w:tcPr>
            <w:tcW w:w="5387" w:type="dxa"/>
            <w:shd w:val="clear" w:color="auto" w:fill="auto"/>
            <w:vAlign w:val="center"/>
          </w:tcPr>
          <w:p w14:paraId="1D496940" w14:textId="63199706" w:rsidR="0000333C" w:rsidRPr="000D4D0C" w:rsidRDefault="0000333C" w:rsidP="000D4D0C">
            <w:pPr>
              <w:spacing w:after="0" w:line="240" w:lineRule="auto"/>
              <w:ind w:firstLine="160"/>
              <w:jc w:val="both"/>
              <w:rPr>
                <w:rFonts w:eastAsia="Times New Roman" w:cs="Arial"/>
                <w:color w:val="000000" w:themeColor="text1"/>
                <w:sz w:val="18"/>
                <w:szCs w:val="18"/>
                <w:lang w:val="mn-MN"/>
              </w:rPr>
            </w:pPr>
            <w:r w:rsidRPr="000D4D0C">
              <w:rPr>
                <w:rFonts w:eastAsia="Times New Roman" w:cs="Arial"/>
                <w:color w:val="000000" w:themeColor="text1"/>
                <w:sz w:val="18"/>
                <w:szCs w:val="18"/>
                <w:lang w:val="mn-MN"/>
              </w:rPr>
              <w:t>НҮБ-ын Хөдөө аж ахуйг хөгжүүлэх Олон улсын сангийн хөрөнгөөр хэрэгжиж байгаа “Зах зээл ба бэлчээрийн удирдлагын хөгжил” төслийн санхүүжилтээр суманд 59.5 сая төгрөг, орон нутгийн хөгжлийн сангийн хөрөнгө 25.5 сая төгрөгөөр “Хужиртад үйлдвэрлэв” төвийг барьж дуусгасан.</w:t>
            </w:r>
          </w:p>
          <w:p w14:paraId="2457895A" w14:textId="77777777" w:rsidR="0000333C" w:rsidRPr="000D4D0C" w:rsidRDefault="0000333C" w:rsidP="000D4D0C">
            <w:pPr>
              <w:spacing w:after="0" w:line="240" w:lineRule="auto"/>
              <w:ind w:firstLine="160"/>
              <w:jc w:val="both"/>
              <w:rPr>
                <w:rFonts w:cs="Arial"/>
                <w:sz w:val="18"/>
                <w:szCs w:val="18"/>
              </w:rPr>
            </w:pPr>
            <w:r w:rsidRPr="000D4D0C">
              <w:rPr>
                <w:rFonts w:cs="Arial"/>
                <w:sz w:val="18"/>
                <w:szCs w:val="18"/>
                <w:lang w:val="mn-MN"/>
              </w:rPr>
              <w:t>“Хужирт цагаан” ХХК нь 2022 онд 6 үндсэн нэр төрлийн “ЭКО” сүүн бүтээгдэхүүнийг “Өвөрхангайд үйлдвэрлэв” худалдааны төвөөр дамжуулан 24.0 сая төгрөгийн борлуулалт, 2023 онд “Өвөрхангайд үйлдвэрлэв” худалдааны төв болон “Хархоринд үйлдвэрлэв” худалдааны төвүүдээр дамжуулан 36.0 сая төгрөгийн борлуулалт тус тус хийгээд байна.</w:t>
            </w:r>
          </w:p>
          <w:p w14:paraId="2D74F936" w14:textId="4D3D1803" w:rsidR="0000333C" w:rsidRPr="000D4D0C" w:rsidRDefault="0000333C" w:rsidP="000D4D0C">
            <w:pPr>
              <w:spacing w:after="0" w:line="240" w:lineRule="auto"/>
              <w:jc w:val="both"/>
              <w:rPr>
                <w:rFonts w:cs="Arial"/>
                <w:sz w:val="18"/>
                <w:szCs w:val="18"/>
                <w:lang w:val="mn-MN"/>
              </w:rPr>
            </w:pPr>
            <w:r w:rsidRPr="000D4D0C">
              <w:rPr>
                <w:rFonts w:cs="Arial"/>
                <w:sz w:val="18"/>
                <w:szCs w:val="18"/>
                <w:lang w:val="mn-MN"/>
              </w:rPr>
              <w:t xml:space="preserve"> </w:t>
            </w:r>
          </w:p>
        </w:tc>
        <w:tc>
          <w:tcPr>
            <w:tcW w:w="567" w:type="dxa"/>
            <w:vAlign w:val="center"/>
          </w:tcPr>
          <w:p w14:paraId="7B895BD0" w14:textId="49A26A3C" w:rsidR="0000333C" w:rsidRPr="000D4D0C" w:rsidRDefault="0000333C" w:rsidP="000D4D0C">
            <w:pPr>
              <w:spacing w:after="0" w:line="240" w:lineRule="auto"/>
              <w:jc w:val="center"/>
              <w:rPr>
                <w:rFonts w:cs="Arial"/>
                <w:sz w:val="18"/>
                <w:szCs w:val="18"/>
                <w:lang w:val="mn-MN"/>
              </w:rPr>
            </w:pPr>
            <w:r w:rsidRPr="000D4D0C">
              <w:rPr>
                <w:rFonts w:cs="Arial"/>
                <w:sz w:val="18"/>
                <w:szCs w:val="18"/>
                <w:lang w:val="mn-MN"/>
              </w:rPr>
              <w:t>100</w:t>
            </w:r>
          </w:p>
        </w:tc>
      </w:tr>
      <w:tr w:rsidR="00CB7765" w:rsidRPr="000D4D0C" w14:paraId="0711AEFE" w14:textId="77777777" w:rsidTr="00A06F59">
        <w:trPr>
          <w:trHeight w:val="345"/>
        </w:trPr>
        <w:tc>
          <w:tcPr>
            <w:tcW w:w="15990" w:type="dxa"/>
            <w:gridSpan w:val="11"/>
          </w:tcPr>
          <w:p w14:paraId="5D865FAF" w14:textId="7D5B2B90" w:rsidR="00CB7765" w:rsidRPr="00CB7765" w:rsidRDefault="00CB7765" w:rsidP="00CB7765">
            <w:pPr>
              <w:spacing w:after="0" w:line="240" w:lineRule="auto"/>
              <w:ind w:firstLine="160"/>
              <w:jc w:val="center"/>
              <w:rPr>
                <w:rFonts w:cs="Arial"/>
                <w:sz w:val="18"/>
                <w:szCs w:val="18"/>
              </w:rPr>
            </w:pPr>
            <w:r w:rsidRPr="000D4D0C">
              <w:rPr>
                <w:rFonts w:eastAsia="Times New Roman" w:cs="Arial"/>
                <w:b/>
                <w:bCs/>
                <w:color w:val="000000" w:themeColor="text1"/>
                <w:sz w:val="18"/>
                <w:szCs w:val="18"/>
                <w:lang w:val="mn-MN"/>
              </w:rPr>
              <w:t>Зорилтын дундаж</w:t>
            </w:r>
            <w:r>
              <w:rPr>
                <w:rFonts w:eastAsia="Times New Roman" w:cs="Arial"/>
                <w:b/>
                <w:bCs/>
                <w:color w:val="000000" w:themeColor="text1"/>
                <w:sz w:val="18"/>
                <w:szCs w:val="18"/>
              </w:rPr>
              <w:t>-</w:t>
            </w:r>
            <w:r w:rsidRPr="00CB7765">
              <w:rPr>
                <w:rFonts w:cs="Arial"/>
                <w:b/>
                <w:bCs/>
                <w:sz w:val="18"/>
                <w:szCs w:val="18"/>
              </w:rPr>
              <w:t>84.8</w:t>
            </w:r>
          </w:p>
        </w:tc>
      </w:tr>
      <w:tr w:rsidR="0000333C" w:rsidRPr="000D4D0C" w14:paraId="30A7A489" w14:textId="77777777" w:rsidTr="00F86FF5">
        <w:tc>
          <w:tcPr>
            <w:tcW w:w="15990" w:type="dxa"/>
            <w:gridSpan w:val="11"/>
          </w:tcPr>
          <w:p w14:paraId="62FA1FED" w14:textId="77777777" w:rsidR="0000333C" w:rsidRPr="000D4D0C" w:rsidRDefault="0000333C" w:rsidP="000D4D0C">
            <w:pPr>
              <w:spacing w:after="0" w:line="240" w:lineRule="auto"/>
              <w:jc w:val="center"/>
              <w:rPr>
                <w:rFonts w:eastAsia="Calibri" w:cs="Arial"/>
                <w:b/>
                <w:bCs/>
                <w:sz w:val="18"/>
                <w:szCs w:val="18"/>
                <w:lang w:val="mn-MN"/>
              </w:rPr>
            </w:pPr>
            <w:r w:rsidRPr="000D4D0C">
              <w:rPr>
                <w:rFonts w:eastAsia="Calibri" w:cs="Arial"/>
                <w:b/>
                <w:bCs/>
                <w:sz w:val="18"/>
                <w:szCs w:val="18"/>
                <w:lang w:val="mn-MN"/>
              </w:rPr>
              <w:t>2.5. Барилга, хот байгуулалт, газрын харилцаа</w:t>
            </w:r>
          </w:p>
        </w:tc>
      </w:tr>
      <w:tr w:rsidR="0000333C" w:rsidRPr="000D4D0C" w14:paraId="4D19CF53" w14:textId="77777777" w:rsidTr="00F86FF5">
        <w:tc>
          <w:tcPr>
            <w:tcW w:w="1266" w:type="dxa"/>
            <w:vMerge w:val="restart"/>
          </w:tcPr>
          <w:p w14:paraId="2A5FE2A7" w14:textId="77777777" w:rsidR="0000333C" w:rsidRPr="000D4D0C" w:rsidRDefault="0000333C" w:rsidP="000D4D0C">
            <w:pPr>
              <w:tabs>
                <w:tab w:val="left" w:pos="567"/>
              </w:tabs>
              <w:spacing w:after="0" w:line="240" w:lineRule="auto"/>
              <w:rPr>
                <w:rFonts w:eastAsia="Times New Roman" w:cs="Arial"/>
                <w:sz w:val="18"/>
                <w:szCs w:val="18"/>
                <w:lang w:val="mn-MN"/>
              </w:rPr>
            </w:pPr>
            <w:r w:rsidRPr="000D4D0C">
              <w:rPr>
                <w:rFonts w:eastAsia="Calibri" w:cs="Arial"/>
                <w:bCs/>
                <w:sz w:val="18"/>
                <w:szCs w:val="18"/>
                <w:lang w:val="mn-MN"/>
              </w:rPr>
              <w:t xml:space="preserve">Зорилт 1. </w:t>
            </w:r>
            <w:r w:rsidRPr="000D4D0C">
              <w:rPr>
                <w:rFonts w:eastAsia="Times New Roman" w:cs="Arial"/>
                <w:sz w:val="18"/>
                <w:szCs w:val="18"/>
                <w:lang w:val="mn-MN"/>
              </w:rPr>
              <w:t>Хот, суурины хөгжлийн ерөнхий төлөвлөгөөний дагуу төр, хувийн хэвшлийн түншлэлийн оролцоотойгоор иргэдийг тав тухтай ажиллаж, амьдрах орчин, нөхцөлийг бүрдүүлнэ.</w:t>
            </w:r>
          </w:p>
        </w:tc>
        <w:tc>
          <w:tcPr>
            <w:tcW w:w="558" w:type="dxa"/>
            <w:vAlign w:val="center"/>
          </w:tcPr>
          <w:p w14:paraId="3B86F410"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1</w:t>
            </w:r>
          </w:p>
        </w:tc>
        <w:tc>
          <w:tcPr>
            <w:tcW w:w="2259" w:type="dxa"/>
            <w:vAlign w:val="center"/>
          </w:tcPr>
          <w:p w14:paraId="434DEA05" w14:textId="77777777" w:rsidR="0000333C" w:rsidRPr="000D4D0C" w:rsidRDefault="0000333C" w:rsidP="000D4D0C">
            <w:pPr>
              <w:tabs>
                <w:tab w:val="left" w:pos="567"/>
                <w:tab w:val="left" w:pos="1276"/>
              </w:tabs>
              <w:spacing w:after="0" w:line="240" w:lineRule="auto"/>
              <w:rPr>
                <w:rFonts w:eastAsia="Calibri" w:cs="Arial"/>
                <w:sz w:val="18"/>
                <w:szCs w:val="18"/>
                <w:lang w:val="mn-MN"/>
              </w:rPr>
            </w:pPr>
            <w:r w:rsidRPr="000D4D0C">
              <w:rPr>
                <w:rFonts w:eastAsia="Calibri" w:cs="Arial"/>
                <w:sz w:val="18"/>
                <w:szCs w:val="18"/>
                <w:lang w:val="mn-MN"/>
              </w:rPr>
              <w:t>Дэд бүтцийн асуудлыг орон нутгаас шийдвэрлэх замаар хувийн хэвшлийн хөрөнгө оруулалтыг дэмжиж, нийтийн болон т</w:t>
            </w:r>
            <w:r w:rsidRPr="000D4D0C">
              <w:rPr>
                <w:rFonts w:eastAsia="Times New Roman" w:cs="Arial"/>
                <w:sz w:val="18"/>
                <w:szCs w:val="18"/>
                <w:lang w:val="mn-MN"/>
              </w:rPr>
              <w:t xml:space="preserve">үрээсийн </w:t>
            </w:r>
            <w:r w:rsidRPr="000D4D0C">
              <w:rPr>
                <w:rFonts w:eastAsia="Calibri" w:cs="Arial"/>
                <w:sz w:val="18"/>
                <w:szCs w:val="18"/>
                <w:lang w:val="mn-MN"/>
              </w:rPr>
              <w:t>орон сууцны хүртээмжийг нэмэгдүүлнэ.</w:t>
            </w:r>
          </w:p>
        </w:tc>
        <w:tc>
          <w:tcPr>
            <w:tcW w:w="867" w:type="dxa"/>
            <w:vAlign w:val="center"/>
          </w:tcPr>
          <w:p w14:paraId="1F17A459"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БХБГ</w:t>
            </w:r>
          </w:p>
          <w:p w14:paraId="6908BEB3"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2022</w:t>
            </w:r>
            <w:r w:rsidRPr="000D4D0C">
              <w:rPr>
                <w:rFonts w:eastAsia="Calibri" w:cs="Arial"/>
                <w:sz w:val="18"/>
                <w:szCs w:val="18"/>
                <w:lang w:val="mn-MN"/>
              </w:rPr>
              <w:t>-</w:t>
            </w:r>
            <w:r w:rsidRPr="000D4D0C">
              <w:rPr>
                <w:rFonts w:eastAsia="Calibri" w:cs="Arial"/>
                <w:sz w:val="18"/>
                <w:szCs w:val="18"/>
              </w:rPr>
              <w:t>2024</w:t>
            </w:r>
          </w:p>
        </w:tc>
        <w:tc>
          <w:tcPr>
            <w:tcW w:w="989" w:type="dxa"/>
            <w:vAlign w:val="center"/>
          </w:tcPr>
          <w:p w14:paraId="0F88C71A"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380,0 сая</w:t>
            </w:r>
          </w:p>
          <w:p w14:paraId="0D4ADD68"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Хувийн хэвшил</w:t>
            </w:r>
          </w:p>
        </w:tc>
        <w:tc>
          <w:tcPr>
            <w:tcW w:w="991" w:type="dxa"/>
            <w:vAlign w:val="center"/>
          </w:tcPr>
          <w:p w14:paraId="0C1C91A9"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w:t>
            </w:r>
          </w:p>
        </w:tc>
        <w:tc>
          <w:tcPr>
            <w:tcW w:w="1122" w:type="dxa"/>
            <w:vAlign w:val="center"/>
          </w:tcPr>
          <w:p w14:paraId="3F0CC0AF"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Нийтийн болон т</w:t>
            </w:r>
            <w:r w:rsidRPr="000D4D0C">
              <w:rPr>
                <w:rFonts w:eastAsia="Times New Roman" w:cs="Arial"/>
                <w:sz w:val="18"/>
                <w:szCs w:val="18"/>
                <w:lang w:val="mn-MN"/>
              </w:rPr>
              <w:t xml:space="preserve">үрээсийн </w:t>
            </w:r>
            <w:r w:rsidRPr="000D4D0C">
              <w:rPr>
                <w:rFonts w:eastAsia="Calibri" w:cs="Arial"/>
                <w:sz w:val="18"/>
                <w:szCs w:val="18"/>
                <w:lang w:val="mn-MN"/>
              </w:rPr>
              <w:t>орон сууцны хүртээмжийг нэмэгдүүлнэ.</w:t>
            </w:r>
          </w:p>
        </w:tc>
        <w:tc>
          <w:tcPr>
            <w:tcW w:w="856" w:type="dxa"/>
            <w:vAlign w:val="center"/>
          </w:tcPr>
          <w:p w14:paraId="6748CD91" w14:textId="53B3A171" w:rsidR="0000333C" w:rsidRPr="000D4D0C" w:rsidRDefault="000E1DE9" w:rsidP="000D4D0C">
            <w:pPr>
              <w:spacing w:after="0" w:line="240" w:lineRule="auto"/>
              <w:jc w:val="center"/>
              <w:rPr>
                <w:rFonts w:cs="Arial"/>
                <w:sz w:val="18"/>
                <w:szCs w:val="18"/>
                <w:lang w:val="mn-MN"/>
              </w:rPr>
            </w:pPr>
            <w:r w:rsidRPr="000D4D0C">
              <w:rPr>
                <w:rFonts w:cs="Arial"/>
                <w:sz w:val="18"/>
                <w:szCs w:val="18"/>
                <w:lang w:val="mn-MN"/>
              </w:rPr>
              <w:t>674</w:t>
            </w:r>
          </w:p>
        </w:tc>
        <w:tc>
          <w:tcPr>
            <w:tcW w:w="1128" w:type="dxa"/>
            <w:vAlign w:val="center"/>
          </w:tcPr>
          <w:p w14:paraId="6F032544" w14:textId="38E45DBC" w:rsidR="0000333C" w:rsidRPr="000D4D0C" w:rsidRDefault="000E1DE9" w:rsidP="000D4D0C">
            <w:pPr>
              <w:spacing w:after="0" w:line="240" w:lineRule="auto"/>
              <w:jc w:val="center"/>
              <w:rPr>
                <w:rFonts w:cs="Arial"/>
                <w:sz w:val="18"/>
                <w:szCs w:val="18"/>
                <w:lang w:val="mn-MN"/>
              </w:rPr>
            </w:pPr>
            <w:r w:rsidRPr="000D4D0C">
              <w:rPr>
                <w:rFonts w:cs="Arial"/>
                <w:sz w:val="18"/>
                <w:szCs w:val="18"/>
                <w:lang w:val="mn-MN"/>
              </w:rPr>
              <w:t xml:space="preserve">614 </w:t>
            </w:r>
            <w:r w:rsidR="0000333C" w:rsidRPr="000D4D0C">
              <w:rPr>
                <w:rFonts w:cs="Arial"/>
                <w:sz w:val="18"/>
                <w:szCs w:val="18"/>
                <w:lang w:val="mn-MN"/>
              </w:rPr>
              <w:t>сая</w:t>
            </w:r>
          </w:p>
        </w:tc>
        <w:tc>
          <w:tcPr>
            <w:tcW w:w="5387" w:type="dxa"/>
          </w:tcPr>
          <w:p w14:paraId="577B1C7B" w14:textId="6F12BBC9" w:rsidR="0000333C" w:rsidRPr="000D4D0C" w:rsidRDefault="000E1DE9" w:rsidP="000D4D0C">
            <w:pPr>
              <w:spacing w:after="0" w:line="240" w:lineRule="auto"/>
              <w:jc w:val="both"/>
              <w:rPr>
                <w:rFonts w:cs="Arial"/>
                <w:sz w:val="18"/>
                <w:szCs w:val="18"/>
                <w:lang w:val="mn-MN"/>
              </w:rPr>
            </w:pPr>
            <w:r w:rsidRPr="000D4D0C">
              <w:rPr>
                <w:rFonts w:cs="Arial"/>
                <w:sz w:val="18"/>
                <w:szCs w:val="18"/>
                <w:lang w:val="mn-MN"/>
              </w:rPr>
              <w:t xml:space="preserve">“Отгон нинж” ХХК төрийн албан хаагчийн 12 айлын орон сууцны барилга угсралтын ажлыг </w:t>
            </w:r>
            <w:r w:rsidR="00AF0458" w:rsidRPr="000D4D0C">
              <w:rPr>
                <w:rFonts w:cs="Arial"/>
                <w:sz w:val="18"/>
                <w:szCs w:val="18"/>
                <w:lang w:val="mn-MN"/>
              </w:rPr>
              <w:t xml:space="preserve">674 сая төгрөгөөр </w:t>
            </w:r>
            <w:r w:rsidRPr="000D4D0C">
              <w:rPr>
                <w:rFonts w:cs="Arial"/>
                <w:sz w:val="18"/>
                <w:szCs w:val="18"/>
                <w:lang w:val="mn-MN"/>
              </w:rPr>
              <w:t>гүйцэтгэж байгаа бөгөөд ирэх онд  ашиглалтад орно.</w:t>
            </w:r>
          </w:p>
          <w:p w14:paraId="66B989A0" w14:textId="227E4A58" w:rsidR="000E1DE9" w:rsidRPr="000D4D0C" w:rsidRDefault="000E1DE9" w:rsidP="000D4D0C">
            <w:pPr>
              <w:spacing w:after="0" w:line="240" w:lineRule="auto"/>
              <w:jc w:val="both"/>
              <w:rPr>
                <w:rFonts w:cs="Arial"/>
                <w:sz w:val="18"/>
                <w:szCs w:val="18"/>
                <w:lang w:val="mn-MN"/>
              </w:rPr>
            </w:pPr>
            <w:r w:rsidRPr="000D4D0C">
              <w:rPr>
                <w:rFonts w:cs="Arial"/>
                <w:sz w:val="18"/>
                <w:szCs w:val="18"/>
                <w:lang w:val="mn-MN"/>
              </w:rPr>
              <w:t xml:space="preserve">“Хархорин өргөө” ХХК </w:t>
            </w:r>
            <w:r w:rsidR="006D3691" w:rsidRPr="000D4D0C">
              <w:rPr>
                <w:rFonts w:cs="Arial"/>
                <w:sz w:val="18"/>
                <w:szCs w:val="18"/>
                <w:lang w:val="mn-MN"/>
              </w:rPr>
              <w:t xml:space="preserve">25 </w:t>
            </w:r>
            <w:r w:rsidRPr="000D4D0C">
              <w:rPr>
                <w:rFonts w:cs="Arial"/>
                <w:sz w:val="18"/>
                <w:szCs w:val="18"/>
                <w:lang w:val="mn-MN"/>
              </w:rPr>
              <w:t xml:space="preserve">айлын орон сууц, </w:t>
            </w:r>
            <w:r w:rsidR="006D3691" w:rsidRPr="000D4D0C">
              <w:rPr>
                <w:rFonts w:cs="Arial"/>
                <w:sz w:val="18"/>
                <w:szCs w:val="18"/>
                <w:lang w:val="mn-MN"/>
              </w:rPr>
              <w:t xml:space="preserve">25 </w:t>
            </w:r>
            <w:r w:rsidR="00AF0458" w:rsidRPr="000D4D0C">
              <w:rPr>
                <w:rFonts w:cs="Arial"/>
                <w:sz w:val="18"/>
                <w:szCs w:val="18"/>
                <w:lang w:val="mn-MN"/>
              </w:rPr>
              <w:t>айлын орон сууцын барилгын ажлыг  ирэх онд ашиглалтад оруулахаар эхлүүлээд байна.</w:t>
            </w:r>
          </w:p>
        </w:tc>
        <w:tc>
          <w:tcPr>
            <w:tcW w:w="567" w:type="dxa"/>
            <w:vAlign w:val="center"/>
          </w:tcPr>
          <w:p w14:paraId="76E1BCED" w14:textId="0E59ABB1" w:rsidR="0000333C" w:rsidRPr="000D4D0C" w:rsidRDefault="000E1DE9" w:rsidP="000D4D0C">
            <w:pPr>
              <w:spacing w:after="0" w:line="240" w:lineRule="auto"/>
              <w:rPr>
                <w:rFonts w:cs="Arial"/>
                <w:sz w:val="18"/>
                <w:szCs w:val="18"/>
                <w:lang w:val="mn-MN"/>
              </w:rPr>
            </w:pPr>
            <w:r w:rsidRPr="000D4D0C">
              <w:rPr>
                <w:rFonts w:cs="Arial"/>
                <w:sz w:val="18"/>
                <w:szCs w:val="18"/>
                <w:lang w:val="mn-MN"/>
              </w:rPr>
              <w:t>50</w:t>
            </w:r>
          </w:p>
        </w:tc>
      </w:tr>
      <w:tr w:rsidR="0000333C" w:rsidRPr="000D4D0C" w14:paraId="5458BEF5" w14:textId="77777777" w:rsidTr="00F86FF5">
        <w:tc>
          <w:tcPr>
            <w:tcW w:w="1266" w:type="dxa"/>
            <w:vMerge/>
          </w:tcPr>
          <w:p w14:paraId="72338D79" w14:textId="77777777" w:rsidR="0000333C" w:rsidRPr="000D4D0C" w:rsidRDefault="0000333C" w:rsidP="000D4D0C">
            <w:pPr>
              <w:spacing w:after="0" w:line="240" w:lineRule="auto"/>
              <w:jc w:val="center"/>
              <w:rPr>
                <w:rFonts w:eastAsia="Calibri" w:cs="Arial"/>
                <w:sz w:val="18"/>
                <w:szCs w:val="18"/>
                <w:lang w:val="mn-MN"/>
              </w:rPr>
            </w:pPr>
          </w:p>
        </w:tc>
        <w:tc>
          <w:tcPr>
            <w:tcW w:w="558" w:type="dxa"/>
            <w:vAlign w:val="center"/>
          </w:tcPr>
          <w:p w14:paraId="3EC7517E"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2</w:t>
            </w:r>
          </w:p>
        </w:tc>
        <w:tc>
          <w:tcPr>
            <w:tcW w:w="2259" w:type="dxa"/>
            <w:vAlign w:val="center"/>
          </w:tcPr>
          <w:p w14:paraId="7F8E3665" w14:textId="77777777" w:rsidR="0000333C" w:rsidRPr="000D4D0C" w:rsidRDefault="0000333C" w:rsidP="000D4D0C">
            <w:pPr>
              <w:spacing w:after="0" w:line="240" w:lineRule="auto"/>
              <w:rPr>
                <w:rFonts w:eastAsia="Calibri" w:cs="Arial"/>
                <w:sz w:val="18"/>
                <w:szCs w:val="18"/>
                <w:lang w:val="mn-MN"/>
              </w:rPr>
            </w:pPr>
            <w:r w:rsidRPr="000D4D0C">
              <w:rPr>
                <w:rFonts w:eastAsia="Times New Roman" w:cs="Arial"/>
                <w:sz w:val="18"/>
                <w:szCs w:val="18"/>
                <w:lang w:val="mn-MN"/>
              </w:rPr>
              <w:t>Зарим сумдын төвийн цэвэр усны болон ариутгах татуургын нэгдсэн байгууламж, дулааны төвлөрсөн системийг бий болгон, төрийн болон хувийн хэвшлийн байгууллага,  айл өрхүүдийг холбогдох нөхцөлийг бүрдүүлж, “Сумын хөгжил” арга хэмжээг хэрэгжүүлнэ.</w:t>
            </w:r>
          </w:p>
        </w:tc>
        <w:tc>
          <w:tcPr>
            <w:tcW w:w="867" w:type="dxa"/>
            <w:vAlign w:val="center"/>
          </w:tcPr>
          <w:p w14:paraId="0DC9C8EA"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ХБТХОХГХБХБГ</w:t>
            </w:r>
          </w:p>
          <w:p w14:paraId="112D752E"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2021-2024</w:t>
            </w:r>
          </w:p>
        </w:tc>
        <w:tc>
          <w:tcPr>
            <w:tcW w:w="989" w:type="dxa"/>
            <w:vAlign w:val="center"/>
          </w:tcPr>
          <w:p w14:paraId="17F513B8" w14:textId="77777777" w:rsidR="0000333C" w:rsidRPr="000D4D0C" w:rsidRDefault="0000333C" w:rsidP="000D4D0C">
            <w:pPr>
              <w:spacing w:after="0" w:line="240" w:lineRule="auto"/>
              <w:ind w:left="-106" w:right="-110" w:firstLine="106"/>
              <w:jc w:val="center"/>
              <w:rPr>
                <w:rFonts w:eastAsia="Calibri" w:cs="Arial"/>
                <w:sz w:val="18"/>
                <w:szCs w:val="18"/>
                <w:lang w:val="mn-MN"/>
              </w:rPr>
            </w:pPr>
            <w:r w:rsidRPr="000D4D0C">
              <w:rPr>
                <w:rFonts w:eastAsia="Calibri" w:cs="Arial"/>
                <w:sz w:val="18"/>
                <w:szCs w:val="18"/>
                <w:lang w:val="mn-MN"/>
              </w:rPr>
              <w:t>Улсын төсөв, Азийн хөгжлийн банкны санхүүжилт</w:t>
            </w:r>
          </w:p>
        </w:tc>
        <w:tc>
          <w:tcPr>
            <w:tcW w:w="991" w:type="dxa"/>
            <w:vAlign w:val="center"/>
          </w:tcPr>
          <w:p w14:paraId="3002418D"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6 сум</w:t>
            </w:r>
          </w:p>
        </w:tc>
        <w:tc>
          <w:tcPr>
            <w:tcW w:w="1122" w:type="dxa"/>
            <w:vAlign w:val="center"/>
          </w:tcPr>
          <w:p w14:paraId="6199918B"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Нийт 3 суманд ажил эхэлж байна.</w:t>
            </w:r>
          </w:p>
        </w:tc>
        <w:tc>
          <w:tcPr>
            <w:tcW w:w="856" w:type="dxa"/>
            <w:vAlign w:val="center"/>
          </w:tcPr>
          <w:p w14:paraId="5B715ABC" w14:textId="2EE05D5C" w:rsidR="0000333C" w:rsidRPr="000D4D0C" w:rsidRDefault="00317F48" w:rsidP="000D4D0C">
            <w:pPr>
              <w:spacing w:after="0" w:line="240" w:lineRule="auto"/>
              <w:jc w:val="center"/>
              <w:rPr>
                <w:rFonts w:cs="Arial"/>
                <w:sz w:val="18"/>
                <w:szCs w:val="18"/>
                <w:lang w:val="mn-MN"/>
              </w:rPr>
            </w:pPr>
            <w:r w:rsidRPr="000D4D0C">
              <w:rPr>
                <w:rFonts w:cs="Arial"/>
                <w:sz w:val="18"/>
                <w:szCs w:val="18"/>
                <w:lang w:val="mn-MN"/>
              </w:rPr>
              <w:t>10 тэрбум 498 сая</w:t>
            </w:r>
          </w:p>
        </w:tc>
        <w:tc>
          <w:tcPr>
            <w:tcW w:w="1128" w:type="dxa"/>
            <w:vAlign w:val="center"/>
          </w:tcPr>
          <w:p w14:paraId="26B2C4F3" w14:textId="580F6F4F" w:rsidR="0000333C" w:rsidRPr="000D4D0C" w:rsidRDefault="00773688" w:rsidP="000D4D0C">
            <w:pPr>
              <w:spacing w:after="0" w:line="240" w:lineRule="auto"/>
              <w:rPr>
                <w:rFonts w:cs="Arial"/>
                <w:sz w:val="18"/>
                <w:szCs w:val="18"/>
                <w:lang w:val="mn-MN"/>
              </w:rPr>
            </w:pPr>
            <w:r w:rsidRPr="000D4D0C">
              <w:rPr>
                <w:rFonts w:cs="Arial"/>
                <w:sz w:val="18"/>
                <w:szCs w:val="18"/>
                <w:lang w:val="mn-MN"/>
              </w:rPr>
              <w:t xml:space="preserve">8 тэрбум 348 сая </w:t>
            </w:r>
          </w:p>
        </w:tc>
        <w:tc>
          <w:tcPr>
            <w:tcW w:w="5387" w:type="dxa"/>
          </w:tcPr>
          <w:p w14:paraId="10994645" w14:textId="43240438" w:rsidR="0000333C" w:rsidRPr="000D4D0C" w:rsidRDefault="00CD6091" w:rsidP="000D4D0C">
            <w:pPr>
              <w:spacing w:after="0" w:line="240" w:lineRule="auto"/>
              <w:jc w:val="both"/>
              <w:rPr>
                <w:rFonts w:cs="Arial"/>
                <w:sz w:val="18"/>
                <w:szCs w:val="18"/>
                <w:lang w:val="mn-MN"/>
              </w:rPr>
            </w:pPr>
            <w:proofErr w:type="spellStart"/>
            <w:r w:rsidRPr="000D4D0C">
              <w:rPr>
                <w:rFonts w:cs="Arial"/>
                <w:sz w:val="18"/>
                <w:szCs w:val="18"/>
              </w:rPr>
              <w:t>Азийн</w:t>
            </w:r>
            <w:proofErr w:type="spellEnd"/>
            <w:r w:rsidRPr="000D4D0C">
              <w:rPr>
                <w:rFonts w:cs="Arial"/>
                <w:sz w:val="18"/>
                <w:szCs w:val="18"/>
              </w:rPr>
              <w:t xml:space="preserve"> </w:t>
            </w:r>
            <w:proofErr w:type="spellStart"/>
            <w:r w:rsidRPr="000D4D0C">
              <w:rPr>
                <w:rFonts w:cs="Arial"/>
                <w:sz w:val="18"/>
                <w:szCs w:val="18"/>
              </w:rPr>
              <w:t>хөгжлийн</w:t>
            </w:r>
            <w:proofErr w:type="spellEnd"/>
            <w:r w:rsidRPr="000D4D0C">
              <w:rPr>
                <w:rFonts w:cs="Arial"/>
                <w:sz w:val="18"/>
                <w:szCs w:val="18"/>
              </w:rPr>
              <w:t xml:space="preserve"> </w:t>
            </w:r>
            <w:proofErr w:type="spellStart"/>
            <w:r w:rsidRPr="000D4D0C">
              <w:rPr>
                <w:rFonts w:cs="Arial"/>
                <w:sz w:val="18"/>
                <w:szCs w:val="18"/>
              </w:rPr>
              <w:t>банкны</w:t>
            </w:r>
            <w:proofErr w:type="spellEnd"/>
            <w:r w:rsidRPr="000D4D0C">
              <w:rPr>
                <w:rFonts w:cs="Arial"/>
                <w:sz w:val="18"/>
                <w:szCs w:val="18"/>
              </w:rPr>
              <w:t xml:space="preserve"> </w:t>
            </w:r>
            <w:proofErr w:type="spellStart"/>
            <w:r w:rsidRPr="000D4D0C">
              <w:rPr>
                <w:rFonts w:cs="Arial"/>
                <w:sz w:val="18"/>
                <w:szCs w:val="18"/>
              </w:rPr>
              <w:t>хөрөнгө</w:t>
            </w:r>
            <w:proofErr w:type="spellEnd"/>
            <w:r w:rsidRPr="000D4D0C">
              <w:rPr>
                <w:rFonts w:cs="Arial"/>
                <w:sz w:val="18"/>
                <w:szCs w:val="18"/>
              </w:rPr>
              <w:t xml:space="preserve"> </w:t>
            </w:r>
            <w:proofErr w:type="spellStart"/>
            <w:r w:rsidRPr="000D4D0C">
              <w:rPr>
                <w:rFonts w:cs="Arial"/>
                <w:sz w:val="18"/>
                <w:szCs w:val="18"/>
              </w:rPr>
              <w:t>оруулалт</w:t>
            </w:r>
            <w:proofErr w:type="spellEnd"/>
            <w:r w:rsidRPr="000D4D0C">
              <w:rPr>
                <w:rFonts w:cs="Arial"/>
                <w:sz w:val="18"/>
                <w:szCs w:val="18"/>
              </w:rPr>
              <w:t xml:space="preserve"> 3 </w:t>
            </w:r>
            <w:proofErr w:type="spellStart"/>
            <w:r w:rsidRPr="000D4D0C">
              <w:rPr>
                <w:rFonts w:cs="Arial"/>
                <w:sz w:val="18"/>
                <w:szCs w:val="18"/>
              </w:rPr>
              <w:t>тэрбум</w:t>
            </w:r>
            <w:proofErr w:type="spellEnd"/>
            <w:r w:rsidRPr="000D4D0C">
              <w:rPr>
                <w:rFonts w:cs="Arial"/>
                <w:sz w:val="18"/>
                <w:szCs w:val="18"/>
              </w:rPr>
              <w:t xml:space="preserve"> 298 </w:t>
            </w:r>
            <w:proofErr w:type="spellStart"/>
            <w:r w:rsidRPr="000D4D0C">
              <w:rPr>
                <w:rFonts w:cs="Arial"/>
                <w:sz w:val="18"/>
                <w:szCs w:val="18"/>
              </w:rPr>
              <w:t>сая</w:t>
            </w:r>
            <w:proofErr w:type="spellEnd"/>
            <w:r w:rsidRPr="000D4D0C">
              <w:rPr>
                <w:rFonts w:cs="Arial"/>
                <w:sz w:val="18"/>
                <w:szCs w:val="18"/>
              </w:rPr>
              <w:t xml:space="preserve"> </w:t>
            </w:r>
            <w:proofErr w:type="spellStart"/>
            <w:r w:rsidRPr="000D4D0C">
              <w:rPr>
                <w:rFonts w:cs="Arial"/>
                <w:sz w:val="18"/>
                <w:szCs w:val="18"/>
              </w:rPr>
              <w:t>төгрөгөөр</w:t>
            </w:r>
            <w:proofErr w:type="spellEnd"/>
            <w:r w:rsidRPr="000D4D0C">
              <w:rPr>
                <w:rFonts w:cs="Arial"/>
                <w:sz w:val="18"/>
                <w:szCs w:val="18"/>
              </w:rPr>
              <w:t xml:space="preserve"> </w:t>
            </w:r>
            <w:proofErr w:type="spellStart"/>
            <w:r w:rsidRPr="000D4D0C">
              <w:rPr>
                <w:rFonts w:cs="Arial"/>
                <w:sz w:val="18"/>
                <w:szCs w:val="18"/>
              </w:rPr>
              <w:t>сумын</w:t>
            </w:r>
            <w:proofErr w:type="spellEnd"/>
            <w:r w:rsidRPr="000D4D0C">
              <w:rPr>
                <w:rFonts w:cs="Arial"/>
                <w:sz w:val="18"/>
                <w:szCs w:val="18"/>
              </w:rPr>
              <w:t xml:space="preserve"> </w:t>
            </w:r>
            <w:proofErr w:type="spellStart"/>
            <w:r w:rsidRPr="000D4D0C">
              <w:rPr>
                <w:rFonts w:cs="Arial"/>
                <w:sz w:val="18"/>
                <w:szCs w:val="18"/>
              </w:rPr>
              <w:t>ариутгах</w:t>
            </w:r>
            <w:proofErr w:type="spellEnd"/>
            <w:r w:rsidRPr="000D4D0C">
              <w:rPr>
                <w:rFonts w:cs="Arial"/>
                <w:sz w:val="18"/>
                <w:szCs w:val="18"/>
              </w:rPr>
              <w:t xml:space="preserve"> </w:t>
            </w:r>
            <w:proofErr w:type="spellStart"/>
            <w:r w:rsidRPr="000D4D0C">
              <w:rPr>
                <w:rFonts w:cs="Arial"/>
                <w:sz w:val="18"/>
                <w:szCs w:val="18"/>
              </w:rPr>
              <w:t>татуургын</w:t>
            </w:r>
            <w:proofErr w:type="spellEnd"/>
            <w:r w:rsidRPr="000D4D0C">
              <w:rPr>
                <w:rFonts w:cs="Arial"/>
                <w:sz w:val="18"/>
                <w:szCs w:val="18"/>
              </w:rPr>
              <w:t xml:space="preserve"> </w:t>
            </w:r>
            <w:proofErr w:type="spellStart"/>
            <w:r w:rsidRPr="000D4D0C">
              <w:rPr>
                <w:rFonts w:cs="Arial"/>
                <w:sz w:val="18"/>
                <w:szCs w:val="18"/>
              </w:rPr>
              <w:t>систем</w:t>
            </w:r>
            <w:proofErr w:type="spellEnd"/>
            <w:r w:rsidRPr="000D4D0C">
              <w:rPr>
                <w:rFonts w:cs="Arial"/>
                <w:sz w:val="18"/>
                <w:szCs w:val="18"/>
              </w:rPr>
              <w:t xml:space="preserve"> </w:t>
            </w:r>
            <w:proofErr w:type="spellStart"/>
            <w:r w:rsidRPr="000D4D0C">
              <w:rPr>
                <w:rFonts w:cs="Arial"/>
                <w:sz w:val="18"/>
                <w:szCs w:val="18"/>
              </w:rPr>
              <w:t>ба</w:t>
            </w:r>
            <w:proofErr w:type="spellEnd"/>
            <w:r w:rsidRPr="000D4D0C">
              <w:rPr>
                <w:rFonts w:cs="Arial"/>
                <w:sz w:val="18"/>
                <w:szCs w:val="18"/>
              </w:rPr>
              <w:t xml:space="preserve"> </w:t>
            </w:r>
            <w:proofErr w:type="spellStart"/>
            <w:r w:rsidRPr="000D4D0C">
              <w:rPr>
                <w:rFonts w:cs="Arial"/>
                <w:sz w:val="18"/>
                <w:szCs w:val="18"/>
              </w:rPr>
              <w:t>цэвэрлэх</w:t>
            </w:r>
            <w:proofErr w:type="spellEnd"/>
            <w:r w:rsidRPr="000D4D0C">
              <w:rPr>
                <w:rFonts w:cs="Arial"/>
                <w:sz w:val="18"/>
                <w:szCs w:val="18"/>
              </w:rPr>
              <w:t xml:space="preserve"> </w:t>
            </w:r>
            <w:proofErr w:type="spellStart"/>
            <w:r w:rsidRPr="000D4D0C">
              <w:rPr>
                <w:rFonts w:cs="Arial"/>
                <w:sz w:val="18"/>
                <w:szCs w:val="18"/>
              </w:rPr>
              <w:t>байгууламжийн</w:t>
            </w:r>
            <w:proofErr w:type="spellEnd"/>
            <w:r w:rsidRPr="000D4D0C">
              <w:rPr>
                <w:rFonts w:cs="Arial"/>
                <w:sz w:val="18"/>
                <w:szCs w:val="18"/>
              </w:rPr>
              <w:t xml:space="preserve"> </w:t>
            </w:r>
            <w:proofErr w:type="spellStart"/>
            <w:r w:rsidRPr="000D4D0C">
              <w:rPr>
                <w:rFonts w:cs="Arial"/>
                <w:sz w:val="18"/>
                <w:szCs w:val="18"/>
              </w:rPr>
              <w:t>барилга</w:t>
            </w:r>
            <w:proofErr w:type="spellEnd"/>
            <w:r w:rsidRPr="000D4D0C">
              <w:rPr>
                <w:rFonts w:cs="Arial"/>
                <w:sz w:val="18"/>
                <w:szCs w:val="18"/>
              </w:rPr>
              <w:t xml:space="preserve"> </w:t>
            </w:r>
            <w:proofErr w:type="spellStart"/>
            <w:r w:rsidRPr="000D4D0C">
              <w:rPr>
                <w:rFonts w:cs="Arial"/>
                <w:sz w:val="18"/>
                <w:szCs w:val="18"/>
              </w:rPr>
              <w:t>угсралтын</w:t>
            </w:r>
            <w:proofErr w:type="spellEnd"/>
            <w:r w:rsidRPr="000D4D0C">
              <w:rPr>
                <w:rFonts w:cs="Arial"/>
                <w:sz w:val="18"/>
                <w:szCs w:val="18"/>
              </w:rPr>
              <w:t xml:space="preserve"> </w:t>
            </w:r>
            <w:proofErr w:type="spellStart"/>
            <w:r w:rsidRPr="000D4D0C">
              <w:rPr>
                <w:rFonts w:cs="Arial"/>
                <w:sz w:val="18"/>
                <w:szCs w:val="18"/>
              </w:rPr>
              <w:t>ажлыг</w:t>
            </w:r>
            <w:proofErr w:type="spellEnd"/>
            <w:r w:rsidRPr="000D4D0C">
              <w:rPr>
                <w:rFonts w:cs="Arial"/>
                <w:sz w:val="18"/>
                <w:szCs w:val="18"/>
              </w:rPr>
              <w:t xml:space="preserve"> “</w:t>
            </w:r>
            <w:proofErr w:type="spellStart"/>
            <w:r w:rsidRPr="000D4D0C">
              <w:rPr>
                <w:rFonts w:cs="Arial"/>
                <w:sz w:val="18"/>
                <w:szCs w:val="18"/>
              </w:rPr>
              <w:t>Санжат</w:t>
            </w:r>
            <w:proofErr w:type="spellEnd"/>
            <w:r w:rsidRPr="000D4D0C">
              <w:rPr>
                <w:rFonts w:cs="Arial"/>
                <w:sz w:val="18"/>
                <w:szCs w:val="18"/>
              </w:rPr>
              <w:t xml:space="preserve">” ХХК </w:t>
            </w:r>
            <w:proofErr w:type="spellStart"/>
            <w:r w:rsidRPr="000D4D0C">
              <w:rPr>
                <w:rFonts w:cs="Arial"/>
                <w:sz w:val="18"/>
                <w:szCs w:val="18"/>
              </w:rPr>
              <w:t>дуусгаж</w:t>
            </w:r>
            <w:proofErr w:type="spellEnd"/>
            <w:r w:rsidRPr="000D4D0C">
              <w:rPr>
                <w:rFonts w:cs="Arial"/>
                <w:sz w:val="18"/>
                <w:szCs w:val="18"/>
              </w:rPr>
              <w:t xml:space="preserve">, </w:t>
            </w:r>
            <w:proofErr w:type="spellStart"/>
            <w:r w:rsidRPr="000D4D0C">
              <w:rPr>
                <w:rFonts w:cs="Arial"/>
                <w:sz w:val="18"/>
                <w:szCs w:val="18"/>
              </w:rPr>
              <w:t>Ерөнхий</w:t>
            </w:r>
            <w:proofErr w:type="spellEnd"/>
            <w:r w:rsidRPr="000D4D0C">
              <w:rPr>
                <w:rFonts w:cs="Arial"/>
                <w:sz w:val="18"/>
                <w:szCs w:val="18"/>
              </w:rPr>
              <w:t xml:space="preserve"> </w:t>
            </w:r>
            <w:proofErr w:type="spellStart"/>
            <w:r w:rsidRPr="000D4D0C">
              <w:rPr>
                <w:rFonts w:cs="Arial"/>
                <w:sz w:val="18"/>
                <w:szCs w:val="18"/>
              </w:rPr>
              <w:t>боловсролын</w:t>
            </w:r>
            <w:proofErr w:type="spellEnd"/>
            <w:r w:rsidRPr="000D4D0C">
              <w:rPr>
                <w:rFonts w:cs="Arial"/>
                <w:sz w:val="18"/>
                <w:szCs w:val="18"/>
              </w:rPr>
              <w:t xml:space="preserve"> </w:t>
            </w:r>
            <w:proofErr w:type="spellStart"/>
            <w:r w:rsidRPr="000D4D0C">
              <w:rPr>
                <w:rFonts w:cs="Arial"/>
                <w:sz w:val="18"/>
                <w:szCs w:val="18"/>
              </w:rPr>
              <w:t>сургууль</w:t>
            </w:r>
            <w:proofErr w:type="spellEnd"/>
            <w:r w:rsidRPr="000D4D0C">
              <w:rPr>
                <w:rFonts w:cs="Arial"/>
                <w:sz w:val="18"/>
                <w:szCs w:val="18"/>
              </w:rPr>
              <w:t xml:space="preserve">, </w:t>
            </w:r>
            <w:r w:rsidRPr="000D4D0C">
              <w:rPr>
                <w:rFonts w:cs="Arial"/>
                <w:sz w:val="18"/>
                <w:szCs w:val="18"/>
                <w:lang w:val="mn-MN"/>
              </w:rPr>
              <w:t xml:space="preserve">СӨББайгууллагууд, </w:t>
            </w:r>
            <w:proofErr w:type="spellStart"/>
            <w:r w:rsidRPr="000D4D0C">
              <w:rPr>
                <w:rFonts w:cs="Arial"/>
                <w:sz w:val="18"/>
                <w:szCs w:val="18"/>
              </w:rPr>
              <w:t>Ананд</w:t>
            </w:r>
            <w:proofErr w:type="spellEnd"/>
            <w:r w:rsidRPr="000D4D0C">
              <w:rPr>
                <w:rFonts w:cs="Arial"/>
                <w:sz w:val="18"/>
                <w:szCs w:val="18"/>
              </w:rPr>
              <w:t xml:space="preserve"> </w:t>
            </w:r>
            <w:proofErr w:type="spellStart"/>
            <w:r w:rsidRPr="000D4D0C">
              <w:rPr>
                <w:rFonts w:cs="Arial"/>
                <w:sz w:val="18"/>
                <w:szCs w:val="18"/>
              </w:rPr>
              <w:t>Хужирт</w:t>
            </w:r>
            <w:proofErr w:type="spellEnd"/>
            <w:r w:rsidRPr="000D4D0C">
              <w:rPr>
                <w:rFonts w:cs="Arial"/>
                <w:sz w:val="18"/>
                <w:szCs w:val="18"/>
              </w:rPr>
              <w:t xml:space="preserve"> ХХК, </w:t>
            </w:r>
            <w:proofErr w:type="spellStart"/>
            <w:r w:rsidRPr="000D4D0C">
              <w:rPr>
                <w:rFonts w:cs="Arial"/>
                <w:sz w:val="18"/>
                <w:szCs w:val="18"/>
              </w:rPr>
              <w:t>Элма</w:t>
            </w:r>
            <w:proofErr w:type="spellEnd"/>
            <w:r w:rsidRPr="000D4D0C">
              <w:rPr>
                <w:rFonts w:cs="Arial"/>
                <w:sz w:val="18"/>
                <w:szCs w:val="18"/>
              </w:rPr>
              <w:t xml:space="preserve"> </w:t>
            </w:r>
            <w:proofErr w:type="spellStart"/>
            <w:r w:rsidRPr="000D4D0C">
              <w:rPr>
                <w:rFonts w:cs="Arial"/>
                <w:sz w:val="18"/>
                <w:szCs w:val="18"/>
              </w:rPr>
              <w:t>Хужирт</w:t>
            </w:r>
            <w:proofErr w:type="spellEnd"/>
            <w:r w:rsidRPr="000D4D0C">
              <w:rPr>
                <w:rFonts w:cs="Arial"/>
                <w:sz w:val="18"/>
                <w:szCs w:val="18"/>
              </w:rPr>
              <w:t xml:space="preserve"> ХХК, </w:t>
            </w:r>
            <w:proofErr w:type="spellStart"/>
            <w:r w:rsidRPr="000D4D0C">
              <w:rPr>
                <w:rFonts w:cs="Arial"/>
                <w:sz w:val="18"/>
                <w:szCs w:val="18"/>
              </w:rPr>
              <w:t>Эрэн</w:t>
            </w:r>
            <w:proofErr w:type="spellEnd"/>
            <w:r w:rsidRPr="000D4D0C">
              <w:rPr>
                <w:rFonts w:cs="Arial"/>
                <w:sz w:val="18"/>
                <w:szCs w:val="18"/>
              </w:rPr>
              <w:t xml:space="preserve"> </w:t>
            </w:r>
            <w:proofErr w:type="spellStart"/>
            <w:r w:rsidRPr="000D4D0C">
              <w:rPr>
                <w:rFonts w:cs="Arial"/>
                <w:sz w:val="18"/>
                <w:szCs w:val="18"/>
              </w:rPr>
              <w:t>хайх</w:t>
            </w:r>
            <w:proofErr w:type="spellEnd"/>
            <w:r w:rsidRPr="000D4D0C">
              <w:rPr>
                <w:rFonts w:cs="Arial"/>
                <w:sz w:val="18"/>
                <w:szCs w:val="18"/>
              </w:rPr>
              <w:t xml:space="preserve"> </w:t>
            </w:r>
            <w:proofErr w:type="spellStart"/>
            <w:r w:rsidRPr="000D4D0C">
              <w:rPr>
                <w:rFonts w:cs="Arial"/>
                <w:sz w:val="18"/>
                <w:szCs w:val="18"/>
              </w:rPr>
              <w:t>аврах</w:t>
            </w:r>
            <w:proofErr w:type="spellEnd"/>
            <w:r w:rsidRPr="000D4D0C">
              <w:rPr>
                <w:rFonts w:cs="Arial"/>
                <w:sz w:val="18"/>
                <w:szCs w:val="18"/>
              </w:rPr>
              <w:t xml:space="preserve"> </w:t>
            </w:r>
            <w:proofErr w:type="spellStart"/>
            <w:r w:rsidRPr="000D4D0C">
              <w:rPr>
                <w:rFonts w:cs="Arial"/>
                <w:sz w:val="18"/>
                <w:szCs w:val="18"/>
              </w:rPr>
              <w:t>бүлгийн</w:t>
            </w:r>
            <w:proofErr w:type="spellEnd"/>
            <w:r w:rsidRPr="000D4D0C">
              <w:rPr>
                <w:rFonts w:cs="Arial"/>
                <w:sz w:val="18"/>
                <w:szCs w:val="18"/>
              </w:rPr>
              <w:t xml:space="preserve"> </w:t>
            </w:r>
            <w:proofErr w:type="spellStart"/>
            <w:r w:rsidRPr="000D4D0C">
              <w:rPr>
                <w:rFonts w:cs="Arial"/>
                <w:sz w:val="18"/>
                <w:szCs w:val="18"/>
              </w:rPr>
              <w:t>бохир</w:t>
            </w:r>
            <w:proofErr w:type="spellEnd"/>
            <w:r w:rsidRPr="000D4D0C">
              <w:rPr>
                <w:rFonts w:cs="Arial"/>
                <w:sz w:val="18"/>
                <w:szCs w:val="18"/>
              </w:rPr>
              <w:t xml:space="preserve"> </w:t>
            </w:r>
            <w:proofErr w:type="spellStart"/>
            <w:r w:rsidRPr="000D4D0C">
              <w:rPr>
                <w:rFonts w:cs="Arial"/>
                <w:sz w:val="18"/>
                <w:szCs w:val="18"/>
              </w:rPr>
              <w:t>усыг</w:t>
            </w:r>
            <w:proofErr w:type="spellEnd"/>
            <w:r w:rsidRPr="000D4D0C">
              <w:rPr>
                <w:rFonts w:cs="Arial"/>
                <w:sz w:val="18"/>
                <w:szCs w:val="18"/>
              </w:rPr>
              <w:t xml:space="preserve"> </w:t>
            </w:r>
            <w:proofErr w:type="spellStart"/>
            <w:r w:rsidRPr="000D4D0C">
              <w:rPr>
                <w:rFonts w:cs="Arial"/>
                <w:sz w:val="18"/>
                <w:szCs w:val="18"/>
              </w:rPr>
              <w:t>авч</w:t>
            </w:r>
            <w:proofErr w:type="spellEnd"/>
            <w:r w:rsidRPr="000D4D0C">
              <w:rPr>
                <w:rFonts w:cs="Arial"/>
                <w:sz w:val="18"/>
                <w:szCs w:val="18"/>
              </w:rPr>
              <w:t xml:space="preserve"> </w:t>
            </w:r>
            <w:proofErr w:type="spellStart"/>
            <w:r w:rsidRPr="000D4D0C">
              <w:rPr>
                <w:rFonts w:cs="Arial"/>
                <w:sz w:val="18"/>
                <w:szCs w:val="18"/>
              </w:rPr>
              <w:t>цэвэршүүлж</w:t>
            </w:r>
            <w:proofErr w:type="spellEnd"/>
            <w:r w:rsidRPr="000D4D0C">
              <w:rPr>
                <w:rFonts w:cs="Arial"/>
                <w:sz w:val="18"/>
                <w:szCs w:val="18"/>
              </w:rPr>
              <w:t xml:space="preserve"> </w:t>
            </w:r>
            <w:proofErr w:type="spellStart"/>
            <w:r w:rsidRPr="000D4D0C">
              <w:rPr>
                <w:rFonts w:cs="Arial"/>
                <w:sz w:val="18"/>
                <w:szCs w:val="18"/>
              </w:rPr>
              <w:t>эхлээд</w:t>
            </w:r>
            <w:proofErr w:type="spellEnd"/>
            <w:r w:rsidRPr="000D4D0C">
              <w:rPr>
                <w:rFonts w:cs="Arial"/>
                <w:sz w:val="18"/>
                <w:szCs w:val="18"/>
              </w:rPr>
              <w:t xml:space="preserve"> </w:t>
            </w:r>
            <w:proofErr w:type="spellStart"/>
            <w:r w:rsidRPr="000D4D0C">
              <w:rPr>
                <w:rFonts w:cs="Arial"/>
                <w:sz w:val="18"/>
                <w:szCs w:val="18"/>
              </w:rPr>
              <w:t>ба</w:t>
            </w:r>
            <w:proofErr w:type="spellEnd"/>
            <w:r w:rsidR="00433815" w:rsidRPr="000D4D0C">
              <w:rPr>
                <w:rFonts w:cs="Arial"/>
                <w:sz w:val="18"/>
                <w:szCs w:val="18"/>
                <w:lang w:val="mn-MN"/>
              </w:rPr>
              <w:t>йна.</w:t>
            </w:r>
            <w:r w:rsidR="00317F48" w:rsidRPr="000D4D0C">
              <w:rPr>
                <w:rFonts w:cs="Arial"/>
                <w:sz w:val="18"/>
                <w:szCs w:val="18"/>
                <w:lang w:val="mn-MN"/>
              </w:rPr>
              <w:t xml:space="preserve"> </w:t>
            </w:r>
          </w:p>
          <w:p w14:paraId="5515718D" w14:textId="77777777" w:rsidR="00433815" w:rsidRPr="000D4D0C" w:rsidRDefault="00433815" w:rsidP="000D4D0C">
            <w:pPr>
              <w:spacing w:after="0" w:line="240" w:lineRule="auto"/>
              <w:jc w:val="both"/>
              <w:rPr>
                <w:rFonts w:cs="Arial"/>
                <w:sz w:val="18"/>
                <w:szCs w:val="18"/>
                <w:lang w:val="mn-MN"/>
              </w:rPr>
            </w:pPr>
            <w:r w:rsidRPr="000D4D0C">
              <w:rPr>
                <w:rFonts w:cs="Arial"/>
                <w:sz w:val="18"/>
                <w:szCs w:val="18"/>
                <w:lang w:val="mn-MN"/>
              </w:rPr>
              <w:t xml:space="preserve">Сумын төвийн нэгдсэн цэвэр усны системийг Азийн хөгжлийн банкны 2.9 тэрбум төгрөгийн хөрөнгө оруулалтаар “Санжат” ХХК хийж гүйцэтгэсэн. </w:t>
            </w:r>
          </w:p>
          <w:p w14:paraId="22353782" w14:textId="2F9C5BAC" w:rsidR="00773688" w:rsidRPr="000D4D0C" w:rsidRDefault="00433815" w:rsidP="000D4D0C">
            <w:pPr>
              <w:spacing w:after="0" w:line="240" w:lineRule="auto"/>
              <w:jc w:val="both"/>
              <w:rPr>
                <w:rFonts w:cs="Arial"/>
                <w:sz w:val="18"/>
                <w:szCs w:val="18"/>
                <w:lang w:val="mn-MN"/>
              </w:rPr>
            </w:pPr>
            <w:r w:rsidRPr="000D4D0C">
              <w:rPr>
                <w:rFonts w:cs="Arial"/>
                <w:sz w:val="18"/>
                <w:szCs w:val="18"/>
                <w:lang w:val="mn-MN"/>
              </w:rPr>
              <w:t xml:space="preserve">Улсын төсвийн хөрөнгө 4.3 тэрбум төгрөгөөр “Сумын хөгжил” төслийн хүрээнд нэгдсэн цэвэр усны системийн ажил хийгдэж  байна. Голын зүүн талын хэсгийн цэвэр усны </w:t>
            </w:r>
            <w:r w:rsidRPr="000D4D0C">
              <w:rPr>
                <w:rFonts w:cs="Arial"/>
                <w:sz w:val="18"/>
                <w:szCs w:val="18"/>
                <w:lang w:val="mn-MN"/>
              </w:rPr>
              <w:lastRenderedPageBreak/>
              <w:t>нэгдсэн системийн ажлууд, ус түгээх байр 1ш, голын баруун талд 5-н гудамжны 79-н айл өрхүүдийг цэвэр, бохир, дулааны шугам</w:t>
            </w:r>
            <w:r w:rsidR="00773688" w:rsidRPr="000D4D0C">
              <w:rPr>
                <w:rFonts w:cs="Arial"/>
                <w:sz w:val="18"/>
                <w:szCs w:val="18"/>
                <w:lang w:val="mn-MN"/>
              </w:rPr>
              <w:t xml:space="preserve"> тавигдахаас бохирын 11</w:t>
            </w:r>
            <w:r w:rsidR="00773688" w:rsidRPr="000D4D0C">
              <w:rPr>
                <w:rFonts w:cs="Arial"/>
                <w:sz w:val="18"/>
                <w:szCs w:val="18"/>
              </w:rPr>
              <w:t>50</w:t>
            </w:r>
            <w:r w:rsidR="00773688" w:rsidRPr="000D4D0C">
              <w:rPr>
                <w:rFonts w:cs="Arial"/>
                <w:sz w:val="18"/>
                <w:szCs w:val="18"/>
                <w:lang w:val="mn-MN"/>
              </w:rPr>
              <w:t>м урттай шугам, цэвэр усны 308</w:t>
            </w:r>
            <w:r w:rsidR="002057F5" w:rsidRPr="000D4D0C">
              <w:rPr>
                <w:rFonts w:cs="Arial"/>
                <w:sz w:val="18"/>
                <w:szCs w:val="18"/>
                <w:lang w:val="mn-MN"/>
              </w:rPr>
              <w:t>6</w:t>
            </w:r>
            <w:r w:rsidR="00773688" w:rsidRPr="000D4D0C">
              <w:rPr>
                <w:rFonts w:cs="Arial"/>
                <w:sz w:val="18"/>
                <w:szCs w:val="18"/>
                <w:lang w:val="mn-MN"/>
              </w:rPr>
              <w:t xml:space="preserve">м урттай шугам, 200м урттай дулааны шугам хийгдэж тавигдсан. </w:t>
            </w:r>
            <w:r w:rsidR="002B60AC" w:rsidRPr="000D4D0C">
              <w:rPr>
                <w:rFonts w:cs="Arial"/>
                <w:sz w:val="18"/>
                <w:szCs w:val="18"/>
                <w:lang w:val="mn-MN"/>
              </w:rPr>
              <w:t>Шугамын ажлын 78 хувь нь хийгдсэн</w:t>
            </w:r>
          </w:p>
          <w:p w14:paraId="333A7246" w14:textId="500D0FEC" w:rsidR="00433815" w:rsidRPr="000D4D0C" w:rsidRDefault="00433815" w:rsidP="000D4D0C">
            <w:pPr>
              <w:spacing w:after="0" w:line="240" w:lineRule="auto"/>
              <w:jc w:val="both"/>
              <w:rPr>
                <w:rFonts w:cs="Arial"/>
                <w:sz w:val="18"/>
                <w:szCs w:val="18"/>
                <w:lang w:val="mn-MN"/>
              </w:rPr>
            </w:pPr>
            <w:r w:rsidRPr="000D4D0C">
              <w:rPr>
                <w:rFonts w:cs="Arial"/>
                <w:sz w:val="18"/>
                <w:szCs w:val="18"/>
                <w:lang w:val="mn-MN"/>
              </w:rPr>
              <w:t>Уурын зуухыг шилжүүлснээр ЗДТГ, ЕБС-ийн дотуур байр, Цагдаагийн тасаг, Төрийн банк зэрэг байгууллагууд өөрсдийн хөрөнгөөр цэвэр ус, дулааны шугамыг татах ажлыг хийж гүйцэтгэсэн.</w:t>
            </w:r>
            <w:r w:rsidR="00773688" w:rsidRPr="000D4D0C">
              <w:rPr>
                <w:rFonts w:cs="Arial"/>
                <w:sz w:val="18"/>
                <w:szCs w:val="18"/>
                <w:lang w:val="mn-MN"/>
              </w:rPr>
              <w:t xml:space="preserve"> </w:t>
            </w:r>
          </w:p>
        </w:tc>
        <w:tc>
          <w:tcPr>
            <w:tcW w:w="567" w:type="dxa"/>
            <w:vAlign w:val="center"/>
          </w:tcPr>
          <w:p w14:paraId="643EB2A8" w14:textId="7EDAEC73" w:rsidR="0000333C" w:rsidRPr="000D4D0C" w:rsidRDefault="001D6CAA" w:rsidP="000D4D0C">
            <w:pPr>
              <w:spacing w:after="0" w:line="240" w:lineRule="auto"/>
              <w:rPr>
                <w:rFonts w:cs="Arial"/>
                <w:sz w:val="18"/>
                <w:szCs w:val="18"/>
                <w:lang w:val="mn-MN"/>
              </w:rPr>
            </w:pPr>
            <w:r w:rsidRPr="000D4D0C">
              <w:rPr>
                <w:rFonts w:cs="Arial"/>
                <w:sz w:val="18"/>
                <w:szCs w:val="18"/>
                <w:lang w:val="mn-MN"/>
              </w:rPr>
              <w:lastRenderedPageBreak/>
              <w:t>100</w:t>
            </w:r>
          </w:p>
        </w:tc>
      </w:tr>
      <w:tr w:rsidR="00EF79E0" w:rsidRPr="000D4D0C" w14:paraId="4499A7D7" w14:textId="77777777" w:rsidTr="00F86FF5">
        <w:tc>
          <w:tcPr>
            <w:tcW w:w="1266" w:type="dxa"/>
            <w:vMerge w:val="restart"/>
          </w:tcPr>
          <w:p w14:paraId="6BA2945E" w14:textId="77777777" w:rsidR="00EF79E0" w:rsidRPr="000D4D0C" w:rsidRDefault="00EF79E0" w:rsidP="000D4D0C">
            <w:pPr>
              <w:spacing w:after="0" w:line="240" w:lineRule="auto"/>
              <w:jc w:val="center"/>
              <w:rPr>
                <w:rFonts w:eastAsia="Calibri" w:cs="Arial"/>
                <w:sz w:val="18"/>
                <w:szCs w:val="18"/>
                <w:lang w:val="mn-MN"/>
              </w:rPr>
            </w:pPr>
          </w:p>
        </w:tc>
        <w:tc>
          <w:tcPr>
            <w:tcW w:w="558" w:type="dxa"/>
            <w:vAlign w:val="center"/>
          </w:tcPr>
          <w:p w14:paraId="5722D268" w14:textId="77777777" w:rsidR="00EF79E0" w:rsidRPr="000D4D0C" w:rsidRDefault="00EF79E0" w:rsidP="000D4D0C">
            <w:pPr>
              <w:spacing w:after="0" w:line="240" w:lineRule="auto"/>
              <w:jc w:val="center"/>
              <w:rPr>
                <w:rFonts w:eastAsia="Calibri" w:cs="Arial"/>
                <w:sz w:val="18"/>
                <w:szCs w:val="18"/>
              </w:rPr>
            </w:pPr>
            <w:r w:rsidRPr="000D4D0C">
              <w:rPr>
                <w:rFonts w:eastAsia="Calibri" w:cs="Arial"/>
                <w:sz w:val="18"/>
                <w:szCs w:val="18"/>
              </w:rPr>
              <w:t>3</w:t>
            </w:r>
          </w:p>
        </w:tc>
        <w:tc>
          <w:tcPr>
            <w:tcW w:w="2259" w:type="dxa"/>
            <w:vAlign w:val="center"/>
          </w:tcPr>
          <w:p w14:paraId="6DEECE26" w14:textId="77777777" w:rsidR="00EF79E0" w:rsidRPr="000D4D0C" w:rsidRDefault="00EF79E0" w:rsidP="000D4D0C">
            <w:pPr>
              <w:spacing w:after="0" w:line="240" w:lineRule="auto"/>
              <w:rPr>
                <w:rFonts w:eastAsia="Calibri" w:cs="Arial"/>
                <w:sz w:val="18"/>
                <w:szCs w:val="18"/>
                <w:lang w:val="mn-MN"/>
              </w:rPr>
            </w:pPr>
            <w:r w:rsidRPr="000D4D0C">
              <w:rPr>
                <w:rFonts w:eastAsia="Times New Roman" w:cs="Arial"/>
                <w:sz w:val="18"/>
                <w:szCs w:val="18"/>
                <w:lang w:val="mn-MN"/>
              </w:rPr>
              <w:t>Арвайхээр, Хужирт, Уянга, Нарийнтээл сумдад үерээс хамгаалах далан сувгийн байгууламжийн зураг төсвийг боловсруулж, угсралтын ажлыг гүйцэтгүүлнэ.</w:t>
            </w:r>
          </w:p>
        </w:tc>
        <w:tc>
          <w:tcPr>
            <w:tcW w:w="867" w:type="dxa"/>
            <w:vAlign w:val="center"/>
          </w:tcPr>
          <w:p w14:paraId="7D6776FF" w14:textId="77777777" w:rsidR="00EF79E0" w:rsidRPr="000D4D0C" w:rsidRDefault="00EF79E0" w:rsidP="000D4D0C">
            <w:pPr>
              <w:spacing w:after="0" w:line="240" w:lineRule="auto"/>
              <w:jc w:val="center"/>
              <w:rPr>
                <w:rFonts w:eastAsia="Calibri" w:cs="Arial"/>
                <w:sz w:val="18"/>
                <w:szCs w:val="18"/>
                <w:lang w:val="mn-MN"/>
              </w:rPr>
            </w:pPr>
            <w:r w:rsidRPr="000D4D0C">
              <w:rPr>
                <w:rFonts w:eastAsia="Calibri" w:cs="Arial"/>
                <w:sz w:val="18"/>
                <w:szCs w:val="18"/>
                <w:lang w:val="mn-MN"/>
              </w:rPr>
              <w:t>ХБТХОХ, ГХБХБГ</w:t>
            </w:r>
          </w:p>
          <w:p w14:paraId="054D03C2" w14:textId="77777777" w:rsidR="00EF79E0" w:rsidRPr="000D4D0C" w:rsidRDefault="00EF79E0" w:rsidP="000D4D0C">
            <w:pPr>
              <w:spacing w:after="0" w:line="240" w:lineRule="auto"/>
              <w:jc w:val="center"/>
              <w:rPr>
                <w:rFonts w:eastAsia="Calibri" w:cs="Arial"/>
                <w:sz w:val="18"/>
                <w:szCs w:val="18"/>
                <w:lang w:val="mn-MN"/>
              </w:rPr>
            </w:pPr>
            <w:r w:rsidRPr="000D4D0C">
              <w:rPr>
                <w:rFonts w:eastAsia="Calibri" w:cs="Arial"/>
                <w:sz w:val="18"/>
                <w:szCs w:val="18"/>
                <w:lang w:val="mn-MN"/>
              </w:rPr>
              <w:t>2020</w:t>
            </w:r>
            <w:r w:rsidRPr="000D4D0C">
              <w:rPr>
                <w:rFonts w:eastAsia="Calibri" w:cs="Arial"/>
                <w:sz w:val="18"/>
                <w:szCs w:val="18"/>
              </w:rPr>
              <w:t>-</w:t>
            </w:r>
            <w:r w:rsidRPr="000D4D0C">
              <w:rPr>
                <w:rFonts w:eastAsia="Calibri" w:cs="Arial"/>
                <w:sz w:val="18"/>
                <w:szCs w:val="18"/>
                <w:lang w:val="mn-MN"/>
              </w:rPr>
              <w:t>2024</w:t>
            </w:r>
          </w:p>
        </w:tc>
        <w:tc>
          <w:tcPr>
            <w:tcW w:w="989" w:type="dxa"/>
            <w:vAlign w:val="center"/>
          </w:tcPr>
          <w:p w14:paraId="7695EB56" w14:textId="77777777" w:rsidR="00EF79E0" w:rsidRPr="000D4D0C" w:rsidRDefault="00EF79E0" w:rsidP="000D4D0C">
            <w:pPr>
              <w:spacing w:after="0" w:line="240" w:lineRule="auto"/>
              <w:jc w:val="center"/>
              <w:rPr>
                <w:rFonts w:eastAsia="Calibri" w:cs="Arial"/>
                <w:sz w:val="18"/>
                <w:szCs w:val="18"/>
                <w:lang w:val="mn-MN"/>
              </w:rPr>
            </w:pPr>
            <w:r w:rsidRPr="000D4D0C">
              <w:rPr>
                <w:rFonts w:eastAsia="Calibri" w:cs="Arial"/>
                <w:sz w:val="18"/>
                <w:szCs w:val="18"/>
                <w:lang w:val="mn-MN"/>
              </w:rPr>
              <w:t>Улс, орон нутгийн төсөв</w:t>
            </w:r>
          </w:p>
        </w:tc>
        <w:tc>
          <w:tcPr>
            <w:tcW w:w="991" w:type="dxa"/>
            <w:vAlign w:val="center"/>
          </w:tcPr>
          <w:p w14:paraId="7072357B" w14:textId="77777777" w:rsidR="00EF79E0" w:rsidRPr="000D4D0C" w:rsidRDefault="00EF79E0" w:rsidP="000D4D0C">
            <w:pPr>
              <w:spacing w:after="0" w:line="240" w:lineRule="auto"/>
              <w:jc w:val="center"/>
              <w:rPr>
                <w:rFonts w:eastAsia="Calibri" w:cs="Arial"/>
                <w:sz w:val="18"/>
                <w:szCs w:val="18"/>
                <w:lang w:val="mn-MN"/>
              </w:rPr>
            </w:pPr>
            <w:r w:rsidRPr="000D4D0C">
              <w:rPr>
                <w:rFonts w:eastAsia="Calibri" w:cs="Arial"/>
                <w:sz w:val="18"/>
                <w:szCs w:val="18"/>
                <w:lang w:val="mn-MN"/>
              </w:rPr>
              <w:t>-</w:t>
            </w:r>
          </w:p>
        </w:tc>
        <w:tc>
          <w:tcPr>
            <w:tcW w:w="1122" w:type="dxa"/>
            <w:vAlign w:val="center"/>
          </w:tcPr>
          <w:p w14:paraId="687A979B" w14:textId="77777777" w:rsidR="00EF79E0" w:rsidRPr="000D4D0C" w:rsidRDefault="00EF79E0" w:rsidP="000D4D0C">
            <w:pPr>
              <w:spacing w:after="0" w:line="240" w:lineRule="auto"/>
              <w:jc w:val="center"/>
              <w:rPr>
                <w:rFonts w:eastAsia="Calibri" w:cs="Arial"/>
                <w:sz w:val="18"/>
                <w:szCs w:val="18"/>
                <w:lang w:val="mn-MN"/>
              </w:rPr>
            </w:pPr>
            <w:r w:rsidRPr="000D4D0C">
              <w:rPr>
                <w:rFonts w:eastAsia="Times New Roman" w:cs="Arial"/>
                <w:sz w:val="18"/>
                <w:szCs w:val="18"/>
                <w:lang w:val="mn-MN"/>
              </w:rPr>
              <w:t>Зураг төсвийг боловсруулагдаж, угсралтын ажил хийгдсэн байна.</w:t>
            </w:r>
          </w:p>
        </w:tc>
        <w:tc>
          <w:tcPr>
            <w:tcW w:w="856" w:type="dxa"/>
            <w:vAlign w:val="center"/>
          </w:tcPr>
          <w:p w14:paraId="4217131D" w14:textId="77777777" w:rsidR="00EF79E0" w:rsidRPr="000D4D0C" w:rsidRDefault="00EF79E0" w:rsidP="000D4D0C">
            <w:pPr>
              <w:spacing w:after="0" w:line="240" w:lineRule="auto"/>
              <w:rPr>
                <w:rFonts w:cs="Arial"/>
                <w:sz w:val="18"/>
                <w:szCs w:val="18"/>
                <w:lang w:val="mn-MN"/>
              </w:rPr>
            </w:pPr>
          </w:p>
        </w:tc>
        <w:tc>
          <w:tcPr>
            <w:tcW w:w="1128" w:type="dxa"/>
            <w:vAlign w:val="center"/>
          </w:tcPr>
          <w:p w14:paraId="0A451867" w14:textId="77777777" w:rsidR="00EF79E0" w:rsidRPr="000D4D0C" w:rsidRDefault="00EF79E0" w:rsidP="000D4D0C">
            <w:pPr>
              <w:spacing w:after="0" w:line="240" w:lineRule="auto"/>
              <w:rPr>
                <w:rFonts w:cs="Arial"/>
                <w:sz w:val="18"/>
                <w:szCs w:val="18"/>
                <w:lang w:val="mn-MN"/>
              </w:rPr>
            </w:pPr>
          </w:p>
        </w:tc>
        <w:tc>
          <w:tcPr>
            <w:tcW w:w="5387" w:type="dxa"/>
          </w:tcPr>
          <w:p w14:paraId="17C5EB3B" w14:textId="5EA3D1FD" w:rsidR="00EF79E0" w:rsidRPr="000D4D0C" w:rsidRDefault="00EF79E0" w:rsidP="000D4D0C">
            <w:pPr>
              <w:spacing w:after="0" w:line="240" w:lineRule="auto"/>
              <w:jc w:val="both"/>
              <w:rPr>
                <w:rFonts w:cs="Arial"/>
                <w:sz w:val="18"/>
                <w:szCs w:val="18"/>
                <w:lang w:val="mn-MN"/>
              </w:rPr>
            </w:pPr>
            <w:r w:rsidRPr="000D4D0C">
              <w:rPr>
                <w:rFonts w:cs="Arial"/>
                <w:sz w:val="18"/>
                <w:szCs w:val="18"/>
                <w:lang w:val="mn-MN"/>
              </w:rPr>
              <w:t>Зураг, төсөв хийгдэж байгаа.</w:t>
            </w:r>
          </w:p>
        </w:tc>
        <w:tc>
          <w:tcPr>
            <w:tcW w:w="567" w:type="dxa"/>
            <w:vAlign w:val="center"/>
          </w:tcPr>
          <w:p w14:paraId="1EDDF8AC" w14:textId="77777777" w:rsidR="00EF79E0" w:rsidRPr="000D4D0C" w:rsidRDefault="00EF79E0" w:rsidP="000D4D0C">
            <w:pPr>
              <w:spacing w:after="0" w:line="240" w:lineRule="auto"/>
              <w:jc w:val="center"/>
              <w:rPr>
                <w:rFonts w:cs="Arial"/>
                <w:sz w:val="18"/>
                <w:szCs w:val="18"/>
                <w:lang w:val="mn-MN"/>
              </w:rPr>
            </w:pPr>
          </w:p>
        </w:tc>
      </w:tr>
      <w:tr w:rsidR="00EF79E0" w:rsidRPr="000D4D0C" w14:paraId="645150B0" w14:textId="77777777" w:rsidTr="00F86FF5">
        <w:trPr>
          <w:trHeight w:val="541"/>
        </w:trPr>
        <w:tc>
          <w:tcPr>
            <w:tcW w:w="1266" w:type="dxa"/>
            <w:vMerge/>
          </w:tcPr>
          <w:p w14:paraId="55C8B646" w14:textId="77777777" w:rsidR="00EF79E0" w:rsidRPr="000D4D0C" w:rsidRDefault="00EF79E0" w:rsidP="000D4D0C">
            <w:pPr>
              <w:spacing w:after="0" w:line="240" w:lineRule="auto"/>
              <w:jc w:val="center"/>
              <w:rPr>
                <w:rFonts w:eastAsia="Calibri" w:cs="Arial"/>
                <w:sz w:val="18"/>
                <w:szCs w:val="18"/>
                <w:lang w:val="mn-MN"/>
              </w:rPr>
            </w:pPr>
          </w:p>
        </w:tc>
        <w:tc>
          <w:tcPr>
            <w:tcW w:w="558" w:type="dxa"/>
            <w:vAlign w:val="center"/>
          </w:tcPr>
          <w:p w14:paraId="10058D19" w14:textId="6D647964" w:rsidR="00EF79E0" w:rsidRPr="000D4D0C" w:rsidRDefault="00EF79E0" w:rsidP="000D4D0C">
            <w:pPr>
              <w:spacing w:after="0" w:line="240" w:lineRule="auto"/>
              <w:jc w:val="center"/>
              <w:rPr>
                <w:rFonts w:eastAsia="Calibri" w:cs="Arial"/>
                <w:sz w:val="18"/>
                <w:szCs w:val="18"/>
              </w:rPr>
            </w:pPr>
            <w:r w:rsidRPr="000D4D0C">
              <w:rPr>
                <w:rFonts w:eastAsia="Calibri" w:cs="Arial"/>
                <w:sz w:val="18"/>
                <w:szCs w:val="18"/>
              </w:rPr>
              <w:t>8</w:t>
            </w:r>
          </w:p>
        </w:tc>
        <w:tc>
          <w:tcPr>
            <w:tcW w:w="2259" w:type="dxa"/>
            <w:vAlign w:val="center"/>
          </w:tcPr>
          <w:p w14:paraId="4002C09D" w14:textId="401115AE" w:rsidR="00EF79E0" w:rsidRPr="000D4D0C" w:rsidRDefault="00EF79E0" w:rsidP="000D4D0C">
            <w:pPr>
              <w:spacing w:after="0" w:line="240" w:lineRule="auto"/>
              <w:rPr>
                <w:rFonts w:eastAsia="Calibri" w:cs="Arial"/>
                <w:sz w:val="18"/>
                <w:szCs w:val="18"/>
                <w:lang w:val="mn-MN"/>
              </w:rPr>
            </w:pPr>
            <w:r w:rsidRPr="000D4D0C">
              <w:rPr>
                <w:rFonts w:eastAsia="Calibri" w:cs="Arial"/>
                <w:sz w:val="18"/>
                <w:szCs w:val="18"/>
                <w:lang w:val="mn-MN"/>
              </w:rPr>
              <w:t>Сумдын гэрэлтүүлэг, ногоон байгууламж зэрэг нийтийн эзэмшлийн зам, талбайн засвар, үйлчилгээг хариуцах чиг үүрэг бүхий нэгж байгуулж, бүтэц, орон тоог бий болгох ажлыг эхлүүлнэ.</w:t>
            </w:r>
          </w:p>
        </w:tc>
        <w:tc>
          <w:tcPr>
            <w:tcW w:w="867" w:type="dxa"/>
            <w:vAlign w:val="center"/>
          </w:tcPr>
          <w:p w14:paraId="02FC44E5" w14:textId="77777777" w:rsidR="00EF79E0" w:rsidRPr="000D4D0C" w:rsidRDefault="00EF79E0" w:rsidP="000D4D0C">
            <w:pPr>
              <w:spacing w:after="0" w:line="240" w:lineRule="auto"/>
              <w:jc w:val="center"/>
              <w:rPr>
                <w:rFonts w:eastAsia="Calibri" w:cs="Arial"/>
                <w:sz w:val="18"/>
                <w:szCs w:val="18"/>
                <w:lang w:val="mn-MN"/>
              </w:rPr>
            </w:pPr>
            <w:r w:rsidRPr="000D4D0C">
              <w:rPr>
                <w:rFonts w:eastAsia="Calibri" w:cs="Arial"/>
                <w:sz w:val="18"/>
                <w:szCs w:val="18"/>
                <w:lang w:val="mn-MN"/>
              </w:rPr>
              <w:t>ХБТХОХ</w:t>
            </w:r>
          </w:p>
          <w:p w14:paraId="66910E6D" w14:textId="22EBA989" w:rsidR="00EF79E0" w:rsidRPr="000D4D0C" w:rsidRDefault="00EF79E0" w:rsidP="000D4D0C">
            <w:pPr>
              <w:spacing w:after="0" w:line="240" w:lineRule="auto"/>
              <w:jc w:val="center"/>
              <w:rPr>
                <w:rFonts w:eastAsia="Calibri" w:cs="Arial"/>
                <w:sz w:val="18"/>
                <w:szCs w:val="18"/>
                <w:lang w:val="mn-MN"/>
              </w:rPr>
            </w:pPr>
            <w:r w:rsidRPr="000D4D0C">
              <w:rPr>
                <w:rFonts w:eastAsia="Calibri" w:cs="Arial"/>
                <w:sz w:val="18"/>
                <w:szCs w:val="18"/>
                <w:lang w:val="mn-MN"/>
              </w:rPr>
              <w:t>2023-2024</w:t>
            </w:r>
          </w:p>
        </w:tc>
        <w:tc>
          <w:tcPr>
            <w:tcW w:w="989" w:type="dxa"/>
            <w:vAlign w:val="center"/>
          </w:tcPr>
          <w:p w14:paraId="5D754E21" w14:textId="7F68B61C" w:rsidR="00EF79E0" w:rsidRPr="000D4D0C" w:rsidRDefault="00EF79E0" w:rsidP="000D4D0C">
            <w:pPr>
              <w:spacing w:after="0" w:line="240" w:lineRule="auto"/>
              <w:jc w:val="center"/>
              <w:rPr>
                <w:rFonts w:eastAsia="Calibri" w:cs="Arial"/>
                <w:sz w:val="18"/>
                <w:szCs w:val="18"/>
                <w:lang w:val="mn-MN"/>
              </w:rPr>
            </w:pPr>
            <w:r w:rsidRPr="000D4D0C">
              <w:rPr>
                <w:rFonts w:eastAsia="Calibri" w:cs="Arial"/>
                <w:sz w:val="18"/>
                <w:szCs w:val="18"/>
                <w:lang w:val="mn-MN"/>
              </w:rPr>
              <w:t>Орон нутгийн төсөв</w:t>
            </w:r>
          </w:p>
        </w:tc>
        <w:tc>
          <w:tcPr>
            <w:tcW w:w="991" w:type="dxa"/>
            <w:vAlign w:val="center"/>
          </w:tcPr>
          <w:p w14:paraId="78433D19" w14:textId="1543216D" w:rsidR="00EF79E0" w:rsidRPr="000D4D0C" w:rsidRDefault="00EF79E0" w:rsidP="000D4D0C">
            <w:pPr>
              <w:spacing w:after="0" w:line="240" w:lineRule="auto"/>
              <w:jc w:val="center"/>
              <w:rPr>
                <w:rFonts w:eastAsia="Calibri" w:cs="Arial"/>
                <w:sz w:val="18"/>
                <w:szCs w:val="18"/>
                <w:lang w:val="mn-MN"/>
              </w:rPr>
            </w:pPr>
            <w:r w:rsidRPr="000D4D0C">
              <w:rPr>
                <w:rFonts w:eastAsia="Calibri" w:cs="Arial"/>
                <w:sz w:val="18"/>
                <w:szCs w:val="18"/>
                <w:lang w:val="mn-MN"/>
              </w:rPr>
              <w:t>-</w:t>
            </w:r>
          </w:p>
        </w:tc>
        <w:tc>
          <w:tcPr>
            <w:tcW w:w="1122" w:type="dxa"/>
            <w:vAlign w:val="center"/>
          </w:tcPr>
          <w:p w14:paraId="468BE49D" w14:textId="06E45088" w:rsidR="00EF79E0" w:rsidRPr="000D4D0C" w:rsidRDefault="00EF79E0" w:rsidP="000D4D0C">
            <w:pPr>
              <w:spacing w:after="0" w:line="240" w:lineRule="auto"/>
              <w:jc w:val="center"/>
              <w:rPr>
                <w:rFonts w:eastAsia="Calibri" w:cs="Arial"/>
                <w:sz w:val="18"/>
                <w:szCs w:val="18"/>
                <w:lang w:val="mn-MN"/>
              </w:rPr>
            </w:pPr>
            <w:r w:rsidRPr="000D4D0C">
              <w:rPr>
                <w:rFonts w:eastAsia="Calibri" w:cs="Arial"/>
                <w:sz w:val="18"/>
                <w:szCs w:val="18"/>
                <w:lang w:val="mn-MN"/>
              </w:rPr>
              <w:t>-</w:t>
            </w:r>
          </w:p>
        </w:tc>
        <w:tc>
          <w:tcPr>
            <w:tcW w:w="856" w:type="dxa"/>
            <w:vAlign w:val="center"/>
          </w:tcPr>
          <w:p w14:paraId="7FCE30AD" w14:textId="08D3A08C" w:rsidR="00EF79E0" w:rsidRPr="000D4D0C" w:rsidRDefault="008C7245" w:rsidP="000D4D0C">
            <w:pPr>
              <w:spacing w:after="0" w:line="240" w:lineRule="auto"/>
              <w:rPr>
                <w:rFonts w:cs="Arial"/>
                <w:sz w:val="18"/>
                <w:szCs w:val="18"/>
                <w:lang w:val="mn-MN"/>
              </w:rPr>
            </w:pPr>
            <w:r w:rsidRPr="000D4D0C">
              <w:rPr>
                <w:rFonts w:cs="Arial"/>
                <w:sz w:val="18"/>
                <w:szCs w:val="18"/>
                <w:lang w:val="mn-MN"/>
              </w:rPr>
              <w:t>63</w:t>
            </w:r>
          </w:p>
        </w:tc>
        <w:tc>
          <w:tcPr>
            <w:tcW w:w="1128" w:type="dxa"/>
            <w:vAlign w:val="center"/>
          </w:tcPr>
          <w:p w14:paraId="242E4E4B" w14:textId="602B8088" w:rsidR="00EF79E0" w:rsidRPr="000D4D0C" w:rsidRDefault="008C7245" w:rsidP="000D4D0C">
            <w:pPr>
              <w:spacing w:after="0" w:line="240" w:lineRule="auto"/>
              <w:rPr>
                <w:rFonts w:cs="Arial"/>
                <w:sz w:val="18"/>
                <w:szCs w:val="18"/>
                <w:lang w:val="mn-MN"/>
              </w:rPr>
            </w:pPr>
            <w:r w:rsidRPr="000D4D0C">
              <w:rPr>
                <w:rFonts w:cs="Arial"/>
                <w:sz w:val="18"/>
                <w:szCs w:val="18"/>
                <w:lang w:val="mn-MN"/>
              </w:rPr>
              <w:t>63</w:t>
            </w:r>
          </w:p>
        </w:tc>
        <w:tc>
          <w:tcPr>
            <w:tcW w:w="5387" w:type="dxa"/>
          </w:tcPr>
          <w:p w14:paraId="52687F38" w14:textId="77777777" w:rsidR="005A26DB" w:rsidRPr="000D4D0C" w:rsidRDefault="006924BB" w:rsidP="000D4D0C">
            <w:pPr>
              <w:spacing w:after="0" w:line="240" w:lineRule="auto"/>
              <w:jc w:val="both"/>
              <w:rPr>
                <w:rFonts w:cs="Arial"/>
                <w:sz w:val="18"/>
                <w:szCs w:val="18"/>
                <w:lang w:val="mn-MN"/>
              </w:rPr>
            </w:pPr>
            <w:r w:rsidRPr="000D4D0C">
              <w:rPr>
                <w:rFonts w:cs="Arial"/>
                <w:sz w:val="18"/>
                <w:szCs w:val="18"/>
                <w:lang w:val="mn-MN"/>
              </w:rPr>
              <w:t>Сумын төвийн 4</w:t>
            </w:r>
            <w:r w:rsidR="00197757" w:rsidRPr="000D4D0C">
              <w:rPr>
                <w:rFonts w:cs="Arial"/>
                <w:sz w:val="18"/>
                <w:szCs w:val="18"/>
                <w:lang w:val="mn-MN"/>
              </w:rPr>
              <w:t xml:space="preserve">, 5 дугаар багийн нутагт </w:t>
            </w:r>
            <w:r w:rsidR="005A26DB" w:rsidRPr="000D4D0C">
              <w:rPr>
                <w:rFonts w:cs="Arial"/>
                <w:sz w:val="18"/>
                <w:szCs w:val="18"/>
                <w:lang w:val="mn-MN"/>
              </w:rPr>
              <w:t xml:space="preserve">шинээр 10 ширхэг 12м өндөртэй, шон тус бүр дээр 1.5м диаметртэй тойрог хэлбэрийн тавцанд 200 вт-ын 6 гэрэл суулгасан гэрэлт цамхаг 1-ийг суурилуулсан. </w:t>
            </w:r>
          </w:p>
          <w:p w14:paraId="3629E5E4" w14:textId="77777777" w:rsidR="005A26DB" w:rsidRPr="000D4D0C" w:rsidRDefault="005A26DB" w:rsidP="000D4D0C">
            <w:pPr>
              <w:spacing w:after="0" w:line="240" w:lineRule="auto"/>
              <w:jc w:val="both"/>
              <w:rPr>
                <w:rFonts w:cs="Arial"/>
                <w:sz w:val="18"/>
                <w:szCs w:val="18"/>
                <w:lang w:val="mn-MN"/>
              </w:rPr>
            </w:pPr>
            <w:r w:rsidRPr="000D4D0C">
              <w:rPr>
                <w:rFonts w:cs="Arial"/>
                <w:sz w:val="18"/>
                <w:szCs w:val="18"/>
                <w:lang w:val="mn-MN"/>
              </w:rPr>
              <w:t xml:space="preserve">Шинээр нийт 39 ширхэг шэрэлтүүлэг хийж, 48 гэрэлтүүлэгт засвар хийн 730 м сип кабелийн утсыг агаараар татсан. </w:t>
            </w:r>
          </w:p>
          <w:p w14:paraId="0A7E946D" w14:textId="4554A9FD" w:rsidR="005A26DB" w:rsidRPr="000D4D0C" w:rsidRDefault="005A26DB" w:rsidP="000D4D0C">
            <w:pPr>
              <w:spacing w:after="0" w:line="240" w:lineRule="auto"/>
              <w:jc w:val="both"/>
              <w:rPr>
                <w:rFonts w:cs="Arial"/>
                <w:sz w:val="18"/>
                <w:szCs w:val="18"/>
                <w:lang w:val="mn-MN"/>
              </w:rPr>
            </w:pPr>
          </w:p>
          <w:p w14:paraId="1F7E4706" w14:textId="1E857D84" w:rsidR="006924BB" w:rsidRPr="000D4D0C" w:rsidRDefault="006924BB" w:rsidP="000D4D0C">
            <w:pPr>
              <w:spacing w:after="0" w:line="240" w:lineRule="auto"/>
              <w:jc w:val="both"/>
              <w:rPr>
                <w:rFonts w:cs="Arial"/>
                <w:sz w:val="18"/>
                <w:szCs w:val="18"/>
                <w:lang w:val="mn-MN"/>
              </w:rPr>
            </w:pPr>
          </w:p>
        </w:tc>
        <w:tc>
          <w:tcPr>
            <w:tcW w:w="567" w:type="dxa"/>
            <w:vAlign w:val="center"/>
          </w:tcPr>
          <w:p w14:paraId="4A77785C" w14:textId="65242BF2" w:rsidR="00EF79E0" w:rsidRPr="000D4D0C" w:rsidRDefault="005A26DB" w:rsidP="000D4D0C">
            <w:pPr>
              <w:spacing w:after="0" w:line="240" w:lineRule="auto"/>
              <w:rPr>
                <w:rFonts w:cs="Arial"/>
                <w:sz w:val="18"/>
                <w:szCs w:val="18"/>
                <w:lang w:val="mn-MN"/>
              </w:rPr>
            </w:pPr>
            <w:r w:rsidRPr="000D4D0C">
              <w:rPr>
                <w:rFonts w:cs="Arial"/>
                <w:sz w:val="18"/>
                <w:szCs w:val="18"/>
                <w:lang w:val="mn-MN"/>
              </w:rPr>
              <w:t>100</w:t>
            </w:r>
          </w:p>
        </w:tc>
      </w:tr>
      <w:tr w:rsidR="0000333C" w:rsidRPr="000D4D0C" w14:paraId="2880460A" w14:textId="77777777" w:rsidTr="00F86FF5">
        <w:trPr>
          <w:trHeight w:val="1539"/>
        </w:trPr>
        <w:tc>
          <w:tcPr>
            <w:tcW w:w="1266" w:type="dxa"/>
            <w:vMerge w:val="restart"/>
          </w:tcPr>
          <w:p w14:paraId="1C1C2CB8" w14:textId="77777777" w:rsidR="0000333C" w:rsidRPr="000D4D0C" w:rsidRDefault="0000333C" w:rsidP="000D4D0C">
            <w:pPr>
              <w:tabs>
                <w:tab w:val="left" w:pos="567"/>
              </w:tabs>
              <w:spacing w:after="0" w:line="240" w:lineRule="auto"/>
              <w:rPr>
                <w:rFonts w:eastAsia="Calibri" w:cs="Arial"/>
                <w:bCs/>
                <w:sz w:val="18"/>
                <w:szCs w:val="18"/>
                <w:lang w:val="mn-MN"/>
              </w:rPr>
            </w:pPr>
            <w:r w:rsidRPr="000D4D0C">
              <w:rPr>
                <w:rFonts w:eastAsia="Calibri" w:cs="Arial"/>
                <w:bCs/>
                <w:sz w:val="18"/>
                <w:szCs w:val="18"/>
                <w:lang w:val="mn-MN"/>
              </w:rPr>
              <w:t>Зорилт 2. Эдийн засаг, нийгмийн ач холбогдолтой орон нутгийн дэд бүтцийг бий болгож, иргэдийн амьдрах орчныг сайжруулна.</w:t>
            </w:r>
          </w:p>
        </w:tc>
        <w:tc>
          <w:tcPr>
            <w:tcW w:w="558" w:type="dxa"/>
            <w:vAlign w:val="center"/>
          </w:tcPr>
          <w:p w14:paraId="1AF60FAA" w14:textId="5BA4576A" w:rsidR="0000333C" w:rsidRPr="000D4D0C" w:rsidRDefault="0000333C" w:rsidP="000D4D0C">
            <w:pPr>
              <w:spacing w:after="0" w:line="240" w:lineRule="auto"/>
              <w:jc w:val="center"/>
              <w:rPr>
                <w:rFonts w:eastAsia="Calibri" w:cs="Arial"/>
                <w:sz w:val="18"/>
                <w:szCs w:val="18"/>
              </w:rPr>
            </w:pPr>
          </w:p>
          <w:p w14:paraId="7FEC3FD8" w14:textId="2FFEB0B2"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3</w:t>
            </w:r>
          </w:p>
        </w:tc>
        <w:tc>
          <w:tcPr>
            <w:tcW w:w="2259" w:type="dxa"/>
            <w:vAlign w:val="center"/>
          </w:tcPr>
          <w:p w14:paraId="255A39BB" w14:textId="5E82B7BE" w:rsidR="0000333C" w:rsidRPr="000D4D0C" w:rsidRDefault="0000333C" w:rsidP="000D4D0C">
            <w:pPr>
              <w:spacing w:after="0" w:line="240" w:lineRule="auto"/>
              <w:rPr>
                <w:rFonts w:eastAsia="Calibri" w:cs="Arial"/>
                <w:b/>
                <w:bCs/>
                <w:sz w:val="18"/>
                <w:szCs w:val="18"/>
                <w:lang w:val="mn-MN"/>
              </w:rPr>
            </w:pPr>
            <w:r w:rsidRPr="000D4D0C">
              <w:rPr>
                <w:rFonts w:eastAsia="Calibri" w:cs="Arial"/>
                <w:sz w:val="18"/>
                <w:szCs w:val="18"/>
                <w:lang w:val="mn-MN"/>
              </w:rPr>
              <w:t>Хөдөөгийн багт болон зарим сумдын үүрэн холбооны сүлжээг өргөтгөн, Арвайхээр сумын шинэ суурьшлын бүсийн холбооны шугам сүлжээний худаг, сувагчлалын ажлыг хийнэ.</w:t>
            </w:r>
          </w:p>
        </w:tc>
        <w:tc>
          <w:tcPr>
            <w:tcW w:w="867" w:type="dxa"/>
            <w:vAlign w:val="center"/>
          </w:tcPr>
          <w:p w14:paraId="48688D4D"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ХБТХОХ</w:t>
            </w:r>
          </w:p>
          <w:p w14:paraId="7E5D2061" w14:textId="6E019E88"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2020-2024</w:t>
            </w:r>
          </w:p>
        </w:tc>
        <w:tc>
          <w:tcPr>
            <w:tcW w:w="989" w:type="dxa"/>
            <w:vAlign w:val="center"/>
          </w:tcPr>
          <w:p w14:paraId="08F9C5C3"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Улсын төсөв</w:t>
            </w:r>
          </w:p>
          <w:p w14:paraId="5FA34348" w14:textId="71246C8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Хувийн хэвшил</w:t>
            </w:r>
          </w:p>
        </w:tc>
        <w:tc>
          <w:tcPr>
            <w:tcW w:w="991" w:type="dxa"/>
            <w:vAlign w:val="center"/>
          </w:tcPr>
          <w:p w14:paraId="15591466" w14:textId="3EBE71A6"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w:t>
            </w:r>
          </w:p>
        </w:tc>
        <w:tc>
          <w:tcPr>
            <w:tcW w:w="1122" w:type="dxa"/>
            <w:vAlign w:val="center"/>
          </w:tcPr>
          <w:p w14:paraId="15704E78" w14:textId="09708FF0"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Хөдөөгийн багт болон зарим сумдын үүрэн холбооны сүлжээг өргөтгөсөн байна.</w:t>
            </w:r>
          </w:p>
        </w:tc>
        <w:tc>
          <w:tcPr>
            <w:tcW w:w="856" w:type="dxa"/>
            <w:vAlign w:val="center"/>
          </w:tcPr>
          <w:p w14:paraId="107F1B07" w14:textId="61F55AAB" w:rsidR="0000333C" w:rsidRPr="000D4D0C" w:rsidRDefault="000E1DE9" w:rsidP="000D4D0C">
            <w:pPr>
              <w:spacing w:after="0" w:line="240" w:lineRule="auto"/>
              <w:rPr>
                <w:rFonts w:cs="Arial"/>
                <w:sz w:val="18"/>
                <w:szCs w:val="18"/>
                <w:lang w:val="mn-MN"/>
              </w:rPr>
            </w:pPr>
            <w:r w:rsidRPr="000D4D0C">
              <w:rPr>
                <w:rFonts w:cs="Arial"/>
                <w:sz w:val="18"/>
                <w:szCs w:val="18"/>
                <w:lang w:val="mn-MN"/>
              </w:rPr>
              <w:t>-</w:t>
            </w:r>
          </w:p>
        </w:tc>
        <w:tc>
          <w:tcPr>
            <w:tcW w:w="1128" w:type="dxa"/>
            <w:vAlign w:val="center"/>
          </w:tcPr>
          <w:p w14:paraId="4FB3C885" w14:textId="1CA43BD9" w:rsidR="0000333C" w:rsidRPr="000D4D0C" w:rsidRDefault="000E1DE9" w:rsidP="000D4D0C">
            <w:pPr>
              <w:spacing w:after="0" w:line="240" w:lineRule="auto"/>
              <w:rPr>
                <w:rFonts w:cs="Arial"/>
                <w:sz w:val="18"/>
                <w:szCs w:val="18"/>
                <w:lang w:val="mn-MN"/>
              </w:rPr>
            </w:pPr>
            <w:r w:rsidRPr="000D4D0C">
              <w:rPr>
                <w:rFonts w:cs="Arial"/>
                <w:sz w:val="18"/>
                <w:szCs w:val="18"/>
                <w:lang w:val="mn-MN"/>
              </w:rPr>
              <w:t>-</w:t>
            </w:r>
          </w:p>
          <w:p w14:paraId="773C8F51" w14:textId="77777777" w:rsidR="0000333C" w:rsidRPr="000D4D0C" w:rsidRDefault="0000333C" w:rsidP="000D4D0C">
            <w:pPr>
              <w:spacing w:after="0" w:line="240" w:lineRule="auto"/>
              <w:jc w:val="center"/>
              <w:rPr>
                <w:rFonts w:cs="Arial"/>
                <w:sz w:val="18"/>
                <w:szCs w:val="18"/>
              </w:rPr>
            </w:pPr>
          </w:p>
        </w:tc>
        <w:tc>
          <w:tcPr>
            <w:tcW w:w="5387" w:type="dxa"/>
          </w:tcPr>
          <w:p w14:paraId="30CC3083" w14:textId="7C1D1F9F" w:rsidR="0000333C" w:rsidRPr="000D4D0C" w:rsidRDefault="004229FA" w:rsidP="000D4D0C">
            <w:pPr>
              <w:spacing w:after="0" w:line="240" w:lineRule="auto"/>
              <w:jc w:val="both"/>
              <w:rPr>
                <w:rFonts w:cs="Arial"/>
                <w:sz w:val="18"/>
                <w:szCs w:val="18"/>
              </w:rPr>
            </w:pPr>
            <w:proofErr w:type="spellStart"/>
            <w:r w:rsidRPr="000D4D0C">
              <w:rPr>
                <w:rFonts w:cs="Arial"/>
                <w:sz w:val="18"/>
                <w:szCs w:val="18"/>
              </w:rPr>
              <w:t>Хөдөөгийн</w:t>
            </w:r>
            <w:proofErr w:type="spellEnd"/>
            <w:r w:rsidRPr="000D4D0C">
              <w:rPr>
                <w:rFonts w:cs="Arial"/>
                <w:sz w:val="18"/>
                <w:szCs w:val="18"/>
              </w:rPr>
              <w:t xml:space="preserve"> 1, 3 </w:t>
            </w:r>
            <w:proofErr w:type="spellStart"/>
            <w:r w:rsidRPr="000D4D0C">
              <w:rPr>
                <w:rFonts w:cs="Arial"/>
                <w:sz w:val="18"/>
                <w:szCs w:val="18"/>
              </w:rPr>
              <w:t>дугаар</w:t>
            </w:r>
            <w:proofErr w:type="spellEnd"/>
            <w:r w:rsidRPr="000D4D0C">
              <w:rPr>
                <w:rFonts w:cs="Arial"/>
                <w:sz w:val="18"/>
                <w:szCs w:val="18"/>
              </w:rPr>
              <w:t xml:space="preserve"> </w:t>
            </w:r>
            <w:proofErr w:type="spellStart"/>
            <w:r w:rsidRPr="000D4D0C">
              <w:rPr>
                <w:rFonts w:cs="Arial"/>
                <w:sz w:val="18"/>
                <w:szCs w:val="18"/>
              </w:rPr>
              <w:t>багт</w:t>
            </w:r>
            <w:proofErr w:type="spellEnd"/>
            <w:r w:rsidRPr="000D4D0C">
              <w:rPr>
                <w:rFonts w:cs="Arial"/>
                <w:sz w:val="18"/>
                <w:szCs w:val="18"/>
              </w:rPr>
              <w:t xml:space="preserve"> </w:t>
            </w:r>
            <w:proofErr w:type="spellStart"/>
            <w:r w:rsidRPr="000D4D0C">
              <w:rPr>
                <w:rFonts w:cs="Arial"/>
                <w:sz w:val="18"/>
                <w:szCs w:val="18"/>
              </w:rPr>
              <w:t>үүрэн</w:t>
            </w:r>
            <w:proofErr w:type="spellEnd"/>
            <w:r w:rsidRPr="000D4D0C">
              <w:rPr>
                <w:rFonts w:cs="Arial"/>
                <w:sz w:val="18"/>
                <w:szCs w:val="18"/>
              </w:rPr>
              <w:t xml:space="preserve"> </w:t>
            </w:r>
            <w:proofErr w:type="spellStart"/>
            <w:r w:rsidRPr="000D4D0C">
              <w:rPr>
                <w:rFonts w:cs="Arial"/>
                <w:sz w:val="18"/>
                <w:szCs w:val="18"/>
              </w:rPr>
              <w:t>холбооны</w:t>
            </w:r>
            <w:proofErr w:type="spellEnd"/>
            <w:r w:rsidRPr="000D4D0C">
              <w:rPr>
                <w:rFonts w:cs="Arial"/>
                <w:sz w:val="18"/>
                <w:szCs w:val="18"/>
              </w:rPr>
              <w:t xml:space="preserve"> </w:t>
            </w:r>
            <w:proofErr w:type="spellStart"/>
            <w:r w:rsidRPr="000D4D0C">
              <w:rPr>
                <w:rFonts w:cs="Arial"/>
                <w:sz w:val="18"/>
                <w:szCs w:val="18"/>
              </w:rPr>
              <w:t>Юнител</w:t>
            </w:r>
            <w:proofErr w:type="spellEnd"/>
            <w:r w:rsidRPr="000D4D0C">
              <w:rPr>
                <w:rFonts w:cs="Arial"/>
                <w:sz w:val="18"/>
                <w:szCs w:val="18"/>
              </w:rPr>
              <w:t xml:space="preserve">, 2, 6 </w:t>
            </w:r>
            <w:proofErr w:type="spellStart"/>
            <w:r w:rsidRPr="000D4D0C">
              <w:rPr>
                <w:rFonts w:cs="Arial"/>
                <w:sz w:val="18"/>
                <w:szCs w:val="18"/>
              </w:rPr>
              <w:t>дугаар</w:t>
            </w:r>
            <w:proofErr w:type="spellEnd"/>
            <w:r w:rsidRPr="000D4D0C">
              <w:rPr>
                <w:rFonts w:cs="Arial"/>
                <w:sz w:val="18"/>
                <w:szCs w:val="18"/>
              </w:rPr>
              <w:t xml:space="preserve"> </w:t>
            </w:r>
            <w:proofErr w:type="spellStart"/>
            <w:r w:rsidRPr="000D4D0C">
              <w:rPr>
                <w:rFonts w:cs="Arial"/>
                <w:sz w:val="18"/>
                <w:szCs w:val="18"/>
              </w:rPr>
              <w:t>багуудын</w:t>
            </w:r>
            <w:proofErr w:type="spellEnd"/>
            <w:r w:rsidRPr="000D4D0C">
              <w:rPr>
                <w:rFonts w:cs="Arial"/>
                <w:sz w:val="18"/>
                <w:szCs w:val="18"/>
              </w:rPr>
              <w:t xml:space="preserve"> </w:t>
            </w:r>
            <w:proofErr w:type="spellStart"/>
            <w:r w:rsidRPr="000D4D0C">
              <w:rPr>
                <w:rFonts w:cs="Arial"/>
                <w:sz w:val="18"/>
                <w:szCs w:val="18"/>
              </w:rPr>
              <w:t>нутаг</w:t>
            </w:r>
            <w:proofErr w:type="spellEnd"/>
            <w:r w:rsidRPr="000D4D0C">
              <w:rPr>
                <w:rFonts w:cs="Arial"/>
                <w:sz w:val="18"/>
                <w:szCs w:val="18"/>
              </w:rPr>
              <w:t xml:space="preserve"> </w:t>
            </w:r>
            <w:proofErr w:type="spellStart"/>
            <w:r w:rsidRPr="000D4D0C">
              <w:rPr>
                <w:rFonts w:cs="Arial"/>
                <w:sz w:val="18"/>
                <w:szCs w:val="18"/>
              </w:rPr>
              <w:t>дэвсгэрт</w:t>
            </w:r>
            <w:proofErr w:type="spellEnd"/>
            <w:r w:rsidRPr="000D4D0C">
              <w:rPr>
                <w:rFonts w:cs="Arial"/>
                <w:sz w:val="18"/>
                <w:szCs w:val="18"/>
              </w:rPr>
              <w:t xml:space="preserve"> </w:t>
            </w:r>
            <w:proofErr w:type="spellStart"/>
            <w:r w:rsidRPr="000D4D0C">
              <w:rPr>
                <w:rFonts w:cs="Arial"/>
                <w:sz w:val="18"/>
                <w:szCs w:val="18"/>
              </w:rPr>
              <w:t>үүрэн</w:t>
            </w:r>
            <w:proofErr w:type="spellEnd"/>
            <w:r w:rsidRPr="000D4D0C">
              <w:rPr>
                <w:rFonts w:cs="Arial"/>
                <w:sz w:val="18"/>
                <w:szCs w:val="18"/>
              </w:rPr>
              <w:t xml:space="preserve"> </w:t>
            </w:r>
            <w:proofErr w:type="spellStart"/>
            <w:r w:rsidRPr="000D4D0C">
              <w:rPr>
                <w:rFonts w:cs="Arial"/>
                <w:sz w:val="18"/>
                <w:szCs w:val="18"/>
              </w:rPr>
              <w:t>телефоны</w:t>
            </w:r>
            <w:proofErr w:type="spellEnd"/>
            <w:r w:rsidRPr="000D4D0C">
              <w:rPr>
                <w:rFonts w:cs="Arial"/>
                <w:sz w:val="18"/>
                <w:szCs w:val="18"/>
              </w:rPr>
              <w:t xml:space="preserve"> </w:t>
            </w:r>
            <w:proofErr w:type="spellStart"/>
            <w:r w:rsidRPr="000D4D0C">
              <w:rPr>
                <w:rFonts w:cs="Arial"/>
                <w:sz w:val="18"/>
                <w:szCs w:val="18"/>
              </w:rPr>
              <w:t>Мобиком</w:t>
            </w:r>
            <w:proofErr w:type="spellEnd"/>
            <w:r w:rsidR="00276A84" w:rsidRPr="000D4D0C">
              <w:rPr>
                <w:rFonts w:cs="Arial"/>
                <w:sz w:val="18"/>
                <w:szCs w:val="18"/>
                <w:lang w:val="mn-MN"/>
              </w:rPr>
              <w:t xml:space="preserve">, </w:t>
            </w:r>
            <w:r w:rsidR="005A26DB" w:rsidRPr="000D4D0C">
              <w:rPr>
                <w:rFonts w:cs="Arial"/>
                <w:sz w:val="18"/>
                <w:szCs w:val="18"/>
                <w:lang w:val="mn-MN"/>
              </w:rPr>
              <w:t>Ю</w:t>
            </w:r>
            <w:r w:rsidR="00276A84" w:rsidRPr="000D4D0C">
              <w:rPr>
                <w:rFonts w:cs="Arial"/>
                <w:sz w:val="18"/>
                <w:szCs w:val="18"/>
                <w:lang w:val="mn-MN"/>
              </w:rPr>
              <w:t>нителийн</w:t>
            </w:r>
            <w:r w:rsidRPr="000D4D0C">
              <w:rPr>
                <w:rFonts w:cs="Arial"/>
                <w:sz w:val="18"/>
                <w:szCs w:val="18"/>
              </w:rPr>
              <w:t xml:space="preserve"> </w:t>
            </w:r>
            <w:proofErr w:type="spellStart"/>
            <w:r w:rsidRPr="000D4D0C">
              <w:rPr>
                <w:rFonts w:cs="Arial"/>
                <w:sz w:val="18"/>
                <w:szCs w:val="18"/>
              </w:rPr>
              <w:t>антенуудыг</w:t>
            </w:r>
            <w:proofErr w:type="spellEnd"/>
            <w:r w:rsidRPr="000D4D0C">
              <w:rPr>
                <w:rFonts w:cs="Arial"/>
                <w:sz w:val="18"/>
                <w:szCs w:val="18"/>
              </w:rPr>
              <w:t xml:space="preserve"> </w:t>
            </w:r>
            <w:proofErr w:type="spellStart"/>
            <w:r w:rsidRPr="000D4D0C">
              <w:rPr>
                <w:rFonts w:cs="Arial"/>
                <w:sz w:val="18"/>
                <w:szCs w:val="18"/>
              </w:rPr>
              <w:t>суурилуулан</w:t>
            </w:r>
            <w:proofErr w:type="spellEnd"/>
            <w:r w:rsidRPr="000D4D0C">
              <w:rPr>
                <w:rFonts w:cs="Arial"/>
                <w:sz w:val="18"/>
                <w:szCs w:val="18"/>
              </w:rPr>
              <w:t xml:space="preserve"> </w:t>
            </w:r>
            <w:proofErr w:type="spellStart"/>
            <w:r w:rsidRPr="000D4D0C">
              <w:rPr>
                <w:rFonts w:cs="Arial"/>
                <w:sz w:val="18"/>
                <w:szCs w:val="18"/>
              </w:rPr>
              <w:t>ашиглалтад</w:t>
            </w:r>
            <w:proofErr w:type="spellEnd"/>
            <w:r w:rsidRPr="000D4D0C">
              <w:rPr>
                <w:rFonts w:cs="Arial"/>
                <w:sz w:val="18"/>
                <w:szCs w:val="18"/>
              </w:rPr>
              <w:t xml:space="preserve"> </w:t>
            </w:r>
            <w:proofErr w:type="spellStart"/>
            <w:r w:rsidRPr="000D4D0C">
              <w:rPr>
                <w:rFonts w:cs="Arial"/>
                <w:sz w:val="18"/>
                <w:szCs w:val="18"/>
              </w:rPr>
              <w:t>орсон</w:t>
            </w:r>
            <w:proofErr w:type="spellEnd"/>
            <w:r w:rsidRPr="000D4D0C">
              <w:rPr>
                <w:rFonts w:cs="Arial"/>
                <w:sz w:val="18"/>
                <w:szCs w:val="18"/>
              </w:rPr>
              <w:t>.</w:t>
            </w:r>
          </w:p>
        </w:tc>
        <w:tc>
          <w:tcPr>
            <w:tcW w:w="567" w:type="dxa"/>
            <w:vAlign w:val="center"/>
          </w:tcPr>
          <w:p w14:paraId="246DEF41" w14:textId="08AB05A4" w:rsidR="0000333C" w:rsidRPr="000D4D0C" w:rsidRDefault="00751228" w:rsidP="000D4D0C">
            <w:pPr>
              <w:spacing w:after="0" w:line="240" w:lineRule="auto"/>
              <w:rPr>
                <w:rFonts w:cs="Arial"/>
                <w:sz w:val="18"/>
                <w:szCs w:val="18"/>
                <w:lang w:val="mn-MN"/>
              </w:rPr>
            </w:pPr>
            <w:r w:rsidRPr="000D4D0C">
              <w:rPr>
                <w:rFonts w:cs="Arial"/>
                <w:sz w:val="18"/>
                <w:szCs w:val="18"/>
                <w:lang w:val="mn-MN"/>
              </w:rPr>
              <w:t>100</w:t>
            </w:r>
          </w:p>
        </w:tc>
      </w:tr>
      <w:tr w:rsidR="0000333C" w:rsidRPr="000D4D0C" w14:paraId="366C33C3" w14:textId="77777777" w:rsidTr="00F86FF5">
        <w:tc>
          <w:tcPr>
            <w:tcW w:w="1266" w:type="dxa"/>
            <w:vMerge/>
          </w:tcPr>
          <w:p w14:paraId="61622AD1" w14:textId="77777777" w:rsidR="0000333C" w:rsidRPr="000D4D0C" w:rsidRDefault="0000333C" w:rsidP="000D4D0C">
            <w:pPr>
              <w:spacing w:after="0" w:line="240" w:lineRule="auto"/>
              <w:jc w:val="center"/>
              <w:rPr>
                <w:rFonts w:eastAsia="Calibri" w:cs="Arial"/>
                <w:sz w:val="18"/>
                <w:szCs w:val="18"/>
                <w:lang w:val="mn-MN"/>
              </w:rPr>
            </w:pPr>
          </w:p>
        </w:tc>
        <w:tc>
          <w:tcPr>
            <w:tcW w:w="558" w:type="dxa"/>
            <w:vAlign w:val="center"/>
          </w:tcPr>
          <w:p w14:paraId="0E11715D" w14:textId="77777777" w:rsidR="0000333C" w:rsidRPr="000D4D0C" w:rsidRDefault="0000333C" w:rsidP="000D4D0C">
            <w:pPr>
              <w:spacing w:after="0" w:line="240" w:lineRule="auto"/>
              <w:jc w:val="center"/>
              <w:rPr>
                <w:rFonts w:eastAsia="Calibri" w:cs="Arial"/>
                <w:sz w:val="18"/>
                <w:szCs w:val="18"/>
              </w:rPr>
            </w:pPr>
            <w:r w:rsidRPr="000D4D0C">
              <w:rPr>
                <w:rFonts w:eastAsia="Calibri" w:cs="Arial"/>
                <w:sz w:val="18"/>
                <w:szCs w:val="18"/>
              </w:rPr>
              <w:t>4</w:t>
            </w:r>
          </w:p>
        </w:tc>
        <w:tc>
          <w:tcPr>
            <w:tcW w:w="2259" w:type="dxa"/>
            <w:vAlign w:val="center"/>
          </w:tcPr>
          <w:p w14:paraId="4E36C3AB" w14:textId="77777777" w:rsidR="0000333C" w:rsidRPr="000D4D0C" w:rsidRDefault="0000333C" w:rsidP="000D4D0C">
            <w:pPr>
              <w:spacing w:after="0" w:line="240" w:lineRule="auto"/>
              <w:rPr>
                <w:rFonts w:eastAsia="Calibri" w:cs="Arial"/>
                <w:sz w:val="18"/>
                <w:szCs w:val="18"/>
                <w:lang w:val="mn-MN"/>
              </w:rPr>
            </w:pPr>
            <w:r w:rsidRPr="000D4D0C">
              <w:rPr>
                <w:rFonts w:eastAsia="Calibri" w:cs="Arial"/>
                <w:sz w:val="18"/>
                <w:szCs w:val="18"/>
                <w:lang w:val="mn-MN"/>
              </w:rPr>
              <w:t xml:space="preserve">Орон нутгийн чанартай Бат-Өлзий сумын Улаан голын гүүр, Зүүнбаян-Улаан сумын Нургийн гүүр,  Уянга сумын Бөөрөлжүүт, Онгийн гол нийлж буй хэсгийн гүүр, Онгийн голын Олон довд модон гүүр, </w:t>
            </w:r>
            <w:r w:rsidRPr="000D4D0C">
              <w:rPr>
                <w:rFonts w:eastAsia="Calibri" w:cs="Arial"/>
                <w:sz w:val="18"/>
                <w:szCs w:val="18"/>
                <w:lang w:val="mn-MN"/>
              </w:rPr>
              <w:lastRenderedPageBreak/>
              <w:t>Нарийнтээл сумын Таацын голын Цагаан толгойн модон гүүр, Хужирт сумын Хадан голын гүүрийг тус тус шинээр барьж, Хархорин сумын Мааньтын хөнөгийн гүүр, Уянга сумын Таац багийн Ар Баруун гол, Өвтийн давааны өвөр хэсгийн модон гүүр, шороон замд засвар хийнэ.</w:t>
            </w:r>
          </w:p>
        </w:tc>
        <w:tc>
          <w:tcPr>
            <w:tcW w:w="867" w:type="dxa"/>
            <w:vAlign w:val="center"/>
          </w:tcPr>
          <w:p w14:paraId="25FD4A85" w14:textId="77777777" w:rsidR="0000333C" w:rsidRPr="000D4D0C" w:rsidRDefault="0000333C" w:rsidP="000D4D0C">
            <w:pPr>
              <w:spacing w:after="0" w:line="240" w:lineRule="auto"/>
              <w:rPr>
                <w:rFonts w:eastAsia="Calibri" w:cs="Arial"/>
                <w:sz w:val="18"/>
                <w:szCs w:val="18"/>
                <w:lang w:val="mn-MN"/>
              </w:rPr>
            </w:pPr>
            <w:r w:rsidRPr="000D4D0C">
              <w:rPr>
                <w:rFonts w:eastAsia="Calibri" w:cs="Arial"/>
                <w:sz w:val="18"/>
                <w:szCs w:val="18"/>
                <w:lang w:val="mn-MN"/>
              </w:rPr>
              <w:lastRenderedPageBreak/>
              <w:t>ХБТХОХ</w:t>
            </w:r>
          </w:p>
          <w:p w14:paraId="01208A2A" w14:textId="77777777" w:rsidR="0000333C" w:rsidRPr="000D4D0C" w:rsidRDefault="0000333C" w:rsidP="000D4D0C">
            <w:pPr>
              <w:spacing w:after="0" w:line="240" w:lineRule="auto"/>
              <w:rPr>
                <w:rFonts w:eastAsia="Calibri" w:cs="Arial"/>
                <w:sz w:val="18"/>
                <w:szCs w:val="18"/>
                <w:lang w:val="mn-MN"/>
              </w:rPr>
            </w:pPr>
            <w:r w:rsidRPr="000D4D0C">
              <w:rPr>
                <w:rFonts w:eastAsia="Calibri" w:cs="Arial"/>
                <w:sz w:val="18"/>
                <w:szCs w:val="18"/>
                <w:lang w:val="mn-MN"/>
              </w:rPr>
              <w:t>2022-2024</w:t>
            </w:r>
          </w:p>
        </w:tc>
        <w:tc>
          <w:tcPr>
            <w:tcW w:w="989" w:type="dxa"/>
            <w:vAlign w:val="center"/>
          </w:tcPr>
          <w:p w14:paraId="5861296D"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Орон нутгийн</w:t>
            </w:r>
          </w:p>
          <w:p w14:paraId="227F0EF8"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төсөв</w:t>
            </w:r>
          </w:p>
        </w:tc>
        <w:tc>
          <w:tcPr>
            <w:tcW w:w="991" w:type="dxa"/>
            <w:vAlign w:val="center"/>
          </w:tcPr>
          <w:p w14:paraId="7F6E1343"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w:t>
            </w:r>
          </w:p>
        </w:tc>
        <w:tc>
          <w:tcPr>
            <w:tcW w:w="1122" w:type="dxa"/>
            <w:vAlign w:val="center"/>
          </w:tcPr>
          <w:p w14:paraId="3CE5E302" w14:textId="77777777" w:rsidR="0000333C" w:rsidRPr="000D4D0C" w:rsidRDefault="0000333C" w:rsidP="000D4D0C">
            <w:pPr>
              <w:spacing w:after="0" w:line="240" w:lineRule="auto"/>
              <w:jc w:val="center"/>
              <w:rPr>
                <w:rFonts w:eastAsia="Calibri" w:cs="Arial"/>
                <w:sz w:val="18"/>
                <w:szCs w:val="18"/>
                <w:lang w:val="mn-MN"/>
              </w:rPr>
            </w:pPr>
            <w:r w:rsidRPr="000D4D0C">
              <w:rPr>
                <w:rFonts w:eastAsia="Calibri" w:cs="Arial"/>
                <w:sz w:val="18"/>
                <w:szCs w:val="18"/>
                <w:lang w:val="mn-MN"/>
              </w:rPr>
              <w:t>Шаардлагатай хэсэгт гүүр барьж, хуучин модон гүүрийг засварлас</w:t>
            </w:r>
            <w:r w:rsidRPr="000D4D0C">
              <w:rPr>
                <w:rFonts w:eastAsia="Calibri" w:cs="Arial"/>
                <w:sz w:val="18"/>
                <w:szCs w:val="18"/>
                <w:lang w:val="mn-MN"/>
              </w:rPr>
              <w:lastRenderedPageBreak/>
              <w:t>ан байна.</w:t>
            </w:r>
          </w:p>
        </w:tc>
        <w:tc>
          <w:tcPr>
            <w:tcW w:w="856" w:type="dxa"/>
            <w:vAlign w:val="center"/>
          </w:tcPr>
          <w:p w14:paraId="5A428C55" w14:textId="78EF46C7" w:rsidR="0000333C" w:rsidRPr="000D4D0C" w:rsidRDefault="006656D9" w:rsidP="000D4D0C">
            <w:pPr>
              <w:spacing w:after="0" w:line="240" w:lineRule="auto"/>
              <w:rPr>
                <w:rFonts w:cs="Arial"/>
                <w:sz w:val="18"/>
                <w:szCs w:val="18"/>
                <w:lang w:val="mn-MN"/>
              </w:rPr>
            </w:pPr>
            <w:r w:rsidRPr="000D4D0C">
              <w:rPr>
                <w:rFonts w:cs="Arial"/>
                <w:sz w:val="18"/>
                <w:szCs w:val="18"/>
                <w:lang w:val="mn-MN"/>
              </w:rPr>
              <w:lastRenderedPageBreak/>
              <w:t>35</w:t>
            </w:r>
          </w:p>
        </w:tc>
        <w:tc>
          <w:tcPr>
            <w:tcW w:w="1128" w:type="dxa"/>
            <w:vAlign w:val="center"/>
          </w:tcPr>
          <w:p w14:paraId="460E7318" w14:textId="27F90A3C" w:rsidR="0000333C" w:rsidRPr="000D4D0C" w:rsidRDefault="006656D9" w:rsidP="000D4D0C">
            <w:pPr>
              <w:spacing w:after="0" w:line="240" w:lineRule="auto"/>
              <w:jc w:val="center"/>
              <w:rPr>
                <w:rFonts w:cs="Arial"/>
                <w:sz w:val="18"/>
                <w:szCs w:val="18"/>
                <w:lang w:val="mn-MN"/>
              </w:rPr>
            </w:pPr>
            <w:r w:rsidRPr="000D4D0C">
              <w:rPr>
                <w:rFonts w:cs="Arial"/>
                <w:sz w:val="18"/>
                <w:szCs w:val="18"/>
                <w:lang w:val="mn-MN"/>
              </w:rPr>
              <w:t>35</w:t>
            </w:r>
          </w:p>
        </w:tc>
        <w:tc>
          <w:tcPr>
            <w:tcW w:w="5387" w:type="dxa"/>
          </w:tcPr>
          <w:p w14:paraId="588688CB" w14:textId="7C4D46A7" w:rsidR="0000333C" w:rsidRPr="000D4D0C" w:rsidRDefault="006656D9" w:rsidP="000D4D0C">
            <w:pPr>
              <w:spacing w:after="0" w:line="240" w:lineRule="auto"/>
              <w:jc w:val="both"/>
              <w:rPr>
                <w:rFonts w:cs="Arial"/>
                <w:color w:val="00B050"/>
                <w:sz w:val="18"/>
                <w:szCs w:val="18"/>
              </w:rPr>
            </w:pPr>
            <w:r w:rsidRPr="000D4D0C">
              <w:rPr>
                <w:rFonts w:cs="Arial"/>
                <w:sz w:val="18"/>
                <w:szCs w:val="18"/>
                <w:lang w:val="mn-MN"/>
              </w:rPr>
              <w:t>2021 оны Орон нутгийн хөгжлийн сангийн  35 сая төгрөгийн хөрөнгөөр Уужим 2 дугаар багийн Тээлийн гол, Хадан голын гүүрийг шинээр барьж ашиглалтад оруулсан.</w:t>
            </w:r>
          </w:p>
        </w:tc>
        <w:tc>
          <w:tcPr>
            <w:tcW w:w="567" w:type="dxa"/>
            <w:vAlign w:val="center"/>
          </w:tcPr>
          <w:p w14:paraId="3C3ACA35" w14:textId="777C3784" w:rsidR="0000333C" w:rsidRPr="000D4D0C" w:rsidRDefault="006656D9" w:rsidP="000D4D0C">
            <w:pPr>
              <w:spacing w:after="0" w:line="240" w:lineRule="auto"/>
              <w:rPr>
                <w:rFonts w:cs="Arial"/>
                <w:sz w:val="18"/>
                <w:szCs w:val="18"/>
                <w:lang w:val="mn-MN"/>
              </w:rPr>
            </w:pPr>
            <w:r w:rsidRPr="000D4D0C">
              <w:rPr>
                <w:rFonts w:cs="Arial"/>
                <w:sz w:val="18"/>
                <w:szCs w:val="18"/>
                <w:lang w:val="mn-MN"/>
              </w:rPr>
              <w:t>100</w:t>
            </w:r>
          </w:p>
        </w:tc>
      </w:tr>
      <w:tr w:rsidR="006819EC" w:rsidRPr="000D4D0C" w14:paraId="7F254632" w14:textId="77777777" w:rsidTr="00F86FF5">
        <w:tc>
          <w:tcPr>
            <w:tcW w:w="1266" w:type="dxa"/>
            <w:vMerge w:val="restart"/>
          </w:tcPr>
          <w:p w14:paraId="52B3EEF5" w14:textId="77777777" w:rsidR="006819EC" w:rsidRPr="000D4D0C" w:rsidRDefault="006819EC" w:rsidP="000D4D0C">
            <w:pPr>
              <w:spacing w:after="0" w:line="240" w:lineRule="auto"/>
              <w:jc w:val="center"/>
              <w:rPr>
                <w:rFonts w:eastAsia="Calibri" w:cs="Arial"/>
                <w:sz w:val="18"/>
                <w:szCs w:val="18"/>
                <w:lang w:val="mn-MN"/>
              </w:rPr>
            </w:pPr>
          </w:p>
        </w:tc>
        <w:tc>
          <w:tcPr>
            <w:tcW w:w="558" w:type="dxa"/>
            <w:vAlign w:val="center"/>
          </w:tcPr>
          <w:p w14:paraId="5BE31D05" w14:textId="77777777" w:rsidR="006819EC" w:rsidRPr="000D4D0C" w:rsidRDefault="006819EC" w:rsidP="000D4D0C">
            <w:pPr>
              <w:spacing w:after="0" w:line="240" w:lineRule="auto"/>
              <w:jc w:val="center"/>
              <w:rPr>
                <w:rFonts w:eastAsia="Calibri" w:cs="Arial"/>
                <w:sz w:val="18"/>
                <w:szCs w:val="18"/>
              </w:rPr>
            </w:pPr>
            <w:r w:rsidRPr="000D4D0C">
              <w:rPr>
                <w:rFonts w:eastAsia="Calibri" w:cs="Arial"/>
                <w:sz w:val="18"/>
                <w:szCs w:val="18"/>
              </w:rPr>
              <w:t>7</w:t>
            </w:r>
          </w:p>
        </w:tc>
        <w:tc>
          <w:tcPr>
            <w:tcW w:w="2259" w:type="dxa"/>
            <w:vAlign w:val="center"/>
          </w:tcPr>
          <w:p w14:paraId="32DD37DC" w14:textId="77777777" w:rsidR="006819EC" w:rsidRPr="000D4D0C" w:rsidRDefault="006819EC" w:rsidP="000D4D0C">
            <w:pPr>
              <w:spacing w:after="0" w:line="240" w:lineRule="auto"/>
              <w:rPr>
                <w:rFonts w:eastAsia="Calibri" w:cs="Arial"/>
                <w:sz w:val="18"/>
                <w:szCs w:val="18"/>
                <w:lang w:val="mn-MN"/>
              </w:rPr>
            </w:pPr>
            <w:r w:rsidRPr="000D4D0C">
              <w:rPr>
                <w:rFonts w:eastAsia="Calibri" w:cs="Arial"/>
                <w:sz w:val="18"/>
                <w:szCs w:val="18"/>
                <w:lang w:val="mn-MN"/>
              </w:rPr>
              <w:t>Аймаг, сумын төвийн цахилгаан дамжуулах шугамын өргөтгөл шинэчлэлт хийж, аймгийн төв, томоохон суурин газрын шөнийн эрчим хүчний тарифыг тэглэх ажлыг зохион байгуулна.</w:t>
            </w:r>
          </w:p>
        </w:tc>
        <w:tc>
          <w:tcPr>
            <w:tcW w:w="867" w:type="dxa"/>
            <w:vAlign w:val="center"/>
          </w:tcPr>
          <w:p w14:paraId="6BB4D41A" w14:textId="77777777" w:rsidR="006819EC" w:rsidRPr="000D4D0C" w:rsidRDefault="006819EC" w:rsidP="000D4D0C">
            <w:pPr>
              <w:spacing w:after="0" w:line="240" w:lineRule="auto"/>
              <w:jc w:val="center"/>
              <w:rPr>
                <w:rFonts w:eastAsia="Calibri" w:cs="Arial"/>
                <w:sz w:val="18"/>
                <w:szCs w:val="18"/>
                <w:lang w:val="mn-MN"/>
              </w:rPr>
            </w:pPr>
            <w:r w:rsidRPr="000D4D0C">
              <w:rPr>
                <w:rFonts w:eastAsia="Calibri" w:cs="Arial"/>
                <w:sz w:val="18"/>
                <w:szCs w:val="18"/>
                <w:lang w:val="mn-MN"/>
              </w:rPr>
              <w:t>ХБТХОХ, ГХБХБХ</w:t>
            </w:r>
          </w:p>
          <w:p w14:paraId="1339D9D7" w14:textId="77777777" w:rsidR="006819EC" w:rsidRPr="000D4D0C" w:rsidRDefault="006819EC" w:rsidP="000D4D0C">
            <w:pPr>
              <w:spacing w:after="0" w:line="240" w:lineRule="auto"/>
              <w:jc w:val="center"/>
              <w:rPr>
                <w:rFonts w:eastAsia="Calibri" w:cs="Arial"/>
                <w:sz w:val="18"/>
                <w:szCs w:val="18"/>
                <w:lang w:val="mn-MN"/>
              </w:rPr>
            </w:pPr>
            <w:r w:rsidRPr="000D4D0C">
              <w:rPr>
                <w:rFonts w:eastAsia="Calibri" w:cs="Arial"/>
                <w:sz w:val="18"/>
                <w:szCs w:val="18"/>
                <w:lang w:val="mn-MN"/>
              </w:rPr>
              <w:t>2020-2022</w:t>
            </w:r>
          </w:p>
        </w:tc>
        <w:tc>
          <w:tcPr>
            <w:tcW w:w="989" w:type="dxa"/>
            <w:vAlign w:val="center"/>
          </w:tcPr>
          <w:p w14:paraId="2D66D244" w14:textId="77777777" w:rsidR="006819EC" w:rsidRPr="000D4D0C" w:rsidRDefault="006819EC" w:rsidP="000D4D0C">
            <w:pPr>
              <w:spacing w:after="0" w:line="240" w:lineRule="auto"/>
              <w:jc w:val="center"/>
              <w:rPr>
                <w:rFonts w:eastAsia="Calibri" w:cs="Arial"/>
                <w:sz w:val="18"/>
                <w:szCs w:val="18"/>
                <w:lang w:val="mn-MN"/>
              </w:rPr>
            </w:pPr>
            <w:r w:rsidRPr="000D4D0C">
              <w:rPr>
                <w:rFonts w:eastAsia="Calibri" w:cs="Arial"/>
                <w:color w:val="000000" w:themeColor="text1"/>
                <w:sz w:val="18"/>
                <w:szCs w:val="18"/>
                <w:lang w:val="mn-MN"/>
              </w:rPr>
              <w:t>Улсын төсөв болон олон улсын зээл</w:t>
            </w:r>
          </w:p>
        </w:tc>
        <w:tc>
          <w:tcPr>
            <w:tcW w:w="991" w:type="dxa"/>
            <w:vAlign w:val="center"/>
          </w:tcPr>
          <w:p w14:paraId="5C9D4747" w14:textId="77777777" w:rsidR="006819EC" w:rsidRPr="000D4D0C" w:rsidRDefault="006819EC" w:rsidP="000D4D0C">
            <w:pPr>
              <w:spacing w:after="0" w:line="240" w:lineRule="auto"/>
              <w:jc w:val="center"/>
              <w:rPr>
                <w:rFonts w:eastAsia="Calibri" w:cs="Arial"/>
                <w:sz w:val="18"/>
                <w:szCs w:val="18"/>
                <w:lang w:val="mn-MN"/>
              </w:rPr>
            </w:pPr>
            <w:r w:rsidRPr="000D4D0C">
              <w:rPr>
                <w:rFonts w:eastAsia="Calibri" w:cs="Arial"/>
                <w:sz w:val="18"/>
                <w:szCs w:val="18"/>
                <w:lang w:val="mn-MN"/>
              </w:rPr>
              <w:t>-</w:t>
            </w:r>
          </w:p>
        </w:tc>
        <w:tc>
          <w:tcPr>
            <w:tcW w:w="1122" w:type="dxa"/>
            <w:vAlign w:val="center"/>
          </w:tcPr>
          <w:p w14:paraId="18C46110" w14:textId="77777777" w:rsidR="006819EC" w:rsidRPr="000D4D0C" w:rsidRDefault="006819EC" w:rsidP="000D4D0C">
            <w:pPr>
              <w:spacing w:after="0" w:line="240" w:lineRule="auto"/>
              <w:ind w:left="-97" w:right="-114" w:firstLine="97"/>
              <w:jc w:val="center"/>
              <w:rPr>
                <w:rFonts w:eastAsia="Calibri" w:cs="Arial"/>
                <w:sz w:val="18"/>
                <w:szCs w:val="18"/>
                <w:lang w:val="mn-MN"/>
              </w:rPr>
            </w:pPr>
            <w:r w:rsidRPr="000D4D0C">
              <w:rPr>
                <w:rFonts w:eastAsia="Calibri" w:cs="Arial"/>
                <w:color w:val="000000" w:themeColor="text1"/>
                <w:sz w:val="18"/>
                <w:szCs w:val="18"/>
                <w:lang w:val="mn-MN"/>
              </w:rPr>
              <w:t>Аймаг, сумын төвийн цахилгаан дамжуулах шугамын өргөтгөл шинэчлэлт хийж гүйцэтгэсэн байна.</w:t>
            </w:r>
          </w:p>
        </w:tc>
        <w:tc>
          <w:tcPr>
            <w:tcW w:w="856" w:type="dxa"/>
            <w:vAlign w:val="center"/>
          </w:tcPr>
          <w:p w14:paraId="40CC565D" w14:textId="20FA9672" w:rsidR="006819EC" w:rsidRPr="000D4D0C" w:rsidRDefault="006819EC" w:rsidP="000D4D0C">
            <w:pPr>
              <w:spacing w:after="0" w:line="240" w:lineRule="auto"/>
              <w:rPr>
                <w:rFonts w:cs="Arial"/>
                <w:sz w:val="18"/>
                <w:szCs w:val="18"/>
                <w:lang w:val="mn-MN"/>
              </w:rPr>
            </w:pPr>
            <w:r w:rsidRPr="000D4D0C">
              <w:rPr>
                <w:rFonts w:cs="Arial"/>
                <w:sz w:val="18"/>
                <w:szCs w:val="18"/>
                <w:lang w:val="mn-MN"/>
              </w:rPr>
              <w:t>56.1</w:t>
            </w:r>
          </w:p>
        </w:tc>
        <w:tc>
          <w:tcPr>
            <w:tcW w:w="1128" w:type="dxa"/>
            <w:vAlign w:val="center"/>
          </w:tcPr>
          <w:p w14:paraId="7A1A066C" w14:textId="1D74D8D7" w:rsidR="006819EC" w:rsidRPr="000D4D0C" w:rsidRDefault="006819EC" w:rsidP="000D4D0C">
            <w:pPr>
              <w:spacing w:after="0" w:line="240" w:lineRule="auto"/>
              <w:jc w:val="center"/>
              <w:rPr>
                <w:rFonts w:cs="Arial"/>
                <w:sz w:val="18"/>
                <w:szCs w:val="18"/>
                <w:lang w:val="mn-MN"/>
              </w:rPr>
            </w:pPr>
            <w:r w:rsidRPr="000D4D0C">
              <w:rPr>
                <w:rFonts w:cs="Arial"/>
                <w:sz w:val="18"/>
                <w:szCs w:val="18"/>
                <w:lang w:val="mn-MN"/>
              </w:rPr>
              <w:t>56.1</w:t>
            </w:r>
          </w:p>
        </w:tc>
        <w:tc>
          <w:tcPr>
            <w:tcW w:w="5387" w:type="dxa"/>
          </w:tcPr>
          <w:p w14:paraId="537558DD" w14:textId="77777777" w:rsidR="006819EC" w:rsidRPr="000D4D0C" w:rsidRDefault="006819EC" w:rsidP="000D4D0C">
            <w:pPr>
              <w:shd w:val="clear" w:color="auto" w:fill="FFFFFF"/>
              <w:spacing w:after="0" w:line="240" w:lineRule="auto"/>
              <w:jc w:val="both"/>
              <w:rPr>
                <w:rFonts w:cs="Arial"/>
                <w:sz w:val="18"/>
                <w:szCs w:val="18"/>
              </w:rPr>
            </w:pPr>
          </w:p>
          <w:p w14:paraId="46D7C58C" w14:textId="77777777" w:rsidR="006819EC" w:rsidRPr="000D4D0C" w:rsidRDefault="006819EC" w:rsidP="000D4D0C">
            <w:pPr>
              <w:spacing w:after="0" w:line="240" w:lineRule="auto"/>
              <w:jc w:val="both"/>
              <w:rPr>
                <w:rFonts w:cs="Arial"/>
                <w:sz w:val="18"/>
                <w:szCs w:val="18"/>
              </w:rPr>
            </w:pPr>
            <w:proofErr w:type="spellStart"/>
            <w:r w:rsidRPr="000D4D0C">
              <w:rPr>
                <w:rFonts w:cs="Arial"/>
                <w:sz w:val="18"/>
                <w:szCs w:val="18"/>
              </w:rPr>
              <w:t>Гуа</w:t>
            </w:r>
            <w:proofErr w:type="spellEnd"/>
            <w:r w:rsidRPr="000D4D0C">
              <w:rPr>
                <w:rFonts w:cs="Arial"/>
                <w:sz w:val="18"/>
                <w:szCs w:val="18"/>
              </w:rPr>
              <w:t xml:space="preserve"> </w:t>
            </w:r>
            <w:proofErr w:type="spellStart"/>
            <w:r w:rsidRPr="000D4D0C">
              <w:rPr>
                <w:rFonts w:cs="Arial"/>
                <w:sz w:val="18"/>
                <w:szCs w:val="18"/>
              </w:rPr>
              <w:t>хайрханы</w:t>
            </w:r>
            <w:proofErr w:type="spellEnd"/>
            <w:r w:rsidRPr="000D4D0C">
              <w:rPr>
                <w:rFonts w:cs="Arial"/>
                <w:sz w:val="18"/>
                <w:szCs w:val="18"/>
              </w:rPr>
              <w:t xml:space="preserve"> </w:t>
            </w:r>
            <w:proofErr w:type="spellStart"/>
            <w:r w:rsidRPr="000D4D0C">
              <w:rPr>
                <w:rFonts w:cs="Arial"/>
                <w:sz w:val="18"/>
                <w:szCs w:val="18"/>
              </w:rPr>
              <w:t>антены</w:t>
            </w:r>
            <w:proofErr w:type="spellEnd"/>
            <w:r w:rsidRPr="000D4D0C">
              <w:rPr>
                <w:rFonts w:cs="Arial"/>
                <w:sz w:val="18"/>
                <w:szCs w:val="18"/>
              </w:rPr>
              <w:t xml:space="preserve"> </w:t>
            </w:r>
            <w:proofErr w:type="spellStart"/>
            <w:r w:rsidRPr="000D4D0C">
              <w:rPr>
                <w:rFonts w:cs="Arial"/>
                <w:sz w:val="18"/>
                <w:szCs w:val="18"/>
              </w:rPr>
              <w:t>радио</w:t>
            </w:r>
            <w:proofErr w:type="spellEnd"/>
            <w:r w:rsidRPr="000D4D0C">
              <w:rPr>
                <w:rFonts w:cs="Arial"/>
                <w:sz w:val="18"/>
                <w:szCs w:val="18"/>
              </w:rPr>
              <w:t xml:space="preserve">, </w:t>
            </w:r>
            <w:proofErr w:type="spellStart"/>
            <w:r w:rsidRPr="000D4D0C">
              <w:rPr>
                <w:rFonts w:cs="Arial"/>
                <w:sz w:val="18"/>
                <w:szCs w:val="18"/>
              </w:rPr>
              <w:t>релений</w:t>
            </w:r>
            <w:proofErr w:type="spellEnd"/>
            <w:r w:rsidRPr="000D4D0C">
              <w:rPr>
                <w:rFonts w:cs="Arial"/>
                <w:sz w:val="18"/>
                <w:szCs w:val="18"/>
              </w:rPr>
              <w:t xml:space="preserve"> 10 </w:t>
            </w:r>
            <w:proofErr w:type="spellStart"/>
            <w:r w:rsidRPr="000D4D0C">
              <w:rPr>
                <w:rFonts w:cs="Arial"/>
                <w:sz w:val="18"/>
                <w:szCs w:val="18"/>
              </w:rPr>
              <w:t>кв-ын</w:t>
            </w:r>
            <w:proofErr w:type="spellEnd"/>
            <w:r w:rsidRPr="000D4D0C">
              <w:rPr>
                <w:rFonts w:cs="Arial"/>
                <w:sz w:val="18"/>
                <w:szCs w:val="18"/>
              </w:rPr>
              <w:t xml:space="preserve"> </w:t>
            </w:r>
            <w:proofErr w:type="spellStart"/>
            <w:r w:rsidRPr="000D4D0C">
              <w:rPr>
                <w:rFonts w:cs="Arial"/>
                <w:sz w:val="18"/>
                <w:szCs w:val="18"/>
              </w:rPr>
              <w:t>дэд</w:t>
            </w:r>
            <w:proofErr w:type="spellEnd"/>
            <w:r w:rsidRPr="000D4D0C">
              <w:rPr>
                <w:rFonts w:cs="Arial"/>
                <w:sz w:val="18"/>
                <w:szCs w:val="18"/>
              </w:rPr>
              <w:t xml:space="preserve"> </w:t>
            </w:r>
            <w:proofErr w:type="spellStart"/>
            <w:r w:rsidRPr="000D4D0C">
              <w:rPr>
                <w:rFonts w:cs="Arial"/>
                <w:sz w:val="18"/>
                <w:szCs w:val="18"/>
              </w:rPr>
              <w:t>станцыг</w:t>
            </w:r>
            <w:proofErr w:type="spellEnd"/>
            <w:r w:rsidRPr="000D4D0C">
              <w:rPr>
                <w:rFonts w:cs="Arial"/>
                <w:sz w:val="18"/>
                <w:szCs w:val="18"/>
              </w:rPr>
              <w:t xml:space="preserve"> </w:t>
            </w:r>
            <w:proofErr w:type="spellStart"/>
            <w:r w:rsidRPr="000D4D0C">
              <w:rPr>
                <w:rFonts w:cs="Arial"/>
                <w:sz w:val="18"/>
                <w:szCs w:val="18"/>
              </w:rPr>
              <w:t>шинэчилж</w:t>
            </w:r>
            <w:proofErr w:type="spellEnd"/>
            <w:r w:rsidRPr="000D4D0C">
              <w:rPr>
                <w:rFonts w:cs="Arial"/>
                <w:sz w:val="18"/>
                <w:szCs w:val="18"/>
              </w:rPr>
              <w:t>, КТП-</w:t>
            </w:r>
            <w:proofErr w:type="spellStart"/>
            <w:r w:rsidRPr="000D4D0C">
              <w:rPr>
                <w:rFonts w:cs="Arial"/>
                <w:sz w:val="18"/>
                <w:szCs w:val="18"/>
              </w:rPr>
              <w:t>тай</w:t>
            </w:r>
            <w:proofErr w:type="spellEnd"/>
            <w:r w:rsidRPr="000D4D0C">
              <w:rPr>
                <w:rFonts w:cs="Arial"/>
                <w:sz w:val="18"/>
                <w:szCs w:val="18"/>
              </w:rPr>
              <w:t xml:space="preserve"> </w:t>
            </w:r>
            <w:proofErr w:type="spellStart"/>
            <w:r w:rsidRPr="000D4D0C">
              <w:rPr>
                <w:rFonts w:cs="Arial"/>
                <w:sz w:val="18"/>
                <w:szCs w:val="18"/>
              </w:rPr>
              <w:t>болсон</w:t>
            </w:r>
            <w:proofErr w:type="spellEnd"/>
            <w:r w:rsidRPr="000D4D0C">
              <w:rPr>
                <w:rFonts w:cs="Arial"/>
                <w:sz w:val="18"/>
                <w:szCs w:val="18"/>
              </w:rPr>
              <w:t xml:space="preserve">. </w:t>
            </w:r>
          </w:p>
          <w:p w14:paraId="57DF0B66" w14:textId="5EC25A75" w:rsidR="006819EC" w:rsidRPr="000D4D0C" w:rsidRDefault="006819EC" w:rsidP="000D4D0C">
            <w:pPr>
              <w:spacing w:after="0" w:line="240" w:lineRule="auto"/>
              <w:jc w:val="both"/>
              <w:rPr>
                <w:rFonts w:cs="Arial"/>
                <w:sz w:val="18"/>
                <w:szCs w:val="18"/>
              </w:rPr>
            </w:pPr>
            <w:proofErr w:type="spellStart"/>
            <w:r w:rsidRPr="000D4D0C">
              <w:rPr>
                <w:rFonts w:cs="Arial"/>
                <w:sz w:val="18"/>
                <w:szCs w:val="18"/>
              </w:rPr>
              <w:t>Мөн</w:t>
            </w:r>
            <w:proofErr w:type="spellEnd"/>
            <w:r w:rsidRPr="000D4D0C">
              <w:rPr>
                <w:rFonts w:cs="Arial"/>
                <w:sz w:val="18"/>
                <w:szCs w:val="18"/>
              </w:rPr>
              <w:t xml:space="preserve"> ЗДТГ-</w:t>
            </w:r>
            <w:proofErr w:type="spellStart"/>
            <w:r w:rsidRPr="000D4D0C">
              <w:rPr>
                <w:rFonts w:cs="Arial"/>
                <w:sz w:val="18"/>
                <w:szCs w:val="18"/>
              </w:rPr>
              <w:t>ын</w:t>
            </w:r>
            <w:proofErr w:type="spellEnd"/>
            <w:r w:rsidRPr="000D4D0C">
              <w:rPr>
                <w:rFonts w:cs="Arial"/>
                <w:sz w:val="18"/>
                <w:szCs w:val="18"/>
              </w:rPr>
              <w:t xml:space="preserve"> </w:t>
            </w:r>
            <w:proofErr w:type="spellStart"/>
            <w:r w:rsidRPr="000D4D0C">
              <w:rPr>
                <w:rFonts w:cs="Arial"/>
                <w:sz w:val="18"/>
                <w:szCs w:val="18"/>
              </w:rPr>
              <w:t>өмнөх</w:t>
            </w:r>
            <w:proofErr w:type="spellEnd"/>
            <w:r w:rsidRPr="000D4D0C">
              <w:rPr>
                <w:rFonts w:cs="Arial"/>
                <w:sz w:val="18"/>
                <w:szCs w:val="18"/>
              </w:rPr>
              <w:t xml:space="preserve"> АТГ-3 </w:t>
            </w:r>
            <w:proofErr w:type="spellStart"/>
            <w:r w:rsidRPr="000D4D0C">
              <w:rPr>
                <w:rFonts w:cs="Arial"/>
                <w:sz w:val="18"/>
                <w:szCs w:val="18"/>
              </w:rPr>
              <w:t>дэд</w:t>
            </w:r>
            <w:proofErr w:type="spellEnd"/>
            <w:r w:rsidRPr="000D4D0C">
              <w:rPr>
                <w:rFonts w:cs="Arial"/>
                <w:sz w:val="18"/>
                <w:szCs w:val="18"/>
              </w:rPr>
              <w:t xml:space="preserve"> </w:t>
            </w:r>
            <w:proofErr w:type="spellStart"/>
            <w:r w:rsidRPr="000D4D0C">
              <w:rPr>
                <w:rFonts w:cs="Arial"/>
                <w:sz w:val="18"/>
                <w:szCs w:val="18"/>
              </w:rPr>
              <w:t>станцыг</w:t>
            </w:r>
            <w:proofErr w:type="spellEnd"/>
            <w:r w:rsidRPr="000D4D0C">
              <w:rPr>
                <w:rFonts w:cs="Arial"/>
                <w:sz w:val="18"/>
                <w:szCs w:val="18"/>
              </w:rPr>
              <w:t xml:space="preserve"> </w:t>
            </w:r>
            <w:proofErr w:type="spellStart"/>
            <w:r w:rsidRPr="000D4D0C">
              <w:rPr>
                <w:rFonts w:cs="Arial"/>
                <w:sz w:val="18"/>
                <w:szCs w:val="18"/>
              </w:rPr>
              <w:t>шинэчилж</w:t>
            </w:r>
            <w:proofErr w:type="spellEnd"/>
            <w:r w:rsidRPr="000D4D0C">
              <w:rPr>
                <w:rFonts w:cs="Arial"/>
                <w:sz w:val="18"/>
                <w:szCs w:val="18"/>
              </w:rPr>
              <w:t>, КТП-</w:t>
            </w:r>
            <w:proofErr w:type="spellStart"/>
            <w:r w:rsidRPr="000D4D0C">
              <w:rPr>
                <w:rFonts w:cs="Arial"/>
                <w:sz w:val="18"/>
                <w:szCs w:val="18"/>
              </w:rPr>
              <w:t>тай</w:t>
            </w:r>
            <w:proofErr w:type="spellEnd"/>
            <w:r w:rsidRPr="000D4D0C">
              <w:rPr>
                <w:rFonts w:cs="Arial"/>
                <w:sz w:val="18"/>
                <w:szCs w:val="18"/>
              </w:rPr>
              <w:t xml:space="preserve"> </w:t>
            </w:r>
            <w:proofErr w:type="spellStart"/>
            <w:r w:rsidRPr="000D4D0C">
              <w:rPr>
                <w:rFonts w:cs="Arial"/>
                <w:sz w:val="18"/>
                <w:szCs w:val="18"/>
              </w:rPr>
              <w:t>болсон</w:t>
            </w:r>
            <w:proofErr w:type="spellEnd"/>
            <w:r w:rsidRPr="000D4D0C">
              <w:rPr>
                <w:rFonts w:cs="Arial"/>
                <w:sz w:val="18"/>
                <w:szCs w:val="18"/>
              </w:rPr>
              <w:t xml:space="preserve">. </w:t>
            </w:r>
            <w:proofErr w:type="spellStart"/>
            <w:r w:rsidRPr="000D4D0C">
              <w:rPr>
                <w:rFonts w:cs="Arial"/>
                <w:sz w:val="18"/>
                <w:szCs w:val="18"/>
              </w:rPr>
              <w:t>Нийт</w:t>
            </w:r>
            <w:proofErr w:type="spellEnd"/>
            <w:r w:rsidRPr="000D4D0C">
              <w:rPr>
                <w:rFonts w:cs="Arial"/>
                <w:sz w:val="18"/>
                <w:szCs w:val="18"/>
              </w:rPr>
              <w:t xml:space="preserve"> 55 </w:t>
            </w:r>
            <w:proofErr w:type="spellStart"/>
            <w:r w:rsidRPr="000D4D0C">
              <w:rPr>
                <w:rFonts w:cs="Arial"/>
                <w:sz w:val="18"/>
                <w:szCs w:val="18"/>
              </w:rPr>
              <w:t>сая</w:t>
            </w:r>
            <w:proofErr w:type="spellEnd"/>
            <w:r w:rsidRPr="000D4D0C">
              <w:rPr>
                <w:rFonts w:cs="Arial"/>
                <w:sz w:val="18"/>
                <w:szCs w:val="18"/>
              </w:rPr>
              <w:t xml:space="preserve"> </w:t>
            </w:r>
            <w:proofErr w:type="spellStart"/>
            <w:r w:rsidRPr="000D4D0C">
              <w:rPr>
                <w:rFonts w:cs="Arial"/>
                <w:sz w:val="18"/>
                <w:szCs w:val="18"/>
              </w:rPr>
              <w:t>гаруй</w:t>
            </w:r>
            <w:proofErr w:type="spellEnd"/>
            <w:r w:rsidRPr="000D4D0C">
              <w:rPr>
                <w:rFonts w:cs="Arial"/>
                <w:sz w:val="18"/>
                <w:szCs w:val="18"/>
              </w:rPr>
              <w:t xml:space="preserve"> </w:t>
            </w:r>
            <w:proofErr w:type="spellStart"/>
            <w:r w:rsidRPr="000D4D0C">
              <w:rPr>
                <w:rFonts w:cs="Arial"/>
                <w:sz w:val="18"/>
                <w:szCs w:val="18"/>
              </w:rPr>
              <w:t>төгрөгийн</w:t>
            </w:r>
            <w:proofErr w:type="spellEnd"/>
            <w:r w:rsidRPr="000D4D0C">
              <w:rPr>
                <w:rFonts w:cs="Arial"/>
                <w:sz w:val="18"/>
                <w:szCs w:val="18"/>
              </w:rPr>
              <w:t xml:space="preserve"> </w:t>
            </w:r>
            <w:proofErr w:type="spellStart"/>
            <w:r w:rsidRPr="000D4D0C">
              <w:rPr>
                <w:rFonts w:cs="Arial"/>
                <w:sz w:val="18"/>
                <w:szCs w:val="18"/>
              </w:rPr>
              <w:t>шинэчлэлт</w:t>
            </w:r>
            <w:proofErr w:type="spellEnd"/>
            <w:r w:rsidRPr="000D4D0C">
              <w:rPr>
                <w:rFonts w:cs="Arial"/>
                <w:sz w:val="18"/>
                <w:szCs w:val="18"/>
              </w:rPr>
              <w:t xml:space="preserve"> </w:t>
            </w:r>
            <w:proofErr w:type="spellStart"/>
            <w:r w:rsidRPr="000D4D0C">
              <w:rPr>
                <w:rFonts w:cs="Arial"/>
                <w:sz w:val="18"/>
                <w:szCs w:val="18"/>
              </w:rPr>
              <w:t>хийгдсэн</w:t>
            </w:r>
            <w:proofErr w:type="spellEnd"/>
            <w:r w:rsidRPr="000D4D0C">
              <w:rPr>
                <w:rFonts w:cs="Arial"/>
                <w:sz w:val="18"/>
                <w:szCs w:val="18"/>
              </w:rPr>
              <w:t>.</w:t>
            </w:r>
          </w:p>
        </w:tc>
        <w:tc>
          <w:tcPr>
            <w:tcW w:w="567" w:type="dxa"/>
            <w:vAlign w:val="center"/>
          </w:tcPr>
          <w:p w14:paraId="22C51E39" w14:textId="5F6E005D" w:rsidR="006819EC" w:rsidRPr="000D4D0C" w:rsidRDefault="006819EC" w:rsidP="000D4D0C">
            <w:pPr>
              <w:spacing w:after="0" w:line="240" w:lineRule="auto"/>
              <w:rPr>
                <w:rFonts w:cs="Arial"/>
                <w:sz w:val="18"/>
                <w:szCs w:val="18"/>
                <w:lang w:val="mn-MN"/>
              </w:rPr>
            </w:pPr>
            <w:r w:rsidRPr="000D4D0C">
              <w:rPr>
                <w:rFonts w:cs="Arial"/>
                <w:sz w:val="18"/>
                <w:szCs w:val="18"/>
                <w:lang w:val="mn-MN"/>
              </w:rPr>
              <w:t>100</w:t>
            </w:r>
          </w:p>
        </w:tc>
      </w:tr>
      <w:tr w:rsidR="006819EC" w:rsidRPr="000D4D0C" w14:paraId="20BC3D63" w14:textId="77777777" w:rsidTr="00F86FF5">
        <w:tc>
          <w:tcPr>
            <w:tcW w:w="1266" w:type="dxa"/>
            <w:vMerge/>
          </w:tcPr>
          <w:p w14:paraId="2E4F180A" w14:textId="77777777" w:rsidR="006819EC" w:rsidRPr="000D4D0C" w:rsidRDefault="006819EC" w:rsidP="000D4D0C">
            <w:pPr>
              <w:spacing w:after="0" w:line="240" w:lineRule="auto"/>
              <w:jc w:val="center"/>
              <w:rPr>
                <w:rFonts w:eastAsia="Calibri" w:cs="Arial"/>
                <w:sz w:val="18"/>
                <w:szCs w:val="18"/>
                <w:lang w:val="mn-MN"/>
              </w:rPr>
            </w:pPr>
          </w:p>
        </w:tc>
        <w:tc>
          <w:tcPr>
            <w:tcW w:w="558" w:type="dxa"/>
            <w:vAlign w:val="center"/>
          </w:tcPr>
          <w:p w14:paraId="2B5A027D" w14:textId="77777777" w:rsidR="006819EC" w:rsidRPr="000D4D0C" w:rsidRDefault="006819EC" w:rsidP="000D4D0C">
            <w:pPr>
              <w:spacing w:after="0" w:line="240" w:lineRule="auto"/>
              <w:jc w:val="center"/>
              <w:rPr>
                <w:rFonts w:eastAsia="Calibri" w:cs="Arial"/>
                <w:sz w:val="18"/>
                <w:szCs w:val="18"/>
              </w:rPr>
            </w:pPr>
            <w:r w:rsidRPr="000D4D0C">
              <w:rPr>
                <w:rFonts w:eastAsia="Calibri" w:cs="Arial"/>
                <w:sz w:val="18"/>
                <w:szCs w:val="18"/>
              </w:rPr>
              <w:t>9</w:t>
            </w:r>
          </w:p>
        </w:tc>
        <w:tc>
          <w:tcPr>
            <w:tcW w:w="2259" w:type="dxa"/>
            <w:vAlign w:val="center"/>
          </w:tcPr>
          <w:p w14:paraId="371E3A7F" w14:textId="77777777" w:rsidR="006819EC" w:rsidRPr="000D4D0C" w:rsidRDefault="006819EC" w:rsidP="000D4D0C">
            <w:pPr>
              <w:spacing w:after="0" w:line="240" w:lineRule="auto"/>
              <w:rPr>
                <w:rFonts w:eastAsia="Calibri" w:cs="Arial"/>
                <w:sz w:val="18"/>
                <w:szCs w:val="18"/>
                <w:lang w:val="mn-MN"/>
              </w:rPr>
            </w:pPr>
            <w:r w:rsidRPr="000D4D0C">
              <w:rPr>
                <w:rFonts w:eastAsia="Calibri" w:cs="Arial"/>
                <w:sz w:val="18"/>
                <w:szCs w:val="18"/>
                <w:lang w:val="mn-MN"/>
              </w:rPr>
              <w:t>Сумдын гэр хороолол, багуудад иргэд чөлөөт цагаа өнгөрүүлэх цэцэрлэгт хүрээлэн байгуулж, Арвайхээр суманд аймгийн Алдартнуудын цэцэрлэгт хүрээлэн бүхий талбайг байгуулна.</w:t>
            </w:r>
          </w:p>
        </w:tc>
        <w:tc>
          <w:tcPr>
            <w:tcW w:w="867" w:type="dxa"/>
            <w:vAlign w:val="center"/>
          </w:tcPr>
          <w:p w14:paraId="1DB6DFBF" w14:textId="77777777" w:rsidR="006819EC" w:rsidRPr="000D4D0C" w:rsidRDefault="006819EC" w:rsidP="000D4D0C">
            <w:pPr>
              <w:spacing w:after="0" w:line="240" w:lineRule="auto"/>
              <w:jc w:val="center"/>
              <w:rPr>
                <w:rFonts w:eastAsia="Calibri" w:cs="Arial"/>
                <w:sz w:val="18"/>
                <w:szCs w:val="18"/>
                <w:lang w:val="mn-MN"/>
              </w:rPr>
            </w:pPr>
            <w:r w:rsidRPr="000D4D0C">
              <w:rPr>
                <w:rFonts w:eastAsia="Calibri" w:cs="Arial"/>
                <w:sz w:val="18"/>
                <w:szCs w:val="18"/>
                <w:lang w:val="mn-MN"/>
              </w:rPr>
              <w:t>ХБТХОХ, ГХБХБГ</w:t>
            </w:r>
          </w:p>
          <w:p w14:paraId="0BB2726A" w14:textId="77777777" w:rsidR="006819EC" w:rsidRPr="000D4D0C" w:rsidRDefault="006819EC" w:rsidP="000D4D0C">
            <w:pPr>
              <w:spacing w:after="0" w:line="240" w:lineRule="auto"/>
              <w:jc w:val="center"/>
              <w:rPr>
                <w:rFonts w:eastAsia="Calibri" w:cs="Arial"/>
                <w:sz w:val="18"/>
                <w:szCs w:val="18"/>
                <w:lang w:val="mn-MN"/>
              </w:rPr>
            </w:pPr>
            <w:r w:rsidRPr="000D4D0C">
              <w:rPr>
                <w:rFonts w:eastAsia="Calibri" w:cs="Arial"/>
                <w:sz w:val="18"/>
                <w:szCs w:val="18"/>
                <w:lang w:val="mn-MN"/>
              </w:rPr>
              <w:t>2021-2024</w:t>
            </w:r>
          </w:p>
        </w:tc>
        <w:tc>
          <w:tcPr>
            <w:tcW w:w="989" w:type="dxa"/>
            <w:vAlign w:val="center"/>
          </w:tcPr>
          <w:p w14:paraId="57DBFFAF" w14:textId="77777777" w:rsidR="006819EC" w:rsidRPr="000D4D0C" w:rsidRDefault="006819EC" w:rsidP="000D4D0C">
            <w:pPr>
              <w:spacing w:after="0" w:line="240" w:lineRule="auto"/>
              <w:jc w:val="center"/>
              <w:rPr>
                <w:rFonts w:eastAsia="Calibri" w:cs="Arial"/>
                <w:sz w:val="18"/>
                <w:szCs w:val="18"/>
                <w:lang w:val="mn-MN"/>
              </w:rPr>
            </w:pPr>
            <w:r w:rsidRPr="000D4D0C">
              <w:rPr>
                <w:rFonts w:eastAsia="Calibri" w:cs="Arial"/>
                <w:sz w:val="18"/>
                <w:szCs w:val="18"/>
                <w:lang w:val="mn-MN"/>
              </w:rPr>
              <w:t xml:space="preserve">Орон нутгийн төсөв </w:t>
            </w:r>
          </w:p>
        </w:tc>
        <w:tc>
          <w:tcPr>
            <w:tcW w:w="991" w:type="dxa"/>
            <w:vAlign w:val="center"/>
          </w:tcPr>
          <w:p w14:paraId="2DECB8BD" w14:textId="77777777" w:rsidR="006819EC" w:rsidRPr="000D4D0C" w:rsidRDefault="006819EC" w:rsidP="000D4D0C">
            <w:pPr>
              <w:spacing w:after="0" w:line="240" w:lineRule="auto"/>
              <w:jc w:val="center"/>
              <w:rPr>
                <w:rFonts w:eastAsia="Calibri" w:cs="Arial"/>
                <w:sz w:val="18"/>
                <w:szCs w:val="18"/>
                <w:lang w:val="mn-MN"/>
              </w:rPr>
            </w:pPr>
            <w:r w:rsidRPr="000D4D0C">
              <w:rPr>
                <w:rFonts w:eastAsia="Calibri" w:cs="Arial"/>
                <w:sz w:val="18"/>
                <w:szCs w:val="18"/>
                <w:lang w:val="mn-MN"/>
              </w:rPr>
              <w:t>-</w:t>
            </w:r>
          </w:p>
        </w:tc>
        <w:tc>
          <w:tcPr>
            <w:tcW w:w="1122" w:type="dxa"/>
            <w:vAlign w:val="center"/>
          </w:tcPr>
          <w:p w14:paraId="6D77EE2B" w14:textId="77777777" w:rsidR="006819EC" w:rsidRPr="000D4D0C" w:rsidRDefault="006819EC" w:rsidP="000D4D0C">
            <w:pPr>
              <w:spacing w:after="0" w:line="240" w:lineRule="auto"/>
              <w:ind w:left="-97" w:right="-114"/>
              <w:jc w:val="center"/>
              <w:rPr>
                <w:rFonts w:eastAsia="Calibri" w:cs="Arial"/>
                <w:sz w:val="18"/>
                <w:szCs w:val="18"/>
                <w:lang w:val="mn-MN"/>
              </w:rPr>
            </w:pPr>
            <w:r w:rsidRPr="000D4D0C">
              <w:rPr>
                <w:rFonts w:cs="Arial"/>
                <w:sz w:val="18"/>
                <w:szCs w:val="18"/>
                <w:lang w:val="mn-MN"/>
              </w:rPr>
              <w:t>Сумдад иргэд чөлөөт  цагаа өнгөрүүлэх цэцэрлэгт хүрээлэн байгуулсан байна.</w:t>
            </w:r>
          </w:p>
        </w:tc>
        <w:tc>
          <w:tcPr>
            <w:tcW w:w="856" w:type="dxa"/>
            <w:vAlign w:val="center"/>
          </w:tcPr>
          <w:p w14:paraId="2CF8DAB6" w14:textId="55FFB9DC" w:rsidR="006819EC" w:rsidRPr="000D4D0C" w:rsidRDefault="006819EC" w:rsidP="000D4D0C">
            <w:pPr>
              <w:spacing w:after="0" w:line="240" w:lineRule="auto"/>
              <w:jc w:val="center"/>
              <w:rPr>
                <w:rFonts w:cs="Arial"/>
                <w:sz w:val="18"/>
                <w:szCs w:val="18"/>
                <w:lang w:val="mn-MN"/>
              </w:rPr>
            </w:pPr>
            <w:r w:rsidRPr="000D4D0C">
              <w:rPr>
                <w:rFonts w:cs="Arial"/>
                <w:sz w:val="18"/>
                <w:szCs w:val="18"/>
                <w:lang w:val="mn-MN"/>
              </w:rPr>
              <w:t>24.9</w:t>
            </w:r>
          </w:p>
        </w:tc>
        <w:tc>
          <w:tcPr>
            <w:tcW w:w="1128" w:type="dxa"/>
            <w:vAlign w:val="center"/>
          </w:tcPr>
          <w:p w14:paraId="61EB51F4" w14:textId="1B62BF38" w:rsidR="006819EC" w:rsidRPr="000D4D0C" w:rsidRDefault="006819EC" w:rsidP="000D4D0C">
            <w:pPr>
              <w:spacing w:after="0" w:line="240" w:lineRule="auto"/>
              <w:jc w:val="center"/>
              <w:rPr>
                <w:rFonts w:cs="Arial"/>
                <w:sz w:val="18"/>
                <w:szCs w:val="18"/>
                <w:lang w:val="mn-MN"/>
              </w:rPr>
            </w:pPr>
            <w:r w:rsidRPr="000D4D0C">
              <w:rPr>
                <w:rFonts w:cs="Arial"/>
                <w:sz w:val="18"/>
                <w:szCs w:val="18"/>
                <w:lang w:val="mn-MN"/>
              </w:rPr>
              <w:t>24.9</w:t>
            </w:r>
          </w:p>
        </w:tc>
        <w:tc>
          <w:tcPr>
            <w:tcW w:w="5387" w:type="dxa"/>
          </w:tcPr>
          <w:p w14:paraId="1BB3F5AE" w14:textId="33287CA1" w:rsidR="006819EC" w:rsidRPr="000D4D0C" w:rsidRDefault="006819EC" w:rsidP="000D4D0C">
            <w:pPr>
              <w:spacing w:after="0" w:line="240" w:lineRule="auto"/>
              <w:jc w:val="both"/>
              <w:rPr>
                <w:rFonts w:cs="Arial"/>
                <w:sz w:val="18"/>
                <w:szCs w:val="18"/>
                <w:lang w:val="mn-MN"/>
              </w:rPr>
            </w:pPr>
            <w:r w:rsidRPr="000D4D0C">
              <w:rPr>
                <w:rFonts w:cs="Arial"/>
                <w:sz w:val="18"/>
                <w:szCs w:val="18"/>
                <w:lang w:val="mn-MN"/>
              </w:rPr>
              <w:t xml:space="preserve">4 дүгээр багийн нутаг дэвсгэрт 260 м, 5 дугаар багийн нутаг дэвсгэрт 160м ногоон байгууламжийн хашааг барьж, модны тарьц, суулгацыг тарьсан. </w:t>
            </w:r>
          </w:p>
        </w:tc>
        <w:tc>
          <w:tcPr>
            <w:tcW w:w="567" w:type="dxa"/>
            <w:vAlign w:val="center"/>
          </w:tcPr>
          <w:p w14:paraId="61E4C73C" w14:textId="07AEAE0B" w:rsidR="006819EC" w:rsidRPr="000D4D0C" w:rsidRDefault="006819EC" w:rsidP="000D4D0C">
            <w:pPr>
              <w:spacing w:after="0" w:line="240" w:lineRule="auto"/>
              <w:rPr>
                <w:rFonts w:cs="Arial"/>
                <w:sz w:val="18"/>
                <w:szCs w:val="18"/>
                <w:lang w:val="mn-MN"/>
              </w:rPr>
            </w:pPr>
            <w:r w:rsidRPr="000D4D0C">
              <w:rPr>
                <w:rFonts w:cs="Arial"/>
                <w:sz w:val="18"/>
                <w:szCs w:val="18"/>
                <w:lang w:val="mn-MN"/>
              </w:rPr>
              <w:t>90</w:t>
            </w:r>
          </w:p>
        </w:tc>
      </w:tr>
      <w:tr w:rsidR="00F86FF5" w:rsidRPr="000D4D0C" w14:paraId="315B4DC3" w14:textId="77777777" w:rsidTr="00F86FF5">
        <w:tc>
          <w:tcPr>
            <w:tcW w:w="1266" w:type="dxa"/>
            <w:vMerge w:val="restart"/>
          </w:tcPr>
          <w:p w14:paraId="708BCAB7" w14:textId="77777777" w:rsidR="00F86FF5" w:rsidRPr="000D4D0C" w:rsidRDefault="00F86FF5" w:rsidP="000D4D0C">
            <w:pPr>
              <w:tabs>
                <w:tab w:val="left" w:pos="567"/>
              </w:tabs>
              <w:spacing w:after="0" w:line="240" w:lineRule="auto"/>
              <w:rPr>
                <w:rFonts w:eastAsia="Times New Roman" w:cs="Arial"/>
                <w:sz w:val="18"/>
                <w:szCs w:val="18"/>
                <w:lang w:val="mn-MN"/>
              </w:rPr>
            </w:pPr>
            <w:r w:rsidRPr="000D4D0C">
              <w:rPr>
                <w:rFonts w:eastAsia="Calibri" w:cs="Arial"/>
                <w:sz w:val="18"/>
                <w:szCs w:val="18"/>
                <w:lang w:val="mn-MN"/>
              </w:rPr>
              <w:t xml:space="preserve">Зорилт 3. </w:t>
            </w:r>
            <w:r w:rsidRPr="000D4D0C">
              <w:rPr>
                <w:rFonts w:eastAsia="Times New Roman" w:cs="Arial"/>
                <w:sz w:val="18"/>
                <w:szCs w:val="18"/>
                <w:lang w:val="mn-MN"/>
              </w:rPr>
              <w:t xml:space="preserve">Аймаг, сумдын газар зохион байгуулалтын төлөвлөлтийг улсын газар зохион байгуулалтын ерөнхий </w:t>
            </w:r>
            <w:r w:rsidRPr="000D4D0C">
              <w:rPr>
                <w:rFonts w:eastAsia="Times New Roman" w:cs="Arial"/>
                <w:sz w:val="18"/>
                <w:szCs w:val="18"/>
                <w:lang w:val="mn-MN"/>
              </w:rPr>
              <w:lastRenderedPageBreak/>
              <w:t>төлөвлөгөө болон эдийн засаг, нийгмийн хөгжил, иргэдийн хэрэгцээ шаардлагад нийцүүлэн хийж, хаягийн мэдээллийн системийг хөгжүүлнэ.</w:t>
            </w:r>
          </w:p>
        </w:tc>
        <w:tc>
          <w:tcPr>
            <w:tcW w:w="558" w:type="dxa"/>
            <w:vAlign w:val="center"/>
          </w:tcPr>
          <w:p w14:paraId="3DECC0D2" w14:textId="77777777" w:rsidR="00F86FF5" w:rsidRPr="000D4D0C" w:rsidRDefault="00F86FF5" w:rsidP="000D4D0C">
            <w:pPr>
              <w:spacing w:after="0" w:line="240" w:lineRule="auto"/>
              <w:jc w:val="center"/>
              <w:rPr>
                <w:rFonts w:eastAsia="Calibri" w:cs="Arial"/>
                <w:sz w:val="18"/>
                <w:szCs w:val="18"/>
              </w:rPr>
            </w:pPr>
            <w:r w:rsidRPr="000D4D0C">
              <w:rPr>
                <w:rFonts w:eastAsia="Calibri" w:cs="Arial"/>
                <w:sz w:val="18"/>
                <w:szCs w:val="18"/>
              </w:rPr>
              <w:lastRenderedPageBreak/>
              <w:t>1</w:t>
            </w:r>
          </w:p>
        </w:tc>
        <w:tc>
          <w:tcPr>
            <w:tcW w:w="2259" w:type="dxa"/>
            <w:vAlign w:val="center"/>
          </w:tcPr>
          <w:p w14:paraId="3EAE1952" w14:textId="77777777" w:rsidR="00F86FF5" w:rsidRPr="000D4D0C" w:rsidRDefault="00F86FF5" w:rsidP="000D4D0C">
            <w:pPr>
              <w:tabs>
                <w:tab w:val="left" w:pos="567"/>
                <w:tab w:val="left" w:pos="1134"/>
                <w:tab w:val="left" w:pos="1276"/>
                <w:tab w:val="left" w:pos="1418"/>
              </w:tabs>
              <w:spacing w:after="0" w:line="240" w:lineRule="auto"/>
              <w:rPr>
                <w:rFonts w:eastAsia="Calibri" w:cs="Arial"/>
                <w:sz w:val="18"/>
                <w:szCs w:val="18"/>
                <w:lang w:val="mn-MN"/>
              </w:rPr>
            </w:pPr>
            <w:r w:rsidRPr="000D4D0C">
              <w:rPr>
                <w:rFonts w:eastAsia="Calibri" w:cs="Arial"/>
                <w:sz w:val="18"/>
                <w:szCs w:val="18"/>
                <w:lang w:val="mn-MN"/>
              </w:rPr>
              <w:t xml:space="preserve">Аймгийн газар зохион байгуулалтын ерөнхий төлөвлөгөө, сумдын нутаг дэвсгэрийн хөгжлийн төлөвлөгөөг батлан хэрэгжүүлнэ. </w:t>
            </w:r>
          </w:p>
        </w:tc>
        <w:tc>
          <w:tcPr>
            <w:tcW w:w="867" w:type="dxa"/>
            <w:vAlign w:val="center"/>
          </w:tcPr>
          <w:p w14:paraId="380E413F" w14:textId="77777777" w:rsidR="00F86FF5" w:rsidRPr="000D4D0C" w:rsidRDefault="00F86FF5" w:rsidP="000D4D0C">
            <w:pPr>
              <w:spacing w:after="0" w:line="240" w:lineRule="auto"/>
              <w:jc w:val="center"/>
              <w:rPr>
                <w:rFonts w:eastAsia="Times New Roman" w:cs="Arial"/>
                <w:sz w:val="18"/>
                <w:szCs w:val="18"/>
                <w:lang w:val="mn-MN"/>
              </w:rPr>
            </w:pPr>
            <w:r w:rsidRPr="000D4D0C">
              <w:rPr>
                <w:rFonts w:eastAsia="Calibri" w:cs="Arial"/>
                <w:sz w:val="18"/>
                <w:szCs w:val="18"/>
                <w:lang w:val="mn-MN"/>
              </w:rPr>
              <w:t>ХБТХОХ</w:t>
            </w:r>
          </w:p>
          <w:p w14:paraId="15E9DB4A" w14:textId="77777777" w:rsidR="00F86FF5" w:rsidRPr="000D4D0C" w:rsidRDefault="00F86FF5" w:rsidP="000D4D0C">
            <w:pPr>
              <w:spacing w:after="0" w:line="240" w:lineRule="auto"/>
              <w:jc w:val="center"/>
              <w:rPr>
                <w:rFonts w:eastAsia="Times New Roman" w:cs="Arial"/>
                <w:sz w:val="18"/>
                <w:szCs w:val="18"/>
                <w:lang w:val="mn-MN"/>
              </w:rPr>
            </w:pPr>
            <w:r w:rsidRPr="000D4D0C">
              <w:rPr>
                <w:rFonts w:eastAsia="Times New Roman" w:cs="Arial"/>
                <w:sz w:val="18"/>
                <w:szCs w:val="18"/>
                <w:lang w:val="mn-MN"/>
              </w:rPr>
              <w:t>ГХБХБГ</w:t>
            </w:r>
          </w:p>
          <w:p w14:paraId="478E71B6" w14:textId="77777777" w:rsidR="00F86FF5" w:rsidRPr="000D4D0C" w:rsidRDefault="00F86FF5" w:rsidP="000D4D0C">
            <w:pPr>
              <w:spacing w:after="0" w:line="240" w:lineRule="auto"/>
              <w:jc w:val="center"/>
              <w:rPr>
                <w:rFonts w:eastAsia="Times New Roman" w:cs="Arial"/>
                <w:sz w:val="18"/>
                <w:szCs w:val="18"/>
                <w:lang w:val="mn-MN"/>
              </w:rPr>
            </w:pPr>
            <w:r w:rsidRPr="000D4D0C">
              <w:rPr>
                <w:rFonts w:eastAsia="Times New Roman" w:cs="Arial"/>
                <w:sz w:val="18"/>
                <w:szCs w:val="18"/>
                <w:lang w:val="mn-MN"/>
              </w:rPr>
              <w:t>ХХААГ БОАЖГ</w:t>
            </w:r>
          </w:p>
          <w:p w14:paraId="3EAD2610" w14:textId="77777777" w:rsidR="00F86FF5" w:rsidRPr="000D4D0C" w:rsidRDefault="00F86FF5" w:rsidP="000D4D0C">
            <w:pPr>
              <w:spacing w:after="0" w:line="240" w:lineRule="auto"/>
              <w:jc w:val="center"/>
              <w:rPr>
                <w:rFonts w:eastAsia="Times New Roman" w:cs="Arial"/>
                <w:sz w:val="18"/>
                <w:szCs w:val="18"/>
                <w:lang w:val="mn-MN"/>
              </w:rPr>
            </w:pPr>
          </w:p>
          <w:p w14:paraId="139A1094" w14:textId="77777777" w:rsidR="00F86FF5" w:rsidRPr="000D4D0C" w:rsidRDefault="00F86FF5" w:rsidP="000D4D0C">
            <w:pPr>
              <w:spacing w:after="0" w:line="240" w:lineRule="auto"/>
              <w:jc w:val="center"/>
              <w:rPr>
                <w:rFonts w:eastAsia="Times New Roman" w:cs="Arial"/>
                <w:sz w:val="18"/>
                <w:szCs w:val="18"/>
                <w:lang w:val="mn-MN"/>
              </w:rPr>
            </w:pPr>
            <w:r w:rsidRPr="000D4D0C">
              <w:rPr>
                <w:rFonts w:eastAsia="Calibri" w:cs="Arial"/>
                <w:sz w:val="18"/>
                <w:szCs w:val="18"/>
                <w:lang w:val="mn-MN"/>
              </w:rPr>
              <w:t>2021-2022</w:t>
            </w:r>
          </w:p>
        </w:tc>
        <w:tc>
          <w:tcPr>
            <w:tcW w:w="989" w:type="dxa"/>
            <w:vAlign w:val="center"/>
          </w:tcPr>
          <w:p w14:paraId="187AAC4D" w14:textId="77777777" w:rsidR="00F86FF5" w:rsidRPr="000D4D0C" w:rsidRDefault="00F86FF5" w:rsidP="000D4D0C">
            <w:pPr>
              <w:spacing w:after="0" w:line="240" w:lineRule="auto"/>
              <w:jc w:val="center"/>
              <w:rPr>
                <w:rFonts w:eastAsia="Calibri" w:cs="Arial"/>
                <w:sz w:val="18"/>
                <w:szCs w:val="18"/>
                <w:lang w:val="mn-MN"/>
              </w:rPr>
            </w:pPr>
            <w:r w:rsidRPr="000D4D0C">
              <w:rPr>
                <w:rFonts w:eastAsia="Calibri" w:cs="Arial"/>
                <w:sz w:val="18"/>
                <w:szCs w:val="18"/>
                <w:lang w:val="mn-MN"/>
              </w:rPr>
              <w:t>750.0 сая</w:t>
            </w:r>
          </w:p>
          <w:p w14:paraId="3530B1BB" w14:textId="77777777" w:rsidR="00F86FF5" w:rsidRPr="000D4D0C" w:rsidRDefault="00F86FF5" w:rsidP="000D4D0C">
            <w:pPr>
              <w:spacing w:after="0" w:line="240" w:lineRule="auto"/>
              <w:jc w:val="center"/>
              <w:rPr>
                <w:rFonts w:eastAsia="Calibri" w:cs="Arial"/>
                <w:sz w:val="18"/>
                <w:szCs w:val="18"/>
                <w:lang w:val="mn-MN"/>
              </w:rPr>
            </w:pPr>
            <w:r w:rsidRPr="000D4D0C">
              <w:rPr>
                <w:rFonts w:eastAsia="Calibri" w:cs="Arial"/>
                <w:sz w:val="18"/>
                <w:szCs w:val="18"/>
                <w:lang w:val="mn-MN"/>
              </w:rPr>
              <w:t xml:space="preserve">Орон нутгийн төсөв </w:t>
            </w:r>
          </w:p>
        </w:tc>
        <w:tc>
          <w:tcPr>
            <w:tcW w:w="991" w:type="dxa"/>
            <w:vAlign w:val="center"/>
          </w:tcPr>
          <w:p w14:paraId="281F2FC6" w14:textId="77777777" w:rsidR="00F86FF5" w:rsidRPr="000D4D0C" w:rsidRDefault="00F86FF5" w:rsidP="000D4D0C">
            <w:pPr>
              <w:spacing w:after="0" w:line="240" w:lineRule="auto"/>
              <w:jc w:val="center"/>
              <w:rPr>
                <w:rFonts w:eastAsia="Calibri" w:cs="Arial"/>
                <w:sz w:val="18"/>
                <w:szCs w:val="18"/>
                <w:lang w:val="mn-MN"/>
              </w:rPr>
            </w:pPr>
            <w:r w:rsidRPr="000D4D0C">
              <w:rPr>
                <w:rFonts w:eastAsia="Calibri" w:cs="Arial"/>
                <w:sz w:val="18"/>
                <w:szCs w:val="18"/>
                <w:lang w:val="mn-MN"/>
              </w:rPr>
              <w:t>-</w:t>
            </w:r>
          </w:p>
        </w:tc>
        <w:tc>
          <w:tcPr>
            <w:tcW w:w="1122" w:type="dxa"/>
            <w:vAlign w:val="center"/>
          </w:tcPr>
          <w:p w14:paraId="4F78746E" w14:textId="77777777" w:rsidR="00F86FF5" w:rsidRPr="000D4D0C" w:rsidRDefault="00F86FF5" w:rsidP="000D4D0C">
            <w:pPr>
              <w:spacing w:after="0" w:line="240" w:lineRule="auto"/>
              <w:ind w:left="-97" w:right="-114"/>
              <w:jc w:val="center"/>
              <w:rPr>
                <w:rFonts w:eastAsia="Calibri" w:cs="Arial"/>
                <w:sz w:val="18"/>
                <w:szCs w:val="18"/>
                <w:lang w:val="mn-MN"/>
              </w:rPr>
            </w:pPr>
            <w:proofErr w:type="spellStart"/>
            <w:r w:rsidRPr="000D4D0C">
              <w:rPr>
                <w:rFonts w:eastAsia="Arial" w:cs="Arial"/>
                <w:sz w:val="18"/>
                <w:szCs w:val="18"/>
              </w:rPr>
              <w:t>Зургий</w:t>
            </w:r>
            <w:proofErr w:type="spellEnd"/>
            <w:r w:rsidRPr="000D4D0C">
              <w:rPr>
                <w:rFonts w:eastAsia="Arial" w:cs="Arial"/>
                <w:sz w:val="18"/>
                <w:szCs w:val="18"/>
                <w:lang w:val="mn-MN"/>
              </w:rPr>
              <w:t>н</w:t>
            </w:r>
            <w:r w:rsidRPr="000D4D0C">
              <w:rPr>
                <w:rFonts w:eastAsia="Arial" w:cs="Arial"/>
                <w:sz w:val="18"/>
                <w:szCs w:val="18"/>
              </w:rPr>
              <w:t xml:space="preserve"> </w:t>
            </w:r>
            <w:proofErr w:type="spellStart"/>
            <w:r w:rsidRPr="000D4D0C">
              <w:rPr>
                <w:rFonts w:eastAsia="Arial" w:cs="Arial"/>
                <w:sz w:val="18"/>
                <w:szCs w:val="18"/>
              </w:rPr>
              <w:t>даалгавар</w:t>
            </w:r>
            <w:proofErr w:type="spellEnd"/>
            <w:r w:rsidRPr="000D4D0C">
              <w:rPr>
                <w:rFonts w:eastAsia="Arial" w:cs="Arial"/>
                <w:sz w:val="18"/>
                <w:szCs w:val="18"/>
              </w:rPr>
              <w:t xml:space="preserve"> </w:t>
            </w:r>
            <w:proofErr w:type="spellStart"/>
            <w:r w:rsidRPr="000D4D0C">
              <w:rPr>
                <w:rFonts w:eastAsia="Arial" w:cs="Arial"/>
                <w:sz w:val="18"/>
                <w:szCs w:val="18"/>
              </w:rPr>
              <w:t>боловсруулж</w:t>
            </w:r>
            <w:proofErr w:type="spellEnd"/>
            <w:r w:rsidRPr="000D4D0C">
              <w:rPr>
                <w:rFonts w:eastAsia="Arial" w:cs="Arial"/>
                <w:sz w:val="18"/>
                <w:szCs w:val="18"/>
                <w:lang w:val="mn-MN"/>
              </w:rPr>
              <w:t>, гүйцэтгэгчийг сонгон шалгаруулсан байна.</w:t>
            </w:r>
          </w:p>
        </w:tc>
        <w:tc>
          <w:tcPr>
            <w:tcW w:w="856" w:type="dxa"/>
            <w:vAlign w:val="center"/>
          </w:tcPr>
          <w:p w14:paraId="5B176DF6" w14:textId="3218EC34" w:rsidR="00F86FF5" w:rsidRPr="000D4D0C" w:rsidRDefault="00F86FF5" w:rsidP="000D4D0C">
            <w:pPr>
              <w:spacing w:after="0" w:line="240" w:lineRule="auto"/>
              <w:rPr>
                <w:rFonts w:cs="Arial"/>
                <w:sz w:val="18"/>
                <w:szCs w:val="18"/>
                <w:lang w:val="mn-MN"/>
              </w:rPr>
            </w:pPr>
            <w:r w:rsidRPr="000D4D0C">
              <w:rPr>
                <w:rFonts w:cs="Arial"/>
                <w:sz w:val="18"/>
                <w:szCs w:val="18"/>
                <w:lang w:val="mn-MN"/>
              </w:rPr>
              <w:t>79.2</w:t>
            </w:r>
          </w:p>
        </w:tc>
        <w:tc>
          <w:tcPr>
            <w:tcW w:w="1128" w:type="dxa"/>
            <w:vAlign w:val="center"/>
          </w:tcPr>
          <w:p w14:paraId="2CE25394" w14:textId="78062DAE" w:rsidR="00F86FF5" w:rsidRPr="000D4D0C" w:rsidRDefault="00653199" w:rsidP="000D4D0C">
            <w:pPr>
              <w:spacing w:after="0" w:line="240" w:lineRule="auto"/>
              <w:rPr>
                <w:rFonts w:cs="Arial"/>
                <w:sz w:val="18"/>
                <w:szCs w:val="18"/>
                <w:lang w:val="mn-MN"/>
              </w:rPr>
            </w:pPr>
            <w:r w:rsidRPr="000D4D0C">
              <w:rPr>
                <w:rFonts w:cs="Arial"/>
                <w:sz w:val="18"/>
                <w:szCs w:val="18"/>
                <w:lang w:val="mn-MN"/>
              </w:rPr>
              <w:t>47.52</w:t>
            </w:r>
          </w:p>
        </w:tc>
        <w:tc>
          <w:tcPr>
            <w:tcW w:w="5387" w:type="dxa"/>
          </w:tcPr>
          <w:p w14:paraId="01AD2D1C" w14:textId="46ADB98C" w:rsidR="00F86FF5" w:rsidRPr="000D4D0C" w:rsidRDefault="00F86FF5" w:rsidP="000D4D0C">
            <w:pPr>
              <w:spacing w:after="0" w:line="240" w:lineRule="auto"/>
              <w:jc w:val="both"/>
              <w:rPr>
                <w:rFonts w:cs="Arial"/>
                <w:sz w:val="18"/>
                <w:szCs w:val="18"/>
              </w:rPr>
            </w:pPr>
            <w:proofErr w:type="spellStart"/>
            <w:r w:rsidRPr="000D4D0C">
              <w:rPr>
                <w:rFonts w:cs="Arial"/>
                <w:sz w:val="18"/>
                <w:szCs w:val="18"/>
              </w:rPr>
              <w:t>Орон</w:t>
            </w:r>
            <w:proofErr w:type="spellEnd"/>
            <w:r w:rsidRPr="000D4D0C">
              <w:rPr>
                <w:rFonts w:cs="Arial"/>
                <w:sz w:val="18"/>
                <w:szCs w:val="18"/>
              </w:rPr>
              <w:t xml:space="preserve"> </w:t>
            </w:r>
            <w:proofErr w:type="spellStart"/>
            <w:r w:rsidRPr="000D4D0C">
              <w:rPr>
                <w:rFonts w:cs="Arial"/>
                <w:sz w:val="18"/>
                <w:szCs w:val="18"/>
              </w:rPr>
              <w:t>нутгийн</w:t>
            </w:r>
            <w:proofErr w:type="spellEnd"/>
            <w:r w:rsidRPr="000D4D0C">
              <w:rPr>
                <w:rFonts w:cs="Arial"/>
                <w:sz w:val="18"/>
                <w:szCs w:val="18"/>
              </w:rPr>
              <w:t xml:space="preserve"> </w:t>
            </w:r>
            <w:proofErr w:type="spellStart"/>
            <w:r w:rsidRPr="000D4D0C">
              <w:rPr>
                <w:rFonts w:cs="Arial"/>
                <w:sz w:val="18"/>
                <w:szCs w:val="18"/>
              </w:rPr>
              <w:t>хөгжлийн</w:t>
            </w:r>
            <w:proofErr w:type="spellEnd"/>
            <w:r w:rsidRPr="000D4D0C">
              <w:rPr>
                <w:rFonts w:cs="Arial"/>
                <w:sz w:val="18"/>
                <w:szCs w:val="18"/>
              </w:rPr>
              <w:t xml:space="preserve"> </w:t>
            </w:r>
            <w:proofErr w:type="spellStart"/>
            <w:r w:rsidRPr="000D4D0C">
              <w:rPr>
                <w:rFonts w:cs="Arial"/>
                <w:sz w:val="18"/>
                <w:szCs w:val="18"/>
              </w:rPr>
              <w:t>сангийн</w:t>
            </w:r>
            <w:proofErr w:type="spellEnd"/>
            <w:r w:rsidRPr="000D4D0C">
              <w:rPr>
                <w:rFonts w:cs="Arial"/>
                <w:sz w:val="18"/>
                <w:szCs w:val="18"/>
              </w:rPr>
              <w:t xml:space="preserve"> </w:t>
            </w:r>
            <w:proofErr w:type="spellStart"/>
            <w:r w:rsidRPr="000D4D0C">
              <w:rPr>
                <w:rFonts w:cs="Arial"/>
                <w:sz w:val="18"/>
                <w:szCs w:val="18"/>
              </w:rPr>
              <w:t>хөрөнгө</w:t>
            </w:r>
            <w:proofErr w:type="spellEnd"/>
            <w:r w:rsidRPr="000D4D0C">
              <w:rPr>
                <w:rFonts w:cs="Arial"/>
                <w:sz w:val="18"/>
                <w:szCs w:val="18"/>
              </w:rPr>
              <w:t xml:space="preserve"> 79.2 </w:t>
            </w:r>
            <w:proofErr w:type="spellStart"/>
            <w:r w:rsidRPr="000D4D0C">
              <w:rPr>
                <w:rFonts w:cs="Arial"/>
                <w:sz w:val="18"/>
                <w:szCs w:val="18"/>
              </w:rPr>
              <w:t>сая</w:t>
            </w:r>
            <w:proofErr w:type="spellEnd"/>
            <w:r w:rsidRPr="000D4D0C">
              <w:rPr>
                <w:rFonts w:cs="Arial"/>
                <w:sz w:val="18"/>
                <w:szCs w:val="18"/>
              </w:rPr>
              <w:t xml:space="preserve"> </w:t>
            </w:r>
            <w:proofErr w:type="spellStart"/>
            <w:r w:rsidRPr="000D4D0C">
              <w:rPr>
                <w:rFonts w:cs="Arial"/>
                <w:sz w:val="18"/>
                <w:szCs w:val="18"/>
              </w:rPr>
              <w:t>төгрөгөөр</w:t>
            </w:r>
            <w:proofErr w:type="spellEnd"/>
            <w:r w:rsidRPr="000D4D0C">
              <w:rPr>
                <w:rFonts w:cs="Arial"/>
                <w:sz w:val="18"/>
                <w:szCs w:val="18"/>
              </w:rPr>
              <w:t xml:space="preserve"> “</w:t>
            </w:r>
            <w:proofErr w:type="spellStart"/>
            <w:r w:rsidRPr="000D4D0C">
              <w:rPr>
                <w:rFonts w:cs="Arial"/>
                <w:sz w:val="18"/>
                <w:szCs w:val="18"/>
              </w:rPr>
              <w:t>Инженер</w:t>
            </w:r>
            <w:proofErr w:type="spellEnd"/>
            <w:r w:rsidRPr="000D4D0C">
              <w:rPr>
                <w:rFonts w:cs="Arial"/>
                <w:sz w:val="18"/>
                <w:szCs w:val="18"/>
              </w:rPr>
              <w:t xml:space="preserve"> </w:t>
            </w:r>
            <w:proofErr w:type="spellStart"/>
            <w:r w:rsidRPr="000D4D0C">
              <w:rPr>
                <w:rFonts w:cs="Arial"/>
                <w:sz w:val="18"/>
                <w:szCs w:val="18"/>
              </w:rPr>
              <w:t>геодези</w:t>
            </w:r>
            <w:proofErr w:type="spellEnd"/>
            <w:r w:rsidRPr="000D4D0C">
              <w:rPr>
                <w:rFonts w:cs="Arial"/>
                <w:sz w:val="18"/>
                <w:szCs w:val="18"/>
              </w:rPr>
              <w:t xml:space="preserve">” ХХК </w:t>
            </w:r>
            <w:proofErr w:type="spellStart"/>
            <w:r w:rsidRPr="000D4D0C">
              <w:rPr>
                <w:rFonts w:cs="Arial"/>
                <w:sz w:val="18"/>
                <w:szCs w:val="18"/>
              </w:rPr>
              <w:t>гүйцэтгэхээр</w:t>
            </w:r>
            <w:proofErr w:type="spellEnd"/>
            <w:r w:rsidRPr="000D4D0C">
              <w:rPr>
                <w:rFonts w:cs="Arial"/>
                <w:sz w:val="18"/>
                <w:szCs w:val="18"/>
              </w:rPr>
              <w:t xml:space="preserve"> </w:t>
            </w:r>
            <w:proofErr w:type="spellStart"/>
            <w:r w:rsidRPr="000D4D0C">
              <w:rPr>
                <w:rFonts w:cs="Arial"/>
                <w:sz w:val="18"/>
                <w:szCs w:val="18"/>
              </w:rPr>
              <w:t>шалгарч</w:t>
            </w:r>
            <w:proofErr w:type="spellEnd"/>
            <w:r w:rsidRPr="000D4D0C">
              <w:rPr>
                <w:rFonts w:cs="Arial"/>
                <w:sz w:val="18"/>
                <w:szCs w:val="18"/>
              </w:rPr>
              <w:t xml:space="preserve"> </w:t>
            </w:r>
            <w:proofErr w:type="spellStart"/>
            <w:r w:rsidRPr="000D4D0C">
              <w:rPr>
                <w:rFonts w:cs="Arial"/>
                <w:sz w:val="18"/>
                <w:szCs w:val="18"/>
              </w:rPr>
              <w:t>гэрээ</w:t>
            </w:r>
            <w:proofErr w:type="spellEnd"/>
            <w:r w:rsidRPr="000D4D0C">
              <w:rPr>
                <w:rFonts w:cs="Arial"/>
                <w:sz w:val="18"/>
                <w:szCs w:val="18"/>
              </w:rPr>
              <w:t xml:space="preserve"> </w:t>
            </w:r>
            <w:proofErr w:type="spellStart"/>
            <w:r w:rsidRPr="000D4D0C">
              <w:rPr>
                <w:rFonts w:cs="Arial"/>
                <w:sz w:val="18"/>
                <w:szCs w:val="18"/>
              </w:rPr>
              <w:t>байгуулан</w:t>
            </w:r>
            <w:proofErr w:type="spellEnd"/>
            <w:r w:rsidRPr="000D4D0C">
              <w:rPr>
                <w:rFonts w:cs="Arial"/>
                <w:sz w:val="18"/>
                <w:szCs w:val="18"/>
              </w:rPr>
              <w:t xml:space="preserve"> </w:t>
            </w:r>
            <w:proofErr w:type="spellStart"/>
            <w:r w:rsidRPr="000D4D0C">
              <w:rPr>
                <w:rFonts w:cs="Arial"/>
                <w:sz w:val="18"/>
                <w:szCs w:val="18"/>
              </w:rPr>
              <w:t>ажиллаж</w:t>
            </w:r>
            <w:proofErr w:type="spellEnd"/>
            <w:r w:rsidRPr="000D4D0C">
              <w:rPr>
                <w:rFonts w:cs="Arial"/>
                <w:sz w:val="18"/>
                <w:szCs w:val="18"/>
              </w:rPr>
              <w:t xml:space="preserve"> </w:t>
            </w:r>
            <w:proofErr w:type="spellStart"/>
            <w:r w:rsidRPr="000D4D0C">
              <w:rPr>
                <w:rFonts w:cs="Arial"/>
                <w:sz w:val="18"/>
                <w:szCs w:val="18"/>
              </w:rPr>
              <w:t>байна</w:t>
            </w:r>
            <w:proofErr w:type="spellEnd"/>
            <w:r w:rsidRPr="000D4D0C">
              <w:rPr>
                <w:rFonts w:cs="Arial"/>
                <w:sz w:val="18"/>
                <w:szCs w:val="18"/>
              </w:rPr>
              <w:t xml:space="preserve">. </w:t>
            </w:r>
            <w:proofErr w:type="spellStart"/>
            <w:r w:rsidRPr="000D4D0C">
              <w:rPr>
                <w:rFonts w:cs="Arial"/>
                <w:sz w:val="18"/>
                <w:szCs w:val="18"/>
              </w:rPr>
              <w:t>Нийт</w:t>
            </w:r>
            <w:proofErr w:type="spellEnd"/>
            <w:r w:rsidRPr="000D4D0C">
              <w:rPr>
                <w:rFonts w:cs="Arial"/>
                <w:sz w:val="18"/>
                <w:szCs w:val="18"/>
              </w:rPr>
              <w:t xml:space="preserve"> 925 </w:t>
            </w:r>
            <w:proofErr w:type="spellStart"/>
            <w:r w:rsidRPr="000D4D0C">
              <w:rPr>
                <w:rFonts w:cs="Arial"/>
                <w:sz w:val="18"/>
                <w:szCs w:val="18"/>
              </w:rPr>
              <w:t>га</w:t>
            </w:r>
            <w:proofErr w:type="spellEnd"/>
            <w:r w:rsidRPr="000D4D0C">
              <w:rPr>
                <w:rFonts w:cs="Arial"/>
                <w:sz w:val="18"/>
                <w:szCs w:val="18"/>
              </w:rPr>
              <w:t xml:space="preserve"> </w:t>
            </w:r>
            <w:proofErr w:type="spellStart"/>
            <w:r w:rsidRPr="000D4D0C">
              <w:rPr>
                <w:rFonts w:cs="Arial"/>
                <w:sz w:val="18"/>
                <w:szCs w:val="18"/>
              </w:rPr>
              <w:t>талбайд</w:t>
            </w:r>
            <w:proofErr w:type="spellEnd"/>
            <w:r w:rsidRPr="000D4D0C">
              <w:rPr>
                <w:rFonts w:cs="Arial"/>
                <w:sz w:val="18"/>
                <w:szCs w:val="18"/>
              </w:rPr>
              <w:t xml:space="preserve"> </w:t>
            </w:r>
            <w:proofErr w:type="spellStart"/>
            <w:r w:rsidRPr="000D4D0C">
              <w:rPr>
                <w:rFonts w:cs="Arial"/>
                <w:sz w:val="18"/>
                <w:szCs w:val="18"/>
              </w:rPr>
              <w:t>төлөвлөлт</w:t>
            </w:r>
            <w:proofErr w:type="spellEnd"/>
            <w:r w:rsidRPr="000D4D0C">
              <w:rPr>
                <w:rFonts w:cs="Arial"/>
                <w:sz w:val="18"/>
                <w:szCs w:val="18"/>
              </w:rPr>
              <w:t xml:space="preserve"> </w:t>
            </w:r>
            <w:proofErr w:type="spellStart"/>
            <w:r w:rsidRPr="000D4D0C">
              <w:rPr>
                <w:rFonts w:cs="Arial"/>
                <w:sz w:val="18"/>
                <w:szCs w:val="18"/>
              </w:rPr>
              <w:t>хийгдэж</w:t>
            </w:r>
            <w:proofErr w:type="spellEnd"/>
            <w:r w:rsidRPr="000D4D0C">
              <w:rPr>
                <w:rFonts w:cs="Arial"/>
                <w:sz w:val="18"/>
                <w:szCs w:val="18"/>
              </w:rPr>
              <w:t xml:space="preserve"> </w:t>
            </w:r>
            <w:proofErr w:type="spellStart"/>
            <w:r w:rsidRPr="000D4D0C">
              <w:rPr>
                <w:rFonts w:cs="Arial"/>
                <w:sz w:val="18"/>
                <w:szCs w:val="18"/>
              </w:rPr>
              <w:t>байна</w:t>
            </w:r>
            <w:proofErr w:type="spellEnd"/>
            <w:r w:rsidRPr="000D4D0C">
              <w:rPr>
                <w:rFonts w:cs="Arial"/>
                <w:sz w:val="18"/>
                <w:szCs w:val="18"/>
              </w:rPr>
              <w:t xml:space="preserve">. 15 </w:t>
            </w:r>
            <w:proofErr w:type="spellStart"/>
            <w:r w:rsidRPr="000D4D0C">
              <w:rPr>
                <w:rFonts w:cs="Arial"/>
                <w:sz w:val="18"/>
                <w:szCs w:val="18"/>
              </w:rPr>
              <w:t>га</w:t>
            </w:r>
            <w:proofErr w:type="spellEnd"/>
            <w:r w:rsidRPr="000D4D0C">
              <w:rPr>
                <w:rFonts w:cs="Arial"/>
                <w:sz w:val="18"/>
                <w:szCs w:val="18"/>
              </w:rPr>
              <w:t xml:space="preserve"> </w:t>
            </w:r>
            <w:proofErr w:type="spellStart"/>
            <w:r w:rsidRPr="000D4D0C">
              <w:rPr>
                <w:rFonts w:cs="Arial"/>
                <w:sz w:val="18"/>
                <w:szCs w:val="18"/>
              </w:rPr>
              <w:t>талбайд</w:t>
            </w:r>
            <w:proofErr w:type="spellEnd"/>
            <w:r w:rsidRPr="000D4D0C">
              <w:rPr>
                <w:rFonts w:cs="Arial"/>
                <w:sz w:val="18"/>
                <w:szCs w:val="18"/>
              </w:rPr>
              <w:t xml:space="preserve"> </w:t>
            </w:r>
            <w:proofErr w:type="spellStart"/>
            <w:r w:rsidRPr="000D4D0C">
              <w:rPr>
                <w:rFonts w:cs="Arial"/>
                <w:sz w:val="18"/>
                <w:szCs w:val="18"/>
              </w:rPr>
              <w:t>хэсэгчилсэн</w:t>
            </w:r>
            <w:proofErr w:type="spellEnd"/>
            <w:r w:rsidRPr="000D4D0C">
              <w:rPr>
                <w:rFonts w:cs="Arial"/>
                <w:sz w:val="18"/>
                <w:szCs w:val="18"/>
              </w:rPr>
              <w:t xml:space="preserve"> </w:t>
            </w:r>
            <w:proofErr w:type="spellStart"/>
            <w:r w:rsidRPr="000D4D0C">
              <w:rPr>
                <w:rFonts w:cs="Arial"/>
                <w:sz w:val="18"/>
                <w:szCs w:val="18"/>
              </w:rPr>
              <w:t>төлөвлөгөө</w:t>
            </w:r>
            <w:proofErr w:type="spellEnd"/>
            <w:r w:rsidRPr="000D4D0C">
              <w:rPr>
                <w:rFonts w:cs="Arial"/>
                <w:sz w:val="18"/>
                <w:szCs w:val="18"/>
              </w:rPr>
              <w:t xml:space="preserve"> </w:t>
            </w:r>
            <w:proofErr w:type="spellStart"/>
            <w:r w:rsidRPr="000D4D0C">
              <w:rPr>
                <w:rFonts w:cs="Arial"/>
                <w:sz w:val="18"/>
                <w:szCs w:val="18"/>
              </w:rPr>
              <w:t>хийгдсэн</w:t>
            </w:r>
            <w:proofErr w:type="spellEnd"/>
            <w:r w:rsidRPr="000D4D0C">
              <w:rPr>
                <w:rFonts w:cs="Arial"/>
                <w:sz w:val="18"/>
                <w:szCs w:val="18"/>
              </w:rPr>
              <w:t xml:space="preserve">. </w:t>
            </w:r>
            <w:proofErr w:type="spellStart"/>
            <w:r w:rsidRPr="000D4D0C">
              <w:rPr>
                <w:rFonts w:cs="Arial"/>
                <w:sz w:val="18"/>
                <w:szCs w:val="18"/>
              </w:rPr>
              <w:t>Төлөвлөгөө</w:t>
            </w:r>
            <w:proofErr w:type="spellEnd"/>
            <w:r w:rsidRPr="000D4D0C">
              <w:rPr>
                <w:rFonts w:cs="Arial"/>
                <w:sz w:val="18"/>
                <w:szCs w:val="18"/>
              </w:rPr>
              <w:t xml:space="preserve"> </w:t>
            </w:r>
            <w:proofErr w:type="spellStart"/>
            <w:r w:rsidRPr="000D4D0C">
              <w:rPr>
                <w:rFonts w:cs="Arial"/>
                <w:sz w:val="18"/>
                <w:szCs w:val="18"/>
              </w:rPr>
              <w:t>Барилга</w:t>
            </w:r>
            <w:proofErr w:type="spellEnd"/>
            <w:r w:rsidRPr="000D4D0C">
              <w:rPr>
                <w:rFonts w:cs="Arial"/>
                <w:sz w:val="18"/>
                <w:szCs w:val="18"/>
              </w:rPr>
              <w:t xml:space="preserve"> </w:t>
            </w:r>
            <w:proofErr w:type="spellStart"/>
            <w:r w:rsidRPr="000D4D0C">
              <w:rPr>
                <w:rFonts w:cs="Arial"/>
                <w:sz w:val="18"/>
                <w:szCs w:val="18"/>
              </w:rPr>
              <w:t>хот</w:t>
            </w:r>
            <w:proofErr w:type="spellEnd"/>
            <w:r w:rsidRPr="000D4D0C">
              <w:rPr>
                <w:rFonts w:cs="Arial"/>
                <w:sz w:val="18"/>
                <w:szCs w:val="18"/>
              </w:rPr>
              <w:t xml:space="preserve"> </w:t>
            </w:r>
            <w:proofErr w:type="spellStart"/>
            <w:r w:rsidRPr="000D4D0C">
              <w:rPr>
                <w:rFonts w:cs="Arial"/>
                <w:sz w:val="18"/>
                <w:szCs w:val="18"/>
              </w:rPr>
              <w:t>байгуулалтын</w:t>
            </w:r>
            <w:proofErr w:type="spellEnd"/>
            <w:r w:rsidRPr="000D4D0C">
              <w:rPr>
                <w:rFonts w:cs="Arial"/>
                <w:sz w:val="18"/>
                <w:szCs w:val="18"/>
              </w:rPr>
              <w:t xml:space="preserve"> </w:t>
            </w:r>
            <w:proofErr w:type="spellStart"/>
            <w:r w:rsidRPr="000D4D0C">
              <w:rPr>
                <w:rFonts w:cs="Arial"/>
                <w:sz w:val="18"/>
                <w:szCs w:val="18"/>
              </w:rPr>
              <w:t>яамаар</w:t>
            </w:r>
            <w:proofErr w:type="spellEnd"/>
            <w:r w:rsidRPr="000D4D0C">
              <w:rPr>
                <w:rFonts w:cs="Arial"/>
                <w:sz w:val="18"/>
                <w:szCs w:val="18"/>
              </w:rPr>
              <w:t xml:space="preserve"> </w:t>
            </w:r>
            <w:proofErr w:type="spellStart"/>
            <w:r w:rsidRPr="000D4D0C">
              <w:rPr>
                <w:rFonts w:cs="Arial"/>
                <w:sz w:val="18"/>
                <w:szCs w:val="18"/>
              </w:rPr>
              <w:t>баталгаажсан</w:t>
            </w:r>
            <w:proofErr w:type="spellEnd"/>
            <w:r w:rsidRPr="000D4D0C">
              <w:rPr>
                <w:rFonts w:cs="Arial"/>
                <w:sz w:val="18"/>
                <w:szCs w:val="18"/>
              </w:rPr>
              <w:t>.</w:t>
            </w:r>
          </w:p>
        </w:tc>
        <w:tc>
          <w:tcPr>
            <w:tcW w:w="567" w:type="dxa"/>
            <w:vAlign w:val="center"/>
          </w:tcPr>
          <w:p w14:paraId="6BA84491" w14:textId="2421B108" w:rsidR="00F86FF5" w:rsidRPr="000D4D0C" w:rsidRDefault="00653199" w:rsidP="000D4D0C">
            <w:pPr>
              <w:spacing w:after="0" w:line="240" w:lineRule="auto"/>
              <w:rPr>
                <w:rFonts w:cs="Arial"/>
                <w:sz w:val="18"/>
                <w:szCs w:val="18"/>
                <w:lang w:val="mn-MN"/>
              </w:rPr>
            </w:pPr>
            <w:r w:rsidRPr="000D4D0C">
              <w:rPr>
                <w:rFonts w:cs="Arial"/>
                <w:sz w:val="18"/>
                <w:szCs w:val="18"/>
                <w:lang w:val="mn-MN"/>
              </w:rPr>
              <w:t>90</w:t>
            </w:r>
          </w:p>
        </w:tc>
      </w:tr>
      <w:tr w:rsidR="00F86FF5" w:rsidRPr="000D4D0C" w14:paraId="124189FA" w14:textId="77777777" w:rsidTr="00F86FF5">
        <w:tc>
          <w:tcPr>
            <w:tcW w:w="1266" w:type="dxa"/>
            <w:vMerge/>
          </w:tcPr>
          <w:p w14:paraId="16C30F94" w14:textId="77777777" w:rsidR="00F86FF5" w:rsidRPr="000D4D0C" w:rsidRDefault="00F86FF5" w:rsidP="000D4D0C">
            <w:pPr>
              <w:spacing w:after="0" w:line="240" w:lineRule="auto"/>
              <w:jc w:val="center"/>
              <w:rPr>
                <w:rFonts w:eastAsia="Calibri" w:cs="Arial"/>
                <w:sz w:val="18"/>
                <w:szCs w:val="18"/>
                <w:lang w:val="mn-MN"/>
              </w:rPr>
            </w:pPr>
          </w:p>
        </w:tc>
        <w:tc>
          <w:tcPr>
            <w:tcW w:w="558" w:type="dxa"/>
            <w:vAlign w:val="center"/>
          </w:tcPr>
          <w:p w14:paraId="54395D28" w14:textId="77777777" w:rsidR="00F86FF5" w:rsidRPr="000D4D0C" w:rsidRDefault="00F86FF5" w:rsidP="000D4D0C">
            <w:pPr>
              <w:spacing w:after="0" w:line="240" w:lineRule="auto"/>
              <w:jc w:val="center"/>
              <w:rPr>
                <w:rFonts w:eastAsia="Calibri" w:cs="Arial"/>
                <w:sz w:val="18"/>
                <w:szCs w:val="18"/>
              </w:rPr>
            </w:pPr>
            <w:r w:rsidRPr="000D4D0C">
              <w:rPr>
                <w:rFonts w:eastAsia="Calibri" w:cs="Arial"/>
                <w:sz w:val="18"/>
                <w:szCs w:val="18"/>
              </w:rPr>
              <w:t>2</w:t>
            </w:r>
          </w:p>
        </w:tc>
        <w:tc>
          <w:tcPr>
            <w:tcW w:w="2259" w:type="dxa"/>
            <w:vAlign w:val="center"/>
          </w:tcPr>
          <w:p w14:paraId="37B7B0CE" w14:textId="77777777" w:rsidR="00F86FF5" w:rsidRPr="000D4D0C" w:rsidRDefault="00F86FF5" w:rsidP="000D4D0C">
            <w:pPr>
              <w:spacing w:after="0" w:line="240" w:lineRule="auto"/>
              <w:rPr>
                <w:rFonts w:eastAsia="Calibri" w:cs="Arial"/>
                <w:sz w:val="18"/>
                <w:szCs w:val="18"/>
                <w:lang w:val="mn-MN"/>
              </w:rPr>
            </w:pPr>
            <w:r w:rsidRPr="000D4D0C">
              <w:rPr>
                <w:rFonts w:eastAsia="Calibri" w:cs="Arial"/>
                <w:sz w:val="18"/>
                <w:szCs w:val="18"/>
                <w:lang w:val="mn-MN"/>
              </w:rPr>
              <w:t xml:space="preserve">Газар зохион байгуулалтын төлөвлөлт, газрын кадастр, үнэлгээ, </w:t>
            </w:r>
            <w:r w:rsidRPr="000D4D0C">
              <w:rPr>
                <w:rFonts w:eastAsia="Calibri" w:cs="Arial"/>
                <w:sz w:val="18"/>
                <w:szCs w:val="18"/>
                <w:lang w:val="mn-MN"/>
              </w:rPr>
              <w:lastRenderedPageBreak/>
              <w:t>газрын мониторинг, биржийн байнгын ажиллагаатай системийг хөтөлж, үйлчилгээний хүртээмжийг сайжруулна.</w:t>
            </w:r>
          </w:p>
        </w:tc>
        <w:tc>
          <w:tcPr>
            <w:tcW w:w="867" w:type="dxa"/>
            <w:vAlign w:val="center"/>
          </w:tcPr>
          <w:p w14:paraId="1D06B08B" w14:textId="77777777" w:rsidR="00F86FF5" w:rsidRPr="000D4D0C" w:rsidRDefault="00F86FF5" w:rsidP="000D4D0C">
            <w:pPr>
              <w:spacing w:after="0" w:line="240" w:lineRule="auto"/>
              <w:jc w:val="center"/>
              <w:rPr>
                <w:rFonts w:eastAsia="Calibri" w:cs="Arial"/>
                <w:sz w:val="18"/>
                <w:szCs w:val="18"/>
                <w:lang w:val="mn-MN"/>
              </w:rPr>
            </w:pPr>
            <w:r w:rsidRPr="000D4D0C">
              <w:rPr>
                <w:rFonts w:eastAsia="Calibri" w:cs="Arial"/>
                <w:sz w:val="18"/>
                <w:szCs w:val="18"/>
                <w:lang w:val="mn-MN"/>
              </w:rPr>
              <w:lastRenderedPageBreak/>
              <w:t>ГХБХБГ</w:t>
            </w:r>
          </w:p>
          <w:p w14:paraId="24AF98F1" w14:textId="77777777" w:rsidR="00F86FF5" w:rsidRPr="000D4D0C" w:rsidRDefault="00F86FF5" w:rsidP="000D4D0C">
            <w:pPr>
              <w:spacing w:after="0" w:line="240" w:lineRule="auto"/>
              <w:jc w:val="center"/>
              <w:rPr>
                <w:rFonts w:eastAsia="Calibri" w:cs="Arial"/>
                <w:sz w:val="18"/>
                <w:szCs w:val="18"/>
                <w:lang w:val="mn-MN"/>
              </w:rPr>
            </w:pPr>
            <w:r w:rsidRPr="000D4D0C">
              <w:rPr>
                <w:rFonts w:eastAsia="Calibri" w:cs="Arial"/>
                <w:sz w:val="18"/>
                <w:szCs w:val="18"/>
                <w:lang w:val="mn-MN"/>
              </w:rPr>
              <w:t>2021-2024</w:t>
            </w:r>
          </w:p>
        </w:tc>
        <w:tc>
          <w:tcPr>
            <w:tcW w:w="989" w:type="dxa"/>
            <w:vAlign w:val="center"/>
          </w:tcPr>
          <w:p w14:paraId="7F8B2439" w14:textId="77777777" w:rsidR="00F86FF5" w:rsidRPr="000D4D0C" w:rsidRDefault="00F86FF5" w:rsidP="000D4D0C">
            <w:pPr>
              <w:spacing w:after="0" w:line="240" w:lineRule="auto"/>
              <w:jc w:val="center"/>
              <w:rPr>
                <w:rFonts w:eastAsia="Calibri" w:cs="Arial"/>
                <w:sz w:val="18"/>
                <w:szCs w:val="18"/>
                <w:lang w:val="mn-MN"/>
              </w:rPr>
            </w:pPr>
            <w:r w:rsidRPr="000D4D0C">
              <w:rPr>
                <w:rFonts w:eastAsia="Calibri" w:cs="Arial"/>
                <w:sz w:val="18"/>
                <w:szCs w:val="18"/>
                <w:lang w:val="mn-MN"/>
              </w:rPr>
              <w:t>Улсын төсөв</w:t>
            </w:r>
          </w:p>
        </w:tc>
        <w:tc>
          <w:tcPr>
            <w:tcW w:w="991" w:type="dxa"/>
            <w:vAlign w:val="center"/>
          </w:tcPr>
          <w:p w14:paraId="17F99446" w14:textId="77777777" w:rsidR="00F86FF5" w:rsidRPr="000D4D0C" w:rsidRDefault="00F86FF5" w:rsidP="000D4D0C">
            <w:pPr>
              <w:spacing w:after="0" w:line="240" w:lineRule="auto"/>
              <w:jc w:val="center"/>
              <w:rPr>
                <w:rFonts w:eastAsia="Calibri" w:cs="Arial"/>
                <w:sz w:val="18"/>
                <w:szCs w:val="18"/>
                <w:lang w:val="mn-MN"/>
              </w:rPr>
            </w:pPr>
            <w:r w:rsidRPr="000D4D0C">
              <w:rPr>
                <w:rFonts w:eastAsia="Arial" w:cs="Arial"/>
                <w:iCs/>
                <w:sz w:val="18"/>
                <w:szCs w:val="18"/>
                <w:lang w:val="mn-MN"/>
              </w:rPr>
              <w:t>-</w:t>
            </w:r>
          </w:p>
        </w:tc>
        <w:tc>
          <w:tcPr>
            <w:tcW w:w="1122" w:type="dxa"/>
            <w:vAlign w:val="center"/>
          </w:tcPr>
          <w:p w14:paraId="5CB9F4C1" w14:textId="77777777" w:rsidR="00F86FF5" w:rsidRPr="000D4D0C" w:rsidRDefault="00F86FF5" w:rsidP="000D4D0C">
            <w:pPr>
              <w:spacing w:after="0" w:line="240" w:lineRule="auto"/>
              <w:ind w:left="-97" w:right="-114"/>
              <w:jc w:val="center"/>
              <w:rPr>
                <w:rFonts w:eastAsia="Arial" w:cs="Arial"/>
                <w:sz w:val="18"/>
                <w:szCs w:val="18"/>
                <w:lang w:val="mn-MN"/>
              </w:rPr>
            </w:pPr>
            <w:r w:rsidRPr="000D4D0C">
              <w:rPr>
                <w:rFonts w:eastAsia="Arial" w:cs="Arial"/>
                <w:sz w:val="18"/>
                <w:szCs w:val="18"/>
                <w:lang w:val="mn-MN"/>
              </w:rPr>
              <w:t xml:space="preserve">Цахим системийн хэвийн ажиллагааг </w:t>
            </w:r>
            <w:r w:rsidRPr="000D4D0C">
              <w:rPr>
                <w:rFonts w:eastAsia="Arial" w:cs="Arial"/>
                <w:sz w:val="18"/>
                <w:szCs w:val="18"/>
                <w:lang w:val="mn-MN"/>
              </w:rPr>
              <w:lastRenderedPageBreak/>
              <w:t>хангаж, үйл ажиллагаандаа тогтмол ашигласан байна.</w:t>
            </w:r>
          </w:p>
        </w:tc>
        <w:tc>
          <w:tcPr>
            <w:tcW w:w="856" w:type="dxa"/>
            <w:vAlign w:val="center"/>
          </w:tcPr>
          <w:p w14:paraId="64EF7A36" w14:textId="77777777" w:rsidR="00F86FF5" w:rsidRPr="000D4D0C" w:rsidRDefault="00F86FF5" w:rsidP="000D4D0C">
            <w:pPr>
              <w:spacing w:after="0" w:line="240" w:lineRule="auto"/>
              <w:rPr>
                <w:rFonts w:cs="Arial"/>
                <w:sz w:val="18"/>
                <w:szCs w:val="18"/>
                <w:lang w:val="mn-MN"/>
              </w:rPr>
            </w:pPr>
          </w:p>
        </w:tc>
        <w:tc>
          <w:tcPr>
            <w:tcW w:w="1128" w:type="dxa"/>
            <w:vAlign w:val="center"/>
          </w:tcPr>
          <w:p w14:paraId="52304B3F" w14:textId="77777777" w:rsidR="00F86FF5" w:rsidRPr="000D4D0C" w:rsidRDefault="00F86FF5" w:rsidP="000D4D0C">
            <w:pPr>
              <w:spacing w:after="0" w:line="240" w:lineRule="auto"/>
              <w:rPr>
                <w:rFonts w:cs="Arial"/>
                <w:sz w:val="18"/>
                <w:szCs w:val="18"/>
                <w:lang w:val="mn-MN"/>
              </w:rPr>
            </w:pPr>
          </w:p>
        </w:tc>
        <w:tc>
          <w:tcPr>
            <w:tcW w:w="5387" w:type="dxa"/>
          </w:tcPr>
          <w:p w14:paraId="09F32BFD" w14:textId="77777777" w:rsidR="00F86FF5" w:rsidRPr="000D4D0C" w:rsidRDefault="00F86FF5" w:rsidP="000D4D0C">
            <w:pPr>
              <w:spacing w:after="0" w:line="240" w:lineRule="auto"/>
              <w:jc w:val="both"/>
              <w:rPr>
                <w:rFonts w:cs="Arial"/>
                <w:sz w:val="18"/>
                <w:szCs w:val="18"/>
              </w:rPr>
            </w:pPr>
            <w:proofErr w:type="spellStart"/>
            <w:r w:rsidRPr="000D4D0C">
              <w:rPr>
                <w:rFonts w:cs="Arial"/>
                <w:sz w:val="18"/>
                <w:szCs w:val="18"/>
              </w:rPr>
              <w:t>Газрын</w:t>
            </w:r>
            <w:proofErr w:type="spellEnd"/>
            <w:r w:rsidRPr="000D4D0C">
              <w:rPr>
                <w:rFonts w:cs="Arial"/>
                <w:sz w:val="18"/>
                <w:szCs w:val="18"/>
              </w:rPr>
              <w:t xml:space="preserve"> </w:t>
            </w:r>
            <w:proofErr w:type="spellStart"/>
            <w:r w:rsidRPr="000D4D0C">
              <w:rPr>
                <w:rFonts w:cs="Arial"/>
                <w:sz w:val="18"/>
                <w:szCs w:val="18"/>
              </w:rPr>
              <w:t>кадастрын</w:t>
            </w:r>
            <w:proofErr w:type="spellEnd"/>
            <w:r w:rsidRPr="000D4D0C">
              <w:rPr>
                <w:rFonts w:cs="Arial"/>
                <w:sz w:val="18"/>
                <w:szCs w:val="18"/>
              </w:rPr>
              <w:t xml:space="preserve"> http://192.168.15.216/ </w:t>
            </w:r>
            <w:proofErr w:type="spellStart"/>
            <w:r w:rsidRPr="000D4D0C">
              <w:rPr>
                <w:rFonts w:cs="Arial"/>
                <w:sz w:val="18"/>
                <w:szCs w:val="18"/>
              </w:rPr>
              <w:t>цахим</w:t>
            </w:r>
            <w:proofErr w:type="spellEnd"/>
            <w:r w:rsidRPr="000D4D0C">
              <w:rPr>
                <w:rFonts w:cs="Arial"/>
                <w:sz w:val="18"/>
                <w:szCs w:val="18"/>
              </w:rPr>
              <w:t xml:space="preserve"> </w:t>
            </w:r>
            <w:proofErr w:type="spellStart"/>
            <w:r w:rsidRPr="000D4D0C">
              <w:rPr>
                <w:rFonts w:cs="Arial"/>
                <w:sz w:val="18"/>
                <w:szCs w:val="18"/>
              </w:rPr>
              <w:t>хуудсанд</w:t>
            </w:r>
            <w:proofErr w:type="spellEnd"/>
            <w:r w:rsidRPr="000D4D0C">
              <w:rPr>
                <w:rFonts w:cs="Arial"/>
                <w:sz w:val="18"/>
                <w:szCs w:val="18"/>
              </w:rPr>
              <w:t xml:space="preserve"> </w:t>
            </w:r>
            <w:proofErr w:type="spellStart"/>
            <w:r w:rsidRPr="000D4D0C">
              <w:rPr>
                <w:rFonts w:cs="Arial"/>
                <w:sz w:val="18"/>
                <w:szCs w:val="18"/>
              </w:rPr>
              <w:t>Тухайн</w:t>
            </w:r>
            <w:proofErr w:type="spellEnd"/>
            <w:r w:rsidRPr="000D4D0C">
              <w:rPr>
                <w:rFonts w:cs="Arial"/>
                <w:sz w:val="18"/>
                <w:szCs w:val="18"/>
              </w:rPr>
              <w:t xml:space="preserve"> </w:t>
            </w:r>
            <w:proofErr w:type="spellStart"/>
            <w:r w:rsidRPr="000D4D0C">
              <w:rPr>
                <w:rFonts w:cs="Arial"/>
                <w:sz w:val="18"/>
                <w:szCs w:val="18"/>
              </w:rPr>
              <w:t>жилийн</w:t>
            </w:r>
            <w:proofErr w:type="spellEnd"/>
            <w:r w:rsidRPr="000D4D0C">
              <w:rPr>
                <w:rFonts w:cs="Arial"/>
                <w:sz w:val="18"/>
                <w:szCs w:val="18"/>
              </w:rPr>
              <w:t xml:space="preserve"> </w:t>
            </w:r>
            <w:proofErr w:type="spellStart"/>
            <w:r w:rsidRPr="000D4D0C">
              <w:rPr>
                <w:rFonts w:cs="Arial"/>
                <w:sz w:val="18"/>
                <w:szCs w:val="18"/>
              </w:rPr>
              <w:t>газар</w:t>
            </w:r>
            <w:proofErr w:type="spellEnd"/>
            <w:r w:rsidRPr="000D4D0C">
              <w:rPr>
                <w:rFonts w:cs="Arial"/>
                <w:sz w:val="18"/>
                <w:szCs w:val="18"/>
              </w:rPr>
              <w:t xml:space="preserve"> </w:t>
            </w:r>
            <w:proofErr w:type="spellStart"/>
            <w:r w:rsidRPr="000D4D0C">
              <w:rPr>
                <w:rFonts w:cs="Arial"/>
                <w:sz w:val="18"/>
                <w:szCs w:val="18"/>
              </w:rPr>
              <w:t>зохион</w:t>
            </w:r>
            <w:proofErr w:type="spellEnd"/>
            <w:r w:rsidRPr="000D4D0C">
              <w:rPr>
                <w:rFonts w:cs="Arial"/>
                <w:sz w:val="18"/>
                <w:szCs w:val="18"/>
              </w:rPr>
              <w:t xml:space="preserve"> </w:t>
            </w:r>
            <w:proofErr w:type="spellStart"/>
            <w:r w:rsidRPr="000D4D0C">
              <w:rPr>
                <w:rFonts w:cs="Arial"/>
                <w:sz w:val="18"/>
                <w:szCs w:val="18"/>
              </w:rPr>
              <w:t>байгуулалтын</w:t>
            </w:r>
            <w:proofErr w:type="spellEnd"/>
            <w:r w:rsidRPr="000D4D0C">
              <w:rPr>
                <w:rFonts w:cs="Arial"/>
                <w:sz w:val="18"/>
                <w:szCs w:val="18"/>
              </w:rPr>
              <w:t xml:space="preserve"> </w:t>
            </w:r>
            <w:proofErr w:type="spellStart"/>
            <w:r w:rsidRPr="000D4D0C">
              <w:rPr>
                <w:rFonts w:cs="Arial"/>
                <w:sz w:val="18"/>
                <w:szCs w:val="18"/>
              </w:rPr>
              <w:t>төлөвлөгөөг</w:t>
            </w:r>
            <w:proofErr w:type="spellEnd"/>
            <w:r w:rsidRPr="000D4D0C">
              <w:rPr>
                <w:rFonts w:cs="Arial"/>
                <w:sz w:val="18"/>
                <w:szCs w:val="18"/>
              </w:rPr>
              <w:t xml:space="preserve"> </w:t>
            </w:r>
            <w:proofErr w:type="spellStart"/>
            <w:r w:rsidRPr="000D4D0C">
              <w:rPr>
                <w:rFonts w:cs="Arial"/>
                <w:sz w:val="18"/>
                <w:szCs w:val="18"/>
              </w:rPr>
              <w:t>байршуулдаг</w:t>
            </w:r>
            <w:proofErr w:type="spellEnd"/>
            <w:r w:rsidRPr="000D4D0C">
              <w:rPr>
                <w:rFonts w:cs="Arial"/>
                <w:sz w:val="18"/>
                <w:szCs w:val="18"/>
              </w:rPr>
              <w:t xml:space="preserve"> </w:t>
            </w:r>
            <w:proofErr w:type="spellStart"/>
            <w:r w:rsidRPr="000D4D0C">
              <w:rPr>
                <w:rFonts w:cs="Arial"/>
                <w:sz w:val="18"/>
                <w:szCs w:val="18"/>
              </w:rPr>
              <w:t>болсон</w:t>
            </w:r>
            <w:proofErr w:type="spellEnd"/>
            <w:r w:rsidRPr="000D4D0C">
              <w:rPr>
                <w:rFonts w:cs="Arial"/>
                <w:sz w:val="18"/>
                <w:szCs w:val="18"/>
              </w:rPr>
              <w:t xml:space="preserve">.          </w:t>
            </w:r>
          </w:p>
          <w:p w14:paraId="7E9B2617" w14:textId="616B6C2D" w:rsidR="00F86FF5" w:rsidRPr="000D4D0C" w:rsidRDefault="00F86FF5" w:rsidP="000D4D0C">
            <w:pPr>
              <w:spacing w:after="0" w:line="240" w:lineRule="auto"/>
              <w:jc w:val="both"/>
              <w:rPr>
                <w:rFonts w:cs="Arial"/>
                <w:sz w:val="18"/>
                <w:szCs w:val="18"/>
              </w:rPr>
            </w:pPr>
            <w:proofErr w:type="spellStart"/>
            <w:r w:rsidRPr="000D4D0C">
              <w:rPr>
                <w:rFonts w:cs="Arial"/>
                <w:sz w:val="18"/>
                <w:szCs w:val="18"/>
              </w:rPr>
              <w:t>Газар</w:t>
            </w:r>
            <w:proofErr w:type="spellEnd"/>
            <w:r w:rsidRPr="000D4D0C">
              <w:rPr>
                <w:rFonts w:cs="Arial"/>
                <w:sz w:val="18"/>
                <w:szCs w:val="18"/>
              </w:rPr>
              <w:t xml:space="preserve"> </w:t>
            </w:r>
            <w:proofErr w:type="spellStart"/>
            <w:r w:rsidRPr="000D4D0C">
              <w:rPr>
                <w:rFonts w:cs="Arial"/>
                <w:sz w:val="18"/>
                <w:szCs w:val="18"/>
              </w:rPr>
              <w:t>Эзэмших</w:t>
            </w:r>
            <w:proofErr w:type="spellEnd"/>
            <w:r w:rsidRPr="000D4D0C">
              <w:rPr>
                <w:rFonts w:cs="Arial"/>
                <w:sz w:val="18"/>
                <w:szCs w:val="18"/>
              </w:rPr>
              <w:t xml:space="preserve"> </w:t>
            </w:r>
            <w:proofErr w:type="spellStart"/>
            <w:r w:rsidRPr="000D4D0C">
              <w:rPr>
                <w:rFonts w:cs="Arial"/>
                <w:sz w:val="18"/>
                <w:szCs w:val="18"/>
              </w:rPr>
              <w:t>эрхийн</w:t>
            </w:r>
            <w:proofErr w:type="spellEnd"/>
            <w:r w:rsidRPr="000D4D0C">
              <w:rPr>
                <w:rFonts w:cs="Arial"/>
                <w:sz w:val="18"/>
                <w:szCs w:val="18"/>
              </w:rPr>
              <w:t xml:space="preserve"> </w:t>
            </w:r>
            <w:proofErr w:type="spellStart"/>
            <w:r w:rsidRPr="000D4D0C">
              <w:rPr>
                <w:rFonts w:cs="Arial"/>
                <w:sz w:val="18"/>
                <w:szCs w:val="18"/>
              </w:rPr>
              <w:t>дуудлага</w:t>
            </w:r>
            <w:proofErr w:type="spellEnd"/>
            <w:r w:rsidRPr="000D4D0C">
              <w:rPr>
                <w:rFonts w:cs="Arial"/>
                <w:sz w:val="18"/>
                <w:szCs w:val="18"/>
              </w:rPr>
              <w:t xml:space="preserve"> </w:t>
            </w:r>
            <w:proofErr w:type="spellStart"/>
            <w:r w:rsidRPr="000D4D0C">
              <w:rPr>
                <w:rFonts w:cs="Arial"/>
                <w:sz w:val="18"/>
                <w:szCs w:val="18"/>
              </w:rPr>
              <w:t>худалдааг</w:t>
            </w:r>
            <w:proofErr w:type="spellEnd"/>
            <w:r w:rsidRPr="000D4D0C">
              <w:rPr>
                <w:rFonts w:cs="Arial"/>
                <w:sz w:val="18"/>
                <w:szCs w:val="18"/>
              </w:rPr>
              <w:t xml:space="preserve"> </w:t>
            </w:r>
            <w:proofErr w:type="spellStart"/>
            <w:r w:rsidRPr="000D4D0C">
              <w:rPr>
                <w:rFonts w:cs="Arial"/>
                <w:sz w:val="18"/>
                <w:szCs w:val="18"/>
              </w:rPr>
              <w:t>Газрын</w:t>
            </w:r>
            <w:proofErr w:type="spellEnd"/>
            <w:r w:rsidRPr="000D4D0C">
              <w:rPr>
                <w:rFonts w:cs="Arial"/>
                <w:sz w:val="18"/>
                <w:szCs w:val="18"/>
              </w:rPr>
              <w:t xml:space="preserve"> </w:t>
            </w:r>
            <w:proofErr w:type="spellStart"/>
            <w:r w:rsidRPr="000D4D0C">
              <w:rPr>
                <w:rFonts w:cs="Arial"/>
                <w:sz w:val="18"/>
                <w:szCs w:val="18"/>
              </w:rPr>
              <w:t>Цахим</w:t>
            </w:r>
            <w:proofErr w:type="spellEnd"/>
            <w:r w:rsidRPr="000D4D0C">
              <w:rPr>
                <w:rFonts w:cs="Arial"/>
                <w:sz w:val="18"/>
                <w:szCs w:val="18"/>
              </w:rPr>
              <w:t xml:space="preserve"> </w:t>
            </w:r>
            <w:proofErr w:type="spellStart"/>
            <w:r w:rsidRPr="000D4D0C">
              <w:rPr>
                <w:rFonts w:cs="Arial"/>
                <w:sz w:val="18"/>
                <w:szCs w:val="18"/>
              </w:rPr>
              <w:lastRenderedPageBreak/>
              <w:t>бирж</w:t>
            </w:r>
            <w:proofErr w:type="spellEnd"/>
            <w:r w:rsidRPr="000D4D0C">
              <w:rPr>
                <w:rFonts w:cs="Arial"/>
                <w:sz w:val="18"/>
                <w:szCs w:val="18"/>
              </w:rPr>
              <w:t xml:space="preserve"> mle.mn </w:t>
            </w:r>
            <w:proofErr w:type="spellStart"/>
            <w:r w:rsidRPr="000D4D0C">
              <w:rPr>
                <w:rFonts w:cs="Arial"/>
                <w:sz w:val="18"/>
                <w:szCs w:val="18"/>
              </w:rPr>
              <w:t>хаягт</w:t>
            </w:r>
            <w:proofErr w:type="spellEnd"/>
            <w:r w:rsidRPr="000D4D0C">
              <w:rPr>
                <w:rFonts w:cs="Arial"/>
                <w:sz w:val="18"/>
                <w:szCs w:val="18"/>
              </w:rPr>
              <w:t xml:space="preserve"> </w:t>
            </w:r>
            <w:proofErr w:type="spellStart"/>
            <w:r w:rsidRPr="000D4D0C">
              <w:rPr>
                <w:rFonts w:cs="Arial"/>
                <w:sz w:val="18"/>
                <w:szCs w:val="18"/>
              </w:rPr>
              <w:t>байршуулж</w:t>
            </w:r>
            <w:proofErr w:type="spellEnd"/>
            <w:r w:rsidRPr="000D4D0C">
              <w:rPr>
                <w:rFonts w:cs="Arial"/>
                <w:sz w:val="18"/>
                <w:szCs w:val="18"/>
              </w:rPr>
              <w:t xml:space="preserve"> </w:t>
            </w:r>
            <w:proofErr w:type="spellStart"/>
            <w:r w:rsidRPr="000D4D0C">
              <w:rPr>
                <w:rFonts w:cs="Arial"/>
                <w:sz w:val="18"/>
                <w:szCs w:val="18"/>
              </w:rPr>
              <w:t>цахимаар</w:t>
            </w:r>
            <w:proofErr w:type="spellEnd"/>
            <w:r w:rsidRPr="000D4D0C">
              <w:rPr>
                <w:rFonts w:cs="Arial"/>
                <w:sz w:val="18"/>
                <w:szCs w:val="18"/>
              </w:rPr>
              <w:t xml:space="preserve"> </w:t>
            </w:r>
            <w:proofErr w:type="spellStart"/>
            <w:r w:rsidRPr="000D4D0C">
              <w:rPr>
                <w:rFonts w:cs="Arial"/>
                <w:sz w:val="18"/>
                <w:szCs w:val="18"/>
              </w:rPr>
              <w:t>зохион</w:t>
            </w:r>
            <w:proofErr w:type="spellEnd"/>
            <w:r w:rsidRPr="000D4D0C">
              <w:rPr>
                <w:rFonts w:cs="Arial"/>
                <w:sz w:val="18"/>
                <w:szCs w:val="18"/>
              </w:rPr>
              <w:t xml:space="preserve"> </w:t>
            </w:r>
            <w:proofErr w:type="spellStart"/>
            <w:r w:rsidRPr="000D4D0C">
              <w:rPr>
                <w:rFonts w:cs="Arial"/>
                <w:sz w:val="18"/>
                <w:szCs w:val="18"/>
              </w:rPr>
              <w:t>байгуулдаг</w:t>
            </w:r>
            <w:proofErr w:type="spellEnd"/>
            <w:r w:rsidRPr="000D4D0C">
              <w:rPr>
                <w:rFonts w:cs="Arial"/>
                <w:sz w:val="18"/>
                <w:szCs w:val="18"/>
              </w:rPr>
              <w:t xml:space="preserve"> </w:t>
            </w:r>
            <w:proofErr w:type="spellStart"/>
            <w:r w:rsidRPr="000D4D0C">
              <w:rPr>
                <w:rFonts w:cs="Arial"/>
                <w:sz w:val="18"/>
                <w:szCs w:val="18"/>
              </w:rPr>
              <w:t>болсон</w:t>
            </w:r>
            <w:proofErr w:type="spellEnd"/>
            <w:r w:rsidRPr="000D4D0C">
              <w:rPr>
                <w:rFonts w:cs="Arial"/>
                <w:sz w:val="18"/>
                <w:szCs w:val="18"/>
              </w:rPr>
              <w:t xml:space="preserve">. </w:t>
            </w:r>
            <w:proofErr w:type="spellStart"/>
            <w:r w:rsidRPr="000D4D0C">
              <w:rPr>
                <w:rFonts w:cs="Arial"/>
                <w:sz w:val="18"/>
                <w:szCs w:val="18"/>
              </w:rPr>
              <w:t>нийт</w:t>
            </w:r>
            <w:proofErr w:type="spellEnd"/>
            <w:r w:rsidRPr="000D4D0C">
              <w:rPr>
                <w:rFonts w:cs="Arial"/>
                <w:sz w:val="18"/>
                <w:szCs w:val="18"/>
              </w:rPr>
              <w:t xml:space="preserve"> </w:t>
            </w:r>
            <w:r w:rsidRPr="000D4D0C">
              <w:rPr>
                <w:rFonts w:cs="Arial"/>
                <w:sz w:val="18"/>
                <w:szCs w:val="18"/>
                <w:lang w:val="mn-MN"/>
              </w:rPr>
              <w:t xml:space="preserve">9 </w:t>
            </w:r>
            <w:proofErr w:type="spellStart"/>
            <w:r w:rsidRPr="000D4D0C">
              <w:rPr>
                <w:rFonts w:cs="Arial"/>
                <w:sz w:val="18"/>
                <w:szCs w:val="18"/>
              </w:rPr>
              <w:t>нэгж</w:t>
            </w:r>
            <w:proofErr w:type="spellEnd"/>
            <w:r w:rsidRPr="000D4D0C">
              <w:rPr>
                <w:rFonts w:cs="Arial"/>
                <w:sz w:val="18"/>
                <w:szCs w:val="18"/>
              </w:rPr>
              <w:t xml:space="preserve"> </w:t>
            </w:r>
            <w:proofErr w:type="spellStart"/>
            <w:r w:rsidRPr="000D4D0C">
              <w:rPr>
                <w:rFonts w:cs="Arial"/>
                <w:sz w:val="18"/>
                <w:szCs w:val="18"/>
              </w:rPr>
              <w:t>талбарыг</w:t>
            </w:r>
            <w:proofErr w:type="spellEnd"/>
            <w:r w:rsidRPr="000D4D0C">
              <w:rPr>
                <w:rFonts w:cs="Arial"/>
                <w:sz w:val="18"/>
                <w:szCs w:val="18"/>
              </w:rPr>
              <w:t xml:space="preserve"> </w:t>
            </w:r>
            <w:proofErr w:type="spellStart"/>
            <w:r w:rsidRPr="000D4D0C">
              <w:rPr>
                <w:rFonts w:cs="Arial"/>
                <w:sz w:val="18"/>
                <w:szCs w:val="18"/>
              </w:rPr>
              <w:t>Цахим</w:t>
            </w:r>
            <w:proofErr w:type="spellEnd"/>
            <w:r w:rsidRPr="000D4D0C">
              <w:rPr>
                <w:rFonts w:cs="Arial"/>
                <w:sz w:val="18"/>
                <w:szCs w:val="18"/>
              </w:rPr>
              <w:t xml:space="preserve"> </w:t>
            </w:r>
            <w:proofErr w:type="spellStart"/>
            <w:r w:rsidRPr="000D4D0C">
              <w:rPr>
                <w:rFonts w:cs="Arial"/>
                <w:sz w:val="18"/>
                <w:szCs w:val="18"/>
              </w:rPr>
              <w:t>дуудлага</w:t>
            </w:r>
            <w:proofErr w:type="spellEnd"/>
            <w:r w:rsidRPr="000D4D0C">
              <w:rPr>
                <w:rFonts w:cs="Arial"/>
                <w:sz w:val="18"/>
                <w:szCs w:val="18"/>
              </w:rPr>
              <w:t xml:space="preserve"> </w:t>
            </w:r>
            <w:proofErr w:type="spellStart"/>
            <w:r w:rsidRPr="000D4D0C">
              <w:rPr>
                <w:rFonts w:cs="Arial"/>
                <w:sz w:val="18"/>
                <w:szCs w:val="18"/>
              </w:rPr>
              <w:t>худалдаагаар</w:t>
            </w:r>
            <w:proofErr w:type="spellEnd"/>
            <w:r w:rsidRPr="000D4D0C">
              <w:rPr>
                <w:rFonts w:cs="Arial"/>
                <w:sz w:val="18"/>
                <w:szCs w:val="18"/>
              </w:rPr>
              <w:t xml:space="preserve"> </w:t>
            </w:r>
            <w:proofErr w:type="spellStart"/>
            <w:r w:rsidRPr="000D4D0C">
              <w:rPr>
                <w:rFonts w:cs="Arial"/>
                <w:sz w:val="18"/>
                <w:szCs w:val="18"/>
              </w:rPr>
              <w:t>зохион</w:t>
            </w:r>
            <w:proofErr w:type="spellEnd"/>
            <w:r w:rsidRPr="000D4D0C">
              <w:rPr>
                <w:rFonts w:cs="Arial"/>
                <w:sz w:val="18"/>
                <w:szCs w:val="18"/>
              </w:rPr>
              <w:t xml:space="preserve"> </w:t>
            </w:r>
            <w:proofErr w:type="spellStart"/>
            <w:r w:rsidRPr="000D4D0C">
              <w:rPr>
                <w:rFonts w:cs="Arial"/>
                <w:sz w:val="18"/>
                <w:szCs w:val="18"/>
              </w:rPr>
              <w:t>байгуулсан</w:t>
            </w:r>
            <w:proofErr w:type="spellEnd"/>
            <w:r w:rsidRPr="000D4D0C">
              <w:rPr>
                <w:rFonts w:cs="Arial"/>
                <w:sz w:val="18"/>
                <w:szCs w:val="18"/>
              </w:rPr>
              <w:t xml:space="preserve">.                                                                           </w:t>
            </w:r>
            <w:proofErr w:type="spellStart"/>
            <w:r w:rsidRPr="000D4D0C">
              <w:rPr>
                <w:rFonts w:cs="Arial"/>
                <w:sz w:val="18"/>
                <w:szCs w:val="18"/>
              </w:rPr>
              <w:t>Бэлчээрийн</w:t>
            </w:r>
            <w:proofErr w:type="spellEnd"/>
            <w:r w:rsidRPr="000D4D0C">
              <w:rPr>
                <w:rFonts w:cs="Arial"/>
                <w:sz w:val="18"/>
                <w:szCs w:val="18"/>
              </w:rPr>
              <w:t xml:space="preserve"> </w:t>
            </w:r>
            <w:proofErr w:type="spellStart"/>
            <w:r w:rsidRPr="000D4D0C">
              <w:rPr>
                <w:rFonts w:cs="Arial"/>
                <w:sz w:val="18"/>
                <w:szCs w:val="18"/>
              </w:rPr>
              <w:t>газрын</w:t>
            </w:r>
            <w:proofErr w:type="spellEnd"/>
            <w:r w:rsidRPr="000D4D0C">
              <w:rPr>
                <w:rFonts w:cs="Arial"/>
                <w:sz w:val="18"/>
                <w:szCs w:val="18"/>
              </w:rPr>
              <w:t xml:space="preserve"> </w:t>
            </w:r>
            <w:proofErr w:type="spellStart"/>
            <w:r w:rsidRPr="000D4D0C">
              <w:rPr>
                <w:rFonts w:cs="Arial"/>
                <w:sz w:val="18"/>
                <w:szCs w:val="18"/>
              </w:rPr>
              <w:t>Фотомониторингийн</w:t>
            </w:r>
            <w:proofErr w:type="spellEnd"/>
            <w:r w:rsidRPr="000D4D0C">
              <w:rPr>
                <w:rFonts w:cs="Arial"/>
                <w:sz w:val="18"/>
                <w:szCs w:val="18"/>
              </w:rPr>
              <w:t xml:space="preserve"> </w:t>
            </w:r>
            <w:proofErr w:type="spellStart"/>
            <w:r w:rsidRPr="000D4D0C">
              <w:rPr>
                <w:rFonts w:cs="Arial"/>
                <w:sz w:val="18"/>
                <w:szCs w:val="18"/>
              </w:rPr>
              <w:t>хээрийн</w:t>
            </w:r>
            <w:proofErr w:type="spellEnd"/>
            <w:r w:rsidRPr="000D4D0C">
              <w:rPr>
                <w:rFonts w:cs="Arial"/>
                <w:sz w:val="18"/>
                <w:szCs w:val="18"/>
              </w:rPr>
              <w:t xml:space="preserve"> </w:t>
            </w:r>
            <w:proofErr w:type="spellStart"/>
            <w:r w:rsidRPr="000D4D0C">
              <w:rPr>
                <w:rFonts w:cs="Arial"/>
                <w:sz w:val="18"/>
                <w:szCs w:val="18"/>
              </w:rPr>
              <w:t>хэмжилтийг</w:t>
            </w:r>
            <w:proofErr w:type="spellEnd"/>
            <w:r w:rsidRPr="000D4D0C">
              <w:rPr>
                <w:rFonts w:cs="Arial"/>
                <w:sz w:val="18"/>
                <w:szCs w:val="18"/>
              </w:rPr>
              <w:t xml:space="preserve"> </w:t>
            </w:r>
            <w:proofErr w:type="spellStart"/>
            <w:r w:rsidRPr="000D4D0C">
              <w:rPr>
                <w:rFonts w:cs="Arial"/>
                <w:sz w:val="18"/>
                <w:szCs w:val="18"/>
              </w:rPr>
              <w:t>жил</w:t>
            </w:r>
            <w:proofErr w:type="spellEnd"/>
            <w:r w:rsidRPr="000D4D0C">
              <w:rPr>
                <w:rFonts w:cs="Arial"/>
                <w:sz w:val="18"/>
                <w:szCs w:val="18"/>
              </w:rPr>
              <w:t xml:space="preserve"> </w:t>
            </w:r>
            <w:proofErr w:type="spellStart"/>
            <w:r w:rsidRPr="000D4D0C">
              <w:rPr>
                <w:rFonts w:cs="Arial"/>
                <w:sz w:val="18"/>
                <w:szCs w:val="18"/>
              </w:rPr>
              <w:t>бүрийн</w:t>
            </w:r>
            <w:proofErr w:type="spellEnd"/>
            <w:r w:rsidRPr="000D4D0C">
              <w:rPr>
                <w:rFonts w:cs="Arial"/>
                <w:sz w:val="18"/>
                <w:szCs w:val="18"/>
              </w:rPr>
              <w:t xml:space="preserve"> 8 </w:t>
            </w:r>
            <w:proofErr w:type="spellStart"/>
            <w:r w:rsidRPr="000D4D0C">
              <w:rPr>
                <w:rFonts w:cs="Arial"/>
                <w:sz w:val="18"/>
                <w:szCs w:val="18"/>
              </w:rPr>
              <w:t>дугаар</w:t>
            </w:r>
            <w:proofErr w:type="spellEnd"/>
            <w:r w:rsidRPr="000D4D0C">
              <w:rPr>
                <w:rFonts w:cs="Arial"/>
                <w:sz w:val="18"/>
                <w:szCs w:val="18"/>
              </w:rPr>
              <w:t xml:space="preserve"> </w:t>
            </w:r>
            <w:proofErr w:type="spellStart"/>
            <w:r w:rsidRPr="000D4D0C">
              <w:rPr>
                <w:rFonts w:cs="Arial"/>
                <w:sz w:val="18"/>
                <w:szCs w:val="18"/>
              </w:rPr>
              <w:t>сарын</w:t>
            </w:r>
            <w:proofErr w:type="spellEnd"/>
            <w:r w:rsidRPr="000D4D0C">
              <w:rPr>
                <w:rFonts w:cs="Arial"/>
                <w:sz w:val="18"/>
                <w:szCs w:val="18"/>
              </w:rPr>
              <w:t xml:space="preserve"> 10-20-ний </w:t>
            </w:r>
            <w:proofErr w:type="spellStart"/>
            <w:r w:rsidRPr="000D4D0C">
              <w:rPr>
                <w:rFonts w:cs="Arial"/>
                <w:sz w:val="18"/>
                <w:szCs w:val="18"/>
              </w:rPr>
              <w:t>өдрүүдэд</w:t>
            </w:r>
            <w:proofErr w:type="spellEnd"/>
            <w:r w:rsidRPr="000D4D0C">
              <w:rPr>
                <w:rFonts w:cs="Arial"/>
                <w:sz w:val="18"/>
                <w:szCs w:val="18"/>
              </w:rPr>
              <w:t xml:space="preserve"> </w:t>
            </w:r>
            <w:proofErr w:type="spellStart"/>
            <w:r w:rsidRPr="000D4D0C">
              <w:rPr>
                <w:rFonts w:cs="Arial"/>
                <w:sz w:val="18"/>
                <w:szCs w:val="18"/>
              </w:rPr>
              <w:t>хийж</w:t>
            </w:r>
            <w:proofErr w:type="spellEnd"/>
            <w:r w:rsidRPr="000D4D0C">
              <w:rPr>
                <w:rFonts w:cs="Arial"/>
                <w:sz w:val="18"/>
                <w:szCs w:val="18"/>
              </w:rPr>
              <w:t xml:space="preserve"> </w:t>
            </w:r>
            <w:proofErr w:type="spellStart"/>
            <w:r w:rsidRPr="000D4D0C">
              <w:rPr>
                <w:rFonts w:cs="Arial"/>
                <w:sz w:val="18"/>
                <w:szCs w:val="18"/>
              </w:rPr>
              <w:t>Газрын</w:t>
            </w:r>
            <w:proofErr w:type="spellEnd"/>
            <w:r w:rsidRPr="000D4D0C">
              <w:rPr>
                <w:rFonts w:cs="Arial"/>
                <w:sz w:val="18"/>
                <w:szCs w:val="18"/>
              </w:rPr>
              <w:t xml:space="preserve"> </w:t>
            </w:r>
            <w:proofErr w:type="spellStart"/>
            <w:r w:rsidRPr="000D4D0C">
              <w:rPr>
                <w:rFonts w:cs="Arial"/>
                <w:sz w:val="18"/>
                <w:szCs w:val="18"/>
              </w:rPr>
              <w:t>удирдлагын</w:t>
            </w:r>
            <w:proofErr w:type="spellEnd"/>
            <w:r w:rsidRPr="000D4D0C">
              <w:rPr>
                <w:rFonts w:cs="Arial"/>
                <w:sz w:val="18"/>
                <w:szCs w:val="18"/>
              </w:rPr>
              <w:t xml:space="preserve"> LM </w:t>
            </w:r>
            <w:proofErr w:type="spellStart"/>
            <w:r w:rsidRPr="000D4D0C">
              <w:rPr>
                <w:rFonts w:cs="Arial"/>
                <w:sz w:val="18"/>
                <w:szCs w:val="18"/>
              </w:rPr>
              <w:t>Программ</w:t>
            </w:r>
            <w:proofErr w:type="spellEnd"/>
            <w:r w:rsidRPr="000D4D0C">
              <w:rPr>
                <w:rFonts w:cs="Arial"/>
                <w:sz w:val="18"/>
                <w:szCs w:val="18"/>
              </w:rPr>
              <w:t xml:space="preserve">-д </w:t>
            </w:r>
            <w:proofErr w:type="spellStart"/>
            <w:r w:rsidRPr="000D4D0C">
              <w:rPr>
                <w:rFonts w:cs="Arial"/>
                <w:sz w:val="18"/>
                <w:szCs w:val="18"/>
              </w:rPr>
              <w:t>оруулдаг</w:t>
            </w:r>
            <w:proofErr w:type="spellEnd"/>
            <w:r w:rsidRPr="000D4D0C">
              <w:rPr>
                <w:rFonts w:cs="Arial"/>
                <w:sz w:val="18"/>
                <w:szCs w:val="18"/>
              </w:rPr>
              <w:t xml:space="preserve"> </w:t>
            </w:r>
            <w:proofErr w:type="spellStart"/>
            <w:r w:rsidRPr="000D4D0C">
              <w:rPr>
                <w:rFonts w:cs="Arial"/>
                <w:sz w:val="18"/>
                <w:szCs w:val="18"/>
              </w:rPr>
              <w:t>болсон</w:t>
            </w:r>
            <w:proofErr w:type="spellEnd"/>
            <w:r w:rsidRPr="000D4D0C">
              <w:rPr>
                <w:rFonts w:cs="Arial"/>
                <w:sz w:val="18"/>
                <w:szCs w:val="18"/>
              </w:rPr>
              <w:t>.</w:t>
            </w:r>
          </w:p>
          <w:p w14:paraId="21C3A3BA" w14:textId="7121F65A" w:rsidR="00F86FF5" w:rsidRPr="000D4D0C" w:rsidRDefault="00F86FF5" w:rsidP="000D4D0C">
            <w:pPr>
              <w:spacing w:after="0" w:line="240" w:lineRule="auto"/>
              <w:jc w:val="both"/>
              <w:rPr>
                <w:rFonts w:cs="Arial"/>
                <w:sz w:val="18"/>
                <w:szCs w:val="18"/>
              </w:rPr>
            </w:pPr>
            <w:r w:rsidRPr="000D4D0C">
              <w:rPr>
                <w:rFonts w:cs="Arial"/>
                <w:sz w:val="18"/>
                <w:szCs w:val="18"/>
              </w:rPr>
              <w:t>.</w:t>
            </w:r>
          </w:p>
        </w:tc>
        <w:tc>
          <w:tcPr>
            <w:tcW w:w="567" w:type="dxa"/>
            <w:vAlign w:val="center"/>
          </w:tcPr>
          <w:p w14:paraId="696CE95D" w14:textId="7D207CBD" w:rsidR="00F86FF5" w:rsidRPr="000D4D0C" w:rsidRDefault="00F86FF5" w:rsidP="000D4D0C">
            <w:pPr>
              <w:spacing w:after="0" w:line="240" w:lineRule="auto"/>
              <w:jc w:val="center"/>
              <w:rPr>
                <w:rFonts w:cs="Arial"/>
                <w:sz w:val="18"/>
                <w:szCs w:val="18"/>
                <w:lang w:val="mn-MN"/>
              </w:rPr>
            </w:pPr>
            <w:r w:rsidRPr="000D4D0C">
              <w:rPr>
                <w:rFonts w:cs="Arial"/>
                <w:sz w:val="18"/>
                <w:szCs w:val="18"/>
                <w:lang w:val="mn-MN"/>
              </w:rPr>
              <w:lastRenderedPageBreak/>
              <w:t>100</w:t>
            </w:r>
          </w:p>
        </w:tc>
      </w:tr>
      <w:tr w:rsidR="00F86FF5" w:rsidRPr="000D4D0C" w14:paraId="5636FFE5" w14:textId="77777777" w:rsidTr="00F86FF5">
        <w:tc>
          <w:tcPr>
            <w:tcW w:w="1266" w:type="dxa"/>
            <w:vMerge/>
          </w:tcPr>
          <w:p w14:paraId="7756F297" w14:textId="77777777" w:rsidR="00F86FF5" w:rsidRPr="000D4D0C" w:rsidRDefault="00F86FF5" w:rsidP="000D4D0C">
            <w:pPr>
              <w:spacing w:after="0" w:line="240" w:lineRule="auto"/>
              <w:jc w:val="center"/>
              <w:rPr>
                <w:rFonts w:eastAsia="Calibri" w:cs="Arial"/>
                <w:sz w:val="18"/>
                <w:szCs w:val="18"/>
                <w:lang w:val="mn-MN"/>
              </w:rPr>
            </w:pPr>
          </w:p>
        </w:tc>
        <w:tc>
          <w:tcPr>
            <w:tcW w:w="558" w:type="dxa"/>
            <w:vAlign w:val="center"/>
          </w:tcPr>
          <w:p w14:paraId="5DA58297" w14:textId="77777777" w:rsidR="00F86FF5" w:rsidRPr="000D4D0C" w:rsidRDefault="00F86FF5" w:rsidP="000D4D0C">
            <w:pPr>
              <w:spacing w:after="0" w:line="240" w:lineRule="auto"/>
              <w:jc w:val="center"/>
              <w:rPr>
                <w:rFonts w:eastAsia="Calibri" w:cs="Arial"/>
                <w:sz w:val="18"/>
                <w:szCs w:val="18"/>
              </w:rPr>
            </w:pPr>
            <w:r w:rsidRPr="000D4D0C">
              <w:rPr>
                <w:rFonts w:eastAsia="Calibri" w:cs="Arial"/>
                <w:sz w:val="18"/>
                <w:szCs w:val="18"/>
              </w:rPr>
              <w:t>3</w:t>
            </w:r>
          </w:p>
        </w:tc>
        <w:tc>
          <w:tcPr>
            <w:tcW w:w="2259" w:type="dxa"/>
            <w:vAlign w:val="center"/>
          </w:tcPr>
          <w:p w14:paraId="318FBEE3" w14:textId="77777777" w:rsidR="00F86FF5" w:rsidRPr="000D4D0C" w:rsidRDefault="00F86FF5" w:rsidP="000D4D0C">
            <w:pPr>
              <w:spacing w:after="0" w:line="240" w:lineRule="auto"/>
              <w:rPr>
                <w:rFonts w:eastAsia="Calibri" w:cs="Arial"/>
                <w:sz w:val="18"/>
                <w:szCs w:val="18"/>
                <w:lang w:val="mn-MN"/>
              </w:rPr>
            </w:pPr>
            <w:r w:rsidRPr="000D4D0C">
              <w:rPr>
                <w:rFonts w:eastAsia="Calibri" w:cs="Arial"/>
                <w:sz w:val="18"/>
                <w:szCs w:val="18"/>
                <w:lang w:val="mn-MN"/>
              </w:rPr>
              <w:t>Аймгийн болон сумдын төв, суурин газруудад хийгдсэн хаягийн зургийг шинэчлэн, хаягжилтын мэдээллийн сан үүсгэж, төрийн байгууллагын мэдээллийн бусад сантай холбоно.</w:t>
            </w:r>
          </w:p>
        </w:tc>
        <w:tc>
          <w:tcPr>
            <w:tcW w:w="867" w:type="dxa"/>
            <w:vAlign w:val="center"/>
          </w:tcPr>
          <w:p w14:paraId="729AD0BF" w14:textId="77777777" w:rsidR="00F86FF5" w:rsidRPr="000D4D0C" w:rsidRDefault="00F86FF5" w:rsidP="000D4D0C">
            <w:pPr>
              <w:spacing w:after="0" w:line="240" w:lineRule="auto"/>
              <w:jc w:val="center"/>
              <w:rPr>
                <w:rFonts w:eastAsia="Calibri" w:cs="Arial"/>
                <w:sz w:val="18"/>
                <w:szCs w:val="18"/>
                <w:lang w:val="mn-MN"/>
              </w:rPr>
            </w:pPr>
            <w:r w:rsidRPr="000D4D0C">
              <w:rPr>
                <w:rFonts w:eastAsia="Calibri" w:cs="Arial"/>
                <w:sz w:val="18"/>
                <w:szCs w:val="18"/>
                <w:lang w:val="mn-MN"/>
              </w:rPr>
              <w:t xml:space="preserve">ГХБХБГ, Сумдын ИТХ, </w:t>
            </w:r>
          </w:p>
          <w:p w14:paraId="384717C3" w14:textId="77777777" w:rsidR="00F86FF5" w:rsidRPr="000D4D0C" w:rsidRDefault="00F86FF5" w:rsidP="000D4D0C">
            <w:pPr>
              <w:spacing w:after="0" w:line="240" w:lineRule="auto"/>
              <w:rPr>
                <w:rFonts w:eastAsia="Calibri" w:cs="Arial"/>
                <w:sz w:val="18"/>
                <w:szCs w:val="18"/>
                <w:lang w:val="mn-MN"/>
              </w:rPr>
            </w:pPr>
            <w:r w:rsidRPr="000D4D0C">
              <w:rPr>
                <w:rFonts w:eastAsia="Calibri" w:cs="Arial"/>
                <w:sz w:val="18"/>
                <w:szCs w:val="18"/>
                <w:lang w:val="mn-MN"/>
              </w:rPr>
              <w:t>ЗДТГ, УБХ</w:t>
            </w:r>
          </w:p>
          <w:p w14:paraId="1A676EBB" w14:textId="77777777" w:rsidR="00F86FF5" w:rsidRPr="000D4D0C" w:rsidRDefault="00F86FF5" w:rsidP="000D4D0C">
            <w:pPr>
              <w:spacing w:after="0" w:line="240" w:lineRule="auto"/>
              <w:jc w:val="center"/>
              <w:rPr>
                <w:rFonts w:eastAsia="Calibri" w:cs="Arial"/>
                <w:sz w:val="18"/>
                <w:szCs w:val="18"/>
                <w:lang w:val="mn-MN"/>
              </w:rPr>
            </w:pPr>
            <w:r w:rsidRPr="000D4D0C">
              <w:rPr>
                <w:rFonts w:eastAsia="Calibri" w:cs="Arial"/>
                <w:sz w:val="18"/>
                <w:szCs w:val="18"/>
                <w:lang w:val="mn-MN"/>
              </w:rPr>
              <w:t>2021-2023</w:t>
            </w:r>
          </w:p>
        </w:tc>
        <w:tc>
          <w:tcPr>
            <w:tcW w:w="989" w:type="dxa"/>
            <w:vAlign w:val="center"/>
          </w:tcPr>
          <w:p w14:paraId="0D0FBC13" w14:textId="77777777" w:rsidR="00F86FF5" w:rsidRPr="000D4D0C" w:rsidRDefault="00F86FF5" w:rsidP="000D4D0C">
            <w:pPr>
              <w:spacing w:after="0" w:line="240" w:lineRule="auto"/>
              <w:jc w:val="center"/>
              <w:rPr>
                <w:rFonts w:eastAsia="Calibri" w:cs="Arial"/>
                <w:sz w:val="18"/>
                <w:szCs w:val="18"/>
                <w:lang w:val="mn-MN"/>
              </w:rPr>
            </w:pPr>
            <w:r w:rsidRPr="000D4D0C">
              <w:rPr>
                <w:rFonts w:eastAsia="Calibri" w:cs="Arial"/>
                <w:sz w:val="18"/>
                <w:szCs w:val="18"/>
                <w:lang w:val="mn-MN"/>
              </w:rPr>
              <w:t>Улсын төсөв</w:t>
            </w:r>
          </w:p>
        </w:tc>
        <w:tc>
          <w:tcPr>
            <w:tcW w:w="991" w:type="dxa"/>
            <w:vAlign w:val="center"/>
          </w:tcPr>
          <w:p w14:paraId="2FAEEAF6" w14:textId="77777777" w:rsidR="00F86FF5" w:rsidRPr="000D4D0C" w:rsidRDefault="00F86FF5" w:rsidP="000D4D0C">
            <w:pPr>
              <w:spacing w:after="0" w:line="240" w:lineRule="auto"/>
              <w:jc w:val="center"/>
              <w:rPr>
                <w:rFonts w:cs="Arial"/>
                <w:b/>
                <w:sz w:val="18"/>
                <w:szCs w:val="18"/>
                <w:lang w:val="mn-MN"/>
              </w:rPr>
            </w:pPr>
          </w:p>
        </w:tc>
        <w:tc>
          <w:tcPr>
            <w:tcW w:w="1122" w:type="dxa"/>
            <w:vAlign w:val="center"/>
          </w:tcPr>
          <w:p w14:paraId="6478B2D6" w14:textId="77777777" w:rsidR="00F86FF5" w:rsidRPr="000D4D0C" w:rsidRDefault="00F86FF5" w:rsidP="000D4D0C">
            <w:pPr>
              <w:spacing w:after="0" w:line="240" w:lineRule="auto"/>
              <w:ind w:left="-97" w:right="-114"/>
              <w:jc w:val="center"/>
              <w:rPr>
                <w:rFonts w:eastAsia="Calibri" w:cs="Arial"/>
                <w:sz w:val="18"/>
                <w:szCs w:val="18"/>
                <w:lang w:val="mn-MN"/>
              </w:rPr>
            </w:pPr>
            <w:r w:rsidRPr="000D4D0C">
              <w:rPr>
                <w:rFonts w:eastAsia="Arial" w:cs="Arial"/>
                <w:sz w:val="18"/>
                <w:szCs w:val="18"/>
                <w:lang w:val="mn-MN"/>
              </w:rPr>
              <w:t>Аймгийн хэмжээнд хаягийн мэдээллийн сангийн өгөгдөл мэдээллийг засварлаж дууссан байна.</w:t>
            </w:r>
          </w:p>
        </w:tc>
        <w:tc>
          <w:tcPr>
            <w:tcW w:w="856" w:type="dxa"/>
            <w:vAlign w:val="center"/>
          </w:tcPr>
          <w:p w14:paraId="0571A2EC" w14:textId="64C49ECC" w:rsidR="00F86FF5" w:rsidRPr="000D4D0C" w:rsidRDefault="00F86FF5" w:rsidP="000D4D0C">
            <w:pPr>
              <w:spacing w:after="0" w:line="240" w:lineRule="auto"/>
              <w:rPr>
                <w:rFonts w:cs="Arial"/>
                <w:sz w:val="18"/>
                <w:szCs w:val="18"/>
                <w:lang w:val="mn-MN"/>
              </w:rPr>
            </w:pPr>
            <w:r w:rsidRPr="000D4D0C">
              <w:rPr>
                <w:rFonts w:cs="Arial"/>
                <w:sz w:val="18"/>
                <w:szCs w:val="18"/>
                <w:lang w:val="mn-MN"/>
              </w:rPr>
              <w:t>0.4</w:t>
            </w:r>
          </w:p>
        </w:tc>
        <w:tc>
          <w:tcPr>
            <w:tcW w:w="1128" w:type="dxa"/>
            <w:vAlign w:val="center"/>
          </w:tcPr>
          <w:p w14:paraId="7383EFC7" w14:textId="6F99F58B" w:rsidR="00F86FF5" w:rsidRPr="000D4D0C" w:rsidRDefault="00F86FF5" w:rsidP="000D4D0C">
            <w:pPr>
              <w:spacing w:after="0" w:line="240" w:lineRule="auto"/>
              <w:rPr>
                <w:rFonts w:cs="Arial"/>
                <w:sz w:val="18"/>
                <w:szCs w:val="18"/>
                <w:lang w:val="mn-MN"/>
              </w:rPr>
            </w:pPr>
            <w:r w:rsidRPr="000D4D0C">
              <w:rPr>
                <w:rFonts w:cs="Arial"/>
                <w:sz w:val="18"/>
                <w:szCs w:val="18"/>
                <w:lang w:val="mn-MN"/>
              </w:rPr>
              <w:t>0.4</w:t>
            </w:r>
          </w:p>
        </w:tc>
        <w:tc>
          <w:tcPr>
            <w:tcW w:w="5387" w:type="dxa"/>
          </w:tcPr>
          <w:p w14:paraId="4503A959" w14:textId="31720D21" w:rsidR="00F86FF5" w:rsidRPr="000D4D0C" w:rsidRDefault="00F86FF5" w:rsidP="000D4D0C">
            <w:pPr>
              <w:spacing w:after="0" w:line="240" w:lineRule="auto"/>
              <w:jc w:val="both"/>
              <w:rPr>
                <w:rFonts w:cs="Arial"/>
                <w:sz w:val="18"/>
                <w:szCs w:val="18"/>
                <w:lang w:val="mn-MN"/>
              </w:rPr>
            </w:pPr>
            <w:r w:rsidRPr="000D4D0C">
              <w:rPr>
                <w:rFonts w:cs="Arial"/>
                <w:sz w:val="18"/>
                <w:szCs w:val="18"/>
                <w:lang w:val="mn-MN"/>
              </w:rPr>
              <w:t xml:space="preserve">Сумын Засаг даргын 2020 оны 04 дүгээр сарын 29-ний өдрийн А/81 дугаар Захирамжаар Засаг даргын Тамгын газрын даргаар ахлуулсан 5 хүний бүрэлдэхүүнтэй ажлын хэсгийг байгуулсан. </w:t>
            </w:r>
          </w:p>
          <w:p w14:paraId="38849386" w14:textId="77777777" w:rsidR="00F86FF5" w:rsidRPr="000D4D0C" w:rsidRDefault="00F86FF5" w:rsidP="000D4D0C">
            <w:pPr>
              <w:spacing w:after="0" w:line="240" w:lineRule="auto"/>
              <w:jc w:val="both"/>
              <w:rPr>
                <w:rFonts w:cs="Arial"/>
                <w:sz w:val="18"/>
                <w:szCs w:val="18"/>
                <w:lang w:val="mn-MN"/>
              </w:rPr>
            </w:pPr>
            <w:r w:rsidRPr="000D4D0C">
              <w:rPr>
                <w:rFonts w:cs="Arial"/>
                <w:sz w:val="18"/>
                <w:szCs w:val="18"/>
                <w:lang w:val="mn-MN"/>
              </w:rPr>
              <w:t xml:space="preserve">Одоогийн байдлаар 2014 онд “Геокад” ХХК-ийн хийсэн хаягийн зургийн замыг сансарын зурагтай давхцуулан газар дээр нь нягтлан Газрын удирдлагын LM программд засварлах ажил хийгдсэн. </w:t>
            </w:r>
          </w:p>
          <w:p w14:paraId="2792A067" w14:textId="511C4D80" w:rsidR="00F86FF5" w:rsidRPr="000D4D0C" w:rsidRDefault="00F86FF5" w:rsidP="000D4D0C">
            <w:pPr>
              <w:spacing w:after="0" w:line="240" w:lineRule="auto"/>
              <w:jc w:val="both"/>
              <w:rPr>
                <w:rFonts w:cs="Arial"/>
                <w:sz w:val="18"/>
                <w:szCs w:val="18"/>
              </w:rPr>
            </w:pPr>
            <w:r w:rsidRPr="000D4D0C">
              <w:rPr>
                <w:rFonts w:cs="Arial"/>
                <w:sz w:val="18"/>
                <w:szCs w:val="18"/>
                <w:lang w:val="mn-MN"/>
              </w:rPr>
              <w:t>Газрын удирдлагын цахим системээс нэгдсэн байдлаар хаяг олгож, тогтоол гаргах явц нь Улсын бүртгэлийн ерөнхий газрын иргэний бүртгэл мэдээллийн хаягтай зөрчилдөж байгаа тул түр хугацаагаар хаяг олгох явц зогссон байна.</w:t>
            </w:r>
          </w:p>
        </w:tc>
        <w:tc>
          <w:tcPr>
            <w:tcW w:w="567" w:type="dxa"/>
            <w:vAlign w:val="center"/>
          </w:tcPr>
          <w:p w14:paraId="3F2053AE" w14:textId="0C5397C0" w:rsidR="00F86FF5" w:rsidRPr="000D4D0C" w:rsidRDefault="00F86FF5" w:rsidP="000D4D0C">
            <w:pPr>
              <w:spacing w:after="0" w:line="240" w:lineRule="auto"/>
              <w:rPr>
                <w:rFonts w:cs="Arial"/>
                <w:sz w:val="18"/>
                <w:szCs w:val="18"/>
                <w:lang w:val="mn-MN"/>
              </w:rPr>
            </w:pPr>
            <w:r w:rsidRPr="000D4D0C">
              <w:rPr>
                <w:rFonts w:cs="Arial"/>
                <w:sz w:val="18"/>
                <w:szCs w:val="18"/>
                <w:lang w:val="mn-MN"/>
              </w:rPr>
              <w:t>50</w:t>
            </w:r>
          </w:p>
        </w:tc>
      </w:tr>
      <w:tr w:rsidR="00394C25" w:rsidRPr="000D4D0C" w14:paraId="14AC9DF2" w14:textId="77777777" w:rsidTr="00F76F53">
        <w:tc>
          <w:tcPr>
            <w:tcW w:w="15990" w:type="dxa"/>
            <w:gridSpan w:val="11"/>
          </w:tcPr>
          <w:p w14:paraId="15706A59" w14:textId="42D69C5E" w:rsidR="00394C25" w:rsidRPr="000D4D0C" w:rsidRDefault="00394C25" w:rsidP="00394C25">
            <w:pPr>
              <w:spacing w:after="0" w:line="240" w:lineRule="auto"/>
              <w:jc w:val="center"/>
              <w:rPr>
                <w:rFonts w:cs="Arial"/>
                <w:sz w:val="18"/>
                <w:szCs w:val="18"/>
                <w:lang w:val="mn-MN"/>
              </w:rPr>
            </w:pPr>
            <w:r w:rsidRPr="000D4D0C">
              <w:rPr>
                <w:rFonts w:cs="Arial"/>
                <w:b/>
                <w:bCs/>
                <w:sz w:val="18"/>
                <w:szCs w:val="18"/>
                <w:lang w:val="mn-MN"/>
              </w:rPr>
              <w:t>Зорилтын дундаж</w:t>
            </w:r>
            <w:r>
              <w:rPr>
                <w:rFonts w:cs="Arial"/>
                <w:b/>
                <w:bCs/>
                <w:sz w:val="18"/>
                <w:szCs w:val="18"/>
              </w:rPr>
              <w:t>-88</w:t>
            </w:r>
          </w:p>
        </w:tc>
      </w:tr>
      <w:tr w:rsidR="00394C25" w:rsidRPr="000D4D0C" w14:paraId="63904F83" w14:textId="77777777" w:rsidTr="00DA13B5">
        <w:tc>
          <w:tcPr>
            <w:tcW w:w="15990" w:type="dxa"/>
            <w:gridSpan w:val="11"/>
          </w:tcPr>
          <w:p w14:paraId="6DAEBCDD" w14:textId="0C9D8157" w:rsidR="00394C25" w:rsidRPr="000D4D0C" w:rsidRDefault="00394C25" w:rsidP="00394C25">
            <w:pPr>
              <w:spacing w:after="0" w:line="240" w:lineRule="auto"/>
              <w:jc w:val="center"/>
              <w:rPr>
                <w:rFonts w:cs="Arial"/>
                <w:sz w:val="18"/>
                <w:szCs w:val="18"/>
                <w:lang w:val="mn-MN"/>
              </w:rPr>
            </w:pPr>
            <w:r w:rsidRPr="000D4D0C">
              <w:rPr>
                <w:rFonts w:cs="Arial"/>
                <w:b/>
                <w:bCs/>
                <w:sz w:val="18"/>
                <w:szCs w:val="18"/>
                <w:lang w:val="mn-MN"/>
              </w:rPr>
              <w:t>Бүлгийн дүн</w:t>
            </w:r>
            <w:r>
              <w:rPr>
                <w:rFonts w:cs="Arial"/>
                <w:b/>
                <w:bCs/>
                <w:sz w:val="18"/>
                <w:szCs w:val="18"/>
              </w:rPr>
              <w:t>-89.7</w:t>
            </w:r>
          </w:p>
        </w:tc>
      </w:tr>
    </w:tbl>
    <w:p w14:paraId="1703CB30" w14:textId="77777777" w:rsidR="009E1E64" w:rsidRPr="000D4D0C" w:rsidRDefault="009E1E64" w:rsidP="000D4D0C">
      <w:pPr>
        <w:spacing w:after="0" w:line="240" w:lineRule="auto"/>
        <w:rPr>
          <w:rFonts w:cs="Arial"/>
          <w:sz w:val="18"/>
          <w:szCs w:val="18"/>
        </w:rPr>
      </w:pPr>
    </w:p>
    <w:sectPr w:rsidR="009E1E64" w:rsidRPr="000D4D0C" w:rsidSect="005821C1">
      <w:footerReference w:type="default" r:id="rId8"/>
      <w:pgSz w:w="16834" w:h="11909" w:orient="landscape" w:code="9"/>
      <w:pgMar w:top="993" w:right="851" w:bottom="851" w:left="851"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390B" w14:textId="77777777" w:rsidR="004448EF" w:rsidRDefault="004448EF">
      <w:pPr>
        <w:spacing w:after="0" w:line="240" w:lineRule="auto"/>
      </w:pPr>
      <w:r>
        <w:separator/>
      </w:r>
    </w:p>
  </w:endnote>
  <w:endnote w:type="continuationSeparator" w:id="0">
    <w:p w14:paraId="51FB24D3" w14:textId="77777777" w:rsidR="004448EF" w:rsidRDefault="0044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7C2B" w14:textId="77777777" w:rsidR="007C54E9" w:rsidRPr="009E18FE" w:rsidRDefault="007C54E9" w:rsidP="006D5725">
    <w:pPr>
      <w:pStyle w:val="Footer"/>
      <w:tabs>
        <w:tab w:val="center" w:pos="7283"/>
        <w:tab w:val="left" w:pos="13248"/>
      </w:tabs>
      <w:rPr>
        <w:sz w:val="20"/>
      </w:rPr>
    </w:pPr>
    <w:r>
      <w:tab/>
    </w:r>
    <w:r>
      <w:tab/>
    </w:r>
    <w:sdt>
      <w:sdtPr>
        <w:id w:val="566608890"/>
        <w:docPartObj>
          <w:docPartGallery w:val="Page Numbers (Bottom of Page)"/>
          <w:docPartUnique/>
        </w:docPartObj>
      </w:sdtPr>
      <w:sdtEndPr>
        <w:rPr>
          <w:noProof/>
          <w:sz w:val="20"/>
        </w:rPr>
      </w:sdtEndPr>
      <w:sdtContent>
        <w:r w:rsidRPr="009E18FE">
          <w:rPr>
            <w:sz w:val="20"/>
          </w:rPr>
          <w:fldChar w:fldCharType="begin"/>
        </w:r>
        <w:r w:rsidRPr="009E18FE">
          <w:rPr>
            <w:sz w:val="20"/>
          </w:rPr>
          <w:instrText xml:space="preserve"> PAGE   \* MERGEFORMAT </w:instrText>
        </w:r>
        <w:r w:rsidRPr="009E18FE">
          <w:rPr>
            <w:sz w:val="20"/>
          </w:rPr>
          <w:fldChar w:fldCharType="separate"/>
        </w:r>
        <w:r w:rsidR="00AC4144">
          <w:rPr>
            <w:noProof/>
            <w:sz w:val="20"/>
          </w:rPr>
          <w:t>29</w:t>
        </w:r>
        <w:r w:rsidRPr="009E18FE">
          <w:rPr>
            <w:noProof/>
            <w:sz w:val="20"/>
          </w:rPr>
          <w:fldChar w:fldCharType="end"/>
        </w:r>
      </w:sdtContent>
    </w:sdt>
    <w:r>
      <w:rPr>
        <w:noProof/>
        <w:sz w:val="20"/>
      </w:rPr>
      <w:tab/>
    </w:r>
    <w:r>
      <w:rPr>
        <w:noProof/>
        <w:sz w:val="20"/>
      </w:rPr>
      <w:tab/>
    </w:r>
  </w:p>
  <w:p w14:paraId="73EF2807" w14:textId="77777777" w:rsidR="007C54E9" w:rsidRDefault="007C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0F915" w14:textId="77777777" w:rsidR="004448EF" w:rsidRDefault="004448EF">
      <w:pPr>
        <w:spacing w:after="0" w:line="240" w:lineRule="auto"/>
      </w:pPr>
      <w:r>
        <w:separator/>
      </w:r>
    </w:p>
  </w:footnote>
  <w:footnote w:type="continuationSeparator" w:id="0">
    <w:p w14:paraId="3A058CBD" w14:textId="77777777" w:rsidR="004448EF" w:rsidRDefault="00444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93E99"/>
    <w:multiLevelType w:val="hybridMultilevel"/>
    <w:tmpl w:val="74961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7430D"/>
    <w:multiLevelType w:val="multilevel"/>
    <w:tmpl w:val="14B22F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FF123D8"/>
    <w:multiLevelType w:val="multilevel"/>
    <w:tmpl w:val="7D302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3F3591"/>
    <w:multiLevelType w:val="hybridMultilevel"/>
    <w:tmpl w:val="12F80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623CF5"/>
    <w:multiLevelType w:val="hybridMultilevel"/>
    <w:tmpl w:val="AA0E8B9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72904E11"/>
    <w:multiLevelType w:val="hybridMultilevel"/>
    <w:tmpl w:val="575858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1C2981"/>
    <w:multiLevelType w:val="hybridMultilevel"/>
    <w:tmpl w:val="0016AE64"/>
    <w:lvl w:ilvl="0" w:tplc="A314C130">
      <w:start w:val="20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277926">
    <w:abstractNumId w:val="6"/>
  </w:num>
  <w:num w:numId="2" w16cid:durableId="1976325451">
    <w:abstractNumId w:val="1"/>
  </w:num>
  <w:num w:numId="3" w16cid:durableId="735392857">
    <w:abstractNumId w:val="2"/>
  </w:num>
  <w:num w:numId="4" w16cid:durableId="2080247044">
    <w:abstractNumId w:val="4"/>
  </w:num>
  <w:num w:numId="5" w16cid:durableId="187840105">
    <w:abstractNumId w:val="0"/>
  </w:num>
  <w:num w:numId="6" w16cid:durableId="322973041">
    <w:abstractNumId w:val="3"/>
  </w:num>
  <w:num w:numId="7" w16cid:durableId="32924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F0"/>
    <w:rsid w:val="000017BB"/>
    <w:rsid w:val="000022F9"/>
    <w:rsid w:val="0000333C"/>
    <w:rsid w:val="00003836"/>
    <w:rsid w:val="000039B0"/>
    <w:rsid w:val="00004DBB"/>
    <w:rsid w:val="00007AFE"/>
    <w:rsid w:val="00012D7A"/>
    <w:rsid w:val="00014698"/>
    <w:rsid w:val="00014E30"/>
    <w:rsid w:val="00017076"/>
    <w:rsid w:val="00022BEB"/>
    <w:rsid w:val="00023A84"/>
    <w:rsid w:val="000316F9"/>
    <w:rsid w:val="0003524B"/>
    <w:rsid w:val="000406C0"/>
    <w:rsid w:val="00040A0C"/>
    <w:rsid w:val="00042348"/>
    <w:rsid w:val="00043806"/>
    <w:rsid w:val="00046A5A"/>
    <w:rsid w:val="000470CF"/>
    <w:rsid w:val="00050A11"/>
    <w:rsid w:val="0005237B"/>
    <w:rsid w:val="000546C7"/>
    <w:rsid w:val="000546D5"/>
    <w:rsid w:val="0005504A"/>
    <w:rsid w:val="0005578B"/>
    <w:rsid w:val="0005757C"/>
    <w:rsid w:val="00060118"/>
    <w:rsid w:val="00062CBE"/>
    <w:rsid w:val="00064130"/>
    <w:rsid w:val="0007121F"/>
    <w:rsid w:val="000729C7"/>
    <w:rsid w:val="00076891"/>
    <w:rsid w:val="00081307"/>
    <w:rsid w:val="0008203C"/>
    <w:rsid w:val="00082673"/>
    <w:rsid w:val="000845F5"/>
    <w:rsid w:val="000849F1"/>
    <w:rsid w:val="00086973"/>
    <w:rsid w:val="000950D3"/>
    <w:rsid w:val="000A1D26"/>
    <w:rsid w:val="000A21D3"/>
    <w:rsid w:val="000A2211"/>
    <w:rsid w:val="000A6B77"/>
    <w:rsid w:val="000B2762"/>
    <w:rsid w:val="000B6FB4"/>
    <w:rsid w:val="000B7433"/>
    <w:rsid w:val="000C1C34"/>
    <w:rsid w:val="000C2010"/>
    <w:rsid w:val="000C70DC"/>
    <w:rsid w:val="000C7488"/>
    <w:rsid w:val="000D0851"/>
    <w:rsid w:val="000D1B5D"/>
    <w:rsid w:val="000D2E78"/>
    <w:rsid w:val="000D33E8"/>
    <w:rsid w:val="000D3A82"/>
    <w:rsid w:val="000D4D0C"/>
    <w:rsid w:val="000D73BE"/>
    <w:rsid w:val="000D7678"/>
    <w:rsid w:val="000D7E46"/>
    <w:rsid w:val="000E08BE"/>
    <w:rsid w:val="000E1A72"/>
    <w:rsid w:val="000E1DE9"/>
    <w:rsid w:val="000E6693"/>
    <w:rsid w:val="000F334A"/>
    <w:rsid w:val="000F5820"/>
    <w:rsid w:val="000F6E16"/>
    <w:rsid w:val="000F6F34"/>
    <w:rsid w:val="001012AA"/>
    <w:rsid w:val="00106EB3"/>
    <w:rsid w:val="00110D03"/>
    <w:rsid w:val="00113CAD"/>
    <w:rsid w:val="00117EFC"/>
    <w:rsid w:val="001228AE"/>
    <w:rsid w:val="0012765C"/>
    <w:rsid w:val="00135B04"/>
    <w:rsid w:val="00140845"/>
    <w:rsid w:val="00144A33"/>
    <w:rsid w:val="001465DB"/>
    <w:rsid w:val="00146CAF"/>
    <w:rsid w:val="001524C2"/>
    <w:rsid w:val="00154668"/>
    <w:rsid w:val="00161BFF"/>
    <w:rsid w:val="0016498A"/>
    <w:rsid w:val="00165301"/>
    <w:rsid w:val="00166911"/>
    <w:rsid w:val="00176655"/>
    <w:rsid w:val="00176A75"/>
    <w:rsid w:val="00181968"/>
    <w:rsid w:val="00183324"/>
    <w:rsid w:val="00187CF3"/>
    <w:rsid w:val="00191EBD"/>
    <w:rsid w:val="00192538"/>
    <w:rsid w:val="001932F1"/>
    <w:rsid w:val="00195779"/>
    <w:rsid w:val="00196109"/>
    <w:rsid w:val="001970E0"/>
    <w:rsid w:val="00197757"/>
    <w:rsid w:val="001A0104"/>
    <w:rsid w:val="001A02D9"/>
    <w:rsid w:val="001A0342"/>
    <w:rsid w:val="001A0D56"/>
    <w:rsid w:val="001A1273"/>
    <w:rsid w:val="001A133C"/>
    <w:rsid w:val="001A1ADA"/>
    <w:rsid w:val="001A27F5"/>
    <w:rsid w:val="001A7075"/>
    <w:rsid w:val="001B37FB"/>
    <w:rsid w:val="001B4E8E"/>
    <w:rsid w:val="001B5DD7"/>
    <w:rsid w:val="001B6DD4"/>
    <w:rsid w:val="001C03AC"/>
    <w:rsid w:val="001C2507"/>
    <w:rsid w:val="001C2B4C"/>
    <w:rsid w:val="001D258B"/>
    <w:rsid w:val="001D5BC0"/>
    <w:rsid w:val="001D6BA6"/>
    <w:rsid w:val="001D6CAA"/>
    <w:rsid w:val="001E2A23"/>
    <w:rsid w:val="001E5105"/>
    <w:rsid w:val="001E706B"/>
    <w:rsid w:val="001F0AC5"/>
    <w:rsid w:val="001F54C9"/>
    <w:rsid w:val="001F7173"/>
    <w:rsid w:val="001F7CCA"/>
    <w:rsid w:val="00204EB9"/>
    <w:rsid w:val="002057F5"/>
    <w:rsid w:val="00205A86"/>
    <w:rsid w:val="002070EE"/>
    <w:rsid w:val="00210FE0"/>
    <w:rsid w:val="00211E3F"/>
    <w:rsid w:val="00213977"/>
    <w:rsid w:val="00214BA9"/>
    <w:rsid w:val="00216594"/>
    <w:rsid w:val="00217E3C"/>
    <w:rsid w:val="00217EF5"/>
    <w:rsid w:val="00221247"/>
    <w:rsid w:val="00232ACC"/>
    <w:rsid w:val="00233E69"/>
    <w:rsid w:val="00235633"/>
    <w:rsid w:val="002376B9"/>
    <w:rsid w:val="00242E41"/>
    <w:rsid w:val="00245A2D"/>
    <w:rsid w:val="00257EC9"/>
    <w:rsid w:val="00260614"/>
    <w:rsid w:val="00262237"/>
    <w:rsid w:val="0026511B"/>
    <w:rsid w:val="00265AE9"/>
    <w:rsid w:val="00267A8E"/>
    <w:rsid w:val="00271584"/>
    <w:rsid w:val="002741BC"/>
    <w:rsid w:val="002741D5"/>
    <w:rsid w:val="00275959"/>
    <w:rsid w:val="00276A84"/>
    <w:rsid w:val="002830BB"/>
    <w:rsid w:val="0028412D"/>
    <w:rsid w:val="00284198"/>
    <w:rsid w:val="002A3F50"/>
    <w:rsid w:val="002B0A1B"/>
    <w:rsid w:val="002B0C7A"/>
    <w:rsid w:val="002B1C2B"/>
    <w:rsid w:val="002B60AC"/>
    <w:rsid w:val="002B712F"/>
    <w:rsid w:val="002C1B60"/>
    <w:rsid w:val="002C2F3F"/>
    <w:rsid w:val="002C5552"/>
    <w:rsid w:val="002C5C5A"/>
    <w:rsid w:val="002C7A50"/>
    <w:rsid w:val="002D19F8"/>
    <w:rsid w:val="002D3FBA"/>
    <w:rsid w:val="002D5AE5"/>
    <w:rsid w:val="002D7B37"/>
    <w:rsid w:val="002E08AA"/>
    <w:rsid w:val="002E376B"/>
    <w:rsid w:val="002F21BB"/>
    <w:rsid w:val="002F675D"/>
    <w:rsid w:val="002F680C"/>
    <w:rsid w:val="002F7A71"/>
    <w:rsid w:val="00302738"/>
    <w:rsid w:val="0030596D"/>
    <w:rsid w:val="003061A2"/>
    <w:rsid w:val="0030790F"/>
    <w:rsid w:val="003122C6"/>
    <w:rsid w:val="00315BE5"/>
    <w:rsid w:val="00315EAD"/>
    <w:rsid w:val="00317F48"/>
    <w:rsid w:val="00321432"/>
    <w:rsid w:val="003224EB"/>
    <w:rsid w:val="00323C72"/>
    <w:rsid w:val="003308FD"/>
    <w:rsid w:val="003327B6"/>
    <w:rsid w:val="0033412F"/>
    <w:rsid w:val="00337AB5"/>
    <w:rsid w:val="00337EDC"/>
    <w:rsid w:val="003418D2"/>
    <w:rsid w:val="00343DD8"/>
    <w:rsid w:val="00350D38"/>
    <w:rsid w:val="0035179C"/>
    <w:rsid w:val="00361B27"/>
    <w:rsid w:val="003627B1"/>
    <w:rsid w:val="00370318"/>
    <w:rsid w:val="0037064D"/>
    <w:rsid w:val="0037227C"/>
    <w:rsid w:val="003725B3"/>
    <w:rsid w:val="0037597D"/>
    <w:rsid w:val="003778FB"/>
    <w:rsid w:val="00380ACE"/>
    <w:rsid w:val="00382FBD"/>
    <w:rsid w:val="003844D0"/>
    <w:rsid w:val="00394C25"/>
    <w:rsid w:val="003971CC"/>
    <w:rsid w:val="003A3E07"/>
    <w:rsid w:val="003A40AE"/>
    <w:rsid w:val="003A477E"/>
    <w:rsid w:val="003A69C8"/>
    <w:rsid w:val="003A6D41"/>
    <w:rsid w:val="003B056C"/>
    <w:rsid w:val="003B2C4F"/>
    <w:rsid w:val="003B421A"/>
    <w:rsid w:val="003C3D9E"/>
    <w:rsid w:val="003C3EBA"/>
    <w:rsid w:val="003C754B"/>
    <w:rsid w:val="003D05E5"/>
    <w:rsid w:val="003E0CD2"/>
    <w:rsid w:val="003E42AC"/>
    <w:rsid w:val="003F1C40"/>
    <w:rsid w:val="003F2EDF"/>
    <w:rsid w:val="003F3C22"/>
    <w:rsid w:val="004010F1"/>
    <w:rsid w:val="00403471"/>
    <w:rsid w:val="004107DC"/>
    <w:rsid w:val="00411C35"/>
    <w:rsid w:val="004124AE"/>
    <w:rsid w:val="0041718D"/>
    <w:rsid w:val="0042095A"/>
    <w:rsid w:val="004215EB"/>
    <w:rsid w:val="004228B6"/>
    <w:rsid w:val="004229FA"/>
    <w:rsid w:val="00422A17"/>
    <w:rsid w:val="00424392"/>
    <w:rsid w:val="00424AB4"/>
    <w:rsid w:val="00424E2F"/>
    <w:rsid w:val="004314A2"/>
    <w:rsid w:val="00433815"/>
    <w:rsid w:val="004343AA"/>
    <w:rsid w:val="00437F45"/>
    <w:rsid w:val="00443FFB"/>
    <w:rsid w:val="004448EF"/>
    <w:rsid w:val="00450FDE"/>
    <w:rsid w:val="00451087"/>
    <w:rsid w:val="00452EA7"/>
    <w:rsid w:val="00455166"/>
    <w:rsid w:val="0045671D"/>
    <w:rsid w:val="00460069"/>
    <w:rsid w:val="00460FDB"/>
    <w:rsid w:val="00467590"/>
    <w:rsid w:val="00467C9C"/>
    <w:rsid w:val="00472C47"/>
    <w:rsid w:val="00476578"/>
    <w:rsid w:val="00482205"/>
    <w:rsid w:val="004834C3"/>
    <w:rsid w:val="00492FFE"/>
    <w:rsid w:val="00495C25"/>
    <w:rsid w:val="004960B8"/>
    <w:rsid w:val="00497D02"/>
    <w:rsid w:val="004A150A"/>
    <w:rsid w:val="004A151E"/>
    <w:rsid w:val="004A1567"/>
    <w:rsid w:val="004A32EB"/>
    <w:rsid w:val="004A3389"/>
    <w:rsid w:val="004B0990"/>
    <w:rsid w:val="004B2448"/>
    <w:rsid w:val="004B2EA6"/>
    <w:rsid w:val="004B5BD5"/>
    <w:rsid w:val="004B7953"/>
    <w:rsid w:val="004C0559"/>
    <w:rsid w:val="004C2373"/>
    <w:rsid w:val="004C2D01"/>
    <w:rsid w:val="004C38B1"/>
    <w:rsid w:val="004C522B"/>
    <w:rsid w:val="004C6F5A"/>
    <w:rsid w:val="004D26EA"/>
    <w:rsid w:val="004D3989"/>
    <w:rsid w:val="004D4613"/>
    <w:rsid w:val="004E58DC"/>
    <w:rsid w:val="004F181C"/>
    <w:rsid w:val="004F2262"/>
    <w:rsid w:val="004F5FC2"/>
    <w:rsid w:val="0050082E"/>
    <w:rsid w:val="00501911"/>
    <w:rsid w:val="005048D5"/>
    <w:rsid w:val="005064C5"/>
    <w:rsid w:val="00511E14"/>
    <w:rsid w:val="00513D19"/>
    <w:rsid w:val="0051531A"/>
    <w:rsid w:val="00521449"/>
    <w:rsid w:val="005222B5"/>
    <w:rsid w:val="0052421D"/>
    <w:rsid w:val="00525E6D"/>
    <w:rsid w:val="00530217"/>
    <w:rsid w:val="00535069"/>
    <w:rsid w:val="0054040F"/>
    <w:rsid w:val="00546DC6"/>
    <w:rsid w:val="00547F74"/>
    <w:rsid w:val="005523E3"/>
    <w:rsid w:val="00553390"/>
    <w:rsid w:val="00553A6C"/>
    <w:rsid w:val="0055654A"/>
    <w:rsid w:val="00565412"/>
    <w:rsid w:val="0057093B"/>
    <w:rsid w:val="005731D0"/>
    <w:rsid w:val="00574ECB"/>
    <w:rsid w:val="00576E6F"/>
    <w:rsid w:val="005821C1"/>
    <w:rsid w:val="00583B6B"/>
    <w:rsid w:val="00594949"/>
    <w:rsid w:val="00595556"/>
    <w:rsid w:val="0059665C"/>
    <w:rsid w:val="00597422"/>
    <w:rsid w:val="00597ADD"/>
    <w:rsid w:val="005A1B16"/>
    <w:rsid w:val="005A26DB"/>
    <w:rsid w:val="005A34C9"/>
    <w:rsid w:val="005A40AA"/>
    <w:rsid w:val="005A6B2E"/>
    <w:rsid w:val="005B028E"/>
    <w:rsid w:val="005B09CD"/>
    <w:rsid w:val="005B0E60"/>
    <w:rsid w:val="005C2849"/>
    <w:rsid w:val="005C7D57"/>
    <w:rsid w:val="005E6E50"/>
    <w:rsid w:val="005F128A"/>
    <w:rsid w:val="005F3A1E"/>
    <w:rsid w:val="005F3EDD"/>
    <w:rsid w:val="005F5FF6"/>
    <w:rsid w:val="005F7501"/>
    <w:rsid w:val="005F7641"/>
    <w:rsid w:val="00602FA0"/>
    <w:rsid w:val="00610D79"/>
    <w:rsid w:val="00610EB7"/>
    <w:rsid w:val="00613667"/>
    <w:rsid w:val="00615575"/>
    <w:rsid w:val="006175AA"/>
    <w:rsid w:val="00622868"/>
    <w:rsid w:val="00630619"/>
    <w:rsid w:val="0063188A"/>
    <w:rsid w:val="00635FB5"/>
    <w:rsid w:val="00645FC1"/>
    <w:rsid w:val="00650445"/>
    <w:rsid w:val="00651AF9"/>
    <w:rsid w:val="00653199"/>
    <w:rsid w:val="00661C1A"/>
    <w:rsid w:val="00662772"/>
    <w:rsid w:val="00663FB0"/>
    <w:rsid w:val="00664CDF"/>
    <w:rsid w:val="006656D9"/>
    <w:rsid w:val="006660D0"/>
    <w:rsid w:val="006668C2"/>
    <w:rsid w:val="00666E44"/>
    <w:rsid w:val="0067120C"/>
    <w:rsid w:val="00675E94"/>
    <w:rsid w:val="006768BF"/>
    <w:rsid w:val="006769A3"/>
    <w:rsid w:val="006819EC"/>
    <w:rsid w:val="00682936"/>
    <w:rsid w:val="00682BE2"/>
    <w:rsid w:val="0068322F"/>
    <w:rsid w:val="006924BB"/>
    <w:rsid w:val="00692769"/>
    <w:rsid w:val="00693742"/>
    <w:rsid w:val="0069398B"/>
    <w:rsid w:val="00694DF3"/>
    <w:rsid w:val="006A0749"/>
    <w:rsid w:val="006A1530"/>
    <w:rsid w:val="006A2817"/>
    <w:rsid w:val="006A2FE2"/>
    <w:rsid w:val="006A415C"/>
    <w:rsid w:val="006A62FE"/>
    <w:rsid w:val="006B0957"/>
    <w:rsid w:val="006B4732"/>
    <w:rsid w:val="006B640E"/>
    <w:rsid w:val="006C031B"/>
    <w:rsid w:val="006C2C34"/>
    <w:rsid w:val="006C3A8E"/>
    <w:rsid w:val="006D0661"/>
    <w:rsid w:val="006D0915"/>
    <w:rsid w:val="006D0F64"/>
    <w:rsid w:val="006D3691"/>
    <w:rsid w:val="006D52BA"/>
    <w:rsid w:val="006D5725"/>
    <w:rsid w:val="006E2C90"/>
    <w:rsid w:val="006E5431"/>
    <w:rsid w:val="006E5B6E"/>
    <w:rsid w:val="006F021A"/>
    <w:rsid w:val="0070283C"/>
    <w:rsid w:val="007060C3"/>
    <w:rsid w:val="007063F0"/>
    <w:rsid w:val="00713FCB"/>
    <w:rsid w:val="00716B5A"/>
    <w:rsid w:val="0071761B"/>
    <w:rsid w:val="00723DB6"/>
    <w:rsid w:val="00731C58"/>
    <w:rsid w:val="00734116"/>
    <w:rsid w:val="007342D0"/>
    <w:rsid w:val="007356DD"/>
    <w:rsid w:val="00740E69"/>
    <w:rsid w:val="0074138B"/>
    <w:rsid w:val="00741F89"/>
    <w:rsid w:val="007466AB"/>
    <w:rsid w:val="00751228"/>
    <w:rsid w:val="00753133"/>
    <w:rsid w:val="0075525B"/>
    <w:rsid w:val="00756391"/>
    <w:rsid w:val="00756D62"/>
    <w:rsid w:val="007575E2"/>
    <w:rsid w:val="00757D4C"/>
    <w:rsid w:val="0076023F"/>
    <w:rsid w:val="00760848"/>
    <w:rsid w:val="00761A1C"/>
    <w:rsid w:val="0076310F"/>
    <w:rsid w:val="00766182"/>
    <w:rsid w:val="0077088E"/>
    <w:rsid w:val="00770A36"/>
    <w:rsid w:val="00771C96"/>
    <w:rsid w:val="00773688"/>
    <w:rsid w:val="00775FF0"/>
    <w:rsid w:val="007765EA"/>
    <w:rsid w:val="0077799B"/>
    <w:rsid w:val="00777D2D"/>
    <w:rsid w:val="00781E5A"/>
    <w:rsid w:val="00783B2F"/>
    <w:rsid w:val="007859AF"/>
    <w:rsid w:val="00785A15"/>
    <w:rsid w:val="00786BFB"/>
    <w:rsid w:val="00793C67"/>
    <w:rsid w:val="007979B2"/>
    <w:rsid w:val="007A0BA4"/>
    <w:rsid w:val="007A1663"/>
    <w:rsid w:val="007B77E8"/>
    <w:rsid w:val="007C54E9"/>
    <w:rsid w:val="007C5844"/>
    <w:rsid w:val="007C6D38"/>
    <w:rsid w:val="007C7537"/>
    <w:rsid w:val="007D14F2"/>
    <w:rsid w:val="007D2923"/>
    <w:rsid w:val="007E4B26"/>
    <w:rsid w:val="007F0B53"/>
    <w:rsid w:val="007F452C"/>
    <w:rsid w:val="007F4CD4"/>
    <w:rsid w:val="007F68E4"/>
    <w:rsid w:val="007F709F"/>
    <w:rsid w:val="00801C0B"/>
    <w:rsid w:val="0080276D"/>
    <w:rsid w:val="00806112"/>
    <w:rsid w:val="008143A9"/>
    <w:rsid w:val="00815AA3"/>
    <w:rsid w:val="00815F5C"/>
    <w:rsid w:val="0081674D"/>
    <w:rsid w:val="008169DF"/>
    <w:rsid w:val="00817508"/>
    <w:rsid w:val="008279D1"/>
    <w:rsid w:val="00833A12"/>
    <w:rsid w:val="00834463"/>
    <w:rsid w:val="008345D9"/>
    <w:rsid w:val="0083693C"/>
    <w:rsid w:val="0084747B"/>
    <w:rsid w:val="008507C8"/>
    <w:rsid w:val="0085196E"/>
    <w:rsid w:val="008564A6"/>
    <w:rsid w:val="00856AA2"/>
    <w:rsid w:val="00856F10"/>
    <w:rsid w:val="0086037E"/>
    <w:rsid w:val="0086601A"/>
    <w:rsid w:val="00866C3C"/>
    <w:rsid w:val="00873B7F"/>
    <w:rsid w:val="00874829"/>
    <w:rsid w:val="008771BE"/>
    <w:rsid w:val="00885989"/>
    <w:rsid w:val="00893FFB"/>
    <w:rsid w:val="008A2132"/>
    <w:rsid w:val="008A2162"/>
    <w:rsid w:val="008A3106"/>
    <w:rsid w:val="008A3134"/>
    <w:rsid w:val="008A3399"/>
    <w:rsid w:val="008A4E4A"/>
    <w:rsid w:val="008B0927"/>
    <w:rsid w:val="008B1C2C"/>
    <w:rsid w:val="008B21A1"/>
    <w:rsid w:val="008C5DAB"/>
    <w:rsid w:val="008C7245"/>
    <w:rsid w:val="008C7F41"/>
    <w:rsid w:val="008D023C"/>
    <w:rsid w:val="008D0D26"/>
    <w:rsid w:val="008D180E"/>
    <w:rsid w:val="008D5B8C"/>
    <w:rsid w:val="008D62BD"/>
    <w:rsid w:val="008D763C"/>
    <w:rsid w:val="008D7AD2"/>
    <w:rsid w:val="008E165C"/>
    <w:rsid w:val="008E237C"/>
    <w:rsid w:val="008E528F"/>
    <w:rsid w:val="008F18AA"/>
    <w:rsid w:val="00903D55"/>
    <w:rsid w:val="00905317"/>
    <w:rsid w:val="00905C68"/>
    <w:rsid w:val="00905E88"/>
    <w:rsid w:val="00910A00"/>
    <w:rsid w:val="00910E42"/>
    <w:rsid w:val="00915727"/>
    <w:rsid w:val="00917C90"/>
    <w:rsid w:val="00920AB5"/>
    <w:rsid w:val="00921B09"/>
    <w:rsid w:val="00926945"/>
    <w:rsid w:val="00927774"/>
    <w:rsid w:val="0093135A"/>
    <w:rsid w:val="00932AC5"/>
    <w:rsid w:val="00933588"/>
    <w:rsid w:val="00933D65"/>
    <w:rsid w:val="00934037"/>
    <w:rsid w:val="009343C3"/>
    <w:rsid w:val="009349FC"/>
    <w:rsid w:val="00941DD6"/>
    <w:rsid w:val="00951AFD"/>
    <w:rsid w:val="00952CDF"/>
    <w:rsid w:val="00953FD4"/>
    <w:rsid w:val="0095413B"/>
    <w:rsid w:val="009547F1"/>
    <w:rsid w:val="00956580"/>
    <w:rsid w:val="00957C57"/>
    <w:rsid w:val="00957CE7"/>
    <w:rsid w:val="00957D40"/>
    <w:rsid w:val="00960505"/>
    <w:rsid w:val="009638D5"/>
    <w:rsid w:val="00965E8F"/>
    <w:rsid w:val="00967E96"/>
    <w:rsid w:val="00971DA7"/>
    <w:rsid w:val="0097287D"/>
    <w:rsid w:val="00972B6B"/>
    <w:rsid w:val="00983A59"/>
    <w:rsid w:val="009857D2"/>
    <w:rsid w:val="00986A28"/>
    <w:rsid w:val="00986CDE"/>
    <w:rsid w:val="00987423"/>
    <w:rsid w:val="00996218"/>
    <w:rsid w:val="00996C86"/>
    <w:rsid w:val="009A1DFE"/>
    <w:rsid w:val="009A5AC0"/>
    <w:rsid w:val="009A6AB6"/>
    <w:rsid w:val="009A7570"/>
    <w:rsid w:val="009B11DB"/>
    <w:rsid w:val="009B1694"/>
    <w:rsid w:val="009B447B"/>
    <w:rsid w:val="009B5188"/>
    <w:rsid w:val="009B76D2"/>
    <w:rsid w:val="009C21CD"/>
    <w:rsid w:val="009C22D8"/>
    <w:rsid w:val="009C289B"/>
    <w:rsid w:val="009C43F6"/>
    <w:rsid w:val="009C6A9C"/>
    <w:rsid w:val="009D2D02"/>
    <w:rsid w:val="009D5831"/>
    <w:rsid w:val="009E0EE2"/>
    <w:rsid w:val="009E1455"/>
    <w:rsid w:val="009E1E64"/>
    <w:rsid w:val="009E2EFC"/>
    <w:rsid w:val="009E3E6A"/>
    <w:rsid w:val="00A023F7"/>
    <w:rsid w:val="00A025BA"/>
    <w:rsid w:val="00A10F36"/>
    <w:rsid w:val="00A151E0"/>
    <w:rsid w:val="00A17625"/>
    <w:rsid w:val="00A22AEE"/>
    <w:rsid w:val="00A2391A"/>
    <w:rsid w:val="00A23F97"/>
    <w:rsid w:val="00A2432C"/>
    <w:rsid w:val="00A318D2"/>
    <w:rsid w:val="00A35BF4"/>
    <w:rsid w:val="00A36B5F"/>
    <w:rsid w:val="00A420B1"/>
    <w:rsid w:val="00A427E3"/>
    <w:rsid w:val="00A42D95"/>
    <w:rsid w:val="00A4356A"/>
    <w:rsid w:val="00A45A99"/>
    <w:rsid w:val="00A5276C"/>
    <w:rsid w:val="00A56024"/>
    <w:rsid w:val="00A56FA4"/>
    <w:rsid w:val="00A572BA"/>
    <w:rsid w:val="00A638D1"/>
    <w:rsid w:val="00A6558F"/>
    <w:rsid w:val="00A657B9"/>
    <w:rsid w:val="00A6659F"/>
    <w:rsid w:val="00A67A32"/>
    <w:rsid w:val="00A71A56"/>
    <w:rsid w:val="00A71B6E"/>
    <w:rsid w:val="00A72EF6"/>
    <w:rsid w:val="00A731A9"/>
    <w:rsid w:val="00A7465C"/>
    <w:rsid w:val="00A80D92"/>
    <w:rsid w:val="00A87448"/>
    <w:rsid w:val="00A92B77"/>
    <w:rsid w:val="00A9323D"/>
    <w:rsid w:val="00A941B3"/>
    <w:rsid w:val="00A964CD"/>
    <w:rsid w:val="00A964DF"/>
    <w:rsid w:val="00AA032E"/>
    <w:rsid w:val="00AA0B94"/>
    <w:rsid w:val="00AA1195"/>
    <w:rsid w:val="00AA12BB"/>
    <w:rsid w:val="00AA2542"/>
    <w:rsid w:val="00AA46CC"/>
    <w:rsid w:val="00AA6F4A"/>
    <w:rsid w:val="00AB0FD1"/>
    <w:rsid w:val="00AC06D5"/>
    <w:rsid w:val="00AC1331"/>
    <w:rsid w:val="00AC1E8E"/>
    <w:rsid w:val="00AC40CE"/>
    <w:rsid w:val="00AC4144"/>
    <w:rsid w:val="00AC64E2"/>
    <w:rsid w:val="00AC74D2"/>
    <w:rsid w:val="00AD1C7B"/>
    <w:rsid w:val="00AD362F"/>
    <w:rsid w:val="00AD3748"/>
    <w:rsid w:val="00AD564C"/>
    <w:rsid w:val="00AD6992"/>
    <w:rsid w:val="00AD7516"/>
    <w:rsid w:val="00AE3C88"/>
    <w:rsid w:val="00AF0458"/>
    <w:rsid w:val="00AF1027"/>
    <w:rsid w:val="00AF593B"/>
    <w:rsid w:val="00AF5C19"/>
    <w:rsid w:val="00AF63CC"/>
    <w:rsid w:val="00B039AC"/>
    <w:rsid w:val="00B0636C"/>
    <w:rsid w:val="00B13946"/>
    <w:rsid w:val="00B14B29"/>
    <w:rsid w:val="00B154AB"/>
    <w:rsid w:val="00B238AF"/>
    <w:rsid w:val="00B26263"/>
    <w:rsid w:val="00B26EF5"/>
    <w:rsid w:val="00B30A3C"/>
    <w:rsid w:val="00B31C5A"/>
    <w:rsid w:val="00B32343"/>
    <w:rsid w:val="00B346CC"/>
    <w:rsid w:val="00B34824"/>
    <w:rsid w:val="00B4532F"/>
    <w:rsid w:val="00B46890"/>
    <w:rsid w:val="00B47144"/>
    <w:rsid w:val="00B5215B"/>
    <w:rsid w:val="00B528A1"/>
    <w:rsid w:val="00B53B79"/>
    <w:rsid w:val="00B5525F"/>
    <w:rsid w:val="00B55691"/>
    <w:rsid w:val="00B575FC"/>
    <w:rsid w:val="00B57D83"/>
    <w:rsid w:val="00B600AD"/>
    <w:rsid w:val="00B615A1"/>
    <w:rsid w:val="00B705C1"/>
    <w:rsid w:val="00B71C4E"/>
    <w:rsid w:val="00B738A8"/>
    <w:rsid w:val="00B73B4B"/>
    <w:rsid w:val="00B773F8"/>
    <w:rsid w:val="00B77A3F"/>
    <w:rsid w:val="00B806FF"/>
    <w:rsid w:val="00B907DE"/>
    <w:rsid w:val="00BA4BDE"/>
    <w:rsid w:val="00BA5589"/>
    <w:rsid w:val="00BA7D95"/>
    <w:rsid w:val="00BB61A3"/>
    <w:rsid w:val="00BC1093"/>
    <w:rsid w:val="00BC6104"/>
    <w:rsid w:val="00BC6B2A"/>
    <w:rsid w:val="00BD0D0B"/>
    <w:rsid w:val="00BD5C6D"/>
    <w:rsid w:val="00BD66A5"/>
    <w:rsid w:val="00BD7ABE"/>
    <w:rsid w:val="00BD7C53"/>
    <w:rsid w:val="00BE1151"/>
    <w:rsid w:val="00BE261B"/>
    <w:rsid w:val="00BE47FD"/>
    <w:rsid w:val="00BE4EEA"/>
    <w:rsid w:val="00BE5662"/>
    <w:rsid w:val="00BE62EE"/>
    <w:rsid w:val="00BE6ADD"/>
    <w:rsid w:val="00BF4105"/>
    <w:rsid w:val="00BF4904"/>
    <w:rsid w:val="00C11575"/>
    <w:rsid w:val="00C11F33"/>
    <w:rsid w:val="00C12493"/>
    <w:rsid w:val="00C14C13"/>
    <w:rsid w:val="00C15A32"/>
    <w:rsid w:val="00C228CF"/>
    <w:rsid w:val="00C22F40"/>
    <w:rsid w:val="00C2380D"/>
    <w:rsid w:val="00C2470E"/>
    <w:rsid w:val="00C24DF3"/>
    <w:rsid w:val="00C25B22"/>
    <w:rsid w:val="00C348CA"/>
    <w:rsid w:val="00C352AD"/>
    <w:rsid w:val="00C4078B"/>
    <w:rsid w:val="00C47905"/>
    <w:rsid w:val="00C479AB"/>
    <w:rsid w:val="00C53B05"/>
    <w:rsid w:val="00C57D1F"/>
    <w:rsid w:val="00C57EB8"/>
    <w:rsid w:val="00C62C65"/>
    <w:rsid w:val="00C62C91"/>
    <w:rsid w:val="00C63E98"/>
    <w:rsid w:val="00C64D19"/>
    <w:rsid w:val="00C65612"/>
    <w:rsid w:val="00C678D1"/>
    <w:rsid w:val="00C700F2"/>
    <w:rsid w:val="00C7097C"/>
    <w:rsid w:val="00C7110F"/>
    <w:rsid w:val="00C73988"/>
    <w:rsid w:val="00C81314"/>
    <w:rsid w:val="00C843B1"/>
    <w:rsid w:val="00C903BA"/>
    <w:rsid w:val="00C91F31"/>
    <w:rsid w:val="00C93A3E"/>
    <w:rsid w:val="00C940B1"/>
    <w:rsid w:val="00C943DE"/>
    <w:rsid w:val="00CA18CF"/>
    <w:rsid w:val="00CA1EA0"/>
    <w:rsid w:val="00CA77CF"/>
    <w:rsid w:val="00CB1354"/>
    <w:rsid w:val="00CB4F38"/>
    <w:rsid w:val="00CB7765"/>
    <w:rsid w:val="00CB7B41"/>
    <w:rsid w:val="00CC0401"/>
    <w:rsid w:val="00CC184A"/>
    <w:rsid w:val="00CC35B2"/>
    <w:rsid w:val="00CC3AC6"/>
    <w:rsid w:val="00CC4BAA"/>
    <w:rsid w:val="00CC649B"/>
    <w:rsid w:val="00CC69FA"/>
    <w:rsid w:val="00CD24F7"/>
    <w:rsid w:val="00CD313D"/>
    <w:rsid w:val="00CD5CB8"/>
    <w:rsid w:val="00CD6091"/>
    <w:rsid w:val="00CD65D5"/>
    <w:rsid w:val="00CE189D"/>
    <w:rsid w:val="00CE1B97"/>
    <w:rsid w:val="00CE30B0"/>
    <w:rsid w:val="00CE4646"/>
    <w:rsid w:val="00CF11BD"/>
    <w:rsid w:val="00CF14A8"/>
    <w:rsid w:val="00CF4D65"/>
    <w:rsid w:val="00CF5F9F"/>
    <w:rsid w:val="00D044B3"/>
    <w:rsid w:val="00D047FF"/>
    <w:rsid w:val="00D06AAB"/>
    <w:rsid w:val="00D06DC1"/>
    <w:rsid w:val="00D112A8"/>
    <w:rsid w:val="00D139DD"/>
    <w:rsid w:val="00D13F61"/>
    <w:rsid w:val="00D14481"/>
    <w:rsid w:val="00D16730"/>
    <w:rsid w:val="00D23DB5"/>
    <w:rsid w:val="00D27C68"/>
    <w:rsid w:val="00D311CD"/>
    <w:rsid w:val="00D32BB4"/>
    <w:rsid w:val="00D43E8A"/>
    <w:rsid w:val="00D579D3"/>
    <w:rsid w:val="00D60429"/>
    <w:rsid w:val="00D61775"/>
    <w:rsid w:val="00D64366"/>
    <w:rsid w:val="00D65887"/>
    <w:rsid w:val="00D66C91"/>
    <w:rsid w:val="00D66E2E"/>
    <w:rsid w:val="00D71B5C"/>
    <w:rsid w:val="00D732B4"/>
    <w:rsid w:val="00D74C57"/>
    <w:rsid w:val="00D85786"/>
    <w:rsid w:val="00D93014"/>
    <w:rsid w:val="00D950C4"/>
    <w:rsid w:val="00D95DB8"/>
    <w:rsid w:val="00DA13D5"/>
    <w:rsid w:val="00DA18BC"/>
    <w:rsid w:val="00DA6329"/>
    <w:rsid w:val="00DB2358"/>
    <w:rsid w:val="00DB32CC"/>
    <w:rsid w:val="00DC36C1"/>
    <w:rsid w:val="00DC62C0"/>
    <w:rsid w:val="00DC7304"/>
    <w:rsid w:val="00DD2623"/>
    <w:rsid w:val="00DD2AF3"/>
    <w:rsid w:val="00DD2E10"/>
    <w:rsid w:val="00DD3E5F"/>
    <w:rsid w:val="00DD664D"/>
    <w:rsid w:val="00DD6C98"/>
    <w:rsid w:val="00DD6D48"/>
    <w:rsid w:val="00DE0F81"/>
    <w:rsid w:val="00DE0F8F"/>
    <w:rsid w:val="00DE1AE9"/>
    <w:rsid w:val="00DE32B1"/>
    <w:rsid w:val="00DE40D0"/>
    <w:rsid w:val="00DE46D6"/>
    <w:rsid w:val="00DE705E"/>
    <w:rsid w:val="00DE7D20"/>
    <w:rsid w:val="00DF1EB7"/>
    <w:rsid w:val="00DF5603"/>
    <w:rsid w:val="00DF7F43"/>
    <w:rsid w:val="00E005A7"/>
    <w:rsid w:val="00E017A5"/>
    <w:rsid w:val="00E01CA8"/>
    <w:rsid w:val="00E0294B"/>
    <w:rsid w:val="00E0519C"/>
    <w:rsid w:val="00E066E2"/>
    <w:rsid w:val="00E14012"/>
    <w:rsid w:val="00E15651"/>
    <w:rsid w:val="00E160C1"/>
    <w:rsid w:val="00E2288A"/>
    <w:rsid w:val="00E24628"/>
    <w:rsid w:val="00E31B08"/>
    <w:rsid w:val="00E3272D"/>
    <w:rsid w:val="00E3557A"/>
    <w:rsid w:val="00E35B43"/>
    <w:rsid w:val="00E42AEB"/>
    <w:rsid w:val="00E45ABB"/>
    <w:rsid w:val="00E477DF"/>
    <w:rsid w:val="00E50C19"/>
    <w:rsid w:val="00E50F9F"/>
    <w:rsid w:val="00E57217"/>
    <w:rsid w:val="00E61077"/>
    <w:rsid w:val="00E67BF7"/>
    <w:rsid w:val="00E70A92"/>
    <w:rsid w:val="00E73E88"/>
    <w:rsid w:val="00E809F9"/>
    <w:rsid w:val="00E813B1"/>
    <w:rsid w:val="00E84309"/>
    <w:rsid w:val="00E84C8C"/>
    <w:rsid w:val="00E85152"/>
    <w:rsid w:val="00E86DAC"/>
    <w:rsid w:val="00E87B76"/>
    <w:rsid w:val="00E9348B"/>
    <w:rsid w:val="00E94939"/>
    <w:rsid w:val="00EA10D3"/>
    <w:rsid w:val="00EA6725"/>
    <w:rsid w:val="00EA794B"/>
    <w:rsid w:val="00EB1BF2"/>
    <w:rsid w:val="00EB217E"/>
    <w:rsid w:val="00EB2578"/>
    <w:rsid w:val="00EC15A5"/>
    <w:rsid w:val="00EC20DE"/>
    <w:rsid w:val="00EC63BD"/>
    <w:rsid w:val="00ED7A86"/>
    <w:rsid w:val="00ED7E95"/>
    <w:rsid w:val="00EE1D8D"/>
    <w:rsid w:val="00EE49D3"/>
    <w:rsid w:val="00EE5F9C"/>
    <w:rsid w:val="00EE6648"/>
    <w:rsid w:val="00EE75DD"/>
    <w:rsid w:val="00EF24B3"/>
    <w:rsid w:val="00EF4F47"/>
    <w:rsid w:val="00EF79E0"/>
    <w:rsid w:val="00EF7EEC"/>
    <w:rsid w:val="00F0330D"/>
    <w:rsid w:val="00F04F96"/>
    <w:rsid w:val="00F05956"/>
    <w:rsid w:val="00F06DD0"/>
    <w:rsid w:val="00F07775"/>
    <w:rsid w:val="00F11F8C"/>
    <w:rsid w:val="00F14F77"/>
    <w:rsid w:val="00F20AAB"/>
    <w:rsid w:val="00F23F04"/>
    <w:rsid w:val="00F24EC3"/>
    <w:rsid w:val="00F2536F"/>
    <w:rsid w:val="00F27528"/>
    <w:rsid w:val="00F2789D"/>
    <w:rsid w:val="00F30DDC"/>
    <w:rsid w:val="00F31B7C"/>
    <w:rsid w:val="00F31FDF"/>
    <w:rsid w:val="00F336B6"/>
    <w:rsid w:val="00F33D68"/>
    <w:rsid w:val="00F34FA8"/>
    <w:rsid w:val="00F35AB9"/>
    <w:rsid w:val="00F35D23"/>
    <w:rsid w:val="00F3609E"/>
    <w:rsid w:val="00F40A98"/>
    <w:rsid w:val="00F412AF"/>
    <w:rsid w:val="00F42E17"/>
    <w:rsid w:val="00F45E7B"/>
    <w:rsid w:val="00F46712"/>
    <w:rsid w:val="00F46B2C"/>
    <w:rsid w:val="00F518A5"/>
    <w:rsid w:val="00F51CF4"/>
    <w:rsid w:val="00F525FD"/>
    <w:rsid w:val="00F53797"/>
    <w:rsid w:val="00F54B7B"/>
    <w:rsid w:val="00F613FC"/>
    <w:rsid w:val="00F627A1"/>
    <w:rsid w:val="00F64500"/>
    <w:rsid w:val="00F7083A"/>
    <w:rsid w:val="00F759CB"/>
    <w:rsid w:val="00F81D58"/>
    <w:rsid w:val="00F86FF5"/>
    <w:rsid w:val="00F91D1C"/>
    <w:rsid w:val="00F9287B"/>
    <w:rsid w:val="00F93D1C"/>
    <w:rsid w:val="00F9441B"/>
    <w:rsid w:val="00FA078D"/>
    <w:rsid w:val="00FA14F1"/>
    <w:rsid w:val="00FA1D65"/>
    <w:rsid w:val="00FA2F22"/>
    <w:rsid w:val="00FA4B8E"/>
    <w:rsid w:val="00FB3E0A"/>
    <w:rsid w:val="00FC02BC"/>
    <w:rsid w:val="00FC53FB"/>
    <w:rsid w:val="00FC6FA7"/>
    <w:rsid w:val="00FD0344"/>
    <w:rsid w:val="00FD3978"/>
    <w:rsid w:val="00FE32F1"/>
    <w:rsid w:val="00FE4718"/>
    <w:rsid w:val="00FE47AC"/>
    <w:rsid w:val="00FE59B0"/>
    <w:rsid w:val="00FE6476"/>
    <w:rsid w:val="00FF4F3B"/>
    <w:rsid w:val="00FF74EA"/>
    <w:rsid w:val="00FF7A7F"/>
  </w:rsids>
  <m:mathPr>
    <m:mathFont m:val="Cambria Math"/>
    <m:brkBin m:val="before"/>
    <m:brkBinSub m:val="--"/>
    <m:smallFrac/>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1159"/>
  <w15:docId w15:val="{453AE324-6689-43FB-B759-9C91143C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FF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775FF0"/>
    <w:rPr>
      <w:rFonts w:ascii="Arial" w:hAnsi="Arial"/>
      <w:sz w:val="24"/>
    </w:rPr>
  </w:style>
  <w:style w:type="paragraph" w:styleId="Header">
    <w:name w:val="header"/>
    <w:basedOn w:val="Normal"/>
    <w:link w:val="HeaderChar"/>
    <w:uiPriority w:val="99"/>
    <w:unhideWhenUsed/>
    <w:rsid w:val="00775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FF0"/>
    <w:rPr>
      <w:rFonts w:ascii="Arial" w:hAnsi="Arial"/>
      <w:sz w:val="24"/>
    </w:rPr>
  </w:style>
  <w:style w:type="paragraph" w:styleId="Footer">
    <w:name w:val="footer"/>
    <w:basedOn w:val="Normal"/>
    <w:link w:val="FooterChar"/>
    <w:uiPriority w:val="99"/>
    <w:unhideWhenUsed/>
    <w:rsid w:val="00775FF0"/>
    <w:pPr>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rsid w:val="00775FF0"/>
    <w:rPr>
      <w:rFonts w:ascii="Segoe UI" w:hAnsi="Segoe UI" w:cs="Segoe UI"/>
      <w:sz w:val="18"/>
      <w:szCs w:val="18"/>
    </w:rPr>
  </w:style>
  <w:style w:type="paragraph" w:styleId="BalloonText">
    <w:name w:val="Balloon Text"/>
    <w:basedOn w:val="Normal"/>
    <w:link w:val="BalloonTextChar"/>
    <w:uiPriority w:val="99"/>
    <w:semiHidden/>
    <w:unhideWhenUsed/>
    <w:rsid w:val="00775FF0"/>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775FF0"/>
    <w:rPr>
      <w:color w:val="0563C1" w:themeColor="hyperlink"/>
      <w:u w:val="single"/>
    </w:rPr>
  </w:style>
  <w:style w:type="paragraph" w:styleId="ListParagraph">
    <w:name w:val="List Paragraph"/>
    <w:aliases w:val="Subtitle,IBL List Paragraph,List Paragraph1,Paragraph,List Paragraph Num,Дэд гарчиг,List Pa"/>
    <w:basedOn w:val="Normal"/>
    <w:link w:val="ListParagraphChar"/>
    <w:uiPriority w:val="34"/>
    <w:qFormat/>
    <w:rsid w:val="0081674D"/>
    <w:pPr>
      <w:ind w:left="720"/>
      <w:contextualSpacing/>
    </w:pPr>
  </w:style>
  <w:style w:type="character" w:customStyle="1" w:styleId="x4k7w5x">
    <w:name w:val="x4k7w5x"/>
    <w:basedOn w:val="DefaultParagraphFont"/>
    <w:rsid w:val="001E5105"/>
  </w:style>
  <w:style w:type="character" w:customStyle="1" w:styleId="ListParagraphChar">
    <w:name w:val="List Paragraph Char"/>
    <w:aliases w:val="Subtitle Char,IBL List Paragraph Char,List Paragraph1 Char,Paragraph Char,List Paragraph Num Char,Дэд гарчиг Char,List Pa Char"/>
    <w:link w:val="ListParagraph"/>
    <w:uiPriority w:val="34"/>
    <w:locked/>
    <w:rsid w:val="00CA77C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4880B-6D48-4DB6-A58E-190DC411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7662</Words>
  <Characters>43680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dell</cp:lastModifiedBy>
  <cp:revision>2</cp:revision>
  <cp:lastPrinted>2022-11-11T08:19:00Z</cp:lastPrinted>
  <dcterms:created xsi:type="dcterms:W3CDTF">2024-06-18T10:19:00Z</dcterms:created>
  <dcterms:modified xsi:type="dcterms:W3CDTF">2024-06-18T10:19:00Z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b7c1bcba376f45b3916e300dd3e8dd9aabf98d0baf18744d2c527cf1159f48da</vt:lpwstr>
  </property>
</Properties>
</file>