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21" w:rsidRPr="00BE2827" w:rsidRDefault="005B1521" w:rsidP="00BE2827">
      <w:pPr>
        <w:spacing w:after="0" w:line="360" w:lineRule="auto"/>
        <w:jc w:val="center"/>
        <w:rPr>
          <w:rFonts w:ascii="Arial" w:hAnsi="Arial" w:cs="Arial"/>
          <w:sz w:val="20"/>
          <w:szCs w:val="20"/>
          <w:lang w:val="mn-MN"/>
        </w:rPr>
      </w:pPr>
      <w:r w:rsidRPr="00BE2827">
        <w:rPr>
          <w:rFonts w:ascii="Arial" w:hAnsi="Arial" w:cs="Arial"/>
          <w:sz w:val="20"/>
          <w:szCs w:val="20"/>
          <w:lang w:val="mn-MN"/>
        </w:rPr>
        <w:t>ӨВӨРХАНГАЙ АЙМГИЙН ГУЧИН-УС СУМЫН 12 ДУГААР</w:t>
      </w:r>
    </w:p>
    <w:p w:rsidR="005B1521" w:rsidRPr="00BE2827" w:rsidRDefault="005B1521" w:rsidP="00BE2827">
      <w:pPr>
        <w:spacing w:after="0" w:line="360" w:lineRule="auto"/>
        <w:jc w:val="center"/>
        <w:rPr>
          <w:rFonts w:ascii="Arial" w:hAnsi="Arial" w:cs="Arial"/>
          <w:sz w:val="20"/>
          <w:szCs w:val="20"/>
          <w:lang w:val="mn-MN"/>
        </w:rPr>
      </w:pPr>
      <w:r w:rsidRPr="00BE2827">
        <w:rPr>
          <w:rFonts w:ascii="Arial" w:hAnsi="Arial" w:cs="Arial"/>
          <w:sz w:val="20"/>
          <w:szCs w:val="20"/>
          <w:lang w:val="mn-MN"/>
        </w:rPr>
        <w:t>САРД ХИЙСЭН АЖЛЫН МЭДЭЭ</w:t>
      </w:r>
    </w:p>
    <w:p w:rsidR="005B1521" w:rsidRPr="00BE2827" w:rsidRDefault="005B1521" w:rsidP="00BE2827">
      <w:pPr>
        <w:spacing w:after="0" w:line="360" w:lineRule="auto"/>
        <w:jc w:val="both"/>
        <w:rPr>
          <w:rFonts w:ascii="Arial" w:hAnsi="Arial" w:cs="Arial"/>
          <w:sz w:val="20"/>
          <w:szCs w:val="20"/>
          <w:lang w:val="mn-MN"/>
        </w:rPr>
      </w:pPr>
    </w:p>
    <w:p w:rsidR="005B7110" w:rsidRPr="00BE2827" w:rsidRDefault="005B1521" w:rsidP="00BE2827">
      <w:pPr>
        <w:spacing w:after="0" w:line="360" w:lineRule="auto"/>
        <w:jc w:val="both"/>
        <w:rPr>
          <w:rFonts w:ascii="Arial" w:hAnsi="Arial" w:cs="Arial"/>
          <w:sz w:val="20"/>
          <w:szCs w:val="20"/>
          <w:lang w:val="mn-MN"/>
        </w:rPr>
      </w:pPr>
      <w:r w:rsidRPr="00BE2827">
        <w:rPr>
          <w:rFonts w:ascii="Arial" w:hAnsi="Arial" w:cs="Arial"/>
          <w:sz w:val="20"/>
          <w:szCs w:val="20"/>
          <w:lang w:val="mn-MN"/>
        </w:rPr>
        <w:t>2022.1</w:t>
      </w:r>
      <w:r w:rsidRPr="00BE2827">
        <w:rPr>
          <w:rFonts w:ascii="Arial" w:hAnsi="Arial" w:cs="Arial"/>
          <w:sz w:val="20"/>
          <w:szCs w:val="20"/>
        </w:rPr>
        <w:t>2</w:t>
      </w:r>
      <w:r w:rsidRPr="00BE2827">
        <w:rPr>
          <w:rFonts w:ascii="Arial" w:hAnsi="Arial" w:cs="Arial"/>
          <w:sz w:val="20"/>
          <w:szCs w:val="20"/>
          <w:lang w:val="mn-MN"/>
        </w:rPr>
        <w:t>.30</w:t>
      </w:r>
      <w:r w:rsidRPr="00BE2827">
        <w:rPr>
          <w:rFonts w:ascii="Arial" w:hAnsi="Arial" w:cs="Arial"/>
          <w:sz w:val="20"/>
          <w:szCs w:val="20"/>
          <w:lang w:val="mn-MN"/>
        </w:rPr>
        <w:tab/>
      </w:r>
      <w:r w:rsidRPr="00BE2827">
        <w:rPr>
          <w:rFonts w:ascii="Arial" w:hAnsi="Arial" w:cs="Arial"/>
          <w:sz w:val="20"/>
          <w:szCs w:val="20"/>
          <w:lang w:val="mn-MN"/>
        </w:rPr>
        <w:tab/>
      </w:r>
      <w:r w:rsidRPr="00BE2827">
        <w:rPr>
          <w:rFonts w:ascii="Arial" w:hAnsi="Arial" w:cs="Arial"/>
          <w:sz w:val="20"/>
          <w:szCs w:val="20"/>
          <w:lang w:val="mn-MN"/>
        </w:rPr>
        <w:tab/>
      </w:r>
      <w:r w:rsidRPr="00BE2827">
        <w:rPr>
          <w:rFonts w:ascii="Arial" w:hAnsi="Arial" w:cs="Arial"/>
          <w:sz w:val="20"/>
          <w:szCs w:val="20"/>
          <w:lang w:val="mn-MN"/>
        </w:rPr>
        <w:tab/>
      </w:r>
      <w:r w:rsidRPr="00BE2827">
        <w:rPr>
          <w:rFonts w:ascii="Arial" w:hAnsi="Arial" w:cs="Arial"/>
          <w:sz w:val="20"/>
          <w:szCs w:val="20"/>
          <w:lang w:val="mn-MN"/>
        </w:rPr>
        <w:tab/>
      </w:r>
      <w:r w:rsidRPr="00BE2827">
        <w:rPr>
          <w:rFonts w:ascii="Arial" w:hAnsi="Arial" w:cs="Arial"/>
          <w:sz w:val="20"/>
          <w:szCs w:val="20"/>
          <w:lang w:val="mn-MN"/>
        </w:rPr>
        <w:tab/>
      </w:r>
      <w:r w:rsidRPr="00BE2827">
        <w:rPr>
          <w:rFonts w:ascii="Arial" w:hAnsi="Arial" w:cs="Arial"/>
          <w:sz w:val="20"/>
          <w:szCs w:val="20"/>
          <w:lang w:val="mn-MN"/>
        </w:rPr>
        <w:tab/>
      </w:r>
      <w:r w:rsidRPr="00BE2827">
        <w:rPr>
          <w:rFonts w:ascii="Arial" w:hAnsi="Arial" w:cs="Arial"/>
          <w:sz w:val="20"/>
          <w:szCs w:val="20"/>
          <w:lang w:val="mn-MN"/>
        </w:rPr>
        <w:tab/>
      </w:r>
      <w:r w:rsidRPr="00BE2827">
        <w:rPr>
          <w:rFonts w:ascii="Arial" w:hAnsi="Arial" w:cs="Arial"/>
          <w:sz w:val="20"/>
          <w:szCs w:val="20"/>
          <w:lang w:val="mn-MN"/>
        </w:rPr>
        <w:tab/>
        <w:t xml:space="preserve">         </w:t>
      </w:r>
      <w:r w:rsidRPr="00BE2827">
        <w:rPr>
          <w:rFonts w:ascii="Arial" w:hAnsi="Arial" w:cs="Arial"/>
          <w:sz w:val="20"/>
          <w:szCs w:val="20"/>
          <w:lang w:val="mn-MN"/>
        </w:rPr>
        <w:tab/>
        <w:t xml:space="preserve">    Гучин-Ус сум </w:t>
      </w:r>
    </w:p>
    <w:p w:rsidR="005B1521" w:rsidRPr="00BE2827" w:rsidRDefault="005B1521" w:rsidP="00BE2827">
      <w:pPr>
        <w:spacing w:after="0" w:line="360" w:lineRule="auto"/>
        <w:jc w:val="both"/>
        <w:rPr>
          <w:rFonts w:ascii="Arial" w:hAnsi="Arial" w:cs="Arial"/>
          <w:sz w:val="20"/>
          <w:szCs w:val="20"/>
          <w:lang w:val="mn-MN"/>
        </w:rPr>
      </w:pPr>
      <w:r w:rsidRPr="00BE2827">
        <w:rPr>
          <w:rFonts w:ascii="Arial" w:hAnsi="Arial" w:cs="Arial"/>
          <w:sz w:val="20"/>
          <w:szCs w:val="20"/>
          <w:lang w:val="mn-MN"/>
        </w:rPr>
        <w:t xml:space="preserve"> </w:t>
      </w:r>
    </w:p>
    <w:p w:rsidR="005F75F3" w:rsidRPr="00BE2827" w:rsidRDefault="005B1521" w:rsidP="00BE2827">
      <w:pPr>
        <w:spacing w:after="0" w:line="360" w:lineRule="auto"/>
        <w:ind w:firstLine="720"/>
        <w:jc w:val="both"/>
        <w:rPr>
          <w:rFonts w:ascii="Arial" w:hAnsi="Arial" w:cs="Arial"/>
          <w:bCs/>
          <w:sz w:val="20"/>
          <w:szCs w:val="20"/>
          <w:lang w:val="mn-MN"/>
        </w:rPr>
      </w:pPr>
      <w:r w:rsidRPr="00BE2827">
        <w:rPr>
          <w:rFonts w:ascii="Arial" w:hAnsi="Arial" w:cs="Arial"/>
          <w:b/>
          <w:bCs/>
          <w:sz w:val="20"/>
          <w:szCs w:val="20"/>
          <w:lang w:val="mn-MN"/>
        </w:rPr>
        <w:t xml:space="preserve">Засаг даргын Тамгын газар нь: </w:t>
      </w:r>
      <w:r w:rsidR="005F75F3" w:rsidRPr="00BE2827">
        <w:rPr>
          <w:rFonts w:ascii="Arial" w:hAnsi="Arial" w:cs="Arial"/>
          <w:bCs/>
          <w:sz w:val="20"/>
          <w:szCs w:val="20"/>
          <w:lang w:val="mn-MN"/>
        </w:rPr>
        <w:t>2022 оны жилийн эцсийн мал,  тэжээвэр</w:t>
      </w:r>
      <w:r w:rsidR="009E363E" w:rsidRPr="00BE2827">
        <w:rPr>
          <w:rFonts w:ascii="Arial" w:hAnsi="Arial" w:cs="Arial"/>
          <w:bCs/>
          <w:sz w:val="20"/>
          <w:szCs w:val="20"/>
          <w:lang w:val="mn-MN"/>
        </w:rPr>
        <w:t xml:space="preserve"> амьтад, хашаа худгийн тооллогыг сумын Засаг даргын захирамжаар байгуулагдсан     8 ажлын хэсэг 12 дугаар сарын 7-ноос 17-ны өдрүүдэд явуулж,  </w:t>
      </w:r>
      <w:r w:rsidR="00E072A6" w:rsidRPr="00BE2827">
        <w:rPr>
          <w:rFonts w:ascii="Arial" w:hAnsi="Arial" w:cs="Arial"/>
          <w:bCs/>
          <w:sz w:val="20"/>
          <w:szCs w:val="20"/>
          <w:lang w:val="mn-MN"/>
        </w:rPr>
        <w:t>3578520 төгрөгний шатахууны зардлыг гаргасан.</w:t>
      </w:r>
    </w:p>
    <w:p w:rsidR="00CE28BF" w:rsidRPr="00BE2827" w:rsidRDefault="00CE28BF" w:rsidP="00BE2827">
      <w:pPr>
        <w:spacing w:after="0" w:line="360" w:lineRule="auto"/>
        <w:ind w:firstLine="720"/>
        <w:jc w:val="both"/>
        <w:rPr>
          <w:rFonts w:ascii="Arial" w:hAnsi="Arial" w:cs="Arial"/>
          <w:bCs/>
          <w:sz w:val="20"/>
          <w:szCs w:val="20"/>
          <w:lang w:val="mn-MN"/>
        </w:rPr>
      </w:pPr>
      <w:r w:rsidRPr="00BE2827">
        <w:rPr>
          <w:rFonts w:ascii="Arial" w:hAnsi="Arial" w:cs="Arial"/>
          <w:bCs/>
          <w:sz w:val="20"/>
          <w:szCs w:val="20"/>
          <w:lang w:val="mn-MN"/>
        </w:rPr>
        <w:t>Сумын Засаг даргын 2022 оны үйл ажиллагааны төлөвлөгөөг 4 бүлэг, 38 зорилт, 93 заалттайгаар биелэлтийг Засгийн газрын 2021 оны 12 дугаар сарын 14-ний өдрийн “Тогтоолын хавсралтад нэмэлт өөрчлөлт оруулах тухай”</w:t>
      </w:r>
      <w:r w:rsidR="00B777DF" w:rsidRPr="00BE2827">
        <w:rPr>
          <w:rFonts w:ascii="Arial" w:hAnsi="Arial" w:cs="Arial"/>
          <w:bCs/>
          <w:sz w:val="20"/>
          <w:szCs w:val="20"/>
          <w:lang w:val="mn-MN"/>
        </w:rPr>
        <w:t xml:space="preserve"> 374 дүгээр тогтоолоор үнэлэн ИТХ-ын хурлаар хэлэлцүүлэхэд 96,0 хувьтай дүгнэгдсэн.</w:t>
      </w:r>
    </w:p>
    <w:p w:rsidR="00B777DF" w:rsidRPr="00BE2827" w:rsidRDefault="00B777DF" w:rsidP="00BE2827">
      <w:pPr>
        <w:spacing w:after="0" w:line="360" w:lineRule="auto"/>
        <w:ind w:firstLine="720"/>
        <w:jc w:val="both"/>
        <w:rPr>
          <w:rFonts w:ascii="Arial" w:hAnsi="Arial" w:cs="Arial"/>
          <w:bCs/>
          <w:sz w:val="20"/>
          <w:szCs w:val="20"/>
          <w:lang w:val="mn-MN"/>
        </w:rPr>
      </w:pPr>
      <w:r w:rsidRPr="00BE2827">
        <w:rPr>
          <w:rFonts w:ascii="Arial" w:hAnsi="Arial" w:cs="Arial"/>
          <w:bCs/>
          <w:sz w:val="20"/>
          <w:szCs w:val="20"/>
          <w:lang w:val="mn-MN"/>
        </w:rPr>
        <w:t>“Ногоон байгууламжийг нэмэгдүүлэх, орчны бохирдлыг бууруулах” зорилтот жилийн ажлын биелэлтийг гаргаж, ИТХ-аар хэлэлцүүлэн 91 хувьтай үнэлэгдсэн.</w:t>
      </w:r>
    </w:p>
    <w:p w:rsidR="00B777DF" w:rsidRPr="00BE2827" w:rsidRDefault="0087535D" w:rsidP="00BE2827">
      <w:pPr>
        <w:spacing w:after="0" w:line="360" w:lineRule="auto"/>
        <w:ind w:firstLine="720"/>
        <w:jc w:val="both"/>
        <w:rPr>
          <w:rFonts w:ascii="Arial" w:hAnsi="Arial" w:cs="Arial"/>
          <w:bCs/>
          <w:sz w:val="20"/>
          <w:szCs w:val="20"/>
          <w:lang w:val="mn-MN"/>
        </w:rPr>
      </w:pPr>
      <w:r w:rsidRPr="00BE2827">
        <w:rPr>
          <w:rFonts w:ascii="Arial" w:hAnsi="Arial" w:cs="Arial"/>
          <w:bCs/>
          <w:sz w:val="20"/>
          <w:szCs w:val="20"/>
          <w:lang w:val="mn-MN"/>
        </w:rPr>
        <w:t>Сумын дайчилгааны төлөвлөгөөг боловсруулан сумын Засаг даргаар батлуулан холбогдох газарт хүргүүлсэн.</w:t>
      </w:r>
    </w:p>
    <w:p w:rsidR="002420AE" w:rsidRPr="00BE2827" w:rsidRDefault="002420AE" w:rsidP="00BE2827">
      <w:pPr>
        <w:spacing w:after="0" w:line="360" w:lineRule="auto"/>
        <w:ind w:firstLine="720"/>
        <w:jc w:val="both"/>
        <w:rPr>
          <w:rFonts w:ascii="Arial" w:hAnsi="Arial" w:cs="Arial"/>
          <w:b/>
          <w:bCs/>
          <w:sz w:val="20"/>
          <w:szCs w:val="20"/>
        </w:rPr>
      </w:pPr>
      <w:r w:rsidRPr="00BE2827">
        <w:rPr>
          <w:rFonts w:ascii="Arial" w:hAnsi="Arial" w:cs="Arial"/>
          <w:bCs/>
          <w:sz w:val="20"/>
          <w:szCs w:val="20"/>
          <w:lang w:val="mn-MN"/>
        </w:rPr>
        <w:t>Энэ оны шилдэг ажилтан, малчин,</w:t>
      </w:r>
      <w:r w:rsidR="0065042D" w:rsidRPr="00BE2827">
        <w:rPr>
          <w:rFonts w:ascii="Arial" w:hAnsi="Arial" w:cs="Arial"/>
          <w:bCs/>
          <w:sz w:val="20"/>
          <w:szCs w:val="20"/>
          <w:lang w:val="mn-MN"/>
        </w:rPr>
        <w:t xml:space="preserve"> хүүхэд, Зорилтот жилийн ажлаараа шалгарсан байгууллага, аж ахуйн нэгж, өрх, иргэний</w:t>
      </w:r>
      <w:r w:rsidRPr="00BE2827">
        <w:rPr>
          <w:rFonts w:ascii="Arial" w:hAnsi="Arial" w:cs="Arial"/>
          <w:bCs/>
          <w:sz w:val="20"/>
          <w:szCs w:val="20"/>
          <w:lang w:val="mn-MN"/>
        </w:rPr>
        <w:t xml:space="preserve"> материалыг хүлээн авч Засаг даргын зөвлөл</w:t>
      </w:r>
      <w:r w:rsidR="0065042D" w:rsidRPr="00BE2827">
        <w:rPr>
          <w:rFonts w:ascii="Arial" w:hAnsi="Arial" w:cs="Arial"/>
          <w:bCs/>
          <w:sz w:val="20"/>
          <w:szCs w:val="20"/>
          <w:lang w:val="mn-MN"/>
        </w:rPr>
        <w:t xml:space="preserve">ийн хурлаар 17 байгууллага, аж ахуйн нэгж, өрх, ажилтныг тодруулж, </w:t>
      </w:r>
      <w:r w:rsidR="00FC3263" w:rsidRPr="00BE2827">
        <w:rPr>
          <w:rFonts w:ascii="Arial" w:hAnsi="Arial" w:cs="Arial"/>
          <w:bCs/>
          <w:sz w:val="20"/>
          <w:szCs w:val="20"/>
          <w:lang w:val="mn-MN"/>
        </w:rPr>
        <w:t>1480,0 мянган төгрөгийг шагнал урамшилд зарцуулсан.</w:t>
      </w:r>
    </w:p>
    <w:p w:rsidR="00624CA7" w:rsidRPr="00BE2827" w:rsidRDefault="005B7110" w:rsidP="00BE2827">
      <w:pPr>
        <w:spacing w:after="0" w:line="360" w:lineRule="auto"/>
        <w:ind w:firstLine="720"/>
        <w:jc w:val="both"/>
        <w:rPr>
          <w:rFonts w:ascii="Arial" w:hAnsi="Arial" w:cs="Arial"/>
          <w:sz w:val="20"/>
          <w:szCs w:val="20"/>
          <w:lang w:val="mn-MN"/>
        </w:rPr>
      </w:pPr>
      <w:r w:rsidRPr="00BE2827">
        <w:rPr>
          <w:rFonts w:ascii="Arial" w:hAnsi="Arial" w:cs="Arial"/>
          <w:b/>
          <w:bCs/>
          <w:sz w:val="20"/>
          <w:szCs w:val="20"/>
          <w:lang w:val="mn-MN"/>
        </w:rPr>
        <w:t xml:space="preserve">Санхүүгийн алба </w:t>
      </w:r>
      <w:r w:rsidR="00624CA7" w:rsidRPr="00BE2827">
        <w:rPr>
          <w:rFonts w:ascii="Arial" w:hAnsi="Arial" w:cs="Arial"/>
          <w:b/>
          <w:bCs/>
          <w:sz w:val="20"/>
          <w:szCs w:val="20"/>
          <w:lang w:val="mn-MN"/>
        </w:rPr>
        <w:t xml:space="preserve"> нь </w:t>
      </w:r>
      <w:r w:rsidR="006C27C4" w:rsidRPr="00BE2827">
        <w:rPr>
          <w:rFonts w:ascii="Arial" w:hAnsi="Arial" w:cs="Arial"/>
          <w:bCs/>
          <w:sz w:val="20"/>
          <w:szCs w:val="20"/>
          <w:lang w:val="mn-MN"/>
        </w:rPr>
        <w:t>өр</w:t>
      </w:r>
      <w:r w:rsidR="006C27C4" w:rsidRPr="00BE2827">
        <w:rPr>
          <w:rFonts w:ascii="Arial" w:hAnsi="Arial" w:cs="Arial"/>
          <w:b/>
          <w:bCs/>
          <w:sz w:val="20"/>
          <w:szCs w:val="20"/>
          <w:lang w:val="mn-MN"/>
        </w:rPr>
        <w:t xml:space="preserve">, </w:t>
      </w:r>
      <w:r w:rsidR="00624CA7" w:rsidRPr="00BE2827">
        <w:rPr>
          <w:rFonts w:ascii="Arial" w:hAnsi="Arial" w:cs="Arial"/>
          <w:sz w:val="20"/>
          <w:szCs w:val="20"/>
          <w:lang w:val="mn-MN"/>
        </w:rPr>
        <w:t xml:space="preserve">авлагагүй гарсан. Төсөвт байгууллагууд, сангуудын </w:t>
      </w:r>
      <w:r w:rsidR="00624CA7" w:rsidRPr="00BE2827">
        <w:rPr>
          <w:rFonts w:ascii="Arial" w:hAnsi="Arial" w:cs="Arial"/>
          <w:sz w:val="20"/>
          <w:szCs w:val="20"/>
        </w:rPr>
        <w:t>466</w:t>
      </w:r>
      <w:r w:rsidR="00624CA7" w:rsidRPr="00BE2827">
        <w:rPr>
          <w:rFonts w:ascii="Arial" w:hAnsi="Arial" w:cs="Arial"/>
          <w:sz w:val="20"/>
          <w:szCs w:val="20"/>
          <w:lang w:val="mn-MN"/>
        </w:rPr>
        <w:t xml:space="preserve">ш </w:t>
      </w:r>
      <w:r w:rsidR="00624CA7" w:rsidRPr="00BE2827">
        <w:rPr>
          <w:rFonts w:ascii="Arial" w:hAnsi="Arial" w:cs="Arial"/>
          <w:bCs/>
          <w:sz w:val="20"/>
          <w:szCs w:val="20"/>
          <w:shd w:val="clear" w:color="auto" w:fill="FFFFFF"/>
          <w:lang w:val="mn-MN"/>
        </w:rPr>
        <w:t xml:space="preserve">499,509.1 </w:t>
      </w:r>
      <w:r w:rsidR="00624CA7" w:rsidRPr="00BE2827">
        <w:rPr>
          <w:rFonts w:ascii="Arial" w:hAnsi="Arial" w:cs="Arial"/>
          <w:sz w:val="20"/>
          <w:szCs w:val="20"/>
          <w:lang w:val="mn-MN"/>
        </w:rPr>
        <w:t>мянган төгрөгийн гүйлгээг шивж,  тулган баталгаажуулж гүйлгээг хийсэн. Төсөвт байгууллагууд, сангууд, татварын орлогын 2</w:t>
      </w:r>
      <w:r w:rsidR="00624CA7" w:rsidRPr="00BE2827">
        <w:rPr>
          <w:rFonts w:ascii="Arial" w:hAnsi="Arial" w:cs="Arial"/>
          <w:sz w:val="20"/>
          <w:szCs w:val="20"/>
        </w:rPr>
        <w:t xml:space="preserve">5 </w:t>
      </w:r>
      <w:r w:rsidR="00624CA7" w:rsidRPr="00BE2827">
        <w:rPr>
          <w:rFonts w:ascii="Arial" w:hAnsi="Arial" w:cs="Arial"/>
          <w:sz w:val="20"/>
          <w:szCs w:val="20"/>
          <w:lang w:val="mn-MN"/>
        </w:rPr>
        <w:t>нэр төрлийн 333,939,4 мянган төгрөгийн орлогын гүйлгээг тус тус хаасан.  Сумын татварын орлогын  гүйцэтгэлийг жилээр хүснэгтээр харуулбал:</w:t>
      </w:r>
    </w:p>
    <w:tbl>
      <w:tblPr>
        <w:tblStyle w:val="TableGrid"/>
        <w:tblW w:w="0" w:type="auto"/>
        <w:tblLook w:val="04A0" w:firstRow="1" w:lastRow="0" w:firstColumn="1" w:lastColumn="0" w:noHBand="0" w:noVBand="1"/>
      </w:tblPr>
      <w:tblGrid>
        <w:gridCol w:w="738"/>
        <w:gridCol w:w="3090"/>
        <w:gridCol w:w="1914"/>
        <w:gridCol w:w="1914"/>
        <w:gridCol w:w="2091"/>
      </w:tblGrid>
      <w:tr w:rsidR="00624CA7" w:rsidRPr="00BE2827" w:rsidTr="000717D1">
        <w:tc>
          <w:tcPr>
            <w:tcW w:w="738" w:type="dxa"/>
          </w:tcPr>
          <w:p w:rsidR="00624CA7" w:rsidRPr="00BE2827" w:rsidRDefault="00624CA7" w:rsidP="00911E56">
            <w:pPr>
              <w:spacing w:after="0" w:line="240" w:lineRule="auto"/>
              <w:rPr>
                <w:rFonts w:ascii="Arial" w:hAnsi="Arial" w:cs="Arial"/>
                <w:sz w:val="20"/>
                <w:szCs w:val="20"/>
                <w:lang w:val="mn-MN"/>
              </w:rPr>
            </w:pPr>
            <w:r w:rsidRPr="00BE2827">
              <w:rPr>
                <w:rFonts w:ascii="Arial" w:hAnsi="Arial" w:cs="Arial"/>
                <w:sz w:val="20"/>
                <w:szCs w:val="20"/>
                <w:lang w:val="mn-MN"/>
              </w:rPr>
              <w:t>Д/Д</w:t>
            </w:r>
          </w:p>
        </w:tc>
        <w:tc>
          <w:tcPr>
            <w:tcW w:w="3090" w:type="dxa"/>
          </w:tcPr>
          <w:p w:rsidR="00624CA7" w:rsidRPr="00BE2827" w:rsidRDefault="00624CA7" w:rsidP="00911E56">
            <w:pPr>
              <w:spacing w:after="0" w:line="240" w:lineRule="auto"/>
              <w:rPr>
                <w:rFonts w:ascii="Arial" w:hAnsi="Arial" w:cs="Arial"/>
                <w:sz w:val="20"/>
                <w:szCs w:val="20"/>
                <w:lang w:val="mn-MN"/>
              </w:rPr>
            </w:pPr>
            <w:r w:rsidRPr="00BE2827">
              <w:rPr>
                <w:rFonts w:ascii="Arial" w:hAnsi="Arial" w:cs="Arial"/>
                <w:sz w:val="20"/>
                <w:szCs w:val="20"/>
                <w:lang w:val="mn-MN"/>
              </w:rPr>
              <w:t>Орлогын нэр төрөл</w:t>
            </w:r>
          </w:p>
        </w:tc>
        <w:tc>
          <w:tcPr>
            <w:tcW w:w="1914" w:type="dxa"/>
          </w:tcPr>
          <w:p w:rsidR="00624CA7" w:rsidRPr="00BE2827" w:rsidRDefault="00624CA7" w:rsidP="00911E56">
            <w:pPr>
              <w:spacing w:after="0" w:line="240" w:lineRule="auto"/>
              <w:rPr>
                <w:rFonts w:ascii="Arial" w:hAnsi="Arial" w:cs="Arial"/>
                <w:sz w:val="20"/>
                <w:szCs w:val="20"/>
                <w:lang w:val="mn-MN"/>
              </w:rPr>
            </w:pPr>
            <w:r w:rsidRPr="00BE2827">
              <w:rPr>
                <w:rFonts w:ascii="Arial" w:hAnsi="Arial" w:cs="Arial"/>
                <w:sz w:val="20"/>
                <w:szCs w:val="20"/>
                <w:lang w:val="mn-MN"/>
              </w:rPr>
              <w:t>Жилийн төлөвлөгөө</w:t>
            </w:r>
          </w:p>
        </w:tc>
        <w:tc>
          <w:tcPr>
            <w:tcW w:w="1914" w:type="dxa"/>
          </w:tcPr>
          <w:p w:rsidR="00624CA7" w:rsidRPr="00BE2827" w:rsidRDefault="00624CA7" w:rsidP="00911E56">
            <w:pPr>
              <w:spacing w:after="0" w:line="240" w:lineRule="auto"/>
              <w:rPr>
                <w:rFonts w:ascii="Arial" w:hAnsi="Arial" w:cs="Arial"/>
                <w:sz w:val="20"/>
                <w:szCs w:val="20"/>
                <w:lang w:val="mn-MN"/>
              </w:rPr>
            </w:pPr>
            <w:r w:rsidRPr="00BE2827">
              <w:rPr>
                <w:rFonts w:ascii="Arial" w:hAnsi="Arial" w:cs="Arial"/>
                <w:sz w:val="20"/>
                <w:szCs w:val="20"/>
                <w:lang w:val="mn-MN"/>
              </w:rPr>
              <w:t>Гүйцэтгэл</w:t>
            </w:r>
          </w:p>
        </w:tc>
        <w:tc>
          <w:tcPr>
            <w:tcW w:w="2091" w:type="dxa"/>
          </w:tcPr>
          <w:p w:rsidR="00624CA7" w:rsidRPr="00BE2827" w:rsidRDefault="00624CA7" w:rsidP="00911E56">
            <w:pPr>
              <w:spacing w:after="0" w:line="240" w:lineRule="auto"/>
              <w:rPr>
                <w:rFonts w:ascii="Arial" w:hAnsi="Arial" w:cs="Arial"/>
                <w:sz w:val="20"/>
                <w:szCs w:val="20"/>
                <w:lang w:val="mn-MN"/>
              </w:rPr>
            </w:pPr>
            <w:r w:rsidRPr="00BE2827">
              <w:rPr>
                <w:rFonts w:ascii="Arial" w:hAnsi="Arial" w:cs="Arial"/>
                <w:sz w:val="20"/>
                <w:szCs w:val="20"/>
                <w:lang w:val="mn-MN"/>
              </w:rPr>
              <w:t>Хувь</w:t>
            </w:r>
          </w:p>
        </w:tc>
      </w:tr>
      <w:tr w:rsidR="00624CA7" w:rsidRPr="00BE2827" w:rsidTr="000717D1">
        <w:tc>
          <w:tcPr>
            <w:tcW w:w="738" w:type="dxa"/>
            <w:vAlign w:val="bottom"/>
          </w:tcPr>
          <w:p w:rsidR="00624CA7" w:rsidRPr="00BE2827" w:rsidRDefault="00624CA7" w:rsidP="00911E56">
            <w:pPr>
              <w:spacing w:after="0" w:line="240" w:lineRule="auto"/>
              <w:rPr>
                <w:rFonts w:ascii="Arial" w:hAnsi="Arial" w:cs="Arial"/>
                <w:color w:val="000000"/>
                <w:sz w:val="20"/>
                <w:szCs w:val="20"/>
              </w:rPr>
            </w:pPr>
            <w:r w:rsidRPr="00BE2827">
              <w:rPr>
                <w:rFonts w:ascii="Arial" w:hAnsi="Arial" w:cs="Arial"/>
                <w:color w:val="000000"/>
                <w:sz w:val="20"/>
                <w:szCs w:val="20"/>
              </w:rPr>
              <w:t>1</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Суутган</w:t>
            </w:r>
            <w:proofErr w:type="spellEnd"/>
          </w:p>
        </w:tc>
        <w:tc>
          <w:tcPr>
            <w:tcW w:w="1914" w:type="dxa"/>
            <w:vAlign w:val="bottom"/>
          </w:tcPr>
          <w:p w:rsidR="00624CA7" w:rsidRPr="00BE2827" w:rsidRDefault="00624CA7" w:rsidP="00911E56">
            <w:pPr>
              <w:spacing w:after="0" w:line="240" w:lineRule="auto"/>
              <w:jc w:val="center"/>
              <w:rPr>
                <w:rFonts w:ascii="Arial" w:hAnsi="Arial" w:cs="Arial"/>
                <w:sz w:val="20"/>
                <w:szCs w:val="20"/>
              </w:rPr>
            </w:pPr>
            <w:r w:rsidRPr="00BE2827">
              <w:rPr>
                <w:rFonts w:ascii="Arial" w:hAnsi="Arial" w:cs="Arial"/>
                <w:sz w:val="20"/>
                <w:szCs w:val="20"/>
              </w:rPr>
              <w:t>101,438.0</w:t>
            </w:r>
          </w:p>
        </w:tc>
        <w:tc>
          <w:tcPr>
            <w:tcW w:w="1914" w:type="dxa"/>
            <w:vAlign w:val="bottom"/>
          </w:tcPr>
          <w:p w:rsidR="00624CA7" w:rsidRPr="00BE2827" w:rsidRDefault="00624CA7" w:rsidP="00911E56">
            <w:pPr>
              <w:spacing w:after="0" w:line="240" w:lineRule="auto"/>
              <w:jc w:val="center"/>
              <w:rPr>
                <w:rFonts w:ascii="Arial" w:hAnsi="Arial" w:cs="Arial"/>
                <w:b/>
                <w:bCs/>
                <w:color w:val="676A6C"/>
                <w:sz w:val="20"/>
                <w:szCs w:val="20"/>
              </w:rPr>
            </w:pPr>
            <w:r w:rsidRPr="00BE2827">
              <w:rPr>
                <w:rFonts w:ascii="Arial" w:hAnsi="Arial" w:cs="Arial"/>
                <w:b/>
                <w:bCs/>
                <w:color w:val="676A6C"/>
                <w:sz w:val="20"/>
                <w:szCs w:val="20"/>
              </w:rPr>
              <w:t>128,222.90</w:t>
            </w:r>
          </w:p>
        </w:tc>
        <w:tc>
          <w:tcPr>
            <w:tcW w:w="2091"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126.4</w:t>
            </w:r>
          </w:p>
        </w:tc>
      </w:tr>
      <w:tr w:rsidR="00624CA7" w:rsidRPr="00BE2827" w:rsidTr="000717D1">
        <w:tc>
          <w:tcPr>
            <w:tcW w:w="738" w:type="dxa"/>
            <w:vAlign w:val="bottom"/>
          </w:tcPr>
          <w:p w:rsidR="00624CA7" w:rsidRPr="00BE2827" w:rsidRDefault="00624CA7" w:rsidP="00911E56">
            <w:pPr>
              <w:spacing w:after="0" w:line="240" w:lineRule="auto"/>
              <w:rPr>
                <w:rFonts w:ascii="Arial" w:hAnsi="Arial" w:cs="Arial"/>
                <w:color w:val="000000"/>
                <w:sz w:val="20"/>
                <w:szCs w:val="20"/>
              </w:rPr>
            </w:pPr>
            <w:r w:rsidRPr="00BE2827">
              <w:rPr>
                <w:rFonts w:ascii="Arial" w:hAnsi="Arial" w:cs="Arial"/>
                <w:color w:val="000000"/>
                <w:sz w:val="20"/>
                <w:szCs w:val="20"/>
              </w:rPr>
              <w:t>2</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Үйл</w:t>
            </w:r>
            <w:proofErr w:type="spellEnd"/>
            <w:r w:rsidRPr="00BE2827">
              <w:rPr>
                <w:rFonts w:ascii="Arial" w:hAnsi="Arial" w:cs="Arial"/>
                <w:sz w:val="20"/>
                <w:szCs w:val="20"/>
              </w:rPr>
              <w:t xml:space="preserve"> </w:t>
            </w:r>
            <w:proofErr w:type="spellStart"/>
            <w:r w:rsidRPr="00BE2827">
              <w:rPr>
                <w:rFonts w:ascii="Arial" w:hAnsi="Arial" w:cs="Arial"/>
                <w:sz w:val="20"/>
                <w:szCs w:val="20"/>
              </w:rPr>
              <w:t>ажиллагааны</w:t>
            </w:r>
            <w:proofErr w:type="spellEnd"/>
            <w:r w:rsidRPr="00BE2827">
              <w:rPr>
                <w:rFonts w:ascii="Arial" w:hAnsi="Arial" w:cs="Arial"/>
                <w:sz w:val="20"/>
                <w:szCs w:val="20"/>
              </w:rPr>
              <w:t xml:space="preserve"> </w:t>
            </w:r>
            <w:proofErr w:type="spellStart"/>
            <w:r w:rsidRPr="00BE2827">
              <w:rPr>
                <w:rFonts w:ascii="Arial" w:hAnsi="Arial" w:cs="Arial"/>
                <w:sz w:val="20"/>
                <w:szCs w:val="20"/>
              </w:rPr>
              <w:t>орлогын</w:t>
            </w:r>
            <w:proofErr w:type="spellEnd"/>
            <w:r w:rsidRPr="00BE2827">
              <w:rPr>
                <w:rFonts w:ascii="Arial" w:hAnsi="Arial" w:cs="Arial"/>
                <w:sz w:val="20"/>
                <w:szCs w:val="20"/>
              </w:rPr>
              <w:t xml:space="preserve"> </w:t>
            </w:r>
            <w:proofErr w:type="spellStart"/>
            <w:r w:rsidRPr="00BE2827">
              <w:rPr>
                <w:rFonts w:ascii="Arial" w:hAnsi="Arial" w:cs="Arial"/>
                <w:sz w:val="20"/>
                <w:szCs w:val="20"/>
              </w:rPr>
              <w:t>албан</w:t>
            </w:r>
            <w:proofErr w:type="spellEnd"/>
            <w:r w:rsidRPr="00BE2827">
              <w:rPr>
                <w:rFonts w:ascii="Arial" w:hAnsi="Arial" w:cs="Arial"/>
                <w:sz w:val="20"/>
                <w:szCs w:val="20"/>
              </w:rPr>
              <w:t xml:space="preserve"> </w:t>
            </w:r>
            <w:proofErr w:type="spellStart"/>
            <w:r w:rsidRPr="00BE2827">
              <w:rPr>
                <w:rFonts w:ascii="Arial" w:hAnsi="Arial" w:cs="Arial"/>
                <w:sz w:val="20"/>
                <w:szCs w:val="20"/>
              </w:rPr>
              <w:t>татвар</w:t>
            </w:r>
            <w:proofErr w:type="spellEnd"/>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22,145.0</w:t>
            </w:r>
          </w:p>
        </w:tc>
        <w:tc>
          <w:tcPr>
            <w:tcW w:w="1914" w:type="dxa"/>
            <w:vAlign w:val="bottom"/>
          </w:tcPr>
          <w:p w:rsidR="00624CA7" w:rsidRPr="00BE2827" w:rsidRDefault="00624CA7" w:rsidP="00911E56">
            <w:pPr>
              <w:spacing w:after="0" w:line="240" w:lineRule="auto"/>
              <w:jc w:val="center"/>
              <w:rPr>
                <w:rFonts w:ascii="Arial" w:hAnsi="Arial" w:cs="Arial"/>
                <w:sz w:val="20"/>
                <w:szCs w:val="20"/>
              </w:rPr>
            </w:pPr>
            <w:r w:rsidRPr="00BE2827">
              <w:rPr>
                <w:rFonts w:ascii="Arial" w:hAnsi="Arial" w:cs="Arial"/>
                <w:sz w:val="20"/>
                <w:szCs w:val="20"/>
              </w:rPr>
              <w:t>15,888.0</w:t>
            </w:r>
          </w:p>
        </w:tc>
        <w:tc>
          <w:tcPr>
            <w:tcW w:w="2091"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71.7</w:t>
            </w:r>
          </w:p>
        </w:tc>
      </w:tr>
      <w:tr w:rsidR="00624CA7" w:rsidRPr="00BE2827" w:rsidTr="000717D1">
        <w:tc>
          <w:tcPr>
            <w:tcW w:w="738" w:type="dxa"/>
            <w:vAlign w:val="bottom"/>
          </w:tcPr>
          <w:p w:rsidR="00624CA7" w:rsidRPr="00BE2827" w:rsidRDefault="00624CA7" w:rsidP="00911E56">
            <w:pPr>
              <w:spacing w:after="0" w:line="240" w:lineRule="auto"/>
              <w:rPr>
                <w:rFonts w:ascii="Arial" w:hAnsi="Arial" w:cs="Arial"/>
                <w:color w:val="000000"/>
                <w:sz w:val="20"/>
                <w:szCs w:val="20"/>
              </w:rPr>
            </w:pPr>
            <w:r w:rsidRPr="00BE2827">
              <w:rPr>
                <w:rFonts w:ascii="Arial" w:hAnsi="Arial" w:cs="Arial"/>
                <w:color w:val="000000"/>
                <w:sz w:val="20"/>
                <w:szCs w:val="20"/>
              </w:rPr>
              <w:t>3</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Хөрөнгийн</w:t>
            </w:r>
            <w:proofErr w:type="spellEnd"/>
            <w:r w:rsidRPr="00BE2827">
              <w:rPr>
                <w:rFonts w:ascii="Arial" w:hAnsi="Arial" w:cs="Arial"/>
                <w:sz w:val="20"/>
                <w:szCs w:val="20"/>
              </w:rPr>
              <w:t xml:space="preserve"> </w:t>
            </w:r>
            <w:proofErr w:type="spellStart"/>
            <w:r w:rsidRPr="00BE2827">
              <w:rPr>
                <w:rFonts w:ascii="Arial" w:hAnsi="Arial" w:cs="Arial"/>
                <w:sz w:val="20"/>
                <w:szCs w:val="20"/>
              </w:rPr>
              <w:t>орлого</w:t>
            </w:r>
            <w:proofErr w:type="spellEnd"/>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24,679.0</w:t>
            </w:r>
          </w:p>
        </w:tc>
        <w:tc>
          <w:tcPr>
            <w:tcW w:w="1914" w:type="dxa"/>
            <w:vAlign w:val="bottom"/>
          </w:tcPr>
          <w:p w:rsidR="00624CA7" w:rsidRPr="00BE2827" w:rsidRDefault="00624CA7" w:rsidP="00911E56">
            <w:pPr>
              <w:spacing w:after="0" w:line="240" w:lineRule="auto"/>
              <w:jc w:val="center"/>
              <w:rPr>
                <w:rFonts w:ascii="Arial" w:hAnsi="Arial" w:cs="Arial"/>
                <w:b/>
                <w:bCs/>
                <w:sz w:val="20"/>
                <w:szCs w:val="20"/>
              </w:rPr>
            </w:pPr>
            <w:r w:rsidRPr="00BE2827">
              <w:rPr>
                <w:rFonts w:ascii="Arial" w:hAnsi="Arial" w:cs="Arial"/>
                <w:b/>
                <w:bCs/>
                <w:sz w:val="20"/>
                <w:szCs w:val="20"/>
              </w:rPr>
              <w:t>15,343.60</w:t>
            </w:r>
          </w:p>
        </w:tc>
        <w:tc>
          <w:tcPr>
            <w:tcW w:w="2091"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62.2</w:t>
            </w:r>
          </w:p>
        </w:tc>
      </w:tr>
      <w:tr w:rsidR="00624CA7" w:rsidRPr="00BE2827" w:rsidTr="000717D1">
        <w:tc>
          <w:tcPr>
            <w:tcW w:w="738" w:type="dxa"/>
            <w:vAlign w:val="bottom"/>
          </w:tcPr>
          <w:p w:rsidR="00624CA7" w:rsidRPr="00BE2827" w:rsidRDefault="00624CA7" w:rsidP="00911E56">
            <w:pPr>
              <w:spacing w:after="0" w:line="240" w:lineRule="auto"/>
              <w:rPr>
                <w:rFonts w:ascii="Arial" w:hAnsi="Arial" w:cs="Arial"/>
                <w:color w:val="000000"/>
                <w:sz w:val="20"/>
                <w:szCs w:val="20"/>
              </w:rPr>
            </w:pPr>
            <w:r w:rsidRPr="00BE2827">
              <w:rPr>
                <w:rFonts w:ascii="Arial" w:hAnsi="Arial" w:cs="Arial"/>
                <w:color w:val="000000"/>
                <w:sz w:val="20"/>
                <w:szCs w:val="20"/>
              </w:rPr>
              <w:t>4</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Бууны</w:t>
            </w:r>
            <w:proofErr w:type="spellEnd"/>
            <w:r w:rsidRPr="00BE2827">
              <w:rPr>
                <w:rFonts w:ascii="Arial" w:hAnsi="Arial" w:cs="Arial"/>
                <w:sz w:val="20"/>
                <w:szCs w:val="20"/>
              </w:rPr>
              <w:t xml:space="preserve"> </w:t>
            </w:r>
            <w:proofErr w:type="spellStart"/>
            <w:r w:rsidRPr="00BE2827">
              <w:rPr>
                <w:rFonts w:ascii="Arial" w:hAnsi="Arial" w:cs="Arial"/>
                <w:sz w:val="20"/>
                <w:szCs w:val="20"/>
              </w:rPr>
              <w:t>албан</w:t>
            </w:r>
            <w:proofErr w:type="spellEnd"/>
            <w:r w:rsidRPr="00BE2827">
              <w:rPr>
                <w:rFonts w:ascii="Arial" w:hAnsi="Arial" w:cs="Arial"/>
                <w:sz w:val="20"/>
                <w:szCs w:val="20"/>
              </w:rPr>
              <w:t xml:space="preserve"> </w:t>
            </w:r>
            <w:proofErr w:type="spellStart"/>
            <w:r w:rsidRPr="00BE2827">
              <w:rPr>
                <w:rFonts w:ascii="Arial" w:hAnsi="Arial" w:cs="Arial"/>
                <w:sz w:val="20"/>
                <w:szCs w:val="20"/>
              </w:rPr>
              <w:t>татвар</w:t>
            </w:r>
            <w:proofErr w:type="spellEnd"/>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1,440.0</w:t>
            </w:r>
          </w:p>
        </w:tc>
        <w:tc>
          <w:tcPr>
            <w:tcW w:w="1914" w:type="dxa"/>
            <w:vAlign w:val="bottom"/>
          </w:tcPr>
          <w:p w:rsidR="00624CA7" w:rsidRPr="00BE2827" w:rsidRDefault="00624CA7" w:rsidP="00911E56">
            <w:pPr>
              <w:spacing w:after="0" w:line="240" w:lineRule="auto"/>
              <w:jc w:val="center"/>
              <w:rPr>
                <w:rFonts w:ascii="Arial" w:hAnsi="Arial" w:cs="Arial"/>
                <w:b/>
                <w:bCs/>
                <w:sz w:val="20"/>
                <w:szCs w:val="20"/>
              </w:rPr>
            </w:pPr>
            <w:r w:rsidRPr="00BE2827">
              <w:rPr>
                <w:rFonts w:ascii="Arial" w:hAnsi="Arial" w:cs="Arial"/>
                <w:b/>
                <w:bCs/>
                <w:sz w:val="20"/>
                <w:szCs w:val="20"/>
              </w:rPr>
              <w:t>1,170.00</w:t>
            </w:r>
          </w:p>
        </w:tc>
        <w:tc>
          <w:tcPr>
            <w:tcW w:w="2091"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w:t>
            </w:r>
          </w:p>
        </w:tc>
      </w:tr>
      <w:tr w:rsidR="00624CA7" w:rsidRPr="00BE2827" w:rsidTr="000717D1">
        <w:tc>
          <w:tcPr>
            <w:tcW w:w="738" w:type="dxa"/>
            <w:vAlign w:val="bottom"/>
          </w:tcPr>
          <w:p w:rsidR="00624CA7" w:rsidRPr="00BE2827" w:rsidRDefault="00624CA7" w:rsidP="00911E56">
            <w:pPr>
              <w:spacing w:after="0" w:line="240" w:lineRule="auto"/>
              <w:rPr>
                <w:rFonts w:ascii="Arial" w:hAnsi="Arial" w:cs="Arial"/>
                <w:color w:val="000000"/>
                <w:sz w:val="20"/>
                <w:szCs w:val="20"/>
              </w:rPr>
            </w:pPr>
            <w:r w:rsidRPr="00BE2827">
              <w:rPr>
                <w:rFonts w:ascii="Arial" w:hAnsi="Arial" w:cs="Arial"/>
                <w:color w:val="000000"/>
                <w:sz w:val="20"/>
                <w:szCs w:val="20"/>
              </w:rPr>
              <w:t>5</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Улсын</w:t>
            </w:r>
            <w:proofErr w:type="spellEnd"/>
            <w:r w:rsidRPr="00BE2827">
              <w:rPr>
                <w:rFonts w:ascii="Arial" w:hAnsi="Arial" w:cs="Arial"/>
                <w:sz w:val="20"/>
                <w:szCs w:val="20"/>
              </w:rPr>
              <w:t xml:space="preserve"> </w:t>
            </w:r>
            <w:proofErr w:type="spellStart"/>
            <w:r w:rsidRPr="00BE2827">
              <w:rPr>
                <w:rFonts w:ascii="Arial" w:hAnsi="Arial" w:cs="Arial"/>
                <w:sz w:val="20"/>
                <w:szCs w:val="20"/>
              </w:rPr>
              <w:t>тэмдэгтийн</w:t>
            </w:r>
            <w:proofErr w:type="spellEnd"/>
            <w:r w:rsidRPr="00BE2827">
              <w:rPr>
                <w:rFonts w:ascii="Arial" w:hAnsi="Arial" w:cs="Arial"/>
                <w:sz w:val="20"/>
                <w:szCs w:val="20"/>
              </w:rPr>
              <w:t xml:space="preserve"> </w:t>
            </w:r>
            <w:proofErr w:type="spellStart"/>
            <w:r w:rsidRPr="00BE2827">
              <w:rPr>
                <w:rFonts w:ascii="Arial" w:hAnsi="Arial" w:cs="Arial"/>
                <w:sz w:val="20"/>
                <w:szCs w:val="20"/>
              </w:rPr>
              <w:t>хураамж</w:t>
            </w:r>
            <w:proofErr w:type="spellEnd"/>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2,800.0</w:t>
            </w:r>
          </w:p>
        </w:tc>
        <w:tc>
          <w:tcPr>
            <w:tcW w:w="1914" w:type="dxa"/>
            <w:vAlign w:val="bottom"/>
          </w:tcPr>
          <w:p w:rsidR="00624CA7" w:rsidRPr="00BE2827" w:rsidRDefault="00624CA7" w:rsidP="00911E56">
            <w:pPr>
              <w:spacing w:after="0" w:line="240" w:lineRule="auto"/>
              <w:jc w:val="center"/>
              <w:rPr>
                <w:rFonts w:ascii="Arial" w:hAnsi="Arial" w:cs="Arial"/>
                <w:b/>
                <w:bCs/>
                <w:sz w:val="20"/>
                <w:szCs w:val="20"/>
              </w:rPr>
            </w:pPr>
            <w:r w:rsidRPr="00BE2827">
              <w:rPr>
                <w:rFonts w:ascii="Arial" w:hAnsi="Arial" w:cs="Arial"/>
                <w:b/>
                <w:bCs/>
                <w:sz w:val="20"/>
                <w:szCs w:val="20"/>
              </w:rPr>
              <w:t>1,750.90</w:t>
            </w:r>
          </w:p>
        </w:tc>
        <w:tc>
          <w:tcPr>
            <w:tcW w:w="2091"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62.5</w:t>
            </w:r>
          </w:p>
        </w:tc>
      </w:tr>
      <w:tr w:rsidR="00624CA7" w:rsidRPr="00BE2827" w:rsidTr="000717D1">
        <w:tc>
          <w:tcPr>
            <w:tcW w:w="738" w:type="dxa"/>
            <w:vAlign w:val="bottom"/>
          </w:tcPr>
          <w:p w:rsidR="00624CA7" w:rsidRPr="00BE2827" w:rsidRDefault="00624CA7" w:rsidP="00911E56">
            <w:pPr>
              <w:spacing w:after="0" w:line="240" w:lineRule="auto"/>
              <w:rPr>
                <w:rFonts w:ascii="Arial" w:hAnsi="Arial" w:cs="Arial"/>
                <w:color w:val="000000"/>
                <w:sz w:val="20"/>
                <w:szCs w:val="20"/>
              </w:rPr>
            </w:pPr>
            <w:r w:rsidRPr="00BE2827">
              <w:rPr>
                <w:rFonts w:ascii="Arial" w:hAnsi="Arial" w:cs="Arial"/>
                <w:color w:val="000000"/>
                <w:sz w:val="20"/>
                <w:szCs w:val="20"/>
              </w:rPr>
              <w:t>6</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Хог</w:t>
            </w:r>
            <w:proofErr w:type="spellEnd"/>
            <w:r w:rsidRPr="00BE2827">
              <w:rPr>
                <w:rFonts w:ascii="Arial" w:hAnsi="Arial" w:cs="Arial"/>
                <w:sz w:val="20"/>
                <w:szCs w:val="20"/>
              </w:rPr>
              <w:t xml:space="preserve"> </w:t>
            </w:r>
            <w:proofErr w:type="spellStart"/>
            <w:r w:rsidRPr="00BE2827">
              <w:rPr>
                <w:rFonts w:ascii="Arial" w:hAnsi="Arial" w:cs="Arial"/>
                <w:sz w:val="20"/>
                <w:szCs w:val="20"/>
              </w:rPr>
              <w:t>хаягдлын</w:t>
            </w:r>
            <w:proofErr w:type="spellEnd"/>
            <w:r w:rsidRPr="00BE2827">
              <w:rPr>
                <w:rFonts w:ascii="Arial" w:hAnsi="Arial" w:cs="Arial"/>
                <w:sz w:val="20"/>
                <w:szCs w:val="20"/>
              </w:rPr>
              <w:t xml:space="preserve"> </w:t>
            </w:r>
            <w:proofErr w:type="spellStart"/>
            <w:r w:rsidRPr="00BE2827">
              <w:rPr>
                <w:rFonts w:ascii="Arial" w:hAnsi="Arial" w:cs="Arial"/>
                <w:sz w:val="20"/>
                <w:szCs w:val="20"/>
              </w:rPr>
              <w:t>үйлчилгээний</w:t>
            </w:r>
            <w:proofErr w:type="spellEnd"/>
            <w:r w:rsidRPr="00BE2827">
              <w:rPr>
                <w:rFonts w:ascii="Arial" w:hAnsi="Arial" w:cs="Arial"/>
                <w:sz w:val="20"/>
                <w:szCs w:val="20"/>
              </w:rPr>
              <w:t xml:space="preserve"> </w:t>
            </w:r>
            <w:proofErr w:type="spellStart"/>
            <w:r w:rsidRPr="00BE2827">
              <w:rPr>
                <w:rFonts w:ascii="Arial" w:hAnsi="Arial" w:cs="Arial"/>
                <w:sz w:val="20"/>
                <w:szCs w:val="20"/>
              </w:rPr>
              <w:t>хураамж</w:t>
            </w:r>
            <w:proofErr w:type="spellEnd"/>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5,000.0</w:t>
            </w:r>
          </w:p>
        </w:tc>
        <w:tc>
          <w:tcPr>
            <w:tcW w:w="1914" w:type="dxa"/>
            <w:vAlign w:val="bottom"/>
          </w:tcPr>
          <w:p w:rsidR="00624CA7" w:rsidRPr="00BE2827" w:rsidRDefault="00624CA7" w:rsidP="00911E56">
            <w:pPr>
              <w:spacing w:after="0" w:line="240" w:lineRule="auto"/>
              <w:jc w:val="center"/>
              <w:rPr>
                <w:rFonts w:ascii="Arial" w:hAnsi="Arial" w:cs="Arial"/>
                <w:b/>
                <w:bCs/>
                <w:sz w:val="20"/>
                <w:szCs w:val="20"/>
              </w:rPr>
            </w:pPr>
            <w:r w:rsidRPr="00BE2827">
              <w:rPr>
                <w:rFonts w:ascii="Arial" w:hAnsi="Arial" w:cs="Arial"/>
                <w:b/>
                <w:bCs/>
                <w:sz w:val="20"/>
                <w:szCs w:val="20"/>
              </w:rPr>
              <w:t>4,864.80</w:t>
            </w:r>
          </w:p>
        </w:tc>
        <w:tc>
          <w:tcPr>
            <w:tcW w:w="2091"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97.3</w:t>
            </w:r>
          </w:p>
        </w:tc>
      </w:tr>
      <w:tr w:rsidR="00624CA7" w:rsidRPr="00BE2827" w:rsidTr="000717D1">
        <w:tc>
          <w:tcPr>
            <w:tcW w:w="738" w:type="dxa"/>
            <w:vAlign w:val="bottom"/>
          </w:tcPr>
          <w:p w:rsidR="00624CA7" w:rsidRPr="00BE2827" w:rsidRDefault="00624CA7" w:rsidP="00911E56">
            <w:pPr>
              <w:spacing w:after="0" w:line="240" w:lineRule="auto"/>
              <w:rPr>
                <w:rFonts w:ascii="Arial" w:hAnsi="Arial" w:cs="Arial"/>
                <w:color w:val="000000"/>
                <w:sz w:val="20"/>
                <w:szCs w:val="20"/>
              </w:rPr>
            </w:pPr>
            <w:r w:rsidRPr="00BE2827">
              <w:rPr>
                <w:rFonts w:ascii="Arial" w:hAnsi="Arial" w:cs="Arial"/>
                <w:color w:val="000000"/>
                <w:sz w:val="20"/>
                <w:szCs w:val="20"/>
              </w:rPr>
              <w:t>7</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Хүү</w:t>
            </w:r>
            <w:proofErr w:type="spellEnd"/>
            <w:r w:rsidRPr="00BE2827">
              <w:rPr>
                <w:rFonts w:ascii="Arial" w:hAnsi="Arial" w:cs="Arial"/>
                <w:sz w:val="20"/>
                <w:szCs w:val="20"/>
              </w:rPr>
              <w:t xml:space="preserve"> </w:t>
            </w:r>
            <w:proofErr w:type="spellStart"/>
            <w:r w:rsidRPr="00BE2827">
              <w:rPr>
                <w:rFonts w:ascii="Arial" w:hAnsi="Arial" w:cs="Arial"/>
                <w:sz w:val="20"/>
                <w:szCs w:val="20"/>
              </w:rPr>
              <w:t>торгуулийн</w:t>
            </w:r>
            <w:proofErr w:type="spellEnd"/>
            <w:r w:rsidRPr="00BE2827">
              <w:rPr>
                <w:rFonts w:ascii="Arial" w:hAnsi="Arial" w:cs="Arial"/>
                <w:sz w:val="20"/>
                <w:szCs w:val="20"/>
              </w:rPr>
              <w:t xml:space="preserve"> </w:t>
            </w:r>
            <w:proofErr w:type="spellStart"/>
            <w:r w:rsidRPr="00BE2827">
              <w:rPr>
                <w:rFonts w:ascii="Arial" w:hAnsi="Arial" w:cs="Arial"/>
                <w:sz w:val="20"/>
                <w:szCs w:val="20"/>
              </w:rPr>
              <w:t>орлого</w:t>
            </w:r>
            <w:proofErr w:type="spellEnd"/>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5,236.0</w:t>
            </w:r>
          </w:p>
        </w:tc>
        <w:tc>
          <w:tcPr>
            <w:tcW w:w="1914" w:type="dxa"/>
            <w:vAlign w:val="bottom"/>
          </w:tcPr>
          <w:p w:rsidR="00624CA7" w:rsidRPr="00BE2827" w:rsidRDefault="00624CA7" w:rsidP="00911E56">
            <w:pPr>
              <w:spacing w:after="0" w:line="240" w:lineRule="auto"/>
              <w:jc w:val="center"/>
              <w:rPr>
                <w:rFonts w:ascii="Arial" w:hAnsi="Arial" w:cs="Arial"/>
                <w:sz w:val="20"/>
                <w:szCs w:val="20"/>
              </w:rPr>
            </w:pPr>
            <w:r w:rsidRPr="00BE2827">
              <w:rPr>
                <w:rFonts w:ascii="Arial" w:hAnsi="Arial" w:cs="Arial"/>
                <w:sz w:val="20"/>
                <w:szCs w:val="20"/>
              </w:rPr>
              <w:t>5,661.5</w:t>
            </w:r>
          </w:p>
        </w:tc>
        <w:tc>
          <w:tcPr>
            <w:tcW w:w="2091"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108.1</w:t>
            </w:r>
          </w:p>
        </w:tc>
      </w:tr>
      <w:tr w:rsidR="00624CA7" w:rsidRPr="00BE2827" w:rsidTr="000717D1">
        <w:tc>
          <w:tcPr>
            <w:tcW w:w="738" w:type="dxa"/>
            <w:vAlign w:val="bottom"/>
          </w:tcPr>
          <w:p w:rsidR="00624CA7" w:rsidRPr="00BE2827" w:rsidRDefault="00624CA7" w:rsidP="00911E56">
            <w:pPr>
              <w:spacing w:after="0" w:line="240" w:lineRule="auto"/>
              <w:rPr>
                <w:rFonts w:ascii="Arial" w:hAnsi="Arial" w:cs="Arial"/>
                <w:color w:val="000000"/>
                <w:sz w:val="20"/>
                <w:szCs w:val="20"/>
              </w:rPr>
            </w:pPr>
            <w:r w:rsidRPr="00BE2827">
              <w:rPr>
                <w:rFonts w:ascii="Arial" w:hAnsi="Arial" w:cs="Arial"/>
                <w:color w:val="000000"/>
                <w:sz w:val="20"/>
                <w:szCs w:val="20"/>
              </w:rPr>
              <w:t>8</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Үл</w:t>
            </w:r>
            <w:proofErr w:type="spellEnd"/>
            <w:r w:rsidRPr="00BE2827">
              <w:rPr>
                <w:rFonts w:ascii="Arial" w:hAnsi="Arial" w:cs="Arial"/>
                <w:sz w:val="20"/>
                <w:szCs w:val="20"/>
              </w:rPr>
              <w:t xml:space="preserve"> </w:t>
            </w:r>
            <w:proofErr w:type="spellStart"/>
            <w:r w:rsidRPr="00BE2827">
              <w:rPr>
                <w:rFonts w:ascii="Arial" w:hAnsi="Arial" w:cs="Arial"/>
                <w:sz w:val="20"/>
                <w:szCs w:val="20"/>
              </w:rPr>
              <w:t>хөдлөх</w:t>
            </w:r>
            <w:proofErr w:type="spellEnd"/>
            <w:r w:rsidRPr="00BE2827">
              <w:rPr>
                <w:rFonts w:ascii="Arial" w:hAnsi="Arial" w:cs="Arial"/>
                <w:sz w:val="20"/>
                <w:szCs w:val="20"/>
              </w:rPr>
              <w:t xml:space="preserve"> </w:t>
            </w:r>
            <w:proofErr w:type="spellStart"/>
            <w:r w:rsidRPr="00BE2827">
              <w:rPr>
                <w:rFonts w:ascii="Arial" w:hAnsi="Arial" w:cs="Arial"/>
                <w:sz w:val="20"/>
                <w:szCs w:val="20"/>
              </w:rPr>
              <w:t>хөрөнгө</w:t>
            </w:r>
            <w:proofErr w:type="spellEnd"/>
            <w:r w:rsidRPr="00BE2827">
              <w:rPr>
                <w:rFonts w:ascii="Arial" w:hAnsi="Arial" w:cs="Arial"/>
                <w:sz w:val="20"/>
                <w:szCs w:val="20"/>
              </w:rPr>
              <w:t xml:space="preserve"> </w:t>
            </w:r>
            <w:proofErr w:type="spellStart"/>
            <w:r w:rsidRPr="00BE2827">
              <w:rPr>
                <w:rFonts w:ascii="Arial" w:hAnsi="Arial" w:cs="Arial"/>
                <w:sz w:val="20"/>
                <w:szCs w:val="20"/>
              </w:rPr>
              <w:t>борлуулсаны</w:t>
            </w:r>
            <w:proofErr w:type="spellEnd"/>
            <w:r w:rsidRPr="00BE2827">
              <w:rPr>
                <w:rFonts w:ascii="Arial" w:hAnsi="Arial" w:cs="Arial"/>
                <w:sz w:val="20"/>
                <w:szCs w:val="20"/>
              </w:rPr>
              <w:t xml:space="preserve"> </w:t>
            </w:r>
            <w:proofErr w:type="spellStart"/>
            <w:r w:rsidRPr="00BE2827">
              <w:rPr>
                <w:rFonts w:ascii="Arial" w:hAnsi="Arial" w:cs="Arial"/>
                <w:sz w:val="20"/>
                <w:szCs w:val="20"/>
              </w:rPr>
              <w:t>орлого</w:t>
            </w:r>
            <w:proofErr w:type="spellEnd"/>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3,994.7</w:t>
            </w:r>
          </w:p>
        </w:tc>
        <w:tc>
          <w:tcPr>
            <w:tcW w:w="1914" w:type="dxa"/>
            <w:vAlign w:val="bottom"/>
          </w:tcPr>
          <w:p w:rsidR="00624CA7" w:rsidRPr="00BE2827" w:rsidRDefault="00624CA7" w:rsidP="00911E56">
            <w:pPr>
              <w:spacing w:after="0" w:line="240" w:lineRule="auto"/>
              <w:jc w:val="center"/>
              <w:rPr>
                <w:rFonts w:ascii="Arial" w:hAnsi="Arial" w:cs="Arial"/>
                <w:sz w:val="20"/>
                <w:szCs w:val="20"/>
              </w:rPr>
            </w:pPr>
            <w:r w:rsidRPr="00BE2827">
              <w:rPr>
                <w:rFonts w:ascii="Arial" w:hAnsi="Arial" w:cs="Arial"/>
                <w:sz w:val="20"/>
                <w:szCs w:val="20"/>
              </w:rPr>
              <w:t>4,312.0</w:t>
            </w:r>
          </w:p>
        </w:tc>
        <w:tc>
          <w:tcPr>
            <w:tcW w:w="2091"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107.9</w:t>
            </w:r>
          </w:p>
        </w:tc>
      </w:tr>
      <w:tr w:rsidR="00624CA7" w:rsidRPr="00BE2827" w:rsidTr="000717D1">
        <w:tc>
          <w:tcPr>
            <w:tcW w:w="738" w:type="dxa"/>
            <w:vAlign w:val="bottom"/>
          </w:tcPr>
          <w:p w:rsidR="00624CA7" w:rsidRPr="00BE2827" w:rsidRDefault="00624CA7" w:rsidP="00911E56">
            <w:pPr>
              <w:spacing w:after="0" w:line="240" w:lineRule="auto"/>
              <w:rPr>
                <w:rFonts w:ascii="Arial" w:hAnsi="Arial" w:cs="Arial"/>
                <w:color w:val="000000"/>
                <w:sz w:val="20"/>
                <w:szCs w:val="20"/>
              </w:rPr>
            </w:pPr>
            <w:r w:rsidRPr="00BE2827">
              <w:rPr>
                <w:rFonts w:ascii="Arial" w:hAnsi="Arial" w:cs="Arial"/>
                <w:color w:val="000000"/>
                <w:sz w:val="20"/>
                <w:szCs w:val="20"/>
              </w:rPr>
              <w:t>9</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Үл</w:t>
            </w:r>
            <w:proofErr w:type="spellEnd"/>
            <w:r w:rsidRPr="00BE2827">
              <w:rPr>
                <w:rFonts w:ascii="Arial" w:hAnsi="Arial" w:cs="Arial"/>
                <w:sz w:val="20"/>
                <w:szCs w:val="20"/>
              </w:rPr>
              <w:t xml:space="preserve"> </w:t>
            </w:r>
            <w:proofErr w:type="spellStart"/>
            <w:r w:rsidRPr="00BE2827">
              <w:rPr>
                <w:rFonts w:ascii="Arial" w:hAnsi="Arial" w:cs="Arial"/>
                <w:sz w:val="20"/>
                <w:szCs w:val="20"/>
              </w:rPr>
              <w:t>хөдлөх</w:t>
            </w:r>
            <w:proofErr w:type="spellEnd"/>
            <w:r w:rsidRPr="00BE2827">
              <w:rPr>
                <w:rFonts w:ascii="Arial" w:hAnsi="Arial" w:cs="Arial"/>
                <w:sz w:val="20"/>
                <w:szCs w:val="20"/>
              </w:rPr>
              <w:t xml:space="preserve"> </w:t>
            </w:r>
            <w:proofErr w:type="spellStart"/>
            <w:r w:rsidRPr="00BE2827">
              <w:rPr>
                <w:rFonts w:ascii="Arial" w:hAnsi="Arial" w:cs="Arial"/>
                <w:sz w:val="20"/>
                <w:szCs w:val="20"/>
              </w:rPr>
              <w:t>хөрөнгийн</w:t>
            </w:r>
            <w:proofErr w:type="spellEnd"/>
            <w:r w:rsidRPr="00BE2827">
              <w:rPr>
                <w:rFonts w:ascii="Arial" w:hAnsi="Arial" w:cs="Arial"/>
                <w:sz w:val="20"/>
                <w:szCs w:val="20"/>
              </w:rPr>
              <w:t xml:space="preserve"> </w:t>
            </w:r>
            <w:proofErr w:type="spellStart"/>
            <w:r w:rsidRPr="00BE2827">
              <w:rPr>
                <w:rFonts w:ascii="Arial" w:hAnsi="Arial" w:cs="Arial"/>
                <w:sz w:val="20"/>
                <w:szCs w:val="20"/>
              </w:rPr>
              <w:t>албан</w:t>
            </w:r>
            <w:proofErr w:type="spellEnd"/>
            <w:r w:rsidRPr="00BE2827">
              <w:rPr>
                <w:rFonts w:ascii="Arial" w:hAnsi="Arial" w:cs="Arial"/>
                <w:sz w:val="20"/>
                <w:szCs w:val="20"/>
              </w:rPr>
              <w:t xml:space="preserve"> </w:t>
            </w:r>
            <w:proofErr w:type="spellStart"/>
            <w:r w:rsidRPr="00BE2827">
              <w:rPr>
                <w:rFonts w:ascii="Arial" w:hAnsi="Arial" w:cs="Arial"/>
                <w:sz w:val="20"/>
                <w:szCs w:val="20"/>
              </w:rPr>
              <w:t>татвар</w:t>
            </w:r>
            <w:proofErr w:type="spellEnd"/>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1,268.2</w:t>
            </w:r>
          </w:p>
        </w:tc>
        <w:tc>
          <w:tcPr>
            <w:tcW w:w="1914" w:type="dxa"/>
            <w:vAlign w:val="bottom"/>
          </w:tcPr>
          <w:p w:rsidR="00624CA7" w:rsidRPr="00BE2827" w:rsidRDefault="00624CA7" w:rsidP="00911E56">
            <w:pPr>
              <w:spacing w:after="0" w:line="240" w:lineRule="auto"/>
              <w:jc w:val="center"/>
              <w:rPr>
                <w:rFonts w:ascii="Arial" w:hAnsi="Arial" w:cs="Arial"/>
                <w:b/>
                <w:bCs/>
                <w:sz w:val="20"/>
                <w:szCs w:val="20"/>
              </w:rPr>
            </w:pPr>
            <w:r w:rsidRPr="00BE2827">
              <w:rPr>
                <w:rFonts w:ascii="Arial" w:hAnsi="Arial" w:cs="Arial"/>
                <w:b/>
                <w:bCs/>
                <w:sz w:val="20"/>
                <w:szCs w:val="20"/>
              </w:rPr>
              <w:t>2,437.80</w:t>
            </w:r>
          </w:p>
        </w:tc>
        <w:tc>
          <w:tcPr>
            <w:tcW w:w="2091"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192.2</w:t>
            </w:r>
          </w:p>
        </w:tc>
      </w:tr>
      <w:tr w:rsidR="00624CA7" w:rsidRPr="00BE2827" w:rsidTr="000717D1">
        <w:tc>
          <w:tcPr>
            <w:tcW w:w="738" w:type="dxa"/>
            <w:vAlign w:val="bottom"/>
          </w:tcPr>
          <w:p w:rsidR="00624CA7" w:rsidRPr="00BE2827" w:rsidRDefault="00624CA7" w:rsidP="00911E56">
            <w:pPr>
              <w:spacing w:after="0" w:line="240" w:lineRule="auto"/>
              <w:rPr>
                <w:rFonts w:ascii="Arial" w:hAnsi="Arial" w:cs="Arial"/>
                <w:color w:val="000000"/>
                <w:sz w:val="20"/>
                <w:szCs w:val="20"/>
              </w:rPr>
            </w:pPr>
            <w:r w:rsidRPr="00BE2827">
              <w:rPr>
                <w:rFonts w:ascii="Arial" w:hAnsi="Arial" w:cs="Arial"/>
                <w:color w:val="000000"/>
                <w:sz w:val="20"/>
                <w:szCs w:val="20"/>
              </w:rPr>
              <w:t>10</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Газрын</w:t>
            </w:r>
            <w:proofErr w:type="spellEnd"/>
            <w:r w:rsidRPr="00BE2827">
              <w:rPr>
                <w:rFonts w:ascii="Arial" w:hAnsi="Arial" w:cs="Arial"/>
                <w:sz w:val="20"/>
                <w:szCs w:val="20"/>
              </w:rPr>
              <w:t xml:space="preserve"> </w:t>
            </w:r>
            <w:proofErr w:type="spellStart"/>
            <w:r w:rsidRPr="00BE2827">
              <w:rPr>
                <w:rFonts w:ascii="Arial" w:hAnsi="Arial" w:cs="Arial"/>
                <w:sz w:val="20"/>
                <w:szCs w:val="20"/>
              </w:rPr>
              <w:t>төлбөр</w:t>
            </w:r>
            <w:proofErr w:type="spellEnd"/>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2,275.7</w:t>
            </w:r>
          </w:p>
        </w:tc>
        <w:tc>
          <w:tcPr>
            <w:tcW w:w="1914" w:type="dxa"/>
            <w:vAlign w:val="bottom"/>
          </w:tcPr>
          <w:p w:rsidR="00624CA7" w:rsidRPr="00BE2827" w:rsidRDefault="00624CA7" w:rsidP="00911E56">
            <w:pPr>
              <w:spacing w:after="0" w:line="240" w:lineRule="auto"/>
              <w:jc w:val="center"/>
              <w:rPr>
                <w:rFonts w:ascii="Arial" w:hAnsi="Arial" w:cs="Arial"/>
                <w:sz w:val="20"/>
                <w:szCs w:val="20"/>
              </w:rPr>
            </w:pPr>
            <w:r w:rsidRPr="00BE2827">
              <w:rPr>
                <w:rFonts w:ascii="Arial" w:hAnsi="Arial" w:cs="Arial"/>
                <w:sz w:val="20"/>
                <w:szCs w:val="20"/>
              </w:rPr>
              <w:t>2,314.2</w:t>
            </w:r>
          </w:p>
        </w:tc>
        <w:tc>
          <w:tcPr>
            <w:tcW w:w="2091" w:type="dxa"/>
            <w:vAlign w:val="bottom"/>
          </w:tcPr>
          <w:p w:rsidR="00624CA7" w:rsidRPr="00BE2827" w:rsidRDefault="00DA70C5" w:rsidP="00911E56">
            <w:pPr>
              <w:spacing w:after="0" w:line="240" w:lineRule="auto"/>
              <w:jc w:val="center"/>
              <w:rPr>
                <w:rFonts w:ascii="Arial" w:hAnsi="Arial" w:cs="Arial"/>
                <w:color w:val="000000"/>
                <w:sz w:val="20"/>
                <w:szCs w:val="20"/>
              </w:rPr>
            </w:pPr>
            <w:r>
              <w:rPr>
                <w:rFonts w:ascii="Arial" w:hAnsi="Arial" w:cs="Arial"/>
                <w:color w:val="000000"/>
                <w:sz w:val="20"/>
                <w:szCs w:val="20"/>
                <w:lang w:val="mn-MN"/>
              </w:rPr>
              <w:t>101.7</w:t>
            </w:r>
          </w:p>
        </w:tc>
      </w:tr>
      <w:tr w:rsidR="00624CA7" w:rsidRPr="00BE2827" w:rsidTr="000717D1">
        <w:tc>
          <w:tcPr>
            <w:tcW w:w="738" w:type="dxa"/>
            <w:vAlign w:val="bottom"/>
          </w:tcPr>
          <w:p w:rsidR="00624CA7" w:rsidRPr="00BE2827" w:rsidRDefault="00624CA7" w:rsidP="00911E56">
            <w:pPr>
              <w:spacing w:after="0" w:line="240" w:lineRule="auto"/>
              <w:rPr>
                <w:rFonts w:ascii="Arial" w:hAnsi="Arial" w:cs="Arial"/>
                <w:color w:val="000000"/>
                <w:sz w:val="20"/>
                <w:szCs w:val="20"/>
              </w:rPr>
            </w:pPr>
            <w:r w:rsidRPr="00BE2827">
              <w:rPr>
                <w:rFonts w:ascii="Arial" w:hAnsi="Arial" w:cs="Arial"/>
                <w:color w:val="000000"/>
                <w:sz w:val="20"/>
                <w:szCs w:val="20"/>
              </w:rPr>
              <w:t>11</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Ан</w:t>
            </w:r>
            <w:proofErr w:type="spellEnd"/>
            <w:r w:rsidRPr="00BE2827">
              <w:rPr>
                <w:rFonts w:ascii="Arial" w:hAnsi="Arial" w:cs="Arial"/>
                <w:sz w:val="20"/>
                <w:szCs w:val="20"/>
              </w:rPr>
              <w:t xml:space="preserve"> </w:t>
            </w:r>
            <w:proofErr w:type="spellStart"/>
            <w:r w:rsidRPr="00BE2827">
              <w:rPr>
                <w:rFonts w:ascii="Arial" w:hAnsi="Arial" w:cs="Arial"/>
                <w:sz w:val="20"/>
                <w:szCs w:val="20"/>
              </w:rPr>
              <w:t>амьтаны</w:t>
            </w:r>
            <w:proofErr w:type="spellEnd"/>
            <w:r w:rsidRPr="00BE2827">
              <w:rPr>
                <w:rFonts w:ascii="Arial" w:hAnsi="Arial" w:cs="Arial"/>
                <w:sz w:val="20"/>
                <w:szCs w:val="20"/>
              </w:rPr>
              <w:t xml:space="preserve"> </w:t>
            </w:r>
            <w:proofErr w:type="spellStart"/>
            <w:r w:rsidRPr="00BE2827">
              <w:rPr>
                <w:rFonts w:ascii="Arial" w:hAnsi="Arial" w:cs="Arial"/>
                <w:sz w:val="20"/>
                <w:szCs w:val="20"/>
              </w:rPr>
              <w:t>нөөц</w:t>
            </w:r>
            <w:proofErr w:type="spellEnd"/>
            <w:r w:rsidRPr="00BE2827">
              <w:rPr>
                <w:rFonts w:ascii="Arial" w:hAnsi="Arial" w:cs="Arial"/>
                <w:sz w:val="20"/>
                <w:szCs w:val="20"/>
              </w:rPr>
              <w:t xml:space="preserve"> </w:t>
            </w:r>
            <w:proofErr w:type="spellStart"/>
            <w:r w:rsidRPr="00BE2827">
              <w:rPr>
                <w:rFonts w:ascii="Arial" w:hAnsi="Arial" w:cs="Arial"/>
                <w:sz w:val="20"/>
                <w:szCs w:val="20"/>
              </w:rPr>
              <w:t>ашигласны</w:t>
            </w:r>
            <w:proofErr w:type="spellEnd"/>
            <w:r w:rsidRPr="00BE2827">
              <w:rPr>
                <w:rFonts w:ascii="Arial" w:hAnsi="Arial" w:cs="Arial"/>
                <w:sz w:val="20"/>
                <w:szCs w:val="20"/>
              </w:rPr>
              <w:t xml:space="preserve"> </w:t>
            </w:r>
            <w:proofErr w:type="spellStart"/>
            <w:r w:rsidRPr="00BE2827">
              <w:rPr>
                <w:rFonts w:ascii="Arial" w:hAnsi="Arial" w:cs="Arial"/>
                <w:sz w:val="20"/>
                <w:szCs w:val="20"/>
              </w:rPr>
              <w:t>төлбөр</w:t>
            </w:r>
            <w:proofErr w:type="spellEnd"/>
            <w:r w:rsidRPr="00BE2827">
              <w:rPr>
                <w:rFonts w:ascii="Arial" w:hAnsi="Arial" w:cs="Arial"/>
                <w:sz w:val="20"/>
                <w:szCs w:val="20"/>
              </w:rPr>
              <w:t xml:space="preserve"> </w:t>
            </w:r>
            <w:proofErr w:type="spellStart"/>
            <w:r w:rsidRPr="00BE2827">
              <w:rPr>
                <w:rFonts w:ascii="Arial" w:hAnsi="Arial" w:cs="Arial"/>
                <w:sz w:val="20"/>
                <w:szCs w:val="20"/>
              </w:rPr>
              <w:t>хураамж</w:t>
            </w:r>
            <w:proofErr w:type="spellEnd"/>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w:t>
            </w:r>
          </w:p>
        </w:tc>
        <w:tc>
          <w:tcPr>
            <w:tcW w:w="1914" w:type="dxa"/>
            <w:vAlign w:val="bottom"/>
          </w:tcPr>
          <w:p w:rsidR="00624CA7" w:rsidRPr="00BE2827" w:rsidRDefault="00624CA7" w:rsidP="00911E56">
            <w:pPr>
              <w:spacing w:after="0" w:line="240" w:lineRule="auto"/>
              <w:jc w:val="center"/>
              <w:rPr>
                <w:rFonts w:ascii="Arial" w:hAnsi="Arial" w:cs="Arial"/>
                <w:b/>
                <w:bCs/>
                <w:sz w:val="20"/>
                <w:szCs w:val="20"/>
              </w:rPr>
            </w:pPr>
            <w:r w:rsidRPr="00BE2827">
              <w:rPr>
                <w:rFonts w:ascii="Arial" w:hAnsi="Arial" w:cs="Arial"/>
                <w:b/>
                <w:bCs/>
                <w:sz w:val="20"/>
                <w:szCs w:val="20"/>
              </w:rPr>
              <w:t>314,332.80</w:t>
            </w:r>
          </w:p>
        </w:tc>
        <w:tc>
          <w:tcPr>
            <w:tcW w:w="2091"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w:t>
            </w:r>
          </w:p>
        </w:tc>
      </w:tr>
      <w:tr w:rsidR="00624CA7" w:rsidRPr="00BE2827" w:rsidTr="000717D1">
        <w:tc>
          <w:tcPr>
            <w:tcW w:w="738" w:type="dxa"/>
            <w:vAlign w:val="bottom"/>
          </w:tcPr>
          <w:p w:rsidR="00624CA7" w:rsidRPr="00DA70C5" w:rsidRDefault="00DA70C5" w:rsidP="00911E56">
            <w:pPr>
              <w:spacing w:after="0" w:line="240" w:lineRule="auto"/>
              <w:rPr>
                <w:rFonts w:ascii="Arial" w:hAnsi="Arial" w:cs="Arial"/>
                <w:color w:val="000000"/>
                <w:sz w:val="20"/>
                <w:szCs w:val="20"/>
                <w:lang w:val="mn-MN"/>
              </w:rPr>
            </w:pPr>
            <w:r>
              <w:rPr>
                <w:rFonts w:ascii="Arial" w:hAnsi="Arial" w:cs="Arial"/>
                <w:color w:val="000000"/>
                <w:sz w:val="20"/>
                <w:szCs w:val="20"/>
                <w:lang w:val="mn-MN"/>
              </w:rPr>
              <w:t xml:space="preserve">    </w:t>
            </w:r>
            <w:r>
              <w:rPr>
                <w:rFonts w:ascii="Arial" w:hAnsi="Arial" w:cs="Arial"/>
                <w:color w:val="000000"/>
                <w:sz w:val="20"/>
                <w:szCs w:val="20"/>
              </w:rPr>
              <w:t>1</w:t>
            </w:r>
            <w:r>
              <w:rPr>
                <w:rFonts w:ascii="Arial" w:hAnsi="Arial" w:cs="Arial"/>
                <w:color w:val="000000"/>
                <w:sz w:val="20"/>
                <w:szCs w:val="20"/>
                <w:lang w:val="mn-MN"/>
              </w:rPr>
              <w:t>2</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Түгээмэл</w:t>
            </w:r>
            <w:proofErr w:type="spellEnd"/>
            <w:r w:rsidRPr="00BE2827">
              <w:rPr>
                <w:rFonts w:ascii="Arial" w:hAnsi="Arial" w:cs="Arial"/>
                <w:sz w:val="20"/>
                <w:szCs w:val="20"/>
              </w:rPr>
              <w:t xml:space="preserve"> </w:t>
            </w:r>
            <w:proofErr w:type="spellStart"/>
            <w:r w:rsidRPr="00BE2827">
              <w:rPr>
                <w:rFonts w:ascii="Arial" w:hAnsi="Arial" w:cs="Arial"/>
                <w:sz w:val="20"/>
                <w:szCs w:val="20"/>
              </w:rPr>
              <w:t>тархацтай</w:t>
            </w:r>
            <w:proofErr w:type="spellEnd"/>
            <w:r w:rsidRPr="00BE2827">
              <w:rPr>
                <w:rFonts w:ascii="Arial" w:hAnsi="Arial" w:cs="Arial"/>
                <w:sz w:val="20"/>
                <w:szCs w:val="20"/>
              </w:rPr>
              <w:t xml:space="preserve"> </w:t>
            </w:r>
            <w:proofErr w:type="spellStart"/>
            <w:r w:rsidRPr="00BE2827">
              <w:rPr>
                <w:rFonts w:ascii="Arial" w:hAnsi="Arial" w:cs="Arial"/>
                <w:sz w:val="20"/>
                <w:szCs w:val="20"/>
              </w:rPr>
              <w:t>ашигт</w:t>
            </w:r>
            <w:proofErr w:type="spellEnd"/>
            <w:r w:rsidRPr="00BE2827">
              <w:rPr>
                <w:rFonts w:ascii="Arial" w:hAnsi="Arial" w:cs="Arial"/>
                <w:sz w:val="20"/>
                <w:szCs w:val="20"/>
              </w:rPr>
              <w:t xml:space="preserve"> </w:t>
            </w:r>
            <w:proofErr w:type="spellStart"/>
            <w:r w:rsidRPr="00BE2827">
              <w:rPr>
                <w:rFonts w:ascii="Arial" w:hAnsi="Arial" w:cs="Arial"/>
                <w:sz w:val="20"/>
                <w:szCs w:val="20"/>
              </w:rPr>
              <w:t>малтмал</w:t>
            </w:r>
            <w:proofErr w:type="spellEnd"/>
            <w:r w:rsidRPr="00BE2827">
              <w:rPr>
                <w:rFonts w:ascii="Arial" w:hAnsi="Arial" w:cs="Arial"/>
                <w:sz w:val="20"/>
                <w:szCs w:val="20"/>
              </w:rPr>
              <w:t xml:space="preserve"> </w:t>
            </w:r>
            <w:proofErr w:type="spellStart"/>
            <w:r w:rsidRPr="00BE2827">
              <w:rPr>
                <w:rFonts w:ascii="Arial" w:hAnsi="Arial" w:cs="Arial"/>
                <w:sz w:val="20"/>
                <w:szCs w:val="20"/>
              </w:rPr>
              <w:t>ашигласны</w:t>
            </w:r>
            <w:proofErr w:type="spellEnd"/>
            <w:r w:rsidRPr="00BE2827">
              <w:rPr>
                <w:rFonts w:ascii="Arial" w:hAnsi="Arial" w:cs="Arial"/>
                <w:sz w:val="20"/>
                <w:szCs w:val="20"/>
              </w:rPr>
              <w:t xml:space="preserve"> </w:t>
            </w:r>
            <w:proofErr w:type="spellStart"/>
            <w:r w:rsidRPr="00BE2827">
              <w:rPr>
                <w:rFonts w:ascii="Arial" w:hAnsi="Arial" w:cs="Arial"/>
                <w:sz w:val="20"/>
                <w:szCs w:val="20"/>
              </w:rPr>
              <w:t>төлбөр</w:t>
            </w:r>
            <w:proofErr w:type="spellEnd"/>
            <w:r w:rsidRPr="00BE2827">
              <w:rPr>
                <w:rFonts w:ascii="Arial" w:hAnsi="Arial" w:cs="Arial"/>
                <w:sz w:val="20"/>
                <w:szCs w:val="20"/>
              </w:rPr>
              <w:t xml:space="preserve"> </w:t>
            </w:r>
            <w:proofErr w:type="spellStart"/>
            <w:r w:rsidRPr="00BE2827">
              <w:rPr>
                <w:rFonts w:ascii="Arial" w:hAnsi="Arial" w:cs="Arial"/>
                <w:sz w:val="20"/>
                <w:szCs w:val="20"/>
              </w:rPr>
              <w:t>хураамж</w:t>
            </w:r>
            <w:proofErr w:type="spellEnd"/>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500.0</w:t>
            </w:r>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54.0</w:t>
            </w:r>
          </w:p>
        </w:tc>
        <w:tc>
          <w:tcPr>
            <w:tcW w:w="2091"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w:t>
            </w:r>
          </w:p>
        </w:tc>
      </w:tr>
      <w:tr w:rsidR="00624CA7" w:rsidRPr="00BE2827" w:rsidTr="000717D1">
        <w:tc>
          <w:tcPr>
            <w:tcW w:w="738" w:type="dxa"/>
            <w:vAlign w:val="bottom"/>
          </w:tcPr>
          <w:p w:rsidR="00624CA7" w:rsidRPr="00BE2827" w:rsidRDefault="00624CA7" w:rsidP="00911E56">
            <w:pPr>
              <w:spacing w:after="0" w:line="240" w:lineRule="auto"/>
              <w:rPr>
                <w:rFonts w:ascii="Arial" w:hAnsi="Arial" w:cs="Arial"/>
                <w:color w:val="000000"/>
                <w:sz w:val="20"/>
                <w:szCs w:val="20"/>
              </w:rPr>
            </w:pPr>
            <w:r w:rsidRPr="00BE2827">
              <w:rPr>
                <w:rFonts w:ascii="Arial" w:hAnsi="Arial" w:cs="Arial"/>
                <w:color w:val="000000"/>
                <w:sz w:val="20"/>
                <w:szCs w:val="20"/>
              </w:rPr>
              <w:t> </w:t>
            </w:r>
          </w:p>
        </w:tc>
        <w:tc>
          <w:tcPr>
            <w:tcW w:w="3090" w:type="dxa"/>
            <w:vAlign w:val="bottom"/>
          </w:tcPr>
          <w:p w:rsidR="00624CA7" w:rsidRPr="00BE2827" w:rsidRDefault="00624CA7" w:rsidP="00911E56">
            <w:pPr>
              <w:spacing w:after="0" w:line="240" w:lineRule="auto"/>
              <w:rPr>
                <w:rFonts w:ascii="Arial" w:hAnsi="Arial" w:cs="Arial"/>
                <w:sz w:val="20"/>
                <w:szCs w:val="20"/>
              </w:rPr>
            </w:pPr>
            <w:proofErr w:type="spellStart"/>
            <w:r w:rsidRPr="00BE2827">
              <w:rPr>
                <w:rFonts w:ascii="Arial" w:hAnsi="Arial" w:cs="Arial"/>
                <w:sz w:val="20"/>
                <w:szCs w:val="20"/>
              </w:rPr>
              <w:t>Сумын</w:t>
            </w:r>
            <w:proofErr w:type="spellEnd"/>
            <w:r w:rsidRPr="00BE2827">
              <w:rPr>
                <w:rFonts w:ascii="Arial" w:hAnsi="Arial" w:cs="Arial"/>
                <w:sz w:val="20"/>
                <w:szCs w:val="20"/>
              </w:rPr>
              <w:t xml:space="preserve"> </w:t>
            </w:r>
            <w:proofErr w:type="spellStart"/>
            <w:r w:rsidRPr="00BE2827">
              <w:rPr>
                <w:rFonts w:ascii="Arial" w:hAnsi="Arial" w:cs="Arial"/>
                <w:sz w:val="20"/>
                <w:szCs w:val="20"/>
              </w:rPr>
              <w:t>орлогын</w:t>
            </w:r>
            <w:proofErr w:type="spellEnd"/>
            <w:r w:rsidRPr="00BE2827">
              <w:rPr>
                <w:rFonts w:ascii="Arial" w:hAnsi="Arial" w:cs="Arial"/>
                <w:sz w:val="20"/>
                <w:szCs w:val="20"/>
              </w:rPr>
              <w:t xml:space="preserve"> </w:t>
            </w:r>
            <w:proofErr w:type="spellStart"/>
            <w:r w:rsidRPr="00BE2827">
              <w:rPr>
                <w:rFonts w:ascii="Arial" w:hAnsi="Arial" w:cs="Arial"/>
                <w:sz w:val="20"/>
                <w:szCs w:val="20"/>
              </w:rPr>
              <w:t>дүн</w:t>
            </w:r>
            <w:proofErr w:type="spellEnd"/>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170,776.6</w:t>
            </w:r>
          </w:p>
        </w:tc>
        <w:tc>
          <w:tcPr>
            <w:tcW w:w="1914"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496,352.5</w:t>
            </w:r>
          </w:p>
        </w:tc>
        <w:tc>
          <w:tcPr>
            <w:tcW w:w="2091" w:type="dxa"/>
            <w:vAlign w:val="bottom"/>
          </w:tcPr>
          <w:p w:rsidR="00624CA7" w:rsidRPr="00BE2827" w:rsidRDefault="00624CA7" w:rsidP="00911E56">
            <w:pPr>
              <w:spacing w:after="0" w:line="240" w:lineRule="auto"/>
              <w:jc w:val="center"/>
              <w:rPr>
                <w:rFonts w:ascii="Arial" w:hAnsi="Arial" w:cs="Arial"/>
                <w:color w:val="000000"/>
                <w:sz w:val="20"/>
                <w:szCs w:val="20"/>
              </w:rPr>
            </w:pPr>
            <w:r w:rsidRPr="00BE2827">
              <w:rPr>
                <w:rFonts w:ascii="Arial" w:hAnsi="Arial" w:cs="Arial"/>
                <w:color w:val="000000"/>
                <w:sz w:val="20"/>
                <w:szCs w:val="20"/>
              </w:rPr>
              <w:t>290.6</w:t>
            </w:r>
          </w:p>
        </w:tc>
      </w:tr>
    </w:tbl>
    <w:p w:rsidR="00BE2827" w:rsidRPr="00BE2827" w:rsidRDefault="00624CA7" w:rsidP="00BE2827">
      <w:pPr>
        <w:spacing w:after="0" w:line="360" w:lineRule="auto"/>
        <w:rPr>
          <w:rFonts w:ascii="Arial" w:hAnsi="Arial" w:cs="Arial"/>
          <w:sz w:val="20"/>
          <w:szCs w:val="20"/>
        </w:rPr>
      </w:pPr>
      <w:r w:rsidRPr="00BE2827">
        <w:rPr>
          <w:rFonts w:ascii="Arial" w:hAnsi="Arial" w:cs="Arial"/>
          <w:sz w:val="20"/>
          <w:szCs w:val="20"/>
          <w:lang w:val="mn-MN"/>
        </w:rPr>
        <w:t xml:space="preserve">  </w:t>
      </w:r>
    </w:p>
    <w:p w:rsidR="00624CA7" w:rsidRPr="00BE2827" w:rsidRDefault="00624CA7" w:rsidP="00BE2827">
      <w:pPr>
        <w:spacing w:after="0" w:line="360" w:lineRule="auto"/>
        <w:rPr>
          <w:rFonts w:ascii="Arial" w:hAnsi="Arial" w:cs="Arial"/>
          <w:sz w:val="20"/>
          <w:szCs w:val="20"/>
          <w:lang w:val="mn-MN"/>
        </w:rPr>
      </w:pPr>
      <w:r w:rsidRPr="00BE2827">
        <w:rPr>
          <w:rFonts w:ascii="Arial" w:hAnsi="Arial" w:cs="Arial"/>
          <w:sz w:val="20"/>
          <w:szCs w:val="20"/>
          <w:lang w:val="mn-MN"/>
        </w:rPr>
        <w:lastRenderedPageBreak/>
        <w:t>Татварын орлого 290.6 хувиар давж биелсэн.</w:t>
      </w:r>
    </w:p>
    <w:p w:rsidR="004E4C36" w:rsidRDefault="00624CA7" w:rsidP="004E4C36">
      <w:pPr>
        <w:spacing w:after="0" w:line="360" w:lineRule="auto"/>
        <w:jc w:val="both"/>
        <w:rPr>
          <w:rFonts w:ascii="Arial" w:hAnsi="Arial" w:cs="Arial"/>
          <w:sz w:val="20"/>
          <w:szCs w:val="20"/>
        </w:rPr>
      </w:pPr>
      <w:r w:rsidRPr="00BE2827">
        <w:rPr>
          <w:rFonts w:ascii="Arial" w:hAnsi="Arial" w:cs="Arial"/>
          <w:sz w:val="20"/>
          <w:szCs w:val="20"/>
          <w:lang w:val="mn-MN"/>
        </w:rPr>
        <w:t xml:space="preserve"> </w:t>
      </w:r>
      <w:r w:rsidR="004E4C36">
        <w:rPr>
          <w:rFonts w:ascii="Arial" w:hAnsi="Arial" w:cs="Arial"/>
          <w:sz w:val="20"/>
          <w:szCs w:val="20"/>
        </w:rPr>
        <w:tab/>
      </w:r>
      <w:r w:rsidRPr="00BE2827">
        <w:rPr>
          <w:rFonts w:ascii="Arial" w:hAnsi="Arial" w:cs="Arial"/>
          <w:sz w:val="20"/>
          <w:szCs w:val="20"/>
          <w:lang w:val="mn-MN"/>
        </w:rPr>
        <w:t>Орон нутгийн төсөвт байгууллагуудад 83,225.4 мянган төгрөгийн санхүүжилтийг олгосон. Үүнд: Иргэдийн Төлөөлөгчдийн хурал-9</w:t>
      </w:r>
      <w:r w:rsidRPr="00BE2827">
        <w:rPr>
          <w:rFonts w:ascii="Arial" w:hAnsi="Arial" w:cs="Arial"/>
          <w:sz w:val="20"/>
          <w:szCs w:val="20"/>
        </w:rPr>
        <w:t>,</w:t>
      </w:r>
      <w:r w:rsidRPr="00BE2827">
        <w:rPr>
          <w:rFonts w:ascii="Arial" w:hAnsi="Arial" w:cs="Arial"/>
          <w:sz w:val="20"/>
          <w:szCs w:val="20"/>
          <w:lang w:val="mn-MN"/>
        </w:rPr>
        <w:t>335.0,  ЗДТГ- 36,555.3, Багт 4,029.8, Ерөнхий боловсролын сургуульд- 20,676.9,  Цэцэрлэг- 3,884.9, Эрүүл мэндийн төв- 3,161.6, Соёлын төвд- 5,582.1 мянган төгрөгийн санхүүжилтийг  тус тус олгосон.</w:t>
      </w:r>
    </w:p>
    <w:p w:rsidR="00624CA7" w:rsidRPr="00BE2827" w:rsidRDefault="00624CA7" w:rsidP="004E4C36">
      <w:pPr>
        <w:spacing w:after="0" w:line="360" w:lineRule="auto"/>
        <w:ind w:firstLine="420"/>
        <w:jc w:val="both"/>
        <w:rPr>
          <w:rFonts w:ascii="Arial" w:eastAsia="Times New Roman" w:hAnsi="Arial" w:cs="Arial"/>
          <w:color w:val="000000" w:themeColor="text1"/>
          <w:sz w:val="20"/>
          <w:szCs w:val="20"/>
          <w:lang w:val="mn-MN"/>
        </w:rPr>
      </w:pPr>
      <w:r w:rsidRPr="00BE2827">
        <w:rPr>
          <w:rFonts w:ascii="Arial" w:hAnsi="Arial" w:cs="Arial"/>
          <w:sz w:val="20"/>
          <w:szCs w:val="20"/>
          <w:lang w:val="mn-MN"/>
        </w:rPr>
        <w:t xml:space="preserve">      Стастистикийн ХАА-1,2,8,9,10 мэдээ, аж үйлдвэрийн мэдээнүүдийг программд шивж оруулсан. Сумын хэмжээний ургац хураалт, хадлан тэжээлийн м</w:t>
      </w:r>
      <w:r w:rsidR="004E4C36">
        <w:rPr>
          <w:rFonts w:ascii="Arial" w:hAnsi="Arial" w:cs="Arial"/>
          <w:sz w:val="20"/>
          <w:szCs w:val="20"/>
          <w:lang w:val="mn-MN"/>
        </w:rPr>
        <w:t>эдээнүүд жилийн эцсийн байдлаар шивэгдэж дууссан.</w:t>
      </w:r>
      <w:r w:rsidRPr="00BE2827">
        <w:rPr>
          <w:rFonts w:ascii="Arial" w:hAnsi="Arial" w:cs="Arial"/>
          <w:sz w:val="20"/>
          <w:szCs w:val="20"/>
          <w:lang w:val="mn-MN"/>
        </w:rPr>
        <w:t xml:space="preserve"> Мал тэжээвэр амьтад, хашаа худгийн тооллогыг 12 дугаар сарын</w:t>
      </w:r>
      <w:r w:rsidRPr="00BE2827">
        <w:rPr>
          <w:rFonts w:ascii="Arial" w:hAnsi="Arial" w:cs="Arial"/>
          <w:sz w:val="20"/>
          <w:szCs w:val="20"/>
        </w:rPr>
        <w:t xml:space="preserve"> 10-17-</w:t>
      </w:r>
      <w:r w:rsidRPr="00BE2827">
        <w:rPr>
          <w:rFonts w:ascii="Arial" w:hAnsi="Arial" w:cs="Arial"/>
          <w:sz w:val="20"/>
          <w:szCs w:val="20"/>
          <w:lang w:val="mn-MN"/>
        </w:rPr>
        <w:t xml:space="preserve">ны өдрүүдэд </w:t>
      </w:r>
      <w:r w:rsidR="004E4C36">
        <w:rPr>
          <w:rFonts w:ascii="Arial" w:hAnsi="Arial" w:cs="Arial"/>
          <w:sz w:val="20"/>
          <w:szCs w:val="20"/>
          <w:lang w:val="mn-MN"/>
        </w:rPr>
        <w:t>явагдаж, т</w:t>
      </w:r>
      <w:r w:rsidRPr="00BE2827">
        <w:rPr>
          <w:rFonts w:ascii="Arial" w:hAnsi="Arial" w:cs="Arial"/>
          <w:sz w:val="20"/>
          <w:szCs w:val="20"/>
          <w:lang w:val="mn-MN"/>
        </w:rPr>
        <w:t xml:space="preserve">ооллогоор </w:t>
      </w:r>
      <w:r w:rsidR="004E4C36">
        <w:rPr>
          <w:rFonts w:ascii="Arial" w:hAnsi="Arial" w:cs="Arial"/>
          <w:sz w:val="20"/>
          <w:szCs w:val="20"/>
          <w:lang w:val="mn-MN"/>
        </w:rPr>
        <w:t>а</w:t>
      </w:r>
      <w:proofErr w:type="spellStart"/>
      <w:r w:rsidRPr="00BE2827">
        <w:rPr>
          <w:rFonts w:ascii="Arial" w:eastAsia="Times New Roman" w:hAnsi="Arial" w:cs="Arial"/>
          <w:color w:val="000000" w:themeColor="text1"/>
          <w:sz w:val="20"/>
          <w:szCs w:val="20"/>
        </w:rPr>
        <w:t>дуу</w:t>
      </w:r>
      <w:proofErr w:type="spellEnd"/>
      <w:r w:rsidRPr="00BE2827">
        <w:rPr>
          <w:rFonts w:ascii="Arial" w:eastAsia="Times New Roman" w:hAnsi="Arial" w:cs="Arial"/>
          <w:color w:val="000000" w:themeColor="text1"/>
          <w:sz w:val="20"/>
          <w:szCs w:val="20"/>
        </w:rPr>
        <w:t xml:space="preserve"> 6245, </w:t>
      </w:r>
      <w:proofErr w:type="spellStart"/>
      <w:r w:rsidRPr="00BE2827">
        <w:rPr>
          <w:rFonts w:ascii="Arial" w:eastAsia="Times New Roman" w:hAnsi="Arial" w:cs="Arial"/>
          <w:color w:val="000000" w:themeColor="text1"/>
          <w:sz w:val="20"/>
          <w:szCs w:val="20"/>
        </w:rPr>
        <w:t>үхэр</w:t>
      </w:r>
      <w:proofErr w:type="spellEnd"/>
      <w:r w:rsidRPr="00BE2827">
        <w:rPr>
          <w:rFonts w:ascii="Arial" w:eastAsia="Times New Roman" w:hAnsi="Arial" w:cs="Arial"/>
          <w:color w:val="000000" w:themeColor="text1"/>
          <w:sz w:val="20"/>
          <w:szCs w:val="20"/>
        </w:rPr>
        <w:t xml:space="preserve"> 2606, </w:t>
      </w:r>
      <w:proofErr w:type="spellStart"/>
      <w:r w:rsidRPr="00BE2827">
        <w:rPr>
          <w:rFonts w:ascii="Arial" w:eastAsia="Times New Roman" w:hAnsi="Arial" w:cs="Arial"/>
          <w:color w:val="000000" w:themeColor="text1"/>
          <w:sz w:val="20"/>
          <w:szCs w:val="20"/>
        </w:rPr>
        <w:t>тэмээ</w:t>
      </w:r>
      <w:proofErr w:type="spellEnd"/>
      <w:r w:rsidRPr="00BE2827">
        <w:rPr>
          <w:rFonts w:ascii="Arial" w:eastAsia="Times New Roman" w:hAnsi="Arial" w:cs="Arial"/>
          <w:color w:val="000000" w:themeColor="text1"/>
          <w:sz w:val="20"/>
          <w:szCs w:val="20"/>
        </w:rPr>
        <w:t xml:space="preserve"> 3031, </w:t>
      </w:r>
      <w:proofErr w:type="spellStart"/>
      <w:r w:rsidRPr="00BE2827">
        <w:rPr>
          <w:rFonts w:ascii="Arial" w:eastAsia="Times New Roman" w:hAnsi="Arial" w:cs="Arial"/>
          <w:color w:val="000000" w:themeColor="text1"/>
          <w:sz w:val="20"/>
          <w:szCs w:val="20"/>
        </w:rPr>
        <w:t>хонь</w:t>
      </w:r>
      <w:proofErr w:type="spellEnd"/>
      <w:r w:rsidRPr="00BE2827">
        <w:rPr>
          <w:rFonts w:ascii="Arial" w:eastAsia="Times New Roman" w:hAnsi="Arial" w:cs="Arial"/>
          <w:color w:val="000000" w:themeColor="text1"/>
          <w:sz w:val="20"/>
          <w:szCs w:val="20"/>
        </w:rPr>
        <w:t xml:space="preserve"> 56414, </w:t>
      </w:r>
      <w:proofErr w:type="spellStart"/>
      <w:r w:rsidRPr="00BE2827">
        <w:rPr>
          <w:rFonts w:ascii="Arial" w:eastAsia="Times New Roman" w:hAnsi="Arial" w:cs="Arial"/>
          <w:color w:val="000000" w:themeColor="text1"/>
          <w:sz w:val="20"/>
          <w:szCs w:val="20"/>
        </w:rPr>
        <w:t>ямаа</w:t>
      </w:r>
      <w:proofErr w:type="spellEnd"/>
      <w:r w:rsidRPr="00BE2827">
        <w:rPr>
          <w:rFonts w:ascii="Arial" w:eastAsia="Times New Roman" w:hAnsi="Arial" w:cs="Arial"/>
          <w:color w:val="000000" w:themeColor="text1"/>
          <w:sz w:val="20"/>
          <w:szCs w:val="20"/>
        </w:rPr>
        <w:t xml:space="preserve"> 66235 </w:t>
      </w:r>
      <w:proofErr w:type="spellStart"/>
      <w:r w:rsidRPr="00BE2827">
        <w:rPr>
          <w:rFonts w:ascii="Arial" w:eastAsia="Times New Roman" w:hAnsi="Arial" w:cs="Arial"/>
          <w:color w:val="000000" w:themeColor="text1"/>
          <w:sz w:val="20"/>
          <w:szCs w:val="20"/>
        </w:rPr>
        <w:t>бүгд</w:t>
      </w:r>
      <w:proofErr w:type="spellEnd"/>
      <w:r w:rsidRPr="00BE2827">
        <w:rPr>
          <w:rFonts w:ascii="Arial" w:eastAsia="Times New Roman" w:hAnsi="Arial" w:cs="Arial"/>
          <w:color w:val="000000" w:themeColor="text1"/>
          <w:sz w:val="20"/>
          <w:szCs w:val="20"/>
        </w:rPr>
        <w:t xml:space="preserve"> 134531 </w:t>
      </w:r>
      <w:proofErr w:type="spellStart"/>
      <w:r w:rsidRPr="00BE2827">
        <w:rPr>
          <w:rFonts w:ascii="Arial" w:eastAsia="Times New Roman" w:hAnsi="Arial" w:cs="Arial"/>
          <w:color w:val="000000" w:themeColor="text1"/>
          <w:sz w:val="20"/>
          <w:szCs w:val="20"/>
        </w:rPr>
        <w:t>толгой</w:t>
      </w:r>
      <w:proofErr w:type="spellEnd"/>
      <w:r w:rsidRPr="00BE2827">
        <w:rPr>
          <w:rFonts w:ascii="Arial" w:eastAsia="Times New Roman" w:hAnsi="Arial" w:cs="Arial"/>
          <w:color w:val="000000" w:themeColor="text1"/>
          <w:sz w:val="20"/>
          <w:szCs w:val="20"/>
        </w:rPr>
        <w:t xml:space="preserve"> </w:t>
      </w:r>
      <w:proofErr w:type="spellStart"/>
      <w:r w:rsidRPr="00BE2827">
        <w:rPr>
          <w:rFonts w:ascii="Arial" w:eastAsia="Times New Roman" w:hAnsi="Arial" w:cs="Arial"/>
          <w:color w:val="000000" w:themeColor="text1"/>
          <w:sz w:val="20"/>
          <w:szCs w:val="20"/>
        </w:rPr>
        <w:t>мал</w:t>
      </w:r>
      <w:proofErr w:type="spellEnd"/>
      <w:r w:rsidRPr="00BE2827">
        <w:rPr>
          <w:rFonts w:ascii="Arial" w:eastAsia="Times New Roman" w:hAnsi="Arial" w:cs="Arial"/>
          <w:color w:val="000000" w:themeColor="text1"/>
          <w:sz w:val="20"/>
          <w:szCs w:val="20"/>
        </w:rPr>
        <w:t xml:space="preserve"> </w:t>
      </w:r>
      <w:proofErr w:type="spellStart"/>
      <w:r w:rsidRPr="00BE2827">
        <w:rPr>
          <w:rFonts w:ascii="Arial" w:eastAsia="Times New Roman" w:hAnsi="Arial" w:cs="Arial"/>
          <w:color w:val="000000" w:themeColor="text1"/>
          <w:sz w:val="20"/>
          <w:szCs w:val="20"/>
        </w:rPr>
        <w:t>тоолуулж</w:t>
      </w:r>
      <w:proofErr w:type="spellEnd"/>
      <w:r w:rsidRPr="00BE2827">
        <w:rPr>
          <w:rFonts w:ascii="Arial" w:eastAsia="Times New Roman" w:hAnsi="Arial" w:cs="Arial"/>
          <w:color w:val="000000" w:themeColor="text1"/>
          <w:sz w:val="20"/>
          <w:szCs w:val="20"/>
        </w:rPr>
        <w:t xml:space="preserve"> </w:t>
      </w:r>
      <w:proofErr w:type="spellStart"/>
      <w:r w:rsidRPr="00BE2827">
        <w:rPr>
          <w:rFonts w:ascii="Arial" w:eastAsia="Times New Roman" w:hAnsi="Arial" w:cs="Arial"/>
          <w:color w:val="000000" w:themeColor="text1"/>
          <w:sz w:val="20"/>
          <w:szCs w:val="20"/>
        </w:rPr>
        <w:t>өмнөх</w:t>
      </w:r>
      <w:proofErr w:type="spellEnd"/>
      <w:r w:rsidRPr="00BE2827">
        <w:rPr>
          <w:rFonts w:ascii="Arial" w:eastAsia="Times New Roman" w:hAnsi="Arial" w:cs="Arial"/>
          <w:color w:val="000000" w:themeColor="text1"/>
          <w:sz w:val="20"/>
          <w:szCs w:val="20"/>
        </w:rPr>
        <w:t xml:space="preserve"> </w:t>
      </w:r>
      <w:proofErr w:type="spellStart"/>
      <w:r w:rsidRPr="00BE2827">
        <w:rPr>
          <w:rFonts w:ascii="Arial" w:eastAsia="Times New Roman" w:hAnsi="Arial" w:cs="Arial"/>
          <w:color w:val="000000" w:themeColor="text1"/>
          <w:sz w:val="20"/>
          <w:szCs w:val="20"/>
        </w:rPr>
        <w:t>оны</w:t>
      </w:r>
      <w:proofErr w:type="spellEnd"/>
      <w:r w:rsidRPr="00BE2827">
        <w:rPr>
          <w:rFonts w:ascii="Arial" w:eastAsia="Times New Roman" w:hAnsi="Arial" w:cs="Arial"/>
          <w:color w:val="000000" w:themeColor="text1"/>
          <w:sz w:val="20"/>
          <w:szCs w:val="20"/>
        </w:rPr>
        <w:t xml:space="preserve"> </w:t>
      </w:r>
      <w:proofErr w:type="spellStart"/>
      <w:r w:rsidRPr="00BE2827">
        <w:rPr>
          <w:rFonts w:ascii="Arial" w:eastAsia="Times New Roman" w:hAnsi="Arial" w:cs="Arial"/>
          <w:color w:val="000000" w:themeColor="text1"/>
          <w:sz w:val="20"/>
          <w:szCs w:val="20"/>
        </w:rPr>
        <w:t>малаас</w:t>
      </w:r>
      <w:proofErr w:type="spellEnd"/>
      <w:r w:rsidRPr="00BE2827">
        <w:rPr>
          <w:rFonts w:ascii="Arial" w:eastAsia="Times New Roman" w:hAnsi="Arial" w:cs="Arial"/>
          <w:color w:val="000000" w:themeColor="text1"/>
          <w:sz w:val="20"/>
          <w:szCs w:val="20"/>
        </w:rPr>
        <w:t xml:space="preserve"> 25.4 </w:t>
      </w:r>
      <w:proofErr w:type="spellStart"/>
      <w:r w:rsidRPr="00BE2827">
        <w:rPr>
          <w:rFonts w:ascii="Arial" w:eastAsia="Times New Roman" w:hAnsi="Arial" w:cs="Arial"/>
          <w:color w:val="000000" w:themeColor="text1"/>
          <w:sz w:val="20"/>
          <w:szCs w:val="20"/>
        </w:rPr>
        <w:t>хувь</w:t>
      </w:r>
      <w:proofErr w:type="spellEnd"/>
      <w:r w:rsidRPr="00BE2827">
        <w:rPr>
          <w:rFonts w:ascii="Arial" w:eastAsia="Times New Roman" w:hAnsi="Arial" w:cs="Arial"/>
          <w:color w:val="000000" w:themeColor="text1"/>
          <w:sz w:val="20"/>
          <w:szCs w:val="20"/>
        </w:rPr>
        <w:t xml:space="preserve"> </w:t>
      </w:r>
      <w:proofErr w:type="spellStart"/>
      <w:r w:rsidRPr="00BE2827">
        <w:rPr>
          <w:rFonts w:ascii="Arial" w:eastAsia="Times New Roman" w:hAnsi="Arial" w:cs="Arial"/>
          <w:color w:val="000000" w:themeColor="text1"/>
          <w:sz w:val="20"/>
          <w:szCs w:val="20"/>
        </w:rPr>
        <w:t>буюу</w:t>
      </w:r>
      <w:proofErr w:type="spellEnd"/>
      <w:r w:rsidRPr="00BE2827">
        <w:rPr>
          <w:rFonts w:ascii="Arial" w:eastAsia="Times New Roman" w:hAnsi="Arial" w:cs="Arial"/>
          <w:color w:val="000000" w:themeColor="text1"/>
          <w:sz w:val="20"/>
          <w:szCs w:val="20"/>
        </w:rPr>
        <w:t xml:space="preserve"> 27229 </w:t>
      </w:r>
      <w:proofErr w:type="spellStart"/>
      <w:r w:rsidRPr="00BE2827">
        <w:rPr>
          <w:rFonts w:ascii="Arial" w:eastAsia="Times New Roman" w:hAnsi="Arial" w:cs="Arial"/>
          <w:color w:val="000000" w:themeColor="text1"/>
          <w:sz w:val="20"/>
          <w:szCs w:val="20"/>
        </w:rPr>
        <w:t>толгой</w:t>
      </w:r>
      <w:proofErr w:type="spellEnd"/>
      <w:r w:rsidRPr="00BE2827">
        <w:rPr>
          <w:rFonts w:ascii="Arial" w:eastAsia="Times New Roman" w:hAnsi="Arial" w:cs="Arial"/>
          <w:color w:val="000000" w:themeColor="text1"/>
          <w:sz w:val="20"/>
          <w:szCs w:val="20"/>
        </w:rPr>
        <w:t xml:space="preserve"> </w:t>
      </w:r>
      <w:proofErr w:type="spellStart"/>
      <w:r w:rsidRPr="00BE2827">
        <w:rPr>
          <w:rFonts w:ascii="Arial" w:eastAsia="Times New Roman" w:hAnsi="Arial" w:cs="Arial"/>
          <w:color w:val="000000" w:themeColor="text1"/>
          <w:sz w:val="20"/>
          <w:szCs w:val="20"/>
        </w:rPr>
        <w:t>малаар</w:t>
      </w:r>
      <w:proofErr w:type="spellEnd"/>
      <w:r w:rsidRPr="00BE2827">
        <w:rPr>
          <w:rFonts w:ascii="Arial" w:eastAsia="Times New Roman" w:hAnsi="Arial" w:cs="Arial"/>
          <w:color w:val="000000" w:themeColor="text1"/>
          <w:sz w:val="20"/>
          <w:szCs w:val="20"/>
        </w:rPr>
        <w:t xml:space="preserve"> </w:t>
      </w:r>
      <w:proofErr w:type="spellStart"/>
      <w:r w:rsidRPr="00BE2827">
        <w:rPr>
          <w:rFonts w:ascii="Arial" w:eastAsia="Times New Roman" w:hAnsi="Arial" w:cs="Arial"/>
          <w:color w:val="000000" w:themeColor="text1"/>
          <w:sz w:val="20"/>
          <w:szCs w:val="20"/>
        </w:rPr>
        <w:t>өссөн</w:t>
      </w:r>
      <w:proofErr w:type="spellEnd"/>
      <w:r w:rsidRPr="00BE2827">
        <w:rPr>
          <w:rFonts w:ascii="Arial" w:eastAsia="Times New Roman" w:hAnsi="Arial" w:cs="Arial"/>
          <w:color w:val="000000" w:themeColor="text1"/>
          <w:sz w:val="20"/>
          <w:szCs w:val="20"/>
        </w:rPr>
        <w:t xml:space="preserve"> </w:t>
      </w:r>
      <w:proofErr w:type="spellStart"/>
      <w:r w:rsidRPr="00BE2827">
        <w:rPr>
          <w:rFonts w:ascii="Arial" w:eastAsia="Times New Roman" w:hAnsi="Arial" w:cs="Arial"/>
          <w:color w:val="000000" w:themeColor="text1"/>
          <w:sz w:val="20"/>
          <w:szCs w:val="20"/>
        </w:rPr>
        <w:t>үзүүлэлттэй</w:t>
      </w:r>
      <w:proofErr w:type="spellEnd"/>
      <w:r w:rsidRPr="00BE2827">
        <w:rPr>
          <w:rFonts w:ascii="Arial" w:eastAsia="Times New Roman" w:hAnsi="Arial" w:cs="Arial"/>
          <w:color w:val="000000" w:themeColor="text1"/>
          <w:sz w:val="20"/>
          <w:szCs w:val="20"/>
        </w:rPr>
        <w:t xml:space="preserve"> </w:t>
      </w:r>
      <w:proofErr w:type="spellStart"/>
      <w:r w:rsidRPr="00BE2827">
        <w:rPr>
          <w:rFonts w:ascii="Arial" w:eastAsia="Times New Roman" w:hAnsi="Arial" w:cs="Arial"/>
          <w:color w:val="000000" w:themeColor="text1"/>
          <w:sz w:val="20"/>
          <w:szCs w:val="20"/>
        </w:rPr>
        <w:t>байна</w:t>
      </w:r>
      <w:proofErr w:type="spellEnd"/>
      <w:r w:rsidRPr="00BE2827">
        <w:rPr>
          <w:rFonts w:ascii="Arial" w:eastAsia="Times New Roman" w:hAnsi="Arial" w:cs="Arial"/>
          <w:color w:val="000000" w:themeColor="text1"/>
          <w:sz w:val="20"/>
          <w:szCs w:val="20"/>
        </w:rPr>
        <w:t>.</w:t>
      </w:r>
      <w:r w:rsidRPr="00BE2827">
        <w:rPr>
          <w:rFonts w:ascii="Arial" w:eastAsia="Times New Roman" w:hAnsi="Arial" w:cs="Arial"/>
          <w:color w:val="000000" w:themeColor="text1"/>
          <w:sz w:val="20"/>
          <w:szCs w:val="20"/>
          <w:lang w:val="mn-MN"/>
        </w:rPr>
        <w:t xml:space="preserve"> Багийн Засаг дарга нарын мал тооллогын болон хүн ам өрхийн мэдээллийн сангийн программуудыг шинээр суулгаж мөн статистикийн хэлтсээс өгсөн зөвлөмж, сануулгыг тухай бүр өгч ажилласан. Суманд  </w:t>
      </w:r>
      <w:r w:rsidR="004E4C36">
        <w:rPr>
          <w:rFonts w:ascii="Arial" w:eastAsia="Times New Roman" w:hAnsi="Arial" w:cs="Arial"/>
          <w:color w:val="000000" w:themeColor="text1"/>
          <w:sz w:val="20"/>
          <w:szCs w:val="20"/>
          <w:lang w:val="mn-MN"/>
        </w:rPr>
        <w:t xml:space="preserve">   </w:t>
      </w:r>
      <w:r w:rsidRPr="00BE2827">
        <w:rPr>
          <w:rFonts w:ascii="Arial" w:eastAsia="Times New Roman" w:hAnsi="Arial" w:cs="Arial"/>
          <w:color w:val="000000" w:themeColor="text1"/>
          <w:sz w:val="20"/>
          <w:szCs w:val="20"/>
          <w:lang w:val="mn-MN"/>
        </w:rPr>
        <w:t xml:space="preserve">1000-1500 толгой мал тоолуулсан малчид: </w:t>
      </w:r>
    </w:p>
    <w:p w:rsidR="00624CA7" w:rsidRPr="00BE2827" w:rsidRDefault="00624CA7" w:rsidP="00BE2827">
      <w:pPr>
        <w:pStyle w:val="ListParagraph"/>
        <w:numPr>
          <w:ilvl w:val="0"/>
          <w:numId w:val="6"/>
        </w:numPr>
        <w:spacing w:after="0" w:line="360" w:lineRule="auto"/>
        <w:rPr>
          <w:rFonts w:ascii="Arial" w:eastAsia="Times New Roman" w:hAnsi="Arial" w:cs="Arial"/>
          <w:color w:val="000000" w:themeColor="text1"/>
          <w:sz w:val="20"/>
          <w:szCs w:val="20"/>
          <w:lang w:val="mn-MN"/>
        </w:rPr>
      </w:pPr>
      <w:r w:rsidRPr="00BE2827">
        <w:rPr>
          <w:rFonts w:ascii="Arial" w:eastAsia="Times New Roman" w:hAnsi="Arial" w:cs="Arial"/>
          <w:color w:val="000000" w:themeColor="text1"/>
          <w:sz w:val="20"/>
          <w:szCs w:val="20"/>
          <w:lang w:val="mn-MN"/>
        </w:rPr>
        <w:t>Ц.Ариунболд,</w:t>
      </w:r>
    </w:p>
    <w:p w:rsidR="00624CA7" w:rsidRPr="00BE2827" w:rsidRDefault="00624CA7" w:rsidP="00BE2827">
      <w:pPr>
        <w:pStyle w:val="ListParagraph"/>
        <w:numPr>
          <w:ilvl w:val="0"/>
          <w:numId w:val="6"/>
        </w:numPr>
        <w:spacing w:after="0" w:line="360" w:lineRule="auto"/>
        <w:rPr>
          <w:rFonts w:ascii="Arial" w:eastAsia="Times New Roman" w:hAnsi="Arial" w:cs="Arial"/>
          <w:color w:val="000000" w:themeColor="text1"/>
          <w:sz w:val="20"/>
          <w:szCs w:val="20"/>
          <w:lang w:val="mn-MN"/>
        </w:rPr>
      </w:pPr>
      <w:r w:rsidRPr="00BE2827">
        <w:rPr>
          <w:rFonts w:ascii="Arial" w:eastAsia="Times New Roman" w:hAnsi="Arial" w:cs="Arial"/>
          <w:color w:val="000000" w:themeColor="text1"/>
          <w:sz w:val="20"/>
          <w:szCs w:val="20"/>
          <w:lang w:val="mn-MN"/>
        </w:rPr>
        <w:t xml:space="preserve"> Ц.Дамдинсүрэн, </w:t>
      </w:r>
    </w:p>
    <w:p w:rsidR="00624CA7" w:rsidRPr="00BE2827" w:rsidRDefault="00624CA7" w:rsidP="00BE2827">
      <w:pPr>
        <w:pStyle w:val="ListParagraph"/>
        <w:numPr>
          <w:ilvl w:val="0"/>
          <w:numId w:val="6"/>
        </w:numPr>
        <w:spacing w:after="0" w:line="360" w:lineRule="auto"/>
        <w:rPr>
          <w:rFonts w:ascii="Arial" w:eastAsia="Times New Roman" w:hAnsi="Arial" w:cs="Arial"/>
          <w:color w:val="000000" w:themeColor="text1"/>
          <w:sz w:val="20"/>
          <w:szCs w:val="20"/>
          <w:lang w:val="mn-MN"/>
        </w:rPr>
      </w:pPr>
      <w:r w:rsidRPr="00BE2827">
        <w:rPr>
          <w:rFonts w:ascii="Arial" w:eastAsia="Times New Roman" w:hAnsi="Arial" w:cs="Arial"/>
          <w:color w:val="000000" w:themeColor="text1"/>
          <w:sz w:val="20"/>
          <w:szCs w:val="20"/>
          <w:lang w:val="mn-MN"/>
        </w:rPr>
        <w:t xml:space="preserve">Н.Батттогтох                                                                                                                        </w:t>
      </w:r>
    </w:p>
    <w:p w:rsidR="00624CA7" w:rsidRPr="00BE2827" w:rsidRDefault="00624CA7" w:rsidP="00BE2827">
      <w:pPr>
        <w:pStyle w:val="ListParagraph"/>
        <w:numPr>
          <w:ilvl w:val="0"/>
          <w:numId w:val="6"/>
        </w:numPr>
        <w:spacing w:after="0" w:line="360" w:lineRule="auto"/>
        <w:rPr>
          <w:rFonts w:ascii="Arial" w:eastAsia="Times New Roman" w:hAnsi="Arial" w:cs="Arial"/>
          <w:color w:val="000000" w:themeColor="text1"/>
          <w:sz w:val="20"/>
          <w:szCs w:val="20"/>
          <w:lang w:val="mn-MN"/>
        </w:rPr>
      </w:pPr>
      <w:r w:rsidRPr="00BE2827">
        <w:rPr>
          <w:rFonts w:ascii="Arial" w:eastAsia="Times New Roman" w:hAnsi="Arial" w:cs="Arial"/>
          <w:color w:val="000000" w:themeColor="text1"/>
          <w:sz w:val="20"/>
          <w:szCs w:val="20"/>
          <w:lang w:val="mn-MN"/>
        </w:rPr>
        <w:t xml:space="preserve">О.Сэдэд, </w:t>
      </w:r>
    </w:p>
    <w:p w:rsidR="00624CA7" w:rsidRPr="00BE2827" w:rsidRDefault="00624CA7" w:rsidP="00BE2827">
      <w:pPr>
        <w:pStyle w:val="ListParagraph"/>
        <w:numPr>
          <w:ilvl w:val="0"/>
          <w:numId w:val="6"/>
        </w:numPr>
        <w:spacing w:after="0" w:line="360" w:lineRule="auto"/>
        <w:rPr>
          <w:rFonts w:ascii="Arial" w:eastAsia="Times New Roman" w:hAnsi="Arial" w:cs="Arial"/>
          <w:b/>
          <w:color w:val="000000" w:themeColor="text1"/>
          <w:sz w:val="20"/>
          <w:szCs w:val="20"/>
          <w:lang w:val="mn-MN"/>
        </w:rPr>
      </w:pPr>
      <w:r w:rsidRPr="00BE2827">
        <w:rPr>
          <w:rFonts w:ascii="Arial" w:eastAsia="Times New Roman" w:hAnsi="Arial" w:cs="Arial"/>
          <w:color w:val="000000" w:themeColor="text1"/>
          <w:sz w:val="20"/>
          <w:szCs w:val="20"/>
          <w:lang w:val="mn-MN"/>
        </w:rPr>
        <w:t xml:space="preserve">Ш.Болор-Эрдэнэ                                                                                                               </w:t>
      </w:r>
    </w:p>
    <w:p w:rsidR="00624CA7" w:rsidRPr="00BE2827" w:rsidRDefault="00624CA7" w:rsidP="00BE2827">
      <w:pPr>
        <w:pStyle w:val="ListParagraph"/>
        <w:numPr>
          <w:ilvl w:val="0"/>
          <w:numId w:val="6"/>
        </w:numPr>
        <w:spacing w:after="0" w:line="360" w:lineRule="auto"/>
        <w:rPr>
          <w:rFonts w:ascii="Arial" w:eastAsia="Times New Roman" w:hAnsi="Arial" w:cs="Arial"/>
          <w:color w:val="000000" w:themeColor="text1"/>
          <w:sz w:val="20"/>
          <w:szCs w:val="20"/>
          <w:lang w:val="mn-MN"/>
        </w:rPr>
      </w:pPr>
      <w:r w:rsidRPr="00BE2827">
        <w:rPr>
          <w:rFonts w:ascii="Arial" w:eastAsia="Times New Roman" w:hAnsi="Arial" w:cs="Arial"/>
          <w:color w:val="000000" w:themeColor="text1"/>
          <w:sz w:val="20"/>
          <w:szCs w:val="20"/>
          <w:lang w:val="mn-MN"/>
        </w:rPr>
        <w:t xml:space="preserve">М.Баярсайхан, </w:t>
      </w:r>
    </w:p>
    <w:p w:rsidR="00624CA7" w:rsidRPr="00BE2827" w:rsidRDefault="00624CA7" w:rsidP="00BE2827">
      <w:pPr>
        <w:pStyle w:val="ListParagraph"/>
        <w:numPr>
          <w:ilvl w:val="0"/>
          <w:numId w:val="6"/>
        </w:numPr>
        <w:spacing w:after="0" w:line="360" w:lineRule="auto"/>
        <w:rPr>
          <w:rFonts w:ascii="Arial" w:eastAsia="Times New Roman" w:hAnsi="Arial" w:cs="Arial"/>
          <w:color w:val="000000" w:themeColor="text1"/>
          <w:sz w:val="20"/>
          <w:szCs w:val="20"/>
          <w:lang w:val="mn-MN"/>
        </w:rPr>
      </w:pPr>
      <w:r w:rsidRPr="00BE2827">
        <w:rPr>
          <w:rFonts w:ascii="Arial" w:eastAsia="Times New Roman" w:hAnsi="Arial" w:cs="Arial"/>
          <w:color w:val="000000" w:themeColor="text1"/>
          <w:sz w:val="20"/>
          <w:szCs w:val="20"/>
          <w:lang w:val="mn-MN"/>
        </w:rPr>
        <w:t>Р.Бямбасүрэн,</w:t>
      </w:r>
    </w:p>
    <w:p w:rsidR="00624CA7" w:rsidRPr="00BE2827" w:rsidRDefault="00624CA7" w:rsidP="00BE2827">
      <w:pPr>
        <w:pStyle w:val="ListParagraph"/>
        <w:numPr>
          <w:ilvl w:val="0"/>
          <w:numId w:val="6"/>
        </w:numPr>
        <w:spacing w:after="0" w:line="360" w:lineRule="auto"/>
        <w:rPr>
          <w:rFonts w:ascii="Arial" w:eastAsia="Times New Roman" w:hAnsi="Arial" w:cs="Arial"/>
          <w:color w:val="000000" w:themeColor="text1"/>
          <w:sz w:val="20"/>
          <w:szCs w:val="20"/>
          <w:lang w:val="mn-MN"/>
        </w:rPr>
      </w:pPr>
      <w:r w:rsidRPr="00BE2827">
        <w:rPr>
          <w:rFonts w:ascii="Arial" w:eastAsia="Times New Roman" w:hAnsi="Arial" w:cs="Arial"/>
          <w:color w:val="000000" w:themeColor="text1"/>
          <w:sz w:val="20"/>
          <w:szCs w:val="20"/>
          <w:lang w:val="mn-MN"/>
        </w:rPr>
        <w:t xml:space="preserve"> Ж.Баттөмөр, </w:t>
      </w:r>
    </w:p>
    <w:p w:rsidR="00624CA7" w:rsidRPr="00BE2827" w:rsidRDefault="00624CA7" w:rsidP="00BE2827">
      <w:pPr>
        <w:pStyle w:val="ListParagraph"/>
        <w:numPr>
          <w:ilvl w:val="0"/>
          <w:numId w:val="6"/>
        </w:numPr>
        <w:spacing w:after="0" w:line="360" w:lineRule="auto"/>
        <w:rPr>
          <w:rFonts w:ascii="Arial" w:eastAsia="Times New Roman" w:hAnsi="Arial" w:cs="Arial"/>
          <w:color w:val="000000" w:themeColor="text1"/>
          <w:sz w:val="20"/>
          <w:szCs w:val="20"/>
          <w:lang w:val="mn-MN"/>
        </w:rPr>
      </w:pPr>
      <w:r w:rsidRPr="00BE2827">
        <w:rPr>
          <w:rFonts w:ascii="Arial" w:eastAsia="Times New Roman" w:hAnsi="Arial" w:cs="Arial"/>
          <w:color w:val="000000" w:themeColor="text1"/>
          <w:sz w:val="20"/>
          <w:szCs w:val="20"/>
          <w:lang w:val="mn-MN"/>
        </w:rPr>
        <w:t xml:space="preserve">Д.Мөнхтогтох, </w:t>
      </w:r>
    </w:p>
    <w:p w:rsidR="00624CA7" w:rsidRPr="00BE2827" w:rsidRDefault="00624CA7" w:rsidP="00BE2827">
      <w:pPr>
        <w:pStyle w:val="ListParagraph"/>
        <w:numPr>
          <w:ilvl w:val="0"/>
          <w:numId w:val="6"/>
        </w:numPr>
        <w:spacing w:after="0" w:line="360" w:lineRule="auto"/>
        <w:rPr>
          <w:rFonts w:ascii="Arial" w:eastAsia="Times New Roman" w:hAnsi="Arial" w:cs="Arial"/>
          <w:color w:val="000000" w:themeColor="text1"/>
          <w:sz w:val="20"/>
          <w:szCs w:val="20"/>
          <w:lang w:val="mn-MN"/>
        </w:rPr>
      </w:pPr>
      <w:r w:rsidRPr="00BE2827">
        <w:rPr>
          <w:rFonts w:ascii="Arial" w:eastAsia="Times New Roman" w:hAnsi="Arial" w:cs="Arial"/>
          <w:color w:val="000000" w:themeColor="text1"/>
          <w:sz w:val="20"/>
          <w:szCs w:val="20"/>
          <w:lang w:val="mn-MN"/>
        </w:rPr>
        <w:t>Б.Чулуунтогтох,</w:t>
      </w:r>
    </w:p>
    <w:p w:rsidR="004E4C36" w:rsidRDefault="00624CA7" w:rsidP="004E4C36">
      <w:pPr>
        <w:pStyle w:val="ListParagraph"/>
        <w:numPr>
          <w:ilvl w:val="0"/>
          <w:numId w:val="6"/>
        </w:numPr>
        <w:spacing w:after="0" w:line="360" w:lineRule="auto"/>
        <w:jc w:val="both"/>
        <w:rPr>
          <w:rFonts w:ascii="Arial" w:eastAsia="Times New Roman" w:hAnsi="Arial" w:cs="Arial"/>
          <w:color w:val="000000" w:themeColor="text1"/>
          <w:sz w:val="20"/>
          <w:szCs w:val="20"/>
          <w:lang w:val="mn-MN"/>
        </w:rPr>
      </w:pPr>
      <w:r w:rsidRPr="00BE2827">
        <w:rPr>
          <w:rFonts w:ascii="Arial" w:eastAsia="Times New Roman" w:hAnsi="Arial" w:cs="Arial"/>
          <w:color w:val="000000" w:themeColor="text1"/>
          <w:sz w:val="20"/>
          <w:szCs w:val="20"/>
          <w:lang w:val="mn-MN"/>
        </w:rPr>
        <w:t xml:space="preserve"> Д.Батболд нарын 11 малчин өрх байна.                                                                                                     </w:t>
      </w:r>
    </w:p>
    <w:p w:rsidR="00624CA7" w:rsidRPr="004E4C36" w:rsidRDefault="00624CA7" w:rsidP="004E4C36">
      <w:pPr>
        <w:spacing w:after="0" w:line="360" w:lineRule="auto"/>
        <w:ind w:left="420" w:firstLine="300"/>
        <w:jc w:val="both"/>
        <w:rPr>
          <w:rFonts w:ascii="Arial" w:eastAsia="Times New Roman" w:hAnsi="Arial" w:cs="Arial"/>
          <w:color w:val="000000" w:themeColor="text1"/>
          <w:sz w:val="20"/>
          <w:szCs w:val="20"/>
          <w:lang w:val="mn-MN"/>
        </w:rPr>
      </w:pPr>
      <w:r w:rsidRPr="004E4C36">
        <w:rPr>
          <w:rFonts w:ascii="Arial" w:eastAsia="Times New Roman" w:hAnsi="Arial" w:cs="Arial"/>
          <w:color w:val="000000" w:themeColor="text1"/>
          <w:sz w:val="20"/>
          <w:szCs w:val="20"/>
          <w:lang w:val="mn-MN"/>
        </w:rPr>
        <w:t>1500 дээш толгой мал тоолуулсан 2</w:t>
      </w:r>
      <w:r w:rsidR="004E4C36">
        <w:rPr>
          <w:rFonts w:ascii="Arial" w:eastAsia="Times New Roman" w:hAnsi="Arial" w:cs="Arial"/>
          <w:color w:val="000000" w:themeColor="text1"/>
          <w:sz w:val="20"/>
          <w:szCs w:val="20"/>
          <w:lang w:val="mn-MN"/>
        </w:rPr>
        <w:t xml:space="preserve"> дугаар</w:t>
      </w:r>
      <w:r w:rsidRPr="004E4C36">
        <w:rPr>
          <w:rFonts w:ascii="Arial" w:eastAsia="Times New Roman" w:hAnsi="Arial" w:cs="Arial"/>
          <w:color w:val="000000" w:themeColor="text1"/>
          <w:sz w:val="20"/>
          <w:szCs w:val="20"/>
          <w:lang w:val="mn-MN"/>
        </w:rPr>
        <w:t xml:space="preserve"> багийн малчин Ц.Батбаяр 1765 мал тоолуулж суманд хошуучилсан.</w:t>
      </w:r>
    </w:p>
    <w:p w:rsidR="00624CA7" w:rsidRPr="00BE2827" w:rsidRDefault="00624CA7" w:rsidP="004E4C36">
      <w:pPr>
        <w:tabs>
          <w:tab w:val="left" w:pos="625"/>
          <w:tab w:val="left" w:pos="720"/>
          <w:tab w:val="left" w:pos="1440"/>
          <w:tab w:val="left" w:pos="2160"/>
          <w:tab w:val="left" w:pos="2880"/>
          <w:tab w:val="left" w:pos="3600"/>
          <w:tab w:val="left" w:pos="4320"/>
          <w:tab w:val="left" w:pos="5040"/>
          <w:tab w:val="left" w:pos="5760"/>
          <w:tab w:val="left" w:pos="6684"/>
        </w:tabs>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 xml:space="preserve">Шилэн дансанд сар бүр оруулах 5 мэдээлэл, тухай бүр оруулах 6 мэдээлэл бүгд 11 мэдээллийг тус тус хуулийн хугацаанд  байршуулсан.  Шилэн данс 2023 </w:t>
      </w:r>
      <w:proofErr w:type="spellStart"/>
      <w:r w:rsidRPr="00BE2827">
        <w:rPr>
          <w:rFonts w:ascii="Arial" w:hAnsi="Arial" w:cs="Arial"/>
          <w:color w:val="050505"/>
          <w:sz w:val="20"/>
          <w:szCs w:val="20"/>
          <w:shd w:val="clear" w:color="auto" w:fill="FFFFFF"/>
        </w:rPr>
        <w:t>оны</w:t>
      </w:r>
      <w:proofErr w:type="spellEnd"/>
      <w:r w:rsidRPr="00BE2827">
        <w:rPr>
          <w:rFonts w:ascii="Arial" w:hAnsi="Arial" w:cs="Arial"/>
          <w:color w:val="050505"/>
          <w:sz w:val="20"/>
          <w:szCs w:val="20"/>
          <w:shd w:val="clear" w:color="auto" w:fill="FFFFFF"/>
        </w:rPr>
        <w:t xml:space="preserve"> 1 </w:t>
      </w:r>
      <w:proofErr w:type="spellStart"/>
      <w:r w:rsidRPr="00BE2827">
        <w:rPr>
          <w:rFonts w:ascii="Arial" w:hAnsi="Arial" w:cs="Arial"/>
          <w:color w:val="050505"/>
          <w:sz w:val="20"/>
          <w:szCs w:val="20"/>
          <w:shd w:val="clear" w:color="auto" w:fill="FFFFFF"/>
        </w:rPr>
        <w:t>дүгээр</w:t>
      </w:r>
      <w:proofErr w:type="spellEnd"/>
      <w:r w:rsidRPr="00BE2827">
        <w:rPr>
          <w:rFonts w:ascii="Arial" w:hAnsi="Arial" w:cs="Arial"/>
          <w:color w:val="050505"/>
          <w:sz w:val="20"/>
          <w:szCs w:val="20"/>
          <w:shd w:val="clear" w:color="auto" w:fill="FFFFFF"/>
        </w:rPr>
        <w:t xml:space="preserve"> </w:t>
      </w:r>
      <w:proofErr w:type="spellStart"/>
      <w:r w:rsidRPr="00BE2827">
        <w:rPr>
          <w:rFonts w:ascii="Arial" w:hAnsi="Arial" w:cs="Arial"/>
          <w:color w:val="050505"/>
          <w:sz w:val="20"/>
          <w:szCs w:val="20"/>
          <w:shd w:val="clear" w:color="auto" w:fill="FFFFFF"/>
        </w:rPr>
        <w:t>сарын</w:t>
      </w:r>
      <w:proofErr w:type="spellEnd"/>
      <w:r w:rsidRPr="00BE2827">
        <w:rPr>
          <w:rFonts w:ascii="Arial" w:hAnsi="Arial" w:cs="Arial"/>
          <w:color w:val="050505"/>
          <w:sz w:val="20"/>
          <w:szCs w:val="20"/>
          <w:shd w:val="clear" w:color="auto" w:fill="FFFFFF"/>
        </w:rPr>
        <w:t xml:space="preserve"> 1-нээс </w:t>
      </w:r>
      <w:proofErr w:type="spellStart"/>
      <w:r w:rsidRPr="00BE2827">
        <w:rPr>
          <w:rFonts w:ascii="Arial" w:hAnsi="Arial" w:cs="Arial"/>
          <w:color w:val="050505"/>
          <w:sz w:val="20"/>
          <w:szCs w:val="20"/>
          <w:shd w:val="clear" w:color="auto" w:fill="FFFFFF"/>
        </w:rPr>
        <w:t>шинэчилсэн</w:t>
      </w:r>
      <w:proofErr w:type="spellEnd"/>
      <w:r w:rsidRPr="00BE2827">
        <w:rPr>
          <w:rFonts w:ascii="Arial" w:hAnsi="Arial" w:cs="Arial"/>
          <w:color w:val="050505"/>
          <w:sz w:val="20"/>
          <w:szCs w:val="20"/>
          <w:shd w:val="clear" w:color="auto" w:fill="FFFFFF"/>
        </w:rPr>
        <w:t xml:space="preserve"> </w:t>
      </w:r>
      <w:proofErr w:type="spellStart"/>
      <w:r w:rsidRPr="00BE2827">
        <w:rPr>
          <w:rFonts w:ascii="Arial" w:hAnsi="Arial" w:cs="Arial"/>
          <w:color w:val="050505"/>
          <w:sz w:val="20"/>
          <w:szCs w:val="20"/>
          <w:shd w:val="clear" w:color="auto" w:fill="FFFFFF"/>
        </w:rPr>
        <w:t>Шилэн</w:t>
      </w:r>
      <w:proofErr w:type="spellEnd"/>
      <w:r w:rsidRPr="00BE2827">
        <w:rPr>
          <w:rFonts w:ascii="Arial" w:hAnsi="Arial" w:cs="Arial"/>
          <w:color w:val="050505"/>
          <w:sz w:val="20"/>
          <w:szCs w:val="20"/>
          <w:shd w:val="clear" w:color="auto" w:fill="FFFFFF"/>
        </w:rPr>
        <w:t xml:space="preserve"> </w:t>
      </w:r>
      <w:proofErr w:type="spellStart"/>
      <w:r w:rsidRPr="00BE2827">
        <w:rPr>
          <w:rFonts w:ascii="Arial" w:hAnsi="Arial" w:cs="Arial"/>
          <w:color w:val="050505"/>
          <w:sz w:val="20"/>
          <w:szCs w:val="20"/>
          <w:shd w:val="clear" w:color="auto" w:fill="FFFFFF"/>
        </w:rPr>
        <w:t>дансны</w:t>
      </w:r>
      <w:proofErr w:type="spellEnd"/>
      <w:r w:rsidRPr="00BE2827">
        <w:rPr>
          <w:rFonts w:ascii="Arial" w:hAnsi="Arial" w:cs="Arial"/>
          <w:color w:val="050505"/>
          <w:sz w:val="20"/>
          <w:szCs w:val="20"/>
          <w:shd w:val="clear" w:color="auto" w:fill="FFFFFF"/>
        </w:rPr>
        <w:t xml:space="preserve"> </w:t>
      </w:r>
      <w:proofErr w:type="spellStart"/>
      <w:r w:rsidRPr="00BE2827">
        <w:rPr>
          <w:rFonts w:ascii="Arial" w:hAnsi="Arial" w:cs="Arial"/>
          <w:color w:val="050505"/>
          <w:sz w:val="20"/>
          <w:szCs w:val="20"/>
          <w:shd w:val="clear" w:color="auto" w:fill="FFFFFF"/>
        </w:rPr>
        <w:t>нэгдсэн</w:t>
      </w:r>
      <w:proofErr w:type="spellEnd"/>
      <w:r w:rsidRPr="00BE2827">
        <w:rPr>
          <w:rFonts w:ascii="Arial" w:hAnsi="Arial" w:cs="Arial"/>
          <w:color w:val="050505"/>
          <w:sz w:val="20"/>
          <w:szCs w:val="20"/>
          <w:shd w:val="clear" w:color="auto" w:fill="FFFFFF"/>
        </w:rPr>
        <w:t xml:space="preserve"> </w:t>
      </w:r>
      <w:proofErr w:type="spellStart"/>
      <w:r w:rsidRPr="00BE2827">
        <w:rPr>
          <w:rFonts w:ascii="Arial" w:hAnsi="Arial" w:cs="Arial"/>
          <w:color w:val="050505"/>
          <w:sz w:val="20"/>
          <w:szCs w:val="20"/>
          <w:shd w:val="clear" w:color="auto" w:fill="FFFFFF"/>
        </w:rPr>
        <w:t>цахим</w:t>
      </w:r>
      <w:proofErr w:type="spellEnd"/>
      <w:r w:rsidRPr="00BE2827">
        <w:rPr>
          <w:rFonts w:ascii="Arial" w:hAnsi="Arial" w:cs="Arial"/>
          <w:color w:val="050505"/>
          <w:sz w:val="20"/>
          <w:szCs w:val="20"/>
          <w:shd w:val="clear" w:color="auto" w:fill="FFFFFF"/>
        </w:rPr>
        <w:t xml:space="preserve"> </w:t>
      </w:r>
      <w:proofErr w:type="spellStart"/>
      <w:r w:rsidRPr="00BE2827">
        <w:rPr>
          <w:rFonts w:ascii="Arial" w:hAnsi="Arial" w:cs="Arial"/>
          <w:color w:val="050505"/>
          <w:sz w:val="20"/>
          <w:szCs w:val="20"/>
          <w:shd w:val="clear" w:color="auto" w:fill="FFFFFF"/>
        </w:rPr>
        <w:t>хуудсыг</w:t>
      </w:r>
      <w:proofErr w:type="spellEnd"/>
      <w:r w:rsidRPr="00BE2827">
        <w:rPr>
          <w:rFonts w:ascii="Arial" w:hAnsi="Arial" w:cs="Arial"/>
          <w:color w:val="050505"/>
          <w:sz w:val="20"/>
          <w:szCs w:val="20"/>
          <w:shd w:val="clear" w:color="auto" w:fill="FFFFFF"/>
        </w:rPr>
        <w:t xml:space="preserve"> </w:t>
      </w:r>
      <w:proofErr w:type="spellStart"/>
      <w:r w:rsidRPr="00BE2827">
        <w:rPr>
          <w:rFonts w:ascii="Arial" w:hAnsi="Arial" w:cs="Arial"/>
          <w:color w:val="050505"/>
          <w:sz w:val="20"/>
          <w:szCs w:val="20"/>
          <w:shd w:val="clear" w:color="auto" w:fill="FFFFFF"/>
        </w:rPr>
        <w:t>нэвтрүүлэх</w:t>
      </w:r>
      <w:proofErr w:type="spellEnd"/>
      <w:r w:rsidRPr="00BE2827">
        <w:rPr>
          <w:rFonts w:ascii="Arial" w:hAnsi="Arial" w:cs="Arial"/>
          <w:color w:val="050505"/>
          <w:sz w:val="20"/>
          <w:szCs w:val="20"/>
          <w:shd w:val="clear" w:color="auto" w:fill="FFFFFF"/>
          <w:lang w:val="mn-MN"/>
        </w:rPr>
        <w:t xml:space="preserve">тэй холбоотой бүх төсөвт байгууллагууд төрийн санг </w:t>
      </w:r>
      <w:proofErr w:type="spellStart"/>
      <w:r w:rsidRPr="00BE2827">
        <w:rPr>
          <w:rFonts w:ascii="Arial" w:hAnsi="Arial" w:cs="Arial"/>
          <w:color w:val="050505"/>
          <w:sz w:val="20"/>
          <w:szCs w:val="20"/>
          <w:shd w:val="clear" w:color="auto" w:fill="FFFFFF"/>
        </w:rPr>
        <w:t>шинэ</w:t>
      </w:r>
      <w:proofErr w:type="spellEnd"/>
      <w:r w:rsidRPr="00BE2827">
        <w:rPr>
          <w:rFonts w:ascii="Arial" w:hAnsi="Arial" w:cs="Arial"/>
          <w:color w:val="050505"/>
          <w:sz w:val="20"/>
          <w:szCs w:val="20"/>
          <w:shd w:val="clear" w:color="auto" w:fill="FFFFFF"/>
        </w:rPr>
        <w:t xml:space="preserve"> </w:t>
      </w:r>
      <w:proofErr w:type="spellStart"/>
      <w:r w:rsidRPr="00BE2827">
        <w:rPr>
          <w:rFonts w:ascii="Arial" w:hAnsi="Arial" w:cs="Arial"/>
          <w:color w:val="050505"/>
          <w:sz w:val="20"/>
          <w:szCs w:val="20"/>
          <w:shd w:val="clear" w:color="auto" w:fill="FFFFFF"/>
        </w:rPr>
        <w:t>шилэн</w:t>
      </w:r>
      <w:proofErr w:type="spellEnd"/>
      <w:r w:rsidRPr="00BE2827">
        <w:rPr>
          <w:rFonts w:ascii="Arial" w:hAnsi="Arial" w:cs="Arial"/>
          <w:color w:val="050505"/>
          <w:sz w:val="20"/>
          <w:szCs w:val="20"/>
          <w:shd w:val="clear" w:color="auto" w:fill="FFFFFF"/>
        </w:rPr>
        <w:t xml:space="preserve"> </w:t>
      </w:r>
      <w:proofErr w:type="spellStart"/>
      <w:r w:rsidRPr="00BE2827">
        <w:rPr>
          <w:rFonts w:ascii="Arial" w:hAnsi="Arial" w:cs="Arial"/>
          <w:color w:val="050505"/>
          <w:sz w:val="20"/>
          <w:szCs w:val="20"/>
          <w:shd w:val="clear" w:color="auto" w:fill="FFFFFF"/>
        </w:rPr>
        <w:t>дансны</w:t>
      </w:r>
      <w:proofErr w:type="spellEnd"/>
      <w:r w:rsidRPr="00BE2827">
        <w:rPr>
          <w:rFonts w:ascii="Arial" w:hAnsi="Arial" w:cs="Arial"/>
          <w:color w:val="050505"/>
          <w:sz w:val="20"/>
          <w:szCs w:val="20"/>
          <w:shd w:val="clear" w:color="auto" w:fill="FFFFFF"/>
        </w:rPr>
        <w:t xml:space="preserve"> </w:t>
      </w:r>
      <w:proofErr w:type="spellStart"/>
      <w:r w:rsidRPr="00BE2827">
        <w:rPr>
          <w:rFonts w:ascii="Arial" w:hAnsi="Arial" w:cs="Arial"/>
          <w:color w:val="050505"/>
          <w:sz w:val="20"/>
          <w:szCs w:val="20"/>
          <w:shd w:val="clear" w:color="auto" w:fill="FFFFFF"/>
        </w:rPr>
        <w:t>системд</w:t>
      </w:r>
      <w:proofErr w:type="spellEnd"/>
      <w:r w:rsidRPr="00BE2827">
        <w:rPr>
          <w:rFonts w:ascii="Arial" w:hAnsi="Arial" w:cs="Arial"/>
          <w:color w:val="050505"/>
          <w:sz w:val="20"/>
          <w:szCs w:val="20"/>
          <w:shd w:val="clear" w:color="auto" w:fill="FFFFFF"/>
        </w:rPr>
        <w:t xml:space="preserve"> </w:t>
      </w:r>
      <w:proofErr w:type="spellStart"/>
      <w:r w:rsidRPr="00BE2827">
        <w:rPr>
          <w:rFonts w:ascii="Arial" w:hAnsi="Arial" w:cs="Arial"/>
          <w:color w:val="050505"/>
          <w:sz w:val="20"/>
          <w:szCs w:val="20"/>
          <w:shd w:val="clear" w:color="auto" w:fill="FFFFFF"/>
        </w:rPr>
        <w:t>бүртг</w:t>
      </w:r>
      <w:proofErr w:type="spellEnd"/>
      <w:r w:rsidRPr="00BE2827">
        <w:rPr>
          <w:rFonts w:ascii="Arial" w:hAnsi="Arial" w:cs="Arial"/>
          <w:color w:val="050505"/>
          <w:sz w:val="20"/>
          <w:szCs w:val="20"/>
          <w:shd w:val="clear" w:color="auto" w:fill="FFFFFF"/>
          <w:lang w:val="mn-MN"/>
        </w:rPr>
        <w:t>эх ажлыг хийж дуусгасан. Мөн 1 дүгээр сарын 1-нээс  төрийн сангийн гүйлгээ цахим портал системд орж байгаатай холбогдуулан бэлтгэл ажлуудыг хангасан.</w:t>
      </w:r>
    </w:p>
    <w:p w:rsidR="004E4C36" w:rsidRDefault="00624CA7" w:rsidP="004E4C36">
      <w:pPr>
        <w:tabs>
          <w:tab w:val="left" w:pos="625"/>
          <w:tab w:val="left" w:pos="720"/>
          <w:tab w:val="left" w:pos="1440"/>
          <w:tab w:val="left" w:pos="2160"/>
          <w:tab w:val="left" w:pos="2880"/>
          <w:tab w:val="left" w:pos="3600"/>
          <w:tab w:val="left" w:pos="4320"/>
          <w:tab w:val="left" w:pos="5040"/>
          <w:tab w:val="left" w:pos="5760"/>
          <w:tab w:val="left" w:pos="6684"/>
        </w:tabs>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 xml:space="preserve">Сумын 2023 оны 1,732,352.2 мянган төгрөгийн төсвийг Иргэдийн төлөөлөгчдийн хурлаар батлуулан аймгийн Санхүү, төрийн сангийн хэлтэст хүргэн програмд шивсэн. Татварын орлогын төлөвлөгөө 2023 онд 239,353.8 мянган төгрөг, аймагт төвлөрүүлэх татварын орлого 9,700.0 мянган төгрөгөөр батлагдсан. </w:t>
      </w:r>
      <w:r w:rsidR="004E4C36">
        <w:rPr>
          <w:rFonts w:ascii="Arial" w:hAnsi="Arial" w:cs="Arial"/>
          <w:sz w:val="20"/>
          <w:szCs w:val="20"/>
          <w:lang w:val="mn-MN"/>
        </w:rPr>
        <w:t xml:space="preserve"> </w:t>
      </w:r>
    </w:p>
    <w:p w:rsidR="005B1521" w:rsidRPr="00BE2827" w:rsidRDefault="00710039" w:rsidP="00BE2827">
      <w:pPr>
        <w:spacing w:after="0" w:line="360" w:lineRule="auto"/>
        <w:ind w:firstLine="720"/>
        <w:jc w:val="both"/>
        <w:rPr>
          <w:rFonts w:ascii="Arial" w:hAnsi="Arial" w:cs="Arial"/>
          <w:sz w:val="20"/>
          <w:szCs w:val="20"/>
          <w:lang w:val="mn-MN"/>
        </w:rPr>
      </w:pPr>
      <w:r w:rsidRPr="00710039">
        <w:rPr>
          <w:rFonts w:ascii="Arial" w:hAnsi="Arial" w:cs="Arial"/>
          <w:b/>
          <w:sz w:val="20"/>
          <w:szCs w:val="20"/>
          <w:lang w:val="mn-MN"/>
        </w:rPr>
        <w:t>Газрын харилцааны чиглэлээр</w:t>
      </w:r>
      <w:r>
        <w:rPr>
          <w:rFonts w:ascii="Arial" w:hAnsi="Arial" w:cs="Arial"/>
          <w:sz w:val="20"/>
          <w:szCs w:val="20"/>
          <w:lang w:val="mn-MN"/>
        </w:rPr>
        <w:t xml:space="preserve">: </w:t>
      </w:r>
      <w:r w:rsidR="00127B67" w:rsidRPr="00BE2827">
        <w:rPr>
          <w:rFonts w:ascii="Arial" w:hAnsi="Arial" w:cs="Arial"/>
          <w:sz w:val="20"/>
          <w:szCs w:val="20"/>
          <w:lang w:val="mn-MN"/>
        </w:rPr>
        <w:t xml:space="preserve">Сумын хэмжээнд 3 өмчлөлийн газрын өмчлөх эрхийн шилжилт хийж, 48 газрын эзэмших эрхийг газрын удирдлагын цахим системд оруулан нөхөн бүрдүүлэлтийн ажлыг хийж гүйцэтгэсэн. 2022 оны мал тооллогын ажлаар 4 өдөр тооллогын комисст ажиллаж газрын төлбөр, малын тоо толгойн албан татвар, буу, нохойн албан татварыг сумын төрийн </w:t>
      </w:r>
      <w:r w:rsidR="00127B67" w:rsidRPr="00BE2827">
        <w:rPr>
          <w:rFonts w:ascii="Arial" w:hAnsi="Arial" w:cs="Arial"/>
          <w:sz w:val="20"/>
          <w:szCs w:val="20"/>
          <w:lang w:val="mn-MN"/>
        </w:rPr>
        <w:lastRenderedPageBreak/>
        <w:t>сангийн дансанд төвлөрүүлэхэд үүрэг оролцоотойгоор ажилласан</w:t>
      </w:r>
      <w:r w:rsidR="00F30445" w:rsidRPr="00BE2827">
        <w:rPr>
          <w:rFonts w:ascii="Arial" w:hAnsi="Arial" w:cs="Arial"/>
          <w:sz w:val="20"/>
          <w:szCs w:val="20"/>
          <w:lang w:val="mn-MN"/>
        </w:rPr>
        <w:t>. Сумын 2022 оны г</w:t>
      </w:r>
      <w:r w:rsidR="00127B67" w:rsidRPr="00BE2827">
        <w:rPr>
          <w:rFonts w:ascii="Arial" w:hAnsi="Arial" w:cs="Arial"/>
          <w:sz w:val="20"/>
          <w:szCs w:val="20"/>
          <w:lang w:val="mn-MN"/>
        </w:rPr>
        <w:t>азар зохион байгуулалтын төлөвлөгөөний б</w:t>
      </w:r>
      <w:r w:rsidR="00F30445" w:rsidRPr="00BE2827">
        <w:rPr>
          <w:rFonts w:ascii="Arial" w:hAnsi="Arial" w:cs="Arial"/>
          <w:sz w:val="20"/>
          <w:szCs w:val="20"/>
          <w:lang w:val="mn-MN"/>
        </w:rPr>
        <w:t>иелэлтийг сумын ИТХ-аар дүгнүүл</w:t>
      </w:r>
      <w:r w:rsidR="00127B67" w:rsidRPr="00BE2827">
        <w:rPr>
          <w:rFonts w:ascii="Arial" w:hAnsi="Arial" w:cs="Arial"/>
          <w:sz w:val="20"/>
          <w:szCs w:val="20"/>
          <w:lang w:val="mn-MN"/>
        </w:rPr>
        <w:t>ж, 2023 оны СТЖГЗБ</w:t>
      </w:r>
      <w:r w:rsidR="009C1278" w:rsidRPr="00BE2827">
        <w:rPr>
          <w:rFonts w:ascii="Arial" w:hAnsi="Arial" w:cs="Arial"/>
          <w:sz w:val="20"/>
          <w:szCs w:val="20"/>
          <w:lang w:val="mn-MN"/>
        </w:rPr>
        <w:t>-ын т</w:t>
      </w:r>
      <w:r w:rsidR="00127B67" w:rsidRPr="00BE2827">
        <w:rPr>
          <w:rFonts w:ascii="Arial" w:hAnsi="Arial" w:cs="Arial"/>
          <w:sz w:val="20"/>
          <w:szCs w:val="20"/>
          <w:lang w:val="mn-MN"/>
        </w:rPr>
        <w:t xml:space="preserve">өлөвлөгөөг 75 нэгж талбартайгаар батлуулсан. Газрын төлбөрийн гүйцэтгэл 100 </w:t>
      </w:r>
      <w:r w:rsidR="00F30445" w:rsidRPr="00BE2827">
        <w:rPr>
          <w:rFonts w:ascii="Arial" w:hAnsi="Arial" w:cs="Arial"/>
          <w:sz w:val="20"/>
          <w:szCs w:val="20"/>
          <w:lang w:val="mn-MN"/>
        </w:rPr>
        <w:t>хувь төвлөрүүлэн ажилласан</w:t>
      </w:r>
      <w:r w:rsidR="00127B67" w:rsidRPr="00BE2827">
        <w:rPr>
          <w:rFonts w:ascii="Arial" w:hAnsi="Arial" w:cs="Arial"/>
          <w:sz w:val="20"/>
          <w:szCs w:val="20"/>
          <w:lang w:val="mn-MN"/>
        </w:rPr>
        <w:t xml:space="preserve">. </w:t>
      </w:r>
    </w:p>
    <w:p w:rsidR="00127B67" w:rsidRPr="00BE2827" w:rsidRDefault="009E363E" w:rsidP="00BE2827">
      <w:pPr>
        <w:spacing w:after="0" w:line="360" w:lineRule="auto"/>
        <w:ind w:firstLine="720"/>
        <w:jc w:val="both"/>
        <w:rPr>
          <w:rFonts w:ascii="Arial" w:eastAsia="Times New Roman" w:hAnsi="Arial" w:cs="Arial"/>
          <w:bCs/>
          <w:sz w:val="20"/>
          <w:szCs w:val="20"/>
          <w:lang w:val="mn-MN"/>
        </w:rPr>
      </w:pPr>
      <w:r w:rsidRPr="00BE2827">
        <w:rPr>
          <w:rFonts w:ascii="Arial" w:hAnsi="Arial" w:cs="Arial"/>
          <w:b/>
          <w:sz w:val="20"/>
          <w:szCs w:val="20"/>
          <w:lang w:val="mn-MN"/>
        </w:rPr>
        <w:t>Нийгмийн даатгалын</w:t>
      </w:r>
      <w:r w:rsidR="005B1521" w:rsidRPr="00BE2827">
        <w:rPr>
          <w:rFonts w:ascii="Arial" w:hAnsi="Arial" w:cs="Arial"/>
          <w:b/>
          <w:sz w:val="20"/>
          <w:szCs w:val="20"/>
          <w:lang w:val="mn-MN"/>
        </w:rPr>
        <w:t xml:space="preserve"> чиглэлээр</w:t>
      </w:r>
      <w:r w:rsidR="005B1521" w:rsidRPr="00BE2827">
        <w:rPr>
          <w:rFonts w:ascii="Arial" w:hAnsi="Arial" w:cs="Arial"/>
          <w:sz w:val="20"/>
          <w:szCs w:val="20"/>
          <w:lang w:val="mn-MN"/>
        </w:rPr>
        <w:t xml:space="preserve">: </w:t>
      </w:r>
      <w:r w:rsidR="00127B67" w:rsidRPr="00BE2827">
        <w:rPr>
          <w:rFonts w:ascii="Arial" w:eastAsia="Times New Roman" w:hAnsi="Arial" w:cs="Arial"/>
          <w:bCs/>
          <w:sz w:val="20"/>
          <w:szCs w:val="20"/>
          <w:lang w:val="mn-MN"/>
        </w:rPr>
        <w:t>Тэтгэврийн даатгалын сангаас  өндөр нас 265, тахир дутуу 28, тэжээгчээ алдсан 13, цэргийн тэтгэвэр 1</w:t>
      </w:r>
      <w:r w:rsidR="00F30445" w:rsidRPr="00BE2827">
        <w:rPr>
          <w:rFonts w:ascii="Arial" w:eastAsia="Times New Roman" w:hAnsi="Arial" w:cs="Arial"/>
          <w:bCs/>
          <w:sz w:val="20"/>
          <w:szCs w:val="20"/>
          <w:lang w:val="mn-MN"/>
        </w:rPr>
        <w:t>,</w:t>
      </w:r>
      <w:r w:rsidR="00127B67" w:rsidRPr="00BE2827">
        <w:rPr>
          <w:rFonts w:ascii="Arial" w:eastAsia="Times New Roman" w:hAnsi="Arial" w:cs="Arial"/>
          <w:bCs/>
          <w:sz w:val="20"/>
          <w:szCs w:val="20"/>
          <w:lang w:val="mn-MN"/>
        </w:rPr>
        <w:t xml:space="preserve"> нийт 334 тэтгэвэр авагчид нийт 17</w:t>
      </w:r>
      <w:r w:rsidR="00127B67" w:rsidRPr="00BE2827">
        <w:rPr>
          <w:rFonts w:ascii="Arial" w:eastAsia="Times New Roman" w:hAnsi="Arial" w:cs="Arial"/>
          <w:bCs/>
          <w:sz w:val="20"/>
          <w:szCs w:val="20"/>
        </w:rPr>
        <w:t>,</w:t>
      </w:r>
      <w:r w:rsidR="00127B67" w:rsidRPr="00BE2827">
        <w:rPr>
          <w:rFonts w:ascii="Arial" w:eastAsia="Times New Roman" w:hAnsi="Arial" w:cs="Arial"/>
          <w:bCs/>
          <w:sz w:val="20"/>
          <w:szCs w:val="20"/>
          <w:lang w:val="mn-MN"/>
        </w:rPr>
        <w:t>195</w:t>
      </w:r>
      <w:r w:rsidR="00127B67" w:rsidRPr="00BE2827">
        <w:rPr>
          <w:rFonts w:ascii="Arial" w:eastAsia="Times New Roman" w:hAnsi="Arial" w:cs="Arial"/>
          <w:bCs/>
          <w:sz w:val="20"/>
          <w:szCs w:val="20"/>
        </w:rPr>
        <w:t>,</w:t>
      </w:r>
      <w:r w:rsidR="00127B67" w:rsidRPr="00BE2827">
        <w:rPr>
          <w:rFonts w:ascii="Arial" w:eastAsia="Times New Roman" w:hAnsi="Arial" w:cs="Arial"/>
          <w:bCs/>
          <w:sz w:val="20"/>
          <w:szCs w:val="20"/>
          <w:lang w:val="mn-MN"/>
        </w:rPr>
        <w:t>622</w:t>
      </w:r>
      <w:r w:rsidR="00127B67" w:rsidRPr="00BE2827">
        <w:rPr>
          <w:rFonts w:ascii="Arial" w:eastAsia="Times New Roman" w:hAnsi="Arial" w:cs="Arial"/>
          <w:bCs/>
          <w:sz w:val="20"/>
          <w:szCs w:val="20"/>
        </w:rPr>
        <w:t>.</w:t>
      </w:r>
      <w:r w:rsidR="00127B67" w:rsidRPr="00BE2827">
        <w:rPr>
          <w:rFonts w:ascii="Arial" w:eastAsia="Times New Roman" w:hAnsi="Arial" w:cs="Arial"/>
          <w:bCs/>
          <w:sz w:val="20"/>
          <w:szCs w:val="20"/>
          <w:lang w:val="mn-MN"/>
        </w:rPr>
        <w:t>7 мянган төгрөгний тэтгэвэр</w:t>
      </w:r>
      <w:r w:rsidR="00127B67" w:rsidRPr="00BE2827">
        <w:rPr>
          <w:rFonts w:ascii="Arial" w:hAnsi="Arial" w:cs="Arial"/>
          <w:color w:val="000000" w:themeColor="text1"/>
          <w:sz w:val="20"/>
          <w:szCs w:val="20"/>
          <w:lang w:val="mn-MN"/>
        </w:rPr>
        <w:t xml:space="preserve">, ажилгүйдлийн  даатгалын сангаас </w:t>
      </w:r>
      <w:r w:rsidR="00127B67" w:rsidRPr="00BE2827">
        <w:rPr>
          <w:rFonts w:ascii="Arial" w:eastAsia="Times New Roman" w:hAnsi="Arial" w:cs="Arial"/>
          <w:bCs/>
          <w:color w:val="000000" w:themeColor="text1"/>
          <w:sz w:val="20"/>
          <w:szCs w:val="20"/>
          <w:lang w:val="mn-MN"/>
        </w:rPr>
        <w:t>1 иргэнд ажилгүйдлийн тэтгэмж, 1 иргэнд оршуулгын тэ</w:t>
      </w:r>
      <w:r w:rsidR="00F30445" w:rsidRPr="00BE2827">
        <w:rPr>
          <w:rFonts w:ascii="Arial" w:eastAsia="Times New Roman" w:hAnsi="Arial" w:cs="Arial"/>
          <w:bCs/>
          <w:color w:val="000000" w:themeColor="text1"/>
          <w:sz w:val="20"/>
          <w:szCs w:val="20"/>
          <w:lang w:val="mn-MN"/>
        </w:rPr>
        <w:t>тгэмж тус тус олгосон.</w:t>
      </w:r>
    </w:p>
    <w:p w:rsidR="00127B67" w:rsidRPr="00BE2827" w:rsidRDefault="00127B67" w:rsidP="00BE2827">
      <w:pPr>
        <w:spacing w:after="0" w:line="360" w:lineRule="auto"/>
        <w:jc w:val="both"/>
        <w:rPr>
          <w:rFonts w:ascii="Arial" w:hAnsi="Arial" w:cs="Arial"/>
          <w:sz w:val="20"/>
          <w:szCs w:val="20"/>
          <w:lang w:val="mn-MN"/>
        </w:rPr>
      </w:pPr>
      <w:r w:rsidRPr="00BE2827">
        <w:rPr>
          <w:rFonts w:ascii="Arial" w:hAnsi="Arial" w:cs="Arial"/>
          <w:sz w:val="20"/>
          <w:szCs w:val="20"/>
          <w:lang w:val="mn-MN"/>
        </w:rPr>
        <w:tab/>
        <w:t xml:space="preserve">1 иргэний өндөр насны тэтгэвэр тогтоолгох, өргөдлийг хүлээн авч хэлтэст хүргүүлсэн. </w:t>
      </w:r>
    </w:p>
    <w:p w:rsidR="00127B67" w:rsidRPr="00BE2827" w:rsidRDefault="00127B67" w:rsidP="00BE2827">
      <w:pPr>
        <w:spacing w:after="0" w:line="360" w:lineRule="auto"/>
        <w:jc w:val="both"/>
        <w:rPr>
          <w:rFonts w:ascii="Arial" w:hAnsi="Arial" w:cs="Arial"/>
          <w:sz w:val="20"/>
          <w:szCs w:val="20"/>
          <w:lang w:val="mn-MN"/>
        </w:rPr>
      </w:pPr>
      <w:r w:rsidRPr="00BE2827">
        <w:rPr>
          <w:rFonts w:ascii="Arial" w:hAnsi="Arial" w:cs="Arial"/>
          <w:sz w:val="20"/>
          <w:szCs w:val="20"/>
          <w:lang w:val="mn-MN"/>
        </w:rPr>
        <w:t xml:space="preserve">  </w:t>
      </w:r>
      <w:r w:rsidRPr="00BE2827">
        <w:rPr>
          <w:rFonts w:ascii="Arial" w:hAnsi="Arial" w:cs="Arial"/>
          <w:sz w:val="20"/>
          <w:szCs w:val="20"/>
          <w:lang w:val="mn-MN"/>
        </w:rPr>
        <w:tab/>
      </w:r>
      <w:r w:rsidRPr="00BE2827">
        <w:rPr>
          <w:rFonts w:ascii="Arial" w:eastAsia="Times New Roman" w:hAnsi="Arial" w:cs="Arial"/>
          <w:bCs/>
          <w:sz w:val="20"/>
          <w:szCs w:val="20"/>
          <w:lang w:val="mn-MN"/>
        </w:rPr>
        <w:t>Нийгмийн даатгалын сайн дурын даатгалын шимтгэ</w:t>
      </w:r>
      <w:r w:rsidR="00F30445" w:rsidRPr="00BE2827">
        <w:rPr>
          <w:rFonts w:ascii="Arial" w:eastAsia="Times New Roman" w:hAnsi="Arial" w:cs="Arial"/>
          <w:bCs/>
          <w:sz w:val="20"/>
          <w:szCs w:val="20"/>
          <w:lang w:val="mn-MN"/>
        </w:rPr>
        <w:t xml:space="preserve">лд 10,311,649,20 мянган төгрөг, </w:t>
      </w:r>
      <w:r w:rsidRPr="00BE2827">
        <w:rPr>
          <w:rFonts w:ascii="Arial" w:eastAsia="Times New Roman" w:hAnsi="Arial" w:cs="Arial"/>
          <w:bCs/>
          <w:sz w:val="20"/>
          <w:szCs w:val="20"/>
          <w:lang w:val="mn-MN"/>
        </w:rPr>
        <w:t>албан журмын даатгалд 24,059,313.29 мянган төгрөгний шимтгэл төвлөрүүлсэн.</w:t>
      </w:r>
      <w:r w:rsidR="00F30445" w:rsidRPr="00BE2827">
        <w:rPr>
          <w:rFonts w:ascii="Arial" w:eastAsia="Times New Roman" w:hAnsi="Arial" w:cs="Arial"/>
          <w:bCs/>
          <w:sz w:val="20"/>
          <w:szCs w:val="20"/>
          <w:lang w:val="mn-MN"/>
        </w:rPr>
        <w:t xml:space="preserve"> </w:t>
      </w:r>
      <w:r w:rsidRPr="00BE2827">
        <w:rPr>
          <w:rFonts w:ascii="Arial" w:eastAsia="Times New Roman" w:hAnsi="Arial" w:cs="Arial"/>
          <w:bCs/>
          <w:sz w:val="20"/>
          <w:szCs w:val="20"/>
          <w:lang w:val="mn-MN"/>
        </w:rPr>
        <w:t>Нийгмийн даатгалын сайн дурын даатгалд 2 иргэн шинээр даатгуулж, 5 иргэний гэрээг үргэлжлүүлэн сунгасан.</w:t>
      </w:r>
    </w:p>
    <w:p w:rsidR="005159B1" w:rsidRPr="00BE2827" w:rsidRDefault="009E363E" w:rsidP="00BE2827">
      <w:pPr>
        <w:spacing w:after="0" w:line="360" w:lineRule="auto"/>
        <w:ind w:firstLine="720"/>
        <w:jc w:val="both"/>
        <w:rPr>
          <w:rFonts w:ascii="Arial" w:eastAsia="Times New Roman" w:hAnsi="Arial" w:cs="Arial"/>
          <w:color w:val="000000"/>
          <w:sz w:val="20"/>
          <w:szCs w:val="20"/>
        </w:rPr>
      </w:pPr>
      <w:r w:rsidRPr="00BE2827">
        <w:rPr>
          <w:rFonts w:ascii="Arial" w:hAnsi="Arial" w:cs="Arial"/>
          <w:b/>
          <w:sz w:val="20"/>
          <w:szCs w:val="20"/>
          <w:lang w:val="mn-MN"/>
        </w:rPr>
        <w:t>Нийгмийн халамжийн чиглэлээр</w:t>
      </w:r>
      <w:r w:rsidRPr="00BE2827">
        <w:rPr>
          <w:rFonts w:ascii="Arial" w:hAnsi="Arial" w:cs="Arial"/>
          <w:sz w:val="20"/>
          <w:szCs w:val="20"/>
          <w:lang w:val="mn-MN"/>
        </w:rPr>
        <w:t xml:space="preserve">: </w:t>
      </w:r>
      <w:r w:rsidR="005159B1" w:rsidRPr="00BE2827">
        <w:rPr>
          <w:rFonts w:ascii="Arial" w:hAnsi="Arial" w:cs="Arial"/>
          <w:sz w:val="20"/>
          <w:szCs w:val="20"/>
          <w:lang w:val="mn-MN"/>
        </w:rPr>
        <w:t xml:space="preserve">Жирэмсэн эхийн тэтгэмжид 1 иргэний </w:t>
      </w:r>
      <w:r w:rsidR="005159B1" w:rsidRPr="00BE2827">
        <w:rPr>
          <w:rFonts w:ascii="Arial" w:hAnsi="Arial" w:cs="Arial"/>
          <w:sz w:val="20"/>
          <w:szCs w:val="20"/>
          <w:lang w:val="mn-MN" w:bidi="mn-Mong-CN"/>
        </w:rPr>
        <w:t xml:space="preserve">хүсэлтийг хүлээн авч системд бүртгэн, нийт 20 эхэд 736,344 төгрөг, </w:t>
      </w:r>
      <w:r w:rsidR="005159B1" w:rsidRPr="00BE2827">
        <w:rPr>
          <w:rFonts w:ascii="Arial" w:hAnsi="Arial" w:cs="Arial"/>
          <w:sz w:val="20"/>
          <w:szCs w:val="20"/>
          <w:lang w:val="mn-MN"/>
        </w:rPr>
        <w:t xml:space="preserve">цалинтай ээж, аав хөтөлбөрт 3 иргэнийг шинээр бүртгэн, нийт 96 аав, ээжид </w:t>
      </w:r>
      <w:r w:rsidR="005159B1" w:rsidRPr="00BE2827">
        <w:rPr>
          <w:rFonts w:ascii="Arial" w:hAnsi="Arial" w:cs="Arial"/>
          <w:sz w:val="20"/>
          <w:szCs w:val="20"/>
          <w:lang w:val="mn-MN" w:bidi="mn-Mong-CN"/>
        </w:rPr>
        <w:t xml:space="preserve">4.659.676 </w:t>
      </w:r>
      <w:r w:rsidR="005159B1" w:rsidRPr="00BE2827">
        <w:rPr>
          <w:rFonts w:ascii="Arial" w:hAnsi="Arial" w:cs="Arial"/>
          <w:sz w:val="20"/>
          <w:szCs w:val="20"/>
          <w:lang w:val="mn-MN"/>
        </w:rPr>
        <w:t>төгрөг, шинэ төрсөн</w:t>
      </w:r>
      <w:r w:rsidR="005159B1" w:rsidRPr="00BE2827">
        <w:rPr>
          <w:rFonts w:ascii="Arial" w:hAnsi="Arial" w:cs="Arial"/>
          <w:sz w:val="20"/>
          <w:szCs w:val="20"/>
        </w:rPr>
        <w:t xml:space="preserve"> 2 </w:t>
      </w:r>
      <w:r w:rsidR="005159B1" w:rsidRPr="00BE2827">
        <w:rPr>
          <w:rFonts w:ascii="Arial" w:hAnsi="Arial" w:cs="Arial"/>
          <w:sz w:val="20"/>
          <w:szCs w:val="20"/>
          <w:lang w:val="mn-MN"/>
        </w:rPr>
        <w:t>хүүхдийг хүүхдийн мөнгөнд хамрагдах хүсэлтийг хүлээн авч системд бүртгэн,</w:t>
      </w:r>
      <w:r w:rsidR="005159B1" w:rsidRPr="00BE2827">
        <w:rPr>
          <w:rFonts w:ascii="Arial" w:hAnsi="Arial" w:cs="Arial"/>
          <w:sz w:val="20"/>
          <w:szCs w:val="20"/>
        </w:rPr>
        <w:t xml:space="preserve"> </w:t>
      </w:r>
      <w:r w:rsidR="005159B1" w:rsidRPr="00BE2827">
        <w:rPr>
          <w:rFonts w:ascii="Arial" w:hAnsi="Arial" w:cs="Arial"/>
          <w:sz w:val="20"/>
          <w:szCs w:val="20"/>
          <w:lang w:val="mn-MN"/>
        </w:rPr>
        <w:t xml:space="preserve">0-18 насны 744 хүүхдийн 74.400,000 төгрөг, </w:t>
      </w:r>
      <w:r w:rsidR="005159B1" w:rsidRPr="00BE2827">
        <w:rPr>
          <w:rFonts w:ascii="Arial" w:hAnsi="Arial" w:cs="Arial"/>
          <w:sz w:val="20"/>
          <w:szCs w:val="20"/>
          <w:lang w:val="mn-MN" w:bidi="mn-Mong-CN"/>
        </w:rPr>
        <w:t>н</w:t>
      </w:r>
      <w:r w:rsidR="00F30445" w:rsidRPr="00BE2827">
        <w:rPr>
          <w:rFonts w:ascii="Arial" w:hAnsi="Arial" w:cs="Arial"/>
          <w:sz w:val="20"/>
          <w:szCs w:val="20"/>
          <w:lang w:val="mn-MN"/>
        </w:rPr>
        <w:t>ийгмийн халамжийн өндөр наст</w:t>
      </w:r>
      <w:r w:rsidR="005159B1" w:rsidRPr="00BE2827">
        <w:rPr>
          <w:rFonts w:ascii="Arial" w:hAnsi="Arial" w:cs="Arial"/>
          <w:sz w:val="20"/>
          <w:szCs w:val="20"/>
          <w:lang w:val="mn-MN"/>
        </w:rPr>
        <w:t>ны тэтгэвэрт 3 ахмадад 864,000 төгрөг, хөгжлийн бэрхшээлтэй иргэний тэтгэвэрт 7 иргэнд 1.948.800 төгрөг, тэжээгчээ алдсаны тэтгэвэрт 11 иргэнд 3.068.000 төгрөг буюу нийт 22 иргэнд 5.880.800 төгрөг, б</w:t>
      </w:r>
      <w:r w:rsidR="005159B1" w:rsidRPr="00BE2827">
        <w:rPr>
          <w:rFonts w:ascii="Arial" w:hAnsi="Arial" w:cs="Arial"/>
          <w:sz w:val="20"/>
          <w:szCs w:val="20"/>
          <w:lang w:val="mn-MN" w:bidi="mn-Mong-CN"/>
        </w:rPr>
        <w:t>айнгын асаргаа шаардлагатай ахмадыг асарч байггаа 46 иргэнд 3</w:t>
      </w:r>
      <w:r w:rsidR="005159B1" w:rsidRPr="00BE2827">
        <w:rPr>
          <w:rFonts w:ascii="Arial" w:hAnsi="Arial" w:cs="Arial"/>
          <w:sz w:val="20"/>
          <w:szCs w:val="20"/>
          <w:lang w:bidi="mn-Mong-CN"/>
        </w:rPr>
        <w:t>.</w:t>
      </w:r>
      <w:r w:rsidR="005159B1" w:rsidRPr="00BE2827">
        <w:rPr>
          <w:rFonts w:ascii="Arial" w:hAnsi="Arial" w:cs="Arial"/>
          <w:sz w:val="20"/>
          <w:szCs w:val="20"/>
          <w:lang w:val="mn-MN" w:bidi="mn-Mong-CN"/>
        </w:rPr>
        <w:t>718</w:t>
      </w:r>
      <w:r w:rsidR="005159B1" w:rsidRPr="00BE2827">
        <w:rPr>
          <w:rFonts w:ascii="Arial" w:hAnsi="Arial" w:cs="Arial"/>
          <w:sz w:val="20"/>
          <w:szCs w:val="20"/>
          <w:lang w:bidi="mn-Mong-CN"/>
        </w:rPr>
        <w:t>.</w:t>
      </w:r>
      <w:r w:rsidR="005159B1" w:rsidRPr="00BE2827">
        <w:rPr>
          <w:rFonts w:ascii="Arial" w:hAnsi="Arial" w:cs="Arial"/>
          <w:sz w:val="20"/>
          <w:szCs w:val="20"/>
          <w:lang w:val="mn-MN" w:bidi="mn-Mong-CN"/>
        </w:rPr>
        <w:t>000 төгрөг, хөгжлийн бэрхшээлтэй иргэнийг асарч буй 3 иргэнд 253</w:t>
      </w:r>
      <w:r w:rsidR="005159B1" w:rsidRPr="00BE2827">
        <w:rPr>
          <w:rFonts w:ascii="Arial" w:hAnsi="Arial" w:cs="Arial"/>
          <w:sz w:val="20"/>
          <w:szCs w:val="20"/>
          <w:lang w:bidi="mn-Mong-CN"/>
        </w:rPr>
        <w:t>.</w:t>
      </w:r>
      <w:r w:rsidR="005159B1" w:rsidRPr="00BE2827">
        <w:rPr>
          <w:rFonts w:ascii="Arial" w:hAnsi="Arial" w:cs="Arial"/>
          <w:sz w:val="20"/>
          <w:szCs w:val="20"/>
          <w:lang w:val="mn-MN" w:bidi="mn-Mong-CN"/>
        </w:rPr>
        <w:t>500 төгрөг, хөгжлийн бэрхшээлтэй хүүхдийг</w:t>
      </w:r>
      <w:r w:rsidR="005159B1" w:rsidRPr="00BE2827">
        <w:rPr>
          <w:rFonts w:ascii="Arial" w:eastAsia="Times New Roman" w:hAnsi="Arial" w:cs="Arial"/>
          <w:color w:val="000000"/>
          <w:sz w:val="20"/>
          <w:szCs w:val="20"/>
          <w:lang w:val="mn-MN"/>
        </w:rPr>
        <w:t xml:space="preserve"> асарч байгаа 11 иргэнд 1</w:t>
      </w:r>
      <w:r w:rsidR="005159B1" w:rsidRPr="00BE2827">
        <w:rPr>
          <w:rFonts w:ascii="Arial" w:eastAsia="Times New Roman" w:hAnsi="Arial" w:cs="Arial"/>
          <w:color w:val="000000"/>
          <w:sz w:val="20"/>
          <w:szCs w:val="20"/>
        </w:rPr>
        <w:t>.</w:t>
      </w:r>
      <w:r w:rsidR="005159B1" w:rsidRPr="00BE2827">
        <w:rPr>
          <w:rFonts w:ascii="Arial" w:eastAsia="Times New Roman" w:hAnsi="Arial" w:cs="Arial"/>
          <w:color w:val="000000"/>
          <w:sz w:val="20"/>
          <w:szCs w:val="20"/>
          <w:lang w:val="mn-MN"/>
        </w:rPr>
        <w:t>476</w:t>
      </w:r>
      <w:r w:rsidR="005159B1" w:rsidRPr="00BE2827">
        <w:rPr>
          <w:rFonts w:ascii="Arial" w:eastAsia="Times New Roman" w:hAnsi="Arial" w:cs="Arial"/>
          <w:color w:val="000000"/>
          <w:sz w:val="20"/>
          <w:szCs w:val="20"/>
        </w:rPr>
        <w:t>.</w:t>
      </w:r>
      <w:r w:rsidR="005159B1" w:rsidRPr="00BE2827">
        <w:rPr>
          <w:rFonts w:ascii="Arial" w:eastAsia="Times New Roman" w:hAnsi="Arial" w:cs="Arial"/>
          <w:color w:val="000000"/>
          <w:sz w:val="20"/>
          <w:szCs w:val="20"/>
          <w:lang w:val="mn-MN"/>
        </w:rPr>
        <w:t xml:space="preserve">000 төгрөг </w:t>
      </w:r>
      <w:r w:rsidR="005159B1" w:rsidRPr="00BE2827">
        <w:rPr>
          <w:rFonts w:ascii="Arial" w:hAnsi="Arial" w:cs="Arial"/>
          <w:sz w:val="20"/>
          <w:szCs w:val="20"/>
          <w:lang w:val="mn-MN" w:bidi="mn-Mong-CN"/>
        </w:rPr>
        <w:t>буюу нийт асаргааны тэтгэмжид 59 иргэнд 5.447.500 төгрөг, байнгын асар</w:t>
      </w:r>
      <w:r w:rsidR="00F30445" w:rsidRPr="00BE2827">
        <w:rPr>
          <w:rFonts w:ascii="Arial" w:hAnsi="Arial" w:cs="Arial"/>
          <w:sz w:val="20"/>
          <w:szCs w:val="20"/>
          <w:lang w:val="mn-MN" w:bidi="mn-Mong-CN"/>
        </w:rPr>
        <w:t>гаа шаардлагатай эмчийн хяналта</w:t>
      </w:r>
      <w:r w:rsidR="005159B1" w:rsidRPr="00BE2827">
        <w:rPr>
          <w:rFonts w:ascii="Arial" w:hAnsi="Arial" w:cs="Arial"/>
          <w:sz w:val="20"/>
          <w:szCs w:val="20"/>
          <w:lang w:val="mn-MN" w:bidi="mn-Mong-CN"/>
        </w:rPr>
        <w:t xml:space="preserve">д байдаг ахмад настан, хөгжлийн бэрхшээлтэй иргэн, хүүхдийн улирлын мөнгөн тэтгэмж 60 иргэнд 5.466.573 </w:t>
      </w:r>
      <w:r w:rsidR="005159B1" w:rsidRPr="00BE2827">
        <w:rPr>
          <w:rFonts w:ascii="Arial" w:eastAsia="Times New Roman" w:hAnsi="Arial" w:cs="Arial"/>
          <w:color w:val="000000"/>
          <w:sz w:val="20"/>
          <w:szCs w:val="20"/>
          <w:lang w:val="mn-MN"/>
        </w:rPr>
        <w:t xml:space="preserve">төгрөг, </w:t>
      </w:r>
      <w:r w:rsidR="00F30445" w:rsidRPr="00BE2827">
        <w:rPr>
          <w:rFonts w:ascii="Arial" w:hAnsi="Arial" w:cs="Arial"/>
          <w:sz w:val="20"/>
          <w:szCs w:val="20"/>
          <w:lang w:val="mn-MN" w:bidi="mn-Mong-CN"/>
        </w:rPr>
        <w:t>11 хүүхдэд 3.379.200 төгрөг, н</w:t>
      </w:r>
      <w:r w:rsidR="005159B1" w:rsidRPr="00BE2827">
        <w:rPr>
          <w:rFonts w:ascii="Arial" w:hAnsi="Arial" w:cs="Arial"/>
          <w:sz w:val="20"/>
          <w:szCs w:val="20"/>
          <w:lang w:val="mn-MN" w:bidi="mn-Mong-CN"/>
        </w:rPr>
        <w:t>асанд хүрсэн бүрэн сонсголгүй, хараагүй 7 иргэнд харилцаа холбооны зардал 140</w:t>
      </w:r>
      <w:r w:rsidR="005159B1" w:rsidRPr="00BE2827">
        <w:rPr>
          <w:rFonts w:ascii="Arial" w:hAnsi="Arial" w:cs="Arial"/>
          <w:sz w:val="20"/>
          <w:szCs w:val="20"/>
          <w:lang w:bidi="mn-Mong-CN"/>
        </w:rPr>
        <w:t>.</w:t>
      </w:r>
      <w:r w:rsidR="005159B1" w:rsidRPr="00BE2827">
        <w:rPr>
          <w:rFonts w:ascii="Arial" w:hAnsi="Arial" w:cs="Arial"/>
          <w:sz w:val="20"/>
          <w:szCs w:val="20"/>
          <w:lang w:val="mn-MN" w:bidi="mn-Mong-CN"/>
        </w:rPr>
        <w:t>000 төгрөг, хөгжлийн бэрхшээлтэй 11 хүүхдэд унааны зардал, түлээ нүүрсний зардал, Монгол банкны дансны нэгдсэн системд бүртгэлгүй мөнгө нь ороогүй иргэдэд мэдээлэл хүргэж, дансыг засварлуулан мөнгийг тус тус олгосон.</w:t>
      </w:r>
    </w:p>
    <w:p w:rsidR="005159B1" w:rsidRPr="00BE2827" w:rsidRDefault="005159B1" w:rsidP="00BE2827">
      <w:pPr>
        <w:spacing w:after="0" w:line="360" w:lineRule="auto"/>
        <w:ind w:firstLine="720"/>
        <w:jc w:val="both"/>
        <w:rPr>
          <w:rFonts w:ascii="Arial" w:hAnsi="Arial" w:cs="Arial"/>
          <w:sz w:val="20"/>
          <w:szCs w:val="20"/>
          <w:lang w:val="mn-MN" w:bidi="mn-Mong-CN"/>
        </w:rPr>
      </w:pPr>
      <w:r w:rsidRPr="00BE2827">
        <w:rPr>
          <w:rFonts w:ascii="Arial" w:hAnsi="Arial" w:cs="Arial"/>
          <w:sz w:val="20"/>
          <w:szCs w:val="20"/>
          <w:lang w:val="mn-MN" w:bidi="mn-Mong-CN"/>
        </w:rPr>
        <w:t xml:space="preserve">Рашаан сувилалд амарсан 1 ахмад настан болон хөгжлийн бэрхшээлтэй </w:t>
      </w:r>
      <w:r w:rsidR="00F30445" w:rsidRPr="00BE2827">
        <w:rPr>
          <w:rFonts w:ascii="Arial" w:hAnsi="Arial" w:cs="Arial"/>
          <w:sz w:val="20"/>
          <w:szCs w:val="20"/>
          <w:lang w:val="mn-MN" w:bidi="mn-Mong-CN"/>
        </w:rPr>
        <w:t xml:space="preserve">           </w:t>
      </w:r>
      <w:r w:rsidRPr="00BE2827">
        <w:rPr>
          <w:rFonts w:ascii="Arial" w:hAnsi="Arial" w:cs="Arial"/>
          <w:sz w:val="20"/>
          <w:szCs w:val="20"/>
          <w:lang w:val="mn-MN" w:bidi="mn-Mong-CN"/>
        </w:rPr>
        <w:t xml:space="preserve">1 иргэний хөнгөлөлтийн материалыг программд бүртгэж, хиймэл шүд хийлгэсэн 1 ахмадын материалыг бүрдүүлэн ХХҮГ-т материалыг хүргүүлээд байна. </w:t>
      </w:r>
    </w:p>
    <w:p w:rsidR="00D631BF" w:rsidRPr="00BE2827" w:rsidRDefault="005B1521" w:rsidP="00BE2827">
      <w:pPr>
        <w:spacing w:after="0" w:line="360" w:lineRule="auto"/>
        <w:ind w:firstLine="720"/>
        <w:jc w:val="both"/>
        <w:rPr>
          <w:rFonts w:ascii="Arial" w:hAnsi="Arial" w:cs="Arial"/>
          <w:sz w:val="20"/>
          <w:szCs w:val="20"/>
          <w:lang w:val="mn-MN"/>
        </w:rPr>
      </w:pPr>
      <w:r w:rsidRPr="00BE2827">
        <w:rPr>
          <w:rFonts w:ascii="Arial" w:hAnsi="Arial" w:cs="Arial"/>
          <w:b/>
          <w:bCs/>
          <w:sz w:val="20"/>
          <w:szCs w:val="20"/>
          <w:lang w:val="mn-MN" w:bidi="mn-Mong-CN"/>
        </w:rPr>
        <w:t xml:space="preserve">Хөдөө аж ахуйн чиглэлээр: </w:t>
      </w:r>
      <w:r w:rsidR="00F30445" w:rsidRPr="00BE2827">
        <w:rPr>
          <w:rFonts w:ascii="Arial" w:hAnsi="Arial" w:cs="Arial"/>
          <w:sz w:val="20"/>
          <w:szCs w:val="20"/>
          <w:lang w:val="mn-MN"/>
        </w:rPr>
        <w:t>Малын тоог</w:t>
      </w:r>
      <w:r w:rsidR="00D631BF" w:rsidRPr="00BE2827">
        <w:rPr>
          <w:rFonts w:ascii="Arial" w:hAnsi="Arial" w:cs="Arial"/>
          <w:sz w:val="20"/>
          <w:szCs w:val="20"/>
          <w:lang w:val="mn-MN"/>
        </w:rPr>
        <w:t xml:space="preserve"> 12 </w:t>
      </w:r>
      <w:r w:rsidR="00F30445" w:rsidRPr="00BE2827">
        <w:rPr>
          <w:rFonts w:ascii="Arial" w:hAnsi="Arial" w:cs="Arial"/>
          <w:sz w:val="20"/>
          <w:szCs w:val="20"/>
          <w:lang w:val="mn-MN"/>
        </w:rPr>
        <w:t xml:space="preserve">дугаар </w:t>
      </w:r>
      <w:r w:rsidR="00D631BF" w:rsidRPr="00BE2827">
        <w:rPr>
          <w:rFonts w:ascii="Arial" w:hAnsi="Arial" w:cs="Arial"/>
          <w:sz w:val="20"/>
          <w:szCs w:val="20"/>
          <w:lang w:val="mn-MN"/>
        </w:rPr>
        <w:t>сарын 7</w:t>
      </w:r>
      <w:r w:rsidR="00F30445" w:rsidRPr="00BE2827">
        <w:rPr>
          <w:rFonts w:ascii="Arial" w:hAnsi="Arial" w:cs="Arial"/>
          <w:sz w:val="20"/>
          <w:szCs w:val="20"/>
          <w:lang w:val="mn-MN"/>
        </w:rPr>
        <w:t>-</w:t>
      </w:r>
      <w:r w:rsidR="00D631BF" w:rsidRPr="00BE2827">
        <w:rPr>
          <w:rFonts w:ascii="Arial" w:hAnsi="Arial" w:cs="Arial"/>
          <w:sz w:val="20"/>
          <w:szCs w:val="20"/>
          <w:lang w:val="mn-MN"/>
        </w:rPr>
        <w:t>ноос 3 хоног малын хөлийн татвар, хог хаягдал, нохойны татвар, хураах ажлыг хийж гүйцэтгэсэн. Малчдаас түүхий эдийн пада</w:t>
      </w:r>
      <w:r w:rsidR="00F30445" w:rsidRPr="00BE2827">
        <w:rPr>
          <w:rFonts w:ascii="Arial" w:hAnsi="Arial" w:cs="Arial"/>
          <w:sz w:val="20"/>
          <w:szCs w:val="20"/>
          <w:lang w:val="mn-MN"/>
        </w:rPr>
        <w:t>аныг нь хүлээн аван Eвarimt үүсгэж өгч, ү</w:t>
      </w:r>
      <w:r w:rsidR="00D631BF" w:rsidRPr="00BE2827">
        <w:rPr>
          <w:rFonts w:ascii="Arial" w:hAnsi="Arial" w:cs="Arial"/>
          <w:sz w:val="20"/>
          <w:szCs w:val="20"/>
          <w:lang w:val="mn-MN"/>
        </w:rPr>
        <w:t>үсгэсэн баримтуудаа Excel программ дээр шивж байна.</w:t>
      </w:r>
      <w:r w:rsidR="00F30445" w:rsidRPr="00BE2827">
        <w:rPr>
          <w:rFonts w:ascii="Arial" w:hAnsi="Arial" w:cs="Arial"/>
          <w:sz w:val="20"/>
          <w:szCs w:val="20"/>
          <w:lang w:val="mn-MN"/>
        </w:rPr>
        <w:t xml:space="preserve"> </w:t>
      </w:r>
      <w:r w:rsidR="00D631BF" w:rsidRPr="00BE2827">
        <w:rPr>
          <w:rFonts w:ascii="Arial" w:hAnsi="Arial" w:cs="Arial"/>
          <w:sz w:val="20"/>
          <w:szCs w:val="20"/>
          <w:lang w:val="mn-MN"/>
        </w:rPr>
        <w:t xml:space="preserve">Засгийн газрын 2022 оны </w:t>
      </w:r>
      <w:r w:rsidR="00F30445" w:rsidRPr="00BE2827">
        <w:rPr>
          <w:rFonts w:ascii="Arial" w:hAnsi="Arial" w:cs="Arial"/>
          <w:sz w:val="20"/>
          <w:szCs w:val="20"/>
          <w:lang w:val="mn-MN"/>
        </w:rPr>
        <w:t>“</w:t>
      </w:r>
      <w:r w:rsidR="00D631BF" w:rsidRPr="00BE2827">
        <w:rPr>
          <w:rFonts w:ascii="Arial" w:hAnsi="Arial" w:cs="Arial"/>
          <w:sz w:val="20"/>
          <w:szCs w:val="20"/>
          <w:lang w:val="mn-MN"/>
        </w:rPr>
        <w:t xml:space="preserve">Журам шинэчлэн батлах, журамд нэмэлт өөрчлөлт оруулах тухай </w:t>
      </w:r>
      <w:r w:rsidR="00F30445" w:rsidRPr="00BE2827">
        <w:rPr>
          <w:rFonts w:ascii="Arial" w:hAnsi="Arial" w:cs="Arial"/>
          <w:sz w:val="20"/>
          <w:szCs w:val="20"/>
          <w:lang w:val="mn-MN"/>
        </w:rPr>
        <w:t>“</w:t>
      </w:r>
      <w:r w:rsidR="00D631BF" w:rsidRPr="00BE2827">
        <w:rPr>
          <w:rFonts w:ascii="Arial" w:hAnsi="Arial" w:cs="Arial"/>
          <w:sz w:val="20"/>
          <w:szCs w:val="20"/>
          <w:lang w:val="mn-MN"/>
        </w:rPr>
        <w:t>08 дугаар то</w:t>
      </w:r>
      <w:r w:rsidR="005F75F3" w:rsidRPr="00BE2827">
        <w:rPr>
          <w:rFonts w:ascii="Arial" w:hAnsi="Arial" w:cs="Arial"/>
          <w:sz w:val="20"/>
          <w:szCs w:val="20"/>
          <w:lang w:val="mn-MN"/>
        </w:rPr>
        <w:t>гтоолын дагуу Улсын аварга малч</w:t>
      </w:r>
      <w:r w:rsidR="00D631BF" w:rsidRPr="00BE2827">
        <w:rPr>
          <w:rFonts w:ascii="Arial" w:hAnsi="Arial" w:cs="Arial"/>
          <w:sz w:val="20"/>
          <w:szCs w:val="20"/>
          <w:lang w:val="mn-MN"/>
        </w:rPr>
        <w:t>ны тодорхойло</w:t>
      </w:r>
      <w:r w:rsidR="00F30445" w:rsidRPr="00BE2827">
        <w:rPr>
          <w:rFonts w:ascii="Arial" w:hAnsi="Arial" w:cs="Arial"/>
          <w:sz w:val="20"/>
          <w:szCs w:val="20"/>
          <w:lang w:val="mn-MN"/>
        </w:rPr>
        <w:t>лт материалыг аймгийн ХХАА-н газарт</w:t>
      </w:r>
      <w:r w:rsidR="00D631BF" w:rsidRPr="00BE2827">
        <w:rPr>
          <w:rFonts w:ascii="Arial" w:hAnsi="Arial" w:cs="Arial"/>
          <w:sz w:val="20"/>
          <w:szCs w:val="20"/>
          <w:lang w:val="mn-MN"/>
        </w:rPr>
        <w:t xml:space="preserve"> хүргүүлсэн.</w:t>
      </w:r>
    </w:p>
    <w:p w:rsidR="00D631BF" w:rsidRPr="00BE2827" w:rsidRDefault="00D631BF" w:rsidP="00BE2827">
      <w:pPr>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Мал өвөлжүүлэх, хаваржуулах бэлтгэлийг сайтар хангаж сумын нөөц бололцоонд тулгуурлан гаднаас отор нүүдэл хүлээж авахгүй байх, өвс тэжээлээ сайтар бэлтгэх</w:t>
      </w:r>
      <w:r w:rsidR="00F30445" w:rsidRPr="00BE2827">
        <w:rPr>
          <w:rFonts w:ascii="Arial" w:hAnsi="Arial" w:cs="Arial"/>
          <w:sz w:val="20"/>
          <w:szCs w:val="20"/>
          <w:lang w:val="mn-MN"/>
        </w:rPr>
        <w:t xml:space="preserve"> ажлуудыг зохион байгуулсан. ХХААТасгийн болон г</w:t>
      </w:r>
      <w:r w:rsidRPr="00BE2827">
        <w:rPr>
          <w:rFonts w:ascii="Arial" w:hAnsi="Arial" w:cs="Arial"/>
          <w:sz w:val="20"/>
          <w:szCs w:val="20"/>
          <w:lang w:val="mn-MN"/>
        </w:rPr>
        <w:t>азар тариалан</w:t>
      </w:r>
      <w:r w:rsidR="00F30445" w:rsidRPr="00BE2827">
        <w:rPr>
          <w:rFonts w:ascii="Arial" w:hAnsi="Arial" w:cs="Arial"/>
          <w:sz w:val="20"/>
          <w:szCs w:val="20"/>
          <w:lang w:val="mn-MN"/>
        </w:rPr>
        <w:t>гийн</w:t>
      </w:r>
      <w:r w:rsidRPr="00BE2827">
        <w:rPr>
          <w:rFonts w:ascii="Arial" w:hAnsi="Arial" w:cs="Arial"/>
          <w:sz w:val="20"/>
          <w:szCs w:val="20"/>
          <w:lang w:val="mn-MN"/>
        </w:rPr>
        <w:t xml:space="preserve"> салбарын мэдээ тайланг өгөгдсөн маягтын дагуу цаг </w:t>
      </w:r>
      <w:r w:rsidR="00F30445" w:rsidRPr="00BE2827">
        <w:rPr>
          <w:rFonts w:ascii="Arial" w:hAnsi="Arial" w:cs="Arial"/>
          <w:sz w:val="20"/>
          <w:szCs w:val="20"/>
          <w:lang w:val="mn-MN"/>
        </w:rPr>
        <w:t xml:space="preserve">хугацаанд явуулан ажилласан. </w:t>
      </w:r>
    </w:p>
    <w:p w:rsidR="00D631BF" w:rsidRPr="00BE2827" w:rsidRDefault="00D631BF" w:rsidP="00BE2827">
      <w:pPr>
        <w:spacing w:after="0" w:line="360" w:lineRule="auto"/>
        <w:ind w:firstLine="720"/>
        <w:jc w:val="both"/>
        <w:rPr>
          <w:rFonts w:ascii="Arial" w:hAnsi="Arial" w:cs="Arial"/>
          <w:sz w:val="20"/>
          <w:szCs w:val="20"/>
          <w:lang w:val="mn-MN"/>
        </w:rPr>
      </w:pPr>
      <w:r w:rsidRPr="00BE2827">
        <w:rPr>
          <w:rFonts w:ascii="Arial" w:hAnsi="Arial" w:cs="Arial"/>
          <w:sz w:val="20"/>
          <w:szCs w:val="20"/>
          <w:lang w:val="mn-MN"/>
        </w:rPr>
        <w:lastRenderedPageBreak/>
        <w:t>Хүнсний чиглэлээр худалдаа үйлчилгээ эрхэлдэг “Өгөөмөр-эрдэнэ”, “Баялаг”, “Их богд” дэлгүүрүүдээс долоо хоног бүрийн даваа гариг бүрт хүнсний нөөцийн  мэдээг авч аймгийн  Хүнс хөдөө аж ахуйн газар болон ХХААХҮ газарт хүргэж ажил</w:t>
      </w:r>
      <w:r w:rsidR="00F30445" w:rsidRPr="00BE2827">
        <w:rPr>
          <w:rFonts w:ascii="Arial" w:hAnsi="Arial" w:cs="Arial"/>
          <w:sz w:val="20"/>
          <w:szCs w:val="20"/>
          <w:lang w:val="mn-MN"/>
        </w:rPr>
        <w:t>ласан.</w:t>
      </w:r>
    </w:p>
    <w:p w:rsidR="00D631BF" w:rsidRPr="00BE2827" w:rsidRDefault="00D631BF" w:rsidP="00BE2827">
      <w:pPr>
        <w:spacing w:after="0" w:line="360" w:lineRule="auto"/>
        <w:ind w:firstLine="720"/>
        <w:jc w:val="both"/>
        <w:rPr>
          <w:rFonts w:ascii="Arial" w:hAnsi="Arial" w:cs="Arial"/>
          <w:sz w:val="20"/>
          <w:szCs w:val="20"/>
          <w:lang w:val="mn-MN"/>
        </w:rPr>
      </w:pPr>
      <w:r w:rsidRPr="00BE2827">
        <w:rPr>
          <w:rFonts w:ascii="Arial" w:hAnsi="Arial" w:cs="Arial"/>
          <w:sz w:val="20"/>
          <w:szCs w:val="20"/>
        </w:rPr>
        <w:t xml:space="preserve"> </w:t>
      </w:r>
      <w:r w:rsidRPr="00BE2827">
        <w:rPr>
          <w:rFonts w:ascii="Arial" w:hAnsi="Arial" w:cs="Arial"/>
          <w:sz w:val="20"/>
          <w:szCs w:val="20"/>
          <w:lang w:val="mn-MN"/>
        </w:rPr>
        <w:t>Хүнс, ЖДҮ эрхлэгчдийн хаалттай групп болон сумын группүүдэд төрөөс гарсан хууль тогтоомж, хөнгөлөлттөй зээл санхүүжилтын талаарх  мэдээ мэдээллийг цаг тухай бүр  хүргэж ажилласан.</w:t>
      </w:r>
    </w:p>
    <w:p w:rsidR="00D631BF" w:rsidRPr="00BE2827" w:rsidRDefault="00D631BF" w:rsidP="00BE2827">
      <w:pPr>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Аж үйлдвэрийн салбарын үйлдвэрлэл, борлуулалтын мэдээг сум орон нутагтаа өрхийн үйлдвэрлэл эрхэлж байгаа иргдийн үйлдвэрлэсэн бараа бүтээгдэхүүний төрөл, үнэ, борлуулалтын мэдээг хуга</w:t>
      </w:r>
      <w:r w:rsidR="00F30445" w:rsidRPr="00BE2827">
        <w:rPr>
          <w:rFonts w:ascii="Arial" w:hAnsi="Arial" w:cs="Arial"/>
          <w:sz w:val="20"/>
          <w:szCs w:val="20"/>
          <w:lang w:val="mn-MN"/>
        </w:rPr>
        <w:t>цаанд нь гаргасан.</w:t>
      </w:r>
    </w:p>
    <w:p w:rsidR="00D631BF" w:rsidRPr="00BE2827" w:rsidRDefault="00D631BF" w:rsidP="00BE2827">
      <w:pPr>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“Хоршоо хөгжүүлэх сан</w:t>
      </w:r>
      <w:r w:rsidRPr="00BE2827">
        <w:rPr>
          <w:rFonts w:ascii="Arial" w:hAnsi="Arial" w:cs="Arial"/>
          <w:sz w:val="20"/>
          <w:szCs w:val="20"/>
        </w:rPr>
        <w:t>”</w:t>
      </w:r>
      <w:r w:rsidRPr="00BE2827">
        <w:rPr>
          <w:rFonts w:ascii="Arial" w:hAnsi="Arial" w:cs="Arial"/>
          <w:sz w:val="20"/>
          <w:szCs w:val="20"/>
          <w:lang w:val="mn-MN"/>
        </w:rPr>
        <w:t xml:space="preserve"> -гийн шинэчилэгдсэн журмын дагуу  төслийг авч төсөл сонго</w:t>
      </w:r>
      <w:r w:rsidR="00F30445" w:rsidRPr="00BE2827">
        <w:rPr>
          <w:rFonts w:ascii="Arial" w:hAnsi="Arial" w:cs="Arial"/>
          <w:sz w:val="20"/>
          <w:szCs w:val="20"/>
          <w:lang w:val="mn-MN"/>
        </w:rPr>
        <w:t xml:space="preserve">н шалгаруулах хороогоор хэлэлцэн  7 иргэнд </w:t>
      </w:r>
      <w:r w:rsidRPr="00BE2827">
        <w:rPr>
          <w:rFonts w:ascii="Arial" w:hAnsi="Arial" w:cs="Arial"/>
          <w:sz w:val="20"/>
          <w:szCs w:val="20"/>
          <w:lang w:val="mn-MN"/>
        </w:rPr>
        <w:t xml:space="preserve"> 90,0 сая төгрөгний зээл олгосон.</w:t>
      </w:r>
    </w:p>
    <w:p w:rsidR="00D631BF" w:rsidRPr="00BE2827" w:rsidRDefault="00D631BF" w:rsidP="00BE2827">
      <w:pPr>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Сум хөгжүүлэх сан байхад зээл авсан зээлдэгчийн гэрээний</w:t>
      </w:r>
      <w:r w:rsidR="00F30445" w:rsidRPr="00BE2827">
        <w:rPr>
          <w:rFonts w:ascii="Arial" w:hAnsi="Arial" w:cs="Arial"/>
          <w:sz w:val="20"/>
          <w:szCs w:val="20"/>
          <w:lang w:val="mn-MN"/>
        </w:rPr>
        <w:t xml:space="preserve"> хугацаа</w:t>
      </w:r>
      <w:r w:rsidRPr="00BE2827">
        <w:rPr>
          <w:rFonts w:ascii="Arial" w:hAnsi="Arial" w:cs="Arial"/>
          <w:sz w:val="20"/>
          <w:szCs w:val="20"/>
          <w:lang w:val="mn-MN"/>
        </w:rPr>
        <w:t xml:space="preserve"> дууссан</w:t>
      </w:r>
      <w:r w:rsidR="00F30445" w:rsidRPr="00BE2827">
        <w:rPr>
          <w:rFonts w:ascii="Arial" w:hAnsi="Arial" w:cs="Arial"/>
          <w:sz w:val="20"/>
          <w:szCs w:val="20"/>
          <w:lang w:val="mn-MN"/>
        </w:rPr>
        <w:t>,</w:t>
      </w:r>
      <w:r w:rsidRPr="00BE2827">
        <w:rPr>
          <w:rFonts w:ascii="Arial" w:hAnsi="Arial" w:cs="Arial"/>
          <w:sz w:val="20"/>
          <w:szCs w:val="20"/>
          <w:lang w:val="mn-MN"/>
        </w:rPr>
        <w:t xml:space="preserve"> хугацаа хэтэрсэн зээлдэгч нартай уулзаж зээлийн үлдэгдэлийг эргэн төлүүлэх  талаар албан</w:t>
      </w:r>
      <w:r w:rsidR="00F30445" w:rsidRPr="00BE2827">
        <w:rPr>
          <w:rFonts w:ascii="Arial" w:hAnsi="Arial" w:cs="Arial"/>
          <w:sz w:val="20"/>
          <w:szCs w:val="20"/>
          <w:lang w:val="mn-MN"/>
        </w:rPr>
        <w:t xml:space="preserve"> мэдэгдэл хүргэж  ажилласан.</w:t>
      </w:r>
    </w:p>
    <w:p w:rsidR="00D631BF" w:rsidRPr="00BE2827" w:rsidRDefault="00F30445" w:rsidP="00BE2827">
      <w:pPr>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w:t>
      </w:r>
      <w:r w:rsidR="00D631BF" w:rsidRPr="00BE2827">
        <w:rPr>
          <w:rFonts w:ascii="Arial" w:hAnsi="Arial" w:cs="Arial"/>
          <w:sz w:val="20"/>
          <w:szCs w:val="20"/>
          <w:lang w:val="mn-MN"/>
        </w:rPr>
        <w:t>Ачлал</w:t>
      </w:r>
      <w:r w:rsidRPr="00BE2827">
        <w:rPr>
          <w:rFonts w:ascii="Arial" w:hAnsi="Arial" w:cs="Arial"/>
          <w:sz w:val="20"/>
          <w:szCs w:val="20"/>
          <w:lang w:val="mn-MN"/>
        </w:rPr>
        <w:t>”</w:t>
      </w:r>
      <w:r w:rsidR="00D631BF" w:rsidRPr="00BE2827">
        <w:rPr>
          <w:rFonts w:ascii="Arial" w:hAnsi="Arial" w:cs="Arial"/>
          <w:sz w:val="20"/>
          <w:szCs w:val="20"/>
          <w:lang w:val="mn-MN"/>
        </w:rPr>
        <w:t xml:space="preserve">, </w:t>
      </w:r>
      <w:r w:rsidRPr="00BE2827">
        <w:rPr>
          <w:rFonts w:ascii="Arial" w:hAnsi="Arial" w:cs="Arial"/>
          <w:sz w:val="20"/>
          <w:szCs w:val="20"/>
          <w:lang w:val="mn-MN"/>
        </w:rPr>
        <w:t>“Баянцэн А</w:t>
      </w:r>
      <w:r w:rsidR="00D631BF" w:rsidRPr="00BE2827">
        <w:rPr>
          <w:rFonts w:ascii="Arial" w:hAnsi="Arial" w:cs="Arial"/>
          <w:sz w:val="20"/>
          <w:szCs w:val="20"/>
          <w:lang w:val="mn-MN"/>
        </w:rPr>
        <w:t>ргуут</w:t>
      </w:r>
      <w:r w:rsidRPr="00BE2827">
        <w:rPr>
          <w:rFonts w:ascii="Arial" w:hAnsi="Arial" w:cs="Arial"/>
          <w:sz w:val="20"/>
          <w:szCs w:val="20"/>
          <w:lang w:val="mn-MN"/>
        </w:rPr>
        <w:t>”</w:t>
      </w:r>
      <w:r w:rsidR="00D631BF" w:rsidRPr="00BE2827">
        <w:rPr>
          <w:rFonts w:ascii="Arial" w:hAnsi="Arial" w:cs="Arial"/>
          <w:sz w:val="20"/>
          <w:szCs w:val="20"/>
          <w:lang w:val="mn-MN"/>
        </w:rPr>
        <w:t xml:space="preserve">, </w:t>
      </w:r>
      <w:r w:rsidRPr="00BE2827">
        <w:rPr>
          <w:rFonts w:ascii="Arial" w:hAnsi="Arial" w:cs="Arial"/>
          <w:sz w:val="20"/>
          <w:szCs w:val="20"/>
          <w:lang w:val="mn-MN"/>
        </w:rPr>
        <w:t>“</w:t>
      </w:r>
      <w:r w:rsidR="00D631BF" w:rsidRPr="00BE2827">
        <w:rPr>
          <w:rFonts w:ascii="Arial" w:hAnsi="Arial" w:cs="Arial"/>
          <w:sz w:val="20"/>
          <w:szCs w:val="20"/>
          <w:lang w:val="mn-MN"/>
        </w:rPr>
        <w:t>Өгөөмөр</w:t>
      </w:r>
      <w:r w:rsidRPr="00BE2827">
        <w:rPr>
          <w:rFonts w:ascii="Arial" w:hAnsi="Arial" w:cs="Arial"/>
          <w:sz w:val="20"/>
          <w:szCs w:val="20"/>
          <w:lang w:val="mn-MN"/>
        </w:rPr>
        <w:t>-Эрдэнэ Х</w:t>
      </w:r>
      <w:r w:rsidR="00D631BF" w:rsidRPr="00BE2827">
        <w:rPr>
          <w:rFonts w:ascii="Arial" w:hAnsi="Arial" w:cs="Arial"/>
          <w:sz w:val="20"/>
          <w:szCs w:val="20"/>
          <w:lang w:val="mn-MN"/>
        </w:rPr>
        <w:t>айрхан</w:t>
      </w:r>
      <w:r w:rsidRPr="00BE2827">
        <w:rPr>
          <w:rFonts w:ascii="Arial" w:hAnsi="Arial" w:cs="Arial"/>
          <w:sz w:val="20"/>
          <w:szCs w:val="20"/>
          <w:lang w:val="mn-MN"/>
        </w:rPr>
        <w:t>” х</w:t>
      </w:r>
      <w:r w:rsidR="00D631BF" w:rsidRPr="00BE2827">
        <w:rPr>
          <w:rFonts w:ascii="Arial" w:hAnsi="Arial" w:cs="Arial"/>
          <w:sz w:val="20"/>
          <w:szCs w:val="20"/>
          <w:lang w:val="mn-MN"/>
        </w:rPr>
        <w:t>үнс барааны дэлгүүрийн то</w:t>
      </w:r>
      <w:r w:rsidRPr="00BE2827">
        <w:rPr>
          <w:rFonts w:ascii="Arial" w:hAnsi="Arial" w:cs="Arial"/>
          <w:sz w:val="20"/>
          <w:szCs w:val="20"/>
          <w:lang w:val="mn-MN"/>
        </w:rPr>
        <w:t>хирлын гэрчилгээг сунгасан.</w:t>
      </w:r>
    </w:p>
    <w:p w:rsidR="00D631BF" w:rsidRPr="00BE2827" w:rsidRDefault="00D631BF" w:rsidP="00BE2827">
      <w:pPr>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Төсөвт байгууллагуудын хоол үйлдвэрлэл холбогдох хууль тогтоомж стандартыг хангаж ажиллаж байгаа эсэхэд хяналт шалга</w:t>
      </w:r>
      <w:r w:rsidR="00791D9B" w:rsidRPr="00BE2827">
        <w:rPr>
          <w:rFonts w:ascii="Arial" w:hAnsi="Arial" w:cs="Arial"/>
          <w:sz w:val="20"/>
          <w:szCs w:val="20"/>
          <w:lang w:val="mn-MN"/>
        </w:rPr>
        <w:t>лт хийж зөвлөн туслах арга хэмжээ авч ажилласан.</w:t>
      </w:r>
    </w:p>
    <w:p w:rsidR="00791D9B" w:rsidRPr="00BE2827" w:rsidRDefault="005B1521" w:rsidP="00BE2827">
      <w:pPr>
        <w:spacing w:after="0" w:line="360" w:lineRule="auto"/>
        <w:ind w:firstLine="720"/>
        <w:jc w:val="both"/>
        <w:rPr>
          <w:rFonts w:ascii="Arial" w:hAnsi="Arial" w:cs="Arial"/>
          <w:b/>
          <w:bCs/>
          <w:sz w:val="20"/>
          <w:szCs w:val="20"/>
          <w:lang w:val="mn-MN"/>
        </w:rPr>
      </w:pPr>
      <w:r w:rsidRPr="00BE2827">
        <w:rPr>
          <w:rFonts w:ascii="Arial" w:hAnsi="Arial" w:cs="Arial"/>
          <w:b/>
          <w:bCs/>
          <w:sz w:val="20"/>
          <w:szCs w:val="20"/>
          <w:lang w:val="mn-MN"/>
        </w:rPr>
        <w:t xml:space="preserve">Ерөнхий боловсролын сургууль:  </w:t>
      </w:r>
    </w:p>
    <w:p w:rsidR="00D631BF" w:rsidRPr="00BE2827" w:rsidRDefault="00D631BF" w:rsidP="00BE2827">
      <w:pPr>
        <w:spacing w:after="0" w:line="360" w:lineRule="auto"/>
        <w:ind w:firstLine="720"/>
        <w:jc w:val="both"/>
        <w:rPr>
          <w:rFonts w:ascii="Arial" w:eastAsiaTheme="majorEastAsia" w:hAnsi="Arial" w:cs="Arial"/>
          <w:bCs/>
          <w:sz w:val="20"/>
          <w:szCs w:val="20"/>
          <w:lang w:val="mn-MN"/>
        </w:rPr>
      </w:pPr>
      <w:r w:rsidRPr="00BE2827">
        <w:rPr>
          <w:rFonts w:ascii="Arial" w:eastAsiaTheme="majorEastAsia" w:hAnsi="Arial" w:cs="Arial"/>
          <w:bCs/>
          <w:sz w:val="20"/>
          <w:szCs w:val="20"/>
          <w:lang w:val="mn-MN"/>
        </w:rPr>
        <w:t>Массын олимпиадын нэгдсэн үнэл</w:t>
      </w:r>
      <w:r w:rsidR="00791D9B" w:rsidRPr="00BE2827">
        <w:rPr>
          <w:rFonts w:ascii="Arial" w:eastAsiaTheme="majorEastAsia" w:hAnsi="Arial" w:cs="Arial"/>
          <w:bCs/>
          <w:sz w:val="20"/>
          <w:szCs w:val="20"/>
          <w:lang w:val="mn-MN"/>
        </w:rPr>
        <w:t>гээгээр нийт 14 бүлэг оролцож 9”а” анги</w:t>
      </w:r>
      <w:r w:rsidRPr="00BE2827">
        <w:rPr>
          <w:rFonts w:ascii="Arial" w:eastAsiaTheme="majorEastAsia" w:hAnsi="Arial" w:cs="Arial"/>
          <w:bCs/>
          <w:sz w:val="20"/>
          <w:szCs w:val="20"/>
          <w:lang w:val="mn-MN"/>
        </w:rPr>
        <w:t xml:space="preserve"> Орос хэл</w:t>
      </w:r>
      <w:r w:rsidR="00791D9B" w:rsidRPr="00BE2827">
        <w:rPr>
          <w:rFonts w:ascii="Arial" w:eastAsiaTheme="majorEastAsia" w:hAnsi="Arial" w:cs="Arial"/>
          <w:bCs/>
          <w:sz w:val="20"/>
          <w:szCs w:val="20"/>
          <w:lang w:val="mn-MN"/>
        </w:rPr>
        <w:t xml:space="preserve">ний хичээлээр  </w:t>
      </w:r>
      <w:r w:rsidR="00791D9B" w:rsidRPr="00BE2827">
        <w:rPr>
          <w:rFonts w:ascii="Arial" w:eastAsiaTheme="majorEastAsia" w:hAnsi="Arial" w:cs="Arial"/>
          <w:bCs/>
          <w:sz w:val="20"/>
          <w:szCs w:val="20"/>
        </w:rPr>
        <w:t>Y</w:t>
      </w:r>
      <w:r w:rsidRPr="00BE2827">
        <w:rPr>
          <w:rFonts w:ascii="Arial" w:eastAsiaTheme="majorEastAsia" w:hAnsi="Arial" w:cs="Arial"/>
          <w:bCs/>
          <w:sz w:val="20"/>
          <w:szCs w:val="20"/>
          <w:lang w:val="mn-MN"/>
        </w:rPr>
        <w:t xml:space="preserve"> байрт шалгагдаж дундаж гүйцэтгэл нь 36,6%, 1 дүгээр шатны үнэлгээнээс 14% буурсан.</w:t>
      </w:r>
    </w:p>
    <w:p w:rsidR="00D631BF" w:rsidRPr="00BE2827" w:rsidRDefault="00D631BF" w:rsidP="00BE2827">
      <w:pPr>
        <w:spacing w:after="0" w:line="360" w:lineRule="auto"/>
        <w:ind w:firstLine="720"/>
        <w:jc w:val="both"/>
        <w:rPr>
          <w:rFonts w:ascii="Arial" w:hAnsi="Arial" w:cs="Arial"/>
          <w:sz w:val="20"/>
          <w:szCs w:val="20"/>
          <w:lang w:val="mn-MN"/>
        </w:rPr>
      </w:pPr>
      <w:r w:rsidRPr="00BE2827">
        <w:rPr>
          <w:rFonts w:ascii="Arial" w:eastAsiaTheme="majorEastAsia" w:hAnsi="Arial" w:cs="Arial"/>
          <w:bCs/>
          <w:sz w:val="20"/>
          <w:szCs w:val="20"/>
          <w:lang w:val="mn-MN"/>
        </w:rPr>
        <w:t>Дунд, ахлах ангийн 1-р хагас хөндлөнгийн үнэлгээ нийт 45 анги бүлэг 14 судлагдахуунаар шалгалтад орж гүйцэтгэлийн дундаж 45,2% үүнээс дунд анги 49%, ахлах анги 41,4% шалгагдсан</w:t>
      </w:r>
      <w:r w:rsidR="005A1215" w:rsidRPr="00BE2827">
        <w:rPr>
          <w:rFonts w:ascii="Arial" w:eastAsiaTheme="majorEastAsia" w:hAnsi="Arial" w:cs="Arial"/>
          <w:bCs/>
          <w:sz w:val="20"/>
          <w:szCs w:val="20"/>
          <w:lang w:val="mn-MN"/>
        </w:rPr>
        <w:t xml:space="preserve">. </w:t>
      </w:r>
      <w:r w:rsidRPr="00BE2827">
        <w:rPr>
          <w:rFonts w:ascii="Arial" w:eastAsiaTheme="majorEastAsia" w:hAnsi="Arial" w:cs="Arial"/>
          <w:bCs/>
          <w:sz w:val="20"/>
          <w:szCs w:val="20"/>
          <w:lang w:val="mn-MN"/>
        </w:rPr>
        <w:t>Журамласан үгийн стандарт нийт 60 үгээр хөндлөнгийн шалгалт хийхэд бага анги 81,6%, дунд анги 68,6%, ахлах анги 82,2% нийт дундаж оноо 76,8% дүгнэгдсэн</w:t>
      </w:r>
      <w:r w:rsidR="005A1215" w:rsidRPr="00BE2827">
        <w:rPr>
          <w:rFonts w:ascii="Arial" w:eastAsiaTheme="majorEastAsia" w:hAnsi="Arial" w:cs="Arial"/>
          <w:bCs/>
          <w:sz w:val="20"/>
          <w:szCs w:val="20"/>
          <w:lang w:val="mn-MN"/>
        </w:rPr>
        <w:t xml:space="preserve">. </w:t>
      </w:r>
      <w:r w:rsidRPr="00BE2827">
        <w:rPr>
          <w:rFonts w:ascii="Arial" w:eastAsiaTheme="majorEastAsia" w:hAnsi="Arial" w:cs="Arial"/>
          <w:bCs/>
          <w:sz w:val="20"/>
          <w:szCs w:val="20"/>
          <w:lang w:val="mn-MN"/>
        </w:rPr>
        <w:t xml:space="preserve">2 </w:t>
      </w:r>
      <w:r w:rsidR="005A1215" w:rsidRPr="00BE2827">
        <w:rPr>
          <w:rFonts w:ascii="Arial" w:eastAsiaTheme="majorEastAsia" w:hAnsi="Arial" w:cs="Arial"/>
          <w:bCs/>
          <w:sz w:val="20"/>
          <w:szCs w:val="20"/>
          <w:lang w:val="mn-MN"/>
        </w:rPr>
        <w:t>б</w:t>
      </w:r>
      <w:r w:rsidRPr="00BE2827">
        <w:rPr>
          <w:rFonts w:ascii="Arial" w:eastAsiaTheme="majorEastAsia" w:hAnsi="Arial" w:cs="Arial"/>
          <w:bCs/>
          <w:sz w:val="20"/>
          <w:szCs w:val="20"/>
          <w:lang w:val="mn-MN"/>
        </w:rPr>
        <w:t>агш 1 ажилчинд ёс зүйн гомдол санал ирсэн гомдол сан</w:t>
      </w:r>
      <w:r w:rsidR="005A1215" w:rsidRPr="00BE2827">
        <w:rPr>
          <w:rFonts w:ascii="Arial" w:eastAsiaTheme="majorEastAsia" w:hAnsi="Arial" w:cs="Arial"/>
          <w:bCs/>
          <w:sz w:val="20"/>
          <w:szCs w:val="20"/>
          <w:lang w:val="mn-MN"/>
        </w:rPr>
        <w:t xml:space="preserve">алыг ёсзүйн зөвлөлөөр хэлэлцэн шийдвэрлэсэн. </w:t>
      </w:r>
      <w:r w:rsidRPr="00BE2827">
        <w:rPr>
          <w:rFonts w:ascii="Arial" w:eastAsiaTheme="majorEastAsia" w:hAnsi="Arial" w:cs="Arial"/>
          <w:bCs/>
          <w:sz w:val="20"/>
          <w:szCs w:val="20"/>
          <w:lang w:val="mn-MN"/>
        </w:rPr>
        <w:t>Цахилгаанчин, слесарийн орон тоо зарлагдаж 4</w:t>
      </w:r>
      <w:r w:rsidR="005A1215" w:rsidRPr="00BE2827">
        <w:rPr>
          <w:rFonts w:ascii="Arial" w:eastAsiaTheme="majorEastAsia" w:hAnsi="Arial" w:cs="Arial"/>
          <w:bCs/>
          <w:sz w:val="20"/>
          <w:szCs w:val="20"/>
          <w:lang w:val="mn-MN"/>
        </w:rPr>
        <w:t xml:space="preserve"> иргэний</w:t>
      </w:r>
      <w:r w:rsidRPr="00BE2827">
        <w:rPr>
          <w:rFonts w:ascii="Arial" w:eastAsiaTheme="majorEastAsia" w:hAnsi="Arial" w:cs="Arial"/>
          <w:bCs/>
          <w:sz w:val="20"/>
          <w:szCs w:val="20"/>
          <w:lang w:val="mn-MN"/>
        </w:rPr>
        <w:t xml:space="preserve"> өргөдөл</w:t>
      </w:r>
      <w:r w:rsidR="005A1215" w:rsidRPr="00BE2827">
        <w:rPr>
          <w:rFonts w:ascii="Arial" w:eastAsiaTheme="majorEastAsia" w:hAnsi="Arial" w:cs="Arial"/>
          <w:bCs/>
          <w:sz w:val="20"/>
          <w:szCs w:val="20"/>
          <w:lang w:val="mn-MN"/>
        </w:rPr>
        <w:t xml:space="preserve"> ирснийг хэлэлцэн шийдвэрлэсэн.</w:t>
      </w:r>
    </w:p>
    <w:p w:rsidR="00D631BF" w:rsidRPr="00BE2827" w:rsidRDefault="00D631BF" w:rsidP="00BE2827">
      <w:pPr>
        <w:spacing w:after="0" w:line="360" w:lineRule="auto"/>
        <w:ind w:firstLine="720"/>
        <w:jc w:val="both"/>
        <w:rPr>
          <w:rFonts w:ascii="Arial" w:hAnsi="Arial" w:cs="Arial"/>
          <w:sz w:val="20"/>
          <w:szCs w:val="20"/>
          <w:lang w:val="mn-MN"/>
        </w:rPr>
      </w:pPr>
      <w:r w:rsidRPr="00BE2827">
        <w:rPr>
          <w:rFonts w:ascii="Arial" w:eastAsiaTheme="majorEastAsia" w:hAnsi="Arial" w:cs="Arial"/>
          <w:bCs/>
          <w:sz w:val="20"/>
          <w:szCs w:val="20"/>
          <w:lang w:val="mn-MN"/>
        </w:rPr>
        <w:t>Унших чадварыг хөгжүүлэх МХБ уншсанаа ойлгох чадварыг хөгжүүлэх зорилгоор бага боловсролын 6 багш хэлэлцүү</w:t>
      </w:r>
      <w:r w:rsidR="005A1215" w:rsidRPr="00BE2827">
        <w:rPr>
          <w:rFonts w:ascii="Arial" w:eastAsiaTheme="majorEastAsia" w:hAnsi="Arial" w:cs="Arial"/>
          <w:bCs/>
          <w:sz w:val="20"/>
          <w:szCs w:val="20"/>
          <w:lang w:val="mn-MN"/>
        </w:rPr>
        <w:t>лэг хийж хичээл зохион байгууллаа.</w:t>
      </w:r>
    </w:p>
    <w:p w:rsidR="00D631BF" w:rsidRPr="00BE2827" w:rsidRDefault="00D631BF" w:rsidP="00BE2827">
      <w:pPr>
        <w:spacing w:after="0" w:line="360" w:lineRule="auto"/>
        <w:ind w:firstLine="720"/>
        <w:jc w:val="both"/>
        <w:rPr>
          <w:rStyle w:val="x193iq5w"/>
          <w:rFonts w:ascii="Arial" w:hAnsi="Arial" w:cs="Arial"/>
          <w:sz w:val="20"/>
          <w:szCs w:val="20"/>
          <w:lang w:val="mn-MN"/>
        </w:rPr>
      </w:pPr>
      <w:r w:rsidRPr="00BE2827">
        <w:rPr>
          <w:rStyle w:val="x193iq5w"/>
          <w:rFonts w:ascii="Arial" w:hAnsi="Arial" w:cs="Arial"/>
          <w:sz w:val="20"/>
          <w:szCs w:val="20"/>
        </w:rPr>
        <w:t>2023</w:t>
      </w:r>
      <w:r w:rsidR="005A1215" w:rsidRPr="00BE2827">
        <w:rPr>
          <w:rStyle w:val="x193iq5w"/>
          <w:rFonts w:ascii="Arial" w:hAnsi="Arial" w:cs="Arial"/>
          <w:sz w:val="20"/>
          <w:szCs w:val="20"/>
          <w:lang w:val="mn-MN"/>
        </w:rPr>
        <w:t xml:space="preserve"> </w:t>
      </w:r>
      <w:proofErr w:type="spellStart"/>
      <w:r w:rsidR="005A1215" w:rsidRPr="00BE2827">
        <w:rPr>
          <w:rStyle w:val="x193iq5w"/>
          <w:rFonts w:ascii="Arial" w:hAnsi="Arial" w:cs="Arial"/>
          <w:sz w:val="20"/>
          <w:szCs w:val="20"/>
        </w:rPr>
        <w:t>оны</w:t>
      </w:r>
      <w:proofErr w:type="spellEnd"/>
      <w:r w:rsidR="005A1215" w:rsidRPr="00BE2827">
        <w:rPr>
          <w:rStyle w:val="x193iq5w"/>
          <w:rFonts w:ascii="Arial" w:hAnsi="Arial" w:cs="Arial"/>
          <w:sz w:val="20"/>
          <w:szCs w:val="20"/>
        </w:rPr>
        <w:t xml:space="preserve"> </w:t>
      </w:r>
      <w:r w:rsidR="005A1215" w:rsidRPr="00BE2827">
        <w:rPr>
          <w:rStyle w:val="x193iq5w"/>
          <w:rFonts w:ascii="Arial" w:hAnsi="Arial" w:cs="Arial"/>
          <w:sz w:val="20"/>
          <w:szCs w:val="20"/>
          <w:lang w:val="mn-MN"/>
        </w:rPr>
        <w:t>а</w:t>
      </w:r>
      <w:proofErr w:type="spellStart"/>
      <w:r w:rsidRPr="00BE2827">
        <w:rPr>
          <w:rStyle w:val="x193iq5w"/>
          <w:rFonts w:ascii="Arial" w:hAnsi="Arial" w:cs="Arial"/>
          <w:sz w:val="20"/>
          <w:szCs w:val="20"/>
        </w:rPr>
        <w:t>ймгийн</w:t>
      </w:r>
      <w:proofErr w:type="spellEnd"/>
      <w:r w:rsidRPr="00BE2827">
        <w:rPr>
          <w:rStyle w:val="x193iq5w"/>
          <w:rFonts w:ascii="Arial" w:hAnsi="Arial" w:cs="Arial"/>
          <w:sz w:val="20"/>
          <w:szCs w:val="20"/>
        </w:rPr>
        <w:t xml:space="preserve"> </w:t>
      </w:r>
      <w:proofErr w:type="spellStart"/>
      <w:r w:rsidRPr="00BE2827">
        <w:rPr>
          <w:rStyle w:val="x193iq5w"/>
          <w:rFonts w:ascii="Arial" w:hAnsi="Arial" w:cs="Arial"/>
          <w:sz w:val="20"/>
          <w:szCs w:val="20"/>
        </w:rPr>
        <w:t>аварга</w:t>
      </w:r>
      <w:proofErr w:type="spellEnd"/>
      <w:r w:rsidRPr="00BE2827">
        <w:rPr>
          <w:rStyle w:val="x193iq5w"/>
          <w:rFonts w:ascii="Arial" w:hAnsi="Arial" w:cs="Arial"/>
          <w:sz w:val="20"/>
          <w:szCs w:val="20"/>
        </w:rPr>
        <w:t xml:space="preserve"> </w:t>
      </w:r>
      <w:proofErr w:type="spellStart"/>
      <w:r w:rsidRPr="00BE2827">
        <w:rPr>
          <w:rStyle w:val="x193iq5w"/>
          <w:rFonts w:ascii="Arial" w:hAnsi="Arial" w:cs="Arial"/>
          <w:sz w:val="20"/>
          <w:szCs w:val="20"/>
        </w:rPr>
        <w:t>шалгаруулах</w:t>
      </w:r>
      <w:proofErr w:type="spellEnd"/>
      <w:r w:rsidR="005A1215" w:rsidRPr="00BE2827">
        <w:rPr>
          <w:rStyle w:val="x193iq5w"/>
          <w:rFonts w:ascii="Arial" w:hAnsi="Arial" w:cs="Arial"/>
          <w:sz w:val="20"/>
          <w:szCs w:val="20"/>
          <w:lang w:val="mn-MN"/>
        </w:rPr>
        <w:t xml:space="preserve"> </w:t>
      </w:r>
      <w:r w:rsidRPr="00BE2827">
        <w:rPr>
          <w:rStyle w:val="x193iq5w"/>
          <w:rFonts w:ascii="Arial" w:hAnsi="Arial" w:cs="Arial"/>
          <w:sz w:val="20"/>
          <w:szCs w:val="20"/>
        </w:rPr>
        <w:t>"</w:t>
      </w:r>
      <w:proofErr w:type="spellStart"/>
      <w:r w:rsidRPr="00BE2827">
        <w:rPr>
          <w:rStyle w:val="x193iq5w"/>
          <w:rFonts w:ascii="Arial" w:hAnsi="Arial" w:cs="Arial"/>
          <w:sz w:val="20"/>
          <w:szCs w:val="20"/>
        </w:rPr>
        <w:t>Цодгор</w:t>
      </w:r>
      <w:proofErr w:type="spellEnd"/>
      <w:r w:rsidRPr="00BE2827">
        <w:rPr>
          <w:rStyle w:val="x193iq5w"/>
          <w:rFonts w:ascii="Arial" w:hAnsi="Arial" w:cs="Arial"/>
          <w:sz w:val="20"/>
          <w:szCs w:val="20"/>
        </w:rPr>
        <w:t xml:space="preserve"> </w:t>
      </w:r>
      <w:proofErr w:type="spellStart"/>
      <w:r w:rsidRPr="00BE2827">
        <w:rPr>
          <w:rStyle w:val="x193iq5w"/>
          <w:rFonts w:ascii="Arial" w:hAnsi="Arial" w:cs="Arial"/>
          <w:sz w:val="20"/>
          <w:szCs w:val="20"/>
        </w:rPr>
        <w:t>хүү</w:t>
      </w:r>
      <w:proofErr w:type="spellEnd"/>
      <w:r w:rsidRPr="00BE2827">
        <w:rPr>
          <w:rStyle w:val="x193iq5w"/>
          <w:rFonts w:ascii="Arial" w:hAnsi="Arial" w:cs="Arial"/>
          <w:sz w:val="20"/>
          <w:szCs w:val="20"/>
        </w:rPr>
        <w:t xml:space="preserve">" </w:t>
      </w:r>
      <w:proofErr w:type="spellStart"/>
      <w:r w:rsidRPr="00BE2827">
        <w:rPr>
          <w:rStyle w:val="x193iq5w"/>
          <w:rFonts w:ascii="Arial" w:hAnsi="Arial" w:cs="Arial"/>
          <w:sz w:val="20"/>
          <w:szCs w:val="20"/>
        </w:rPr>
        <w:t>тэмцээнд</w:t>
      </w:r>
      <w:proofErr w:type="spellEnd"/>
      <w:r w:rsidRPr="00BE2827">
        <w:rPr>
          <w:rStyle w:val="x193iq5w"/>
          <w:rFonts w:ascii="Arial" w:hAnsi="Arial" w:cs="Arial"/>
          <w:sz w:val="20"/>
          <w:szCs w:val="20"/>
        </w:rPr>
        <w:t xml:space="preserve"> </w:t>
      </w:r>
      <w:r w:rsidRPr="00BE2827">
        <w:rPr>
          <w:rStyle w:val="x193iq5w"/>
          <w:rFonts w:ascii="Arial" w:hAnsi="Arial" w:cs="Arial"/>
          <w:sz w:val="20"/>
          <w:szCs w:val="20"/>
          <w:lang w:val="mn-MN"/>
        </w:rPr>
        <w:t xml:space="preserve">тамирчид </w:t>
      </w:r>
      <w:proofErr w:type="spellStart"/>
      <w:r w:rsidRPr="00BE2827">
        <w:rPr>
          <w:rStyle w:val="x193iq5w"/>
          <w:rFonts w:ascii="Arial" w:hAnsi="Arial" w:cs="Arial"/>
          <w:sz w:val="20"/>
          <w:szCs w:val="20"/>
        </w:rPr>
        <w:t>амжилттай</w:t>
      </w:r>
      <w:proofErr w:type="spellEnd"/>
      <w:r w:rsidRPr="00BE2827">
        <w:rPr>
          <w:rStyle w:val="x193iq5w"/>
          <w:rFonts w:ascii="Arial" w:hAnsi="Arial" w:cs="Arial"/>
          <w:sz w:val="20"/>
          <w:szCs w:val="20"/>
        </w:rPr>
        <w:t xml:space="preserve"> </w:t>
      </w:r>
      <w:proofErr w:type="spellStart"/>
      <w:r w:rsidRPr="00BE2827">
        <w:rPr>
          <w:rStyle w:val="x193iq5w"/>
          <w:rFonts w:ascii="Arial" w:hAnsi="Arial" w:cs="Arial"/>
          <w:sz w:val="20"/>
          <w:szCs w:val="20"/>
        </w:rPr>
        <w:t>оролцсон</w:t>
      </w:r>
      <w:proofErr w:type="spellEnd"/>
    </w:p>
    <w:p w:rsidR="00D631BF" w:rsidRPr="00BE2827" w:rsidRDefault="00D631BF" w:rsidP="00BE2827">
      <w:pPr>
        <w:spacing w:after="0" w:line="360" w:lineRule="auto"/>
        <w:ind w:firstLine="720"/>
        <w:jc w:val="both"/>
        <w:rPr>
          <w:rFonts w:ascii="Arial" w:hAnsi="Arial" w:cs="Arial"/>
          <w:sz w:val="20"/>
          <w:szCs w:val="20"/>
          <w:lang w:val="mn-MN"/>
        </w:rPr>
      </w:pPr>
      <w:r w:rsidRPr="00BE2827">
        <w:rPr>
          <w:rStyle w:val="x193iq5w"/>
          <w:rFonts w:ascii="Arial" w:hAnsi="Arial" w:cs="Arial"/>
          <w:sz w:val="20"/>
          <w:szCs w:val="20"/>
          <w:lang w:val="mn-MN"/>
        </w:rPr>
        <w:t>“Сайн сурагч сайн хамт олон</w:t>
      </w:r>
      <w:r w:rsidR="005A1215" w:rsidRPr="00BE2827">
        <w:rPr>
          <w:rStyle w:val="x193iq5w"/>
          <w:rFonts w:ascii="Arial" w:hAnsi="Arial" w:cs="Arial"/>
          <w:sz w:val="20"/>
          <w:szCs w:val="20"/>
          <w:lang w:val="mn-MN"/>
        </w:rPr>
        <w:t>”</w:t>
      </w:r>
      <w:r w:rsidRPr="00BE2827">
        <w:rPr>
          <w:rStyle w:val="x193iq5w"/>
          <w:rFonts w:ascii="Arial" w:hAnsi="Arial" w:cs="Arial"/>
          <w:sz w:val="20"/>
          <w:szCs w:val="20"/>
          <w:lang w:val="mn-MN"/>
        </w:rPr>
        <w:t xml:space="preserve"> үйл ажиллагааг 1-2 ангиудын дунд </w:t>
      </w:r>
      <w:r w:rsidR="005A1215" w:rsidRPr="00BE2827">
        <w:rPr>
          <w:rStyle w:val="x193iq5w"/>
          <w:rFonts w:ascii="Arial" w:hAnsi="Arial" w:cs="Arial"/>
          <w:sz w:val="20"/>
          <w:szCs w:val="20"/>
          <w:lang w:val="mn-MN"/>
        </w:rPr>
        <w:t>зохион байгуулж, ахмад багшаар  сургалт явуулсан. Ур</w:t>
      </w:r>
      <w:r w:rsidRPr="00BE2827">
        <w:rPr>
          <w:rStyle w:val="x193iq5w"/>
          <w:rFonts w:ascii="Arial" w:hAnsi="Arial" w:cs="Arial"/>
          <w:sz w:val="20"/>
          <w:szCs w:val="20"/>
          <w:lang w:val="mn-MN"/>
        </w:rPr>
        <w:t>лагийн үзлэгт шалгарсан “Г</w:t>
      </w:r>
      <w:r w:rsidR="005A1215" w:rsidRPr="00BE2827">
        <w:rPr>
          <w:rStyle w:val="x193iq5w"/>
          <w:rFonts w:ascii="Arial" w:hAnsi="Arial" w:cs="Arial"/>
          <w:sz w:val="20"/>
          <w:szCs w:val="20"/>
          <w:lang w:val="mn-MN"/>
        </w:rPr>
        <w:t xml:space="preserve">ала тоглолт” зохион байгуулж, шилдэг сурагчдадаа тодруулан урамшуулсан. </w:t>
      </w:r>
      <w:r w:rsidRPr="00BE2827">
        <w:rPr>
          <w:rStyle w:val="x193iq5w"/>
          <w:rFonts w:ascii="Arial" w:hAnsi="Arial" w:cs="Arial"/>
          <w:sz w:val="20"/>
          <w:szCs w:val="20"/>
          <w:lang w:val="mn-MN"/>
        </w:rPr>
        <w:t>“Нандин тойрог”-2 хувийн орон зай</w:t>
      </w:r>
      <w:r w:rsidR="005A1215" w:rsidRPr="00BE2827">
        <w:rPr>
          <w:rStyle w:val="x193iq5w"/>
          <w:rFonts w:ascii="Arial" w:hAnsi="Arial" w:cs="Arial"/>
          <w:sz w:val="20"/>
          <w:szCs w:val="20"/>
          <w:lang w:val="mn-MN"/>
        </w:rPr>
        <w:t xml:space="preserve"> сургалтад 6-12 ангийн сурагчид, </w:t>
      </w:r>
      <w:r w:rsidRPr="00BE2827">
        <w:rPr>
          <w:rFonts w:ascii="Arial" w:eastAsiaTheme="majorEastAsia" w:hAnsi="Arial" w:cs="Arial"/>
          <w:bCs/>
          <w:sz w:val="20"/>
          <w:szCs w:val="20"/>
          <w:lang w:val="mn-MN"/>
        </w:rPr>
        <w:t>“Багцын эрт илрүүлэг</w:t>
      </w:r>
      <w:r w:rsidR="005A1215" w:rsidRPr="00BE2827">
        <w:rPr>
          <w:rFonts w:ascii="Arial" w:eastAsiaTheme="majorEastAsia" w:hAnsi="Arial" w:cs="Arial"/>
          <w:bCs/>
          <w:sz w:val="20"/>
          <w:szCs w:val="20"/>
          <w:lang w:val="mn-MN"/>
        </w:rPr>
        <w:t xml:space="preserve"> үзлэгт” багш нар  аймагт хамрагдсан.</w:t>
      </w:r>
    </w:p>
    <w:p w:rsidR="005159B1" w:rsidRPr="00BE2827" w:rsidRDefault="005B1521" w:rsidP="00BE2827">
      <w:pPr>
        <w:spacing w:after="0" w:line="360" w:lineRule="auto"/>
        <w:ind w:firstLine="720"/>
        <w:jc w:val="both"/>
        <w:rPr>
          <w:rFonts w:ascii="Arial" w:hAnsi="Arial" w:cs="Arial"/>
          <w:sz w:val="20"/>
          <w:szCs w:val="20"/>
          <w:lang w:val="mn-MN"/>
        </w:rPr>
      </w:pPr>
      <w:r w:rsidRPr="00BE2827">
        <w:rPr>
          <w:rFonts w:ascii="Arial" w:hAnsi="Arial" w:cs="Arial"/>
          <w:b/>
          <w:bCs/>
          <w:sz w:val="20"/>
          <w:szCs w:val="20"/>
          <w:lang w:val="mn-MN"/>
        </w:rPr>
        <w:t xml:space="preserve">Цэцэрлэг нь: </w:t>
      </w:r>
      <w:r w:rsidR="005A1215" w:rsidRPr="00BE2827">
        <w:rPr>
          <w:rFonts w:ascii="Arial" w:hAnsi="Arial" w:cs="Arial"/>
          <w:sz w:val="20"/>
          <w:szCs w:val="20"/>
          <w:lang w:val="mn-MN"/>
        </w:rPr>
        <w:t xml:space="preserve">Арвайхээр суманд </w:t>
      </w:r>
      <w:r w:rsidR="005159B1" w:rsidRPr="00BE2827">
        <w:rPr>
          <w:rFonts w:ascii="Arial" w:hAnsi="Arial" w:cs="Arial"/>
          <w:sz w:val="20"/>
          <w:szCs w:val="20"/>
          <w:lang w:val="mn-MN"/>
        </w:rPr>
        <w:t>зохион байгуулсан “Аюулгүй амьдрах ухаан”, “Эрүүл мэндийн боловсрол” сургалтуудад эрхлэгч, 3 багш  хамрагдсан.</w:t>
      </w:r>
      <w:r w:rsidR="005A1215" w:rsidRPr="00BE2827">
        <w:rPr>
          <w:rFonts w:ascii="Arial" w:hAnsi="Arial" w:cs="Arial"/>
          <w:sz w:val="20"/>
          <w:szCs w:val="20"/>
          <w:lang w:val="mn-MN"/>
        </w:rPr>
        <w:t xml:space="preserve"> А</w:t>
      </w:r>
      <w:r w:rsidR="005159B1" w:rsidRPr="00BE2827">
        <w:rPr>
          <w:rFonts w:ascii="Arial" w:hAnsi="Arial" w:cs="Arial"/>
          <w:sz w:val="20"/>
          <w:szCs w:val="20"/>
          <w:lang w:val="mn-MN"/>
        </w:rPr>
        <w:t>ймгийн аварга шалгаруулах “Цодгор хүү” шатрын тэмцээнд 6 хүүхэд оролцсоноос 4 настай Д.Шийлэгмаа Тусгай байрт шалгарсан.</w:t>
      </w:r>
    </w:p>
    <w:p w:rsidR="005159B1" w:rsidRPr="00BE2827" w:rsidRDefault="005A1215" w:rsidP="00BE2827">
      <w:pPr>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w:t>
      </w:r>
      <w:r w:rsidR="005159B1" w:rsidRPr="00BE2827">
        <w:rPr>
          <w:rFonts w:ascii="Arial" w:hAnsi="Arial" w:cs="Arial"/>
          <w:sz w:val="20"/>
          <w:szCs w:val="20"/>
          <w:lang w:val="mn-MN"/>
        </w:rPr>
        <w:t>Нандин тойрог -2</w:t>
      </w:r>
      <w:r w:rsidRPr="00BE2827">
        <w:rPr>
          <w:rFonts w:ascii="Arial" w:hAnsi="Arial" w:cs="Arial"/>
          <w:sz w:val="20"/>
          <w:szCs w:val="20"/>
          <w:lang w:val="mn-MN"/>
        </w:rPr>
        <w:t>”</w:t>
      </w:r>
      <w:r w:rsidR="005159B1" w:rsidRPr="00BE2827">
        <w:rPr>
          <w:rFonts w:ascii="Arial" w:hAnsi="Arial" w:cs="Arial"/>
          <w:sz w:val="20"/>
          <w:szCs w:val="20"/>
          <w:lang w:val="mn-MN"/>
        </w:rPr>
        <w:t xml:space="preserve"> аяны хүрээнд бүлгүүдэд </w:t>
      </w:r>
      <w:r w:rsidRPr="00BE2827">
        <w:rPr>
          <w:rFonts w:ascii="Arial" w:hAnsi="Arial" w:cs="Arial"/>
          <w:sz w:val="20"/>
          <w:szCs w:val="20"/>
          <w:lang w:val="mn-MN"/>
        </w:rPr>
        <w:t>“Баадий</w:t>
      </w:r>
      <w:r w:rsidR="005159B1" w:rsidRPr="00BE2827">
        <w:rPr>
          <w:rFonts w:ascii="Arial" w:hAnsi="Arial" w:cs="Arial"/>
          <w:sz w:val="20"/>
          <w:szCs w:val="20"/>
          <w:lang w:val="mn-MN"/>
        </w:rPr>
        <w:t xml:space="preserve"> баавгай</w:t>
      </w:r>
      <w:r w:rsidRPr="00BE2827">
        <w:rPr>
          <w:rFonts w:ascii="Arial" w:hAnsi="Arial" w:cs="Arial"/>
          <w:sz w:val="20"/>
          <w:szCs w:val="20"/>
          <w:lang w:val="mn-MN"/>
        </w:rPr>
        <w:t>”-</w:t>
      </w:r>
      <w:r w:rsidR="005159B1" w:rsidRPr="00BE2827">
        <w:rPr>
          <w:rFonts w:ascii="Arial" w:hAnsi="Arial" w:cs="Arial"/>
          <w:sz w:val="20"/>
          <w:szCs w:val="20"/>
          <w:lang w:val="mn-MN"/>
        </w:rPr>
        <w:t xml:space="preserve">н үлгэрийг хөгжөөн баясгах цагаар, </w:t>
      </w:r>
      <w:r w:rsidRPr="00BE2827">
        <w:rPr>
          <w:rFonts w:ascii="Arial" w:hAnsi="Arial" w:cs="Arial"/>
          <w:sz w:val="20"/>
          <w:szCs w:val="20"/>
          <w:lang w:val="mn-MN"/>
        </w:rPr>
        <w:t>“</w:t>
      </w:r>
      <w:r w:rsidR="005159B1" w:rsidRPr="00BE2827">
        <w:rPr>
          <w:rFonts w:ascii="Arial" w:hAnsi="Arial" w:cs="Arial"/>
          <w:sz w:val="20"/>
          <w:szCs w:val="20"/>
          <w:lang w:val="mn-MN"/>
        </w:rPr>
        <w:t>Улаан гэрэл-Улаан бөмбөлөг</w:t>
      </w:r>
      <w:r w:rsidRPr="00BE2827">
        <w:rPr>
          <w:rFonts w:ascii="Arial" w:hAnsi="Arial" w:cs="Arial"/>
          <w:sz w:val="20"/>
          <w:szCs w:val="20"/>
          <w:lang w:val="mn-MN"/>
        </w:rPr>
        <w:t>”</w:t>
      </w:r>
      <w:r w:rsidR="005159B1" w:rsidRPr="00BE2827">
        <w:rPr>
          <w:rFonts w:ascii="Arial" w:hAnsi="Arial" w:cs="Arial"/>
          <w:sz w:val="20"/>
          <w:szCs w:val="20"/>
          <w:lang w:val="mn-MN"/>
        </w:rPr>
        <w:t xml:space="preserve"> дууг хөгжмийн хичээлээр зааж, гэр бүлийн хүчирхийллийн эсрэг </w:t>
      </w:r>
      <w:r w:rsidR="005159B1" w:rsidRPr="00BE2827">
        <w:rPr>
          <w:rFonts w:ascii="Arial" w:hAnsi="Arial" w:cs="Arial"/>
          <w:sz w:val="20"/>
          <w:szCs w:val="20"/>
          <w:lang w:val="mn-MN"/>
        </w:rPr>
        <w:lastRenderedPageBreak/>
        <w:t xml:space="preserve">эцэг  эх олон нийтэд хандсан уриалга, жүжигчилсэн тоглолтыг сумын болон цэцэрлэгийн пэйж хуудсаар дамжуулан түгээн дэлгэрүүлсэн. </w:t>
      </w:r>
    </w:p>
    <w:p w:rsidR="005159B1" w:rsidRPr="00BE2827" w:rsidRDefault="005159B1" w:rsidP="00BE2827">
      <w:pPr>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 xml:space="preserve">“Боловсрол дахь ёс зүйн асуудал, шийдэл” сэдэвт 2022-2023 оны илтгэлийн уралдааны нэгдүгээр шатыг байгууллага дээр зохион байгуулж багш Б.Урандэлгэрийн илтгэл шалгарч дараагийн шатанд оролцохоор болсон. </w:t>
      </w:r>
    </w:p>
    <w:p w:rsidR="005159B1" w:rsidRPr="00BE2827" w:rsidRDefault="005159B1" w:rsidP="00BE2827">
      <w:pPr>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 xml:space="preserve">Багш ажилчдын нийгмийн асуудлыг шийдвэрлэх ажлын хүрээнд Эрт илрүүлгийн үзлэг, багш нарын нэмэлт багцын үзлэгт тус бүр 100 хувь хамруулж зардлыг шийдвэрлэсэн. </w:t>
      </w:r>
    </w:p>
    <w:p w:rsidR="009C1278" w:rsidRPr="00BE2827" w:rsidRDefault="005159B1" w:rsidP="00BE2827">
      <w:pPr>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Аймгийн Улаан загалмайн нийгэмлэгээс халдваргүйжүүлэлтийн кварц гэрэл өгсн</w:t>
      </w:r>
      <w:r w:rsidR="00B72F36" w:rsidRPr="00BE2827">
        <w:rPr>
          <w:rFonts w:ascii="Arial" w:hAnsi="Arial" w:cs="Arial"/>
          <w:sz w:val="20"/>
          <w:szCs w:val="20"/>
          <w:lang w:val="mn-MN"/>
        </w:rPr>
        <w:t>өө</w:t>
      </w:r>
      <w:r w:rsidRPr="00BE2827">
        <w:rPr>
          <w:rFonts w:ascii="Arial" w:hAnsi="Arial" w:cs="Arial"/>
          <w:sz w:val="20"/>
          <w:szCs w:val="20"/>
          <w:lang w:val="mn-MN"/>
        </w:rPr>
        <w:t>р анги бүлгүүдийг халдварт өвчин гарахаас урьдчилан сэргийлэх боломжтой болсон.</w:t>
      </w:r>
      <w:r w:rsidR="00B72F36" w:rsidRPr="00BE2827">
        <w:rPr>
          <w:rFonts w:ascii="Arial" w:hAnsi="Arial" w:cs="Arial"/>
          <w:sz w:val="20"/>
          <w:szCs w:val="20"/>
          <w:lang w:val="mn-MN"/>
        </w:rPr>
        <w:t xml:space="preserve"> </w:t>
      </w:r>
      <w:r w:rsidRPr="00BE2827">
        <w:rPr>
          <w:rFonts w:ascii="Arial" w:hAnsi="Arial" w:cs="Arial"/>
          <w:sz w:val="20"/>
          <w:szCs w:val="20"/>
          <w:lang w:val="mn-MN"/>
        </w:rPr>
        <w:t xml:space="preserve">Байгууллагын 2022 оны жилийн эцсийн тооллогыг хууль дүрэм журмын дагуу хийсэн. 2022 оны жилийн эцсээр төсвийн өр авлага үүсгэлгүй ажиллалаа. </w:t>
      </w:r>
    </w:p>
    <w:p w:rsidR="00D631BF" w:rsidRPr="00BE2827" w:rsidRDefault="005B1521" w:rsidP="00BE2827">
      <w:pPr>
        <w:spacing w:after="0" w:line="360" w:lineRule="auto"/>
        <w:ind w:firstLine="1080"/>
        <w:jc w:val="both"/>
        <w:rPr>
          <w:rFonts w:ascii="Arial" w:hAnsi="Arial" w:cs="Arial"/>
          <w:sz w:val="20"/>
          <w:szCs w:val="20"/>
          <w:lang w:val="mn-MN"/>
        </w:rPr>
      </w:pPr>
      <w:r w:rsidRPr="00BE2827">
        <w:rPr>
          <w:rFonts w:ascii="Arial" w:hAnsi="Arial" w:cs="Arial"/>
          <w:b/>
          <w:bCs/>
          <w:sz w:val="20"/>
          <w:szCs w:val="20"/>
          <w:lang w:val="mn-MN"/>
        </w:rPr>
        <w:t>Эрүүл мэндийн төв нь</w:t>
      </w:r>
      <w:r w:rsidRPr="00BE2827">
        <w:rPr>
          <w:rFonts w:ascii="Arial" w:hAnsi="Arial" w:cs="Arial"/>
          <w:sz w:val="20"/>
          <w:szCs w:val="20"/>
          <w:lang w:val="mn-MN"/>
        </w:rPr>
        <w:t xml:space="preserve">: </w:t>
      </w:r>
      <w:r w:rsidR="00D631BF" w:rsidRPr="00BE2827">
        <w:rPr>
          <w:rFonts w:ascii="Arial" w:hAnsi="Arial" w:cs="Arial"/>
          <w:sz w:val="20"/>
          <w:szCs w:val="20"/>
          <w:lang w:val="mn-MN"/>
        </w:rPr>
        <w:t>Нийгмийн эрүүл мэнд чиглэлээ</w:t>
      </w:r>
      <w:r w:rsidR="009C1278" w:rsidRPr="00BE2827">
        <w:rPr>
          <w:rFonts w:ascii="Arial" w:hAnsi="Arial" w:cs="Arial"/>
          <w:sz w:val="20"/>
          <w:szCs w:val="20"/>
          <w:lang w:val="mn-MN"/>
        </w:rPr>
        <w:t>р д</w:t>
      </w:r>
      <w:r w:rsidR="00D631BF" w:rsidRPr="00BE2827">
        <w:rPr>
          <w:rFonts w:ascii="Arial" w:hAnsi="Arial" w:cs="Arial"/>
          <w:sz w:val="20"/>
          <w:szCs w:val="20"/>
          <w:lang w:val="mn-MN"/>
        </w:rPr>
        <w:t>элхий нийтээрээ “ХДХВ/ДОХ-ын асуудалд анхаарал хандуулах өдөр”-ийг “Тэгш байдлыг хангая, хүн бүр оролцъё” уриан дор тэмдэглэн өнгөрүүлэх зорилгоор дараах ажлуудыг зохион байгууллаа. ҮҮНД:</w:t>
      </w:r>
    </w:p>
    <w:p w:rsidR="00D631BF" w:rsidRPr="00BE2827" w:rsidRDefault="00D631BF" w:rsidP="00BE2827">
      <w:pPr>
        <w:spacing w:after="0" w:line="360" w:lineRule="auto"/>
        <w:ind w:firstLine="720"/>
        <w:jc w:val="both"/>
        <w:rPr>
          <w:rFonts w:ascii="Arial" w:hAnsi="Arial" w:cs="Arial"/>
          <w:sz w:val="20"/>
          <w:szCs w:val="20"/>
          <w:lang w:val="mn-MN"/>
        </w:rPr>
      </w:pPr>
      <w:r w:rsidRPr="00BE2827">
        <w:rPr>
          <w:rFonts w:ascii="Arial" w:hAnsi="Arial" w:cs="Arial"/>
          <w:sz w:val="20"/>
          <w:szCs w:val="20"/>
          <w:lang w:val="mn-MN"/>
        </w:rPr>
        <w:t xml:space="preserve">Сумын ЕБС-ийн ахлах ангийн 33 сурагчиад “БЗДХ/ХДХВ/ДОХ-оос урьдчилан сэргийлэх” сэдвээр сургалт зохион байгуулж, танин мэдэхүйн </w:t>
      </w:r>
      <w:r w:rsidR="00CA006A" w:rsidRPr="00BE2827">
        <w:rPr>
          <w:rFonts w:ascii="Arial" w:hAnsi="Arial" w:cs="Arial"/>
          <w:sz w:val="20"/>
          <w:szCs w:val="20"/>
          <w:lang w:val="mn-MN"/>
        </w:rPr>
        <w:t>АХА тэмцээнийг зохион байгуулсан.</w:t>
      </w:r>
    </w:p>
    <w:p w:rsidR="00D631BF" w:rsidRPr="00BE2827" w:rsidRDefault="00D631BF" w:rsidP="00BE2827">
      <w:pPr>
        <w:spacing w:after="0" w:line="360" w:lineRule="auto"/>
        <w:ind w:firstLine="360"/>
        <w:jc w:val="both"/>
        <w:rPr>
          <w:rFonts w:ascii="Arial" w:hAnsi="Arial" w:cs="Arial"/>
          <w:sz w:val="20"/>
          <w:szCs w:val="20"/>
          <w:lang w:val="mn-MN"/>
        </w:rPr>
      </w:pPr>
      <w:r w:rsidRPr="00BE2827">
        <w:rPr>
          <w:rFonts w:ascii="Arial" w:hAnsi="Arial" w:cs="Arial"/>
          <w:sz w:val="20"/>
          <w:szCs w:val="20"/>
          <w:lang w:val="mn-MN"/>
        </w:rPr>
        <w:t>Аж ахуй нэгж, албан байгууллагын шинээр ажилд орсон 20-35 насны 26 залуучуудад зөвлөмж тараан, шинжилгээнд хамруулсан.</w:t>
      </w:r>
      <w:r w:rsidR="00CA006A" w:rsidRPr="00BE2827">
        <w:rPr>
          <w:rFonts w:ascii="Arial" w:hAnsi="Arial" w:cs="Arial"/>
          <w:sz w:val="20"/>
          <w:szCs w:val="20"/>
          <w:lang w:val="mn-MN"/>
        </w:rPr>
        <w:t xml:space="preserve"> </w:t>
      </w:r>
      <w:r w:rsidRPr="00BE2827">
        <w:rPr>
          <w:rFonts w:ascii="Arial" w:hAnsi="Arial" w:cs="Arial"/>
          <w:sz w:val="20"/>
          <w:szCs w:val="20"/>
          <w:lang w:val="mn-MN"/>
        </w:rPr>
        <w:t>ЭМТ-ийн эмч мэргэжилтэн, ажилчид улаан тууз зүүж, тусламж үйлчилгээгээ үзүүллээ.</w:t>
      </w:r>
      <w:r w:rsidR="00CA006A" w:rsidRPr="00BE2827">
        <w:rPr>
          <w:rFonts w:ascii="Arial" w:hAnsi="Arial" w:cs="Arial"/>
          <w:sz w:val="20"/>
          <w:szCs w:val="20"/>
          <w:lang w:val="mn-MN"/>
        </w:rPr>
        <w:t xml:space="preserve"> </w:t>
      </w:r>
      <w:r w:rsidRPr="00BE2827">
        <w:rPr>
          <w:rFonts w:ascii="Arial" w:hAnsi="Arial" w:cs="Arial"/>
          <w:sz w:val="20"/>
          <w:szCs w:val="20"/>
          <w:lang w:val="mn-MN"/>
        </w:rPr>
        <w:t>ЭМТ-ийн 17 эмч мэргэжилтнүүдэд “ХДХВ/ДОХ-ын асуудалд анхаарал хандуулах нь” сургалт хий</w:t>
      </w:r>
      <w:r w:rsidR="00CA006A" w:rsidRPr="00BE2827">
        <w:rPr>
          <w:rFonts w:ascii="Arial" w:hAnsi="Arial" w:cs="Arial"/>
          <w:sz w:val="20"/>
          <w:szCs w:val="20"/>
          <w:lang w:val="mn-MN"/>
        </w:rPr>
        <w:t>ж, АХА тэмцээн зохион байгуулж, б</w:t>
      </w:r>
      <w:r w:rsidRPr="00BE2827">
        <w:rPr>
          <w:rFonts w:ascii="Arial" w:hAnsi="Arial" w:cs="Arial"/>
          <w:sz w:val="20"/>
          <w:szCs w:val="20"/>
          <w:lang w:val="mn-MN"/>
        </w:rPr>
        <w:t>айгууллагын фэйсфүүк хаягаар ХДХВ/ДОХ-оос урьдчилан сэргийлэх мэдээлэл фостер зурагт хуудас байршуулж ард иргэдийг мэдээллээр хангасан. Нийт хандалтын тоо 41</w:t>
      </w:r>
    </w:p>
    <w:p w:rsidR="00D631BF" w:rsidRPr="00BE2827" w:rsidRDefault="00D631BF" w:rsidP="00BE2827">
      <w:pPr>
        <w:spacing w:after="0" w:line="360" w:lineRule="auto"/>
        <w:jc w:val="both"/>
        <w:rPr>
          <w:rFonts w:ascii="Arial" w:eastAsia="Calibri" w:hAnsi="Arial" w:cs="Arial"/>
          <w:b/>
          <w:bCs/>
          <w:sz w:val="20"/>
          <w:szCs w:val="20"/>
          <w:lang w:val="mn-MN"/>
        </w:rPr>
      </w:pPr>
      <w:r w:rsidRPr="00BE2827">
        <w:rPr>
          <w:rFonts w:ascii="Arial" w:hAnsi="Arial" w:cs="Arial"/>
          <w:color w:val="002060"/>
          <w:sz w:val="20"/>
          <w:szCs w:val="20"/>
          <w:lang w:val="mn-MN"/>
        </w:rPr>
        <w:t xml:space="preserve">    </w:t>
      </w:r>
      <w:r w:rsidRPr="00BE2827">
        <w:rPr>
          <w:rFonts w:ascii="Arial" w:eastAsia="Calibri" w:hAnsi="Arial" w:cs="Arial"/>
          <w:b/>
          <w:bCs/>
          <w:sz w:val="20"/>
          <w:szCs w:val="20"/>
          <w:lang w:val="mn-MN"/>
        </w:rPr>
        <w:t>Эмнэлгийн тусламжийн чиглэлээр:</w:t>
      </w:r>
    </w:p>
    <w:p w:rsidR="00D631BF" w:rsidRPr="00BE2827" w:rsidRDefault="00D631BF" w:rsidP="00BE2827">
      <w:pPr>
        <w:spacing w:after="0" w:line="360" w:lineRule="auto"/>
        <w:ind w:left="425"/>
        <w:jc w:val="both"/>
        <w:rPr>
          <w:rFonts w:ascii="Arial" w:eastAsia="Calibri" w:hAnsi="Arial" w:cs="Arial"/>
          <w:sz w:val="20"/>
          <w:szCs w:val="20"/>
          <w:lang w:val="mn-MN"/>
        </w:rPr>
      </w:pPr>
      <w:r w:rsidRPr="00BE2827">
        <w:rPr>
          <w:rFonts w:ascii="Arial" w:eastAsia="Calibri" w:hAnsi="Arial" w:cs="Arial"/>
          <w:sz w:val="20"/>
          <w:szCs w:val="20"/>
          <w:lang w:val="mn-MN"/>
        </w:rPr>
        <w:t>Алсын дуудлага-42</w:t>
      </w:r>
    </w:p>
    <w:p w:rsidR="00D631BF" w:rsidRPr="00BE2827" w:rsidRDefault="00D631BF" w:rsidP="00BE2827">
      <w:pPr>
        <w:spacing w:after="0" w:line="360" w:lineRule="auto"/>
        <w:ind w:left="425"/>
        <w:jc w:val="both"/>
        <w:rPr>
          <w:rFonts w:ascii="Arial" w:eastAsia="Calibri" w:hAnsi="Arial" w:cs="Arial"/>
          <w:sz w:val="20"/>
          <w:szCs w:val="20"/>
          <w:lang w:val="mn-MN"/>
        </w:rPr>
      </w:pPr>
      <w:r w:rsidRPr="00BE2827">
        <w:rPr>
          <w:rFonts w:ascii="Arial" w:eastAsia="Calibri" w:hAnsi="Arial" w:cs="Arial"/>
          <w:sz w:val="20"/>
          <w:szCs w:val="20"/>
          <w:lang w:val="mn-MN"/>
        </w:rPr>
        <w:t>Төвийн дуудлага-16</w:t>
      </w:r>
    </w:p>
    <w:p w:rsidR="00D631BF" w:rsidRPr="00BE2827" w:rsidRDefault="00D631BF" w:rsidP="00BE2827">
      <w:pPr>
        <w:spacing w:after="0" w:line="360" w:lineRule="auto"/>
        <w:ind w:left="425"/>
        <w:jc w:val="both"/>
        <w:rPr>
          <w:rFonts w:ascii="Arial" w:eastAsia="Calibri" w:hAnsi="Arial" w:cs="Arial"/>
          <w:sz w:val="20"/>
          <w:szCs w:val="20"/>
          <w:lang w:val="mn-MN"/>
        </w:rPr>
      </w:pPr>
      <w:r w:rsidRPr="00BE2827">
        <w:rPr>
          <w:rFonts w:ascii="Arial" w:eastAsia="Calibri" w:hAnsi="Arial" w:cs="Arial"/>
          <w:sz w:val="20"/>
          <w:szCs w:val="20"/>
          <w:lang w:val="mn-MN"/>
        </w:rPr>
        <w:t>БОЭТ хүргэсэн-14</w:t>
      </w:r>
    </w:p>
    <w:p w:rsidR="00D631BF" w:rsidRPr="00BE2827" w:rsidRDefault="00D631BF" w:rsidP="00BE2827">
      <w:pPr>
        <w:spacing w:after="0" w:line="360" w:lineRule="auto"/>
        <w:ind w:left="425"/>
        <w:jc w:val="both"/>
        <w:rPr>
          <w:rFonts w:ascii="Arial" w:eastAsia="Calibri" w:hAnsi="Arial" w:cs="Arial"/>
          <w:sz w:val="20"/>
          <w:szCs w:val="20"/>
          <w:lang w:val="mn-MN"/>
        </w:rPr>
      </w:pPr>
      <w:r w:rsidRPr="00BE2827">
        <w:rPr>
          <w:rFonts w:ascii="Arial" w:eastAsia="Calibri" w:hAnsi="Arial" w:cs="Arial"/>
          <w:sz w:val="20"/>
          <w:szCs w:val="20"/>
          <w:lang w:val="mn-MN"/>
        </w:rPr>
        <w:t>Яаралтайгаар хүлээн авахаар үйлчлүүлсэн  хүн-23</w:t>
      </w:r>
    </w:p>
    <w:p w:rsidR="00D631BF" w:rsidRPr="00BE2827" w:rsidRDefault="00D631BF" w:rsidP="00BE2827">
      <w:pPr>
        <w:spacing w:after="0" w:line="360" w:lineRule="auto"/>
        <w:ind w:left="425"/>
        <w:jc w:val="both"/>
        <w:rPr>
          <w:rFonts w:ascii="Arial" w:eastAsia="Calibri" w:hAnsi="Arial" w:cs="Arial"/>
          <w:sz w:val="20"/>
          <w:szCs w:val="20"/>
          <w:lang w:val="mn-MN"/>
        </w:rPr>
      </w:pPr>
      <w:r w:rsidRPr="00BE2827">
        <w:rPr>
          <w:rFonts w:ascii="Arial" w:eastAsia="Calibri" w:hAnsi="Arial" w:cs="Arial"/>
          <w:sz w:val="20"/>
          <w:szCs w:val="20"/>
          <w:lang w:val="mn-MN"/>
        </w:rPr>
        <w:t>Хэвтүүлэн эмчлүүлсэн- 26</w:t>
      </w:r>
    </w:p>
    <w:p w:rsidR="00D631BF" w:rsidRPr="00BE2827" w:rsidRDefault="00D631BF" w:rsidP="00BE2827">
      <w:pPr>
        <w:spacing w:after="0" w:line="360" w:lineRule="auto"/>
        <w:ind w:left="425"/>
        <w:jc w:val="both"/>
        <w:rPr>
          <w:rFonts w:ascii="Arial" w:eastAsia="Calibri" w:hAnsi="Arial" w:cs="Arial"/>
          <w:sz w:val="20"/>
          <w:szCs w:val="20"/>
          <w:lang w:val="mn-MN"/>
        </w:rPr>
      </w:pPr>
      <w:r w:rsidRPr="00BE2827">
        <w:rPr>
          <w:rFonts w:ascii="Arial" w:eastAsia="Calibri" w:hAnsi="Arial" w:cs="Arial"/>
          <w:sz w:val="20"/>
          <w:szCs w:val="20"/>
          <w:lang w:val="mn-MN"/>
        </w:rPr>
        <w:t>Эмчлэгдэж гарсан-24</w:t>
      </w:r>
    </w:p>
    <w:p w:rsidR="00D631BF" w:rsidRPr="00BE2827" w:rsidRDefault="00D631BF" w:rsidP="00BE2827">
      <w:pPr>
        <w:spacing w:after="0" w:line="360" w:lineRule="auto"/>
        <w:ind w:left="425"/>
        <w:jc w:val="both"/>
        <w:rPr>
          <w:rFonts w:ascii="Arial" w:hAnsi="Arial" w:cs="Arial"/>
          <w:sz w:val="20"/>
          <w:szCs w:val="20"/>
          <w:lang w:val="mn-MN"/>
        </w:rPr>
      </w:pPr>
      <w:r w:rsidRPr="00BE2827">
        <w:rPr>
          <w:rFonts w:ascii="Arial" w:eastAsia="Calibri" w:hAnsi="Arial" w:cs="Arial"/>
          <w:sz w:val="20"/>
          <w:szCs w:val="20"/>
          <w:lang w:val="mn-MN"/>
        </w:rPr>
        <w:t>Өдрийн эмчилгээнд -8</w:t>
      </w:r>
    </w:p>
    <w:p w:rsidR="00D631BF" w:rsidRPr="00BE2827" w:rsidRDefault="00D631BF" w:rsidP="00BE2827">
      <w:pPr>
        <w:spacing w:after="0" w:line="360" w:lineRule="auto"/>
        <w:ind w:left="425"/>
        <w:jc w:val="both"/>
        <w:rPr>
          <w:rFonts w:ascii="Arial" w:hAnsi="Arial" w:cs="Arial"/>
          <w:sz w:val="20"/>
          <w:szCs w:val="20"/>
          <w:lang w:val="mn-MN"/>
        </w:rPr>
      </w:pPr>
      <w:r w:rsidRPr="00BE2827">
        <w:rPr>
          <w:rFonts w:ascii="Arial" w:eastAsia="Calibri" w:hAnsi="Arial" w:cs="Arial"/>
          <w:sz w:val="20"/>
          <w:szCs w:val="20"/>
          <w:lang w:val="mn-MN"/>
        </w:rPr>
        <w:t>Гэрийн сувилахуй-8</w:t>
      </w:r>
    </w:p>
    <w:p w:rsidR="00D631BF" w:rsidRPr="00BE2827" w:rsidRDefault="00D631BF" w:rsidP="00BE2827">
      <w:pPr>
        <w:spacing w:after="0" w:line="360" w:lineRule="auto"/>
        <w:ind w:left="425"/>
        <w:jc w:val="both"/>
        <w:rPr>
          <w:rFonts w:ascii="Arial" w:hAnsi="Arial" w:cs="Arial"/>
          <w:sz w:val="20"/>
          <w:szCs w:val="20"/>
          <w:lang w:val="mn-MN"/>
        </w:rPr>
      </w:pPr>
      <w:r w:rsidRPr="00BE2827">
        <w:rPr>
          <w:rFonts w:ascii="Arial" w:eastAsia="Calibri" w:hAnsi="Arial" w:cs="Arial"/>
          <w:sz w:val="20"/>
          <w:szCs w:val="20"/>
          <w:lang w:val="mn-MN"/>
        </w:rPr>
        <w:t>Сэргээн засах тусламж үйлчилгээнд -5 хү</w:t>
      </w:r>
      <w:r w:rsidR="00935403">
        <w:rPr>
          <w:rFonts w:ascii="Arial" w:eastAsia="Calibri" w:hAnsi="Arial" w:cs="Arial"/>
          <w:sz w:val="20"/>
          <w:szCs w:val="20"/>
          <w:lang w:val="mn-MN"/>
        </w:rPr>
        <w:t>нийг хамруулан ЭМД-ын сангаас 5,320,</w:t>
      </w:r>
      <w:r w:rsidRPr="00BE2827">
        <w:rPr>
          <w:rFonts w:ascii="Arial" w:eastAsia="Calibri" w:hAnsi="Arial" w:cs="Arial"/>
          <w:sz w:val="20"/>
          <w:szCs w:val="20"/>
          <w:lang w:val="mn-MN"/>
        </w:rPr>
        <w:t>000</w:t>
      </w:r>
      <w:r w:rsidRPr="00BE2827">
        <w:rPr>
          <w:rFonts w:ascii="Arial" w:eastAsia="Calibri" w:hAnsi="Arial" w:cs="Arial"/>
          <w:sz w:val="20"/>
          <w:szCs w:val="20"/>
        </w:rPr>
        <w:t xml:space="preserve"> </w:t>
      </w:r>
      <w:r w:rsidRPr="00BE2827">
        <w:rPr>
          <w:rFonts w:ascii="Arial" w:eastAsia="Calibri" w:hAnsi="Arial" w:cs="Arial"/>
          <w:sz w:val="20"/>
          <w:szCs w:val="20"/>
          <w:lang w:val="mn-MN"/>
        </w:rPr>
        <w:t>төгрөгний санхүүжилтийг авахаар илгээгээд байна.</w:t>
      </w:r>
    </w:p>
    <w:p w:rsidR="005B1521" w:rsidRPr="00BE2827" w:rsidRDefault="005B1521" w:rsidP="00BE2827">
      <w:pPr>
        <w:spacing w:after="0" w:line="360" w:lineRule="auto"/>
        <w:jc w:val="both"/>
        <w:rPr>
          <w:rFonts w:ascii="Arial" w:eastAsia="Calibri" w:hAnsi="Arial" w:cs="Arial"/>
          <w:b/>
          <w:bCs/>
          <w:sz w:val="20"/>
          <w:szCs w:val="20"/>
          <w:lang w:val="mn-MN"/>
        </w:rPr>
      </w:pPr>
    </w:p>
    <w:p w:rsidR="005B1521" w:rsidRPr="00BE2827" w:rsidRDefault="005B1521" w:rsidP="00BE2827">
      <w:pPr>
        <w:spacing w:after="0" w:line="360" w:lineRule="auto"/>
        <w:ind w:firstLine="720"/>
        <w:jc w:val="center"/>
        <w:rPr>
          <w:rFonts w:ascii="Arial" w:hAnsi="Arial" w:cs="Arial"/>
          <w:sz w:val="20"/>
          <w:szCs w:val="20"/>
          <w:lang w:val="mn-MN"/>
        </w:rPr>
      </w:pPr>
      <w:r w:rsidRPr="00BE2827">
        <w:rPr>
          <w:rFonts w:ascii="Arial" w:hAnsi="Arial" w:cs="Arial"/>
          <w:sz w:val="20"/>
          <w:szCs w:val="20"/>
          <w:lang w:val="mn-MN"/>
        </w:rPr>
        <w:t>МЭДЭЭ НЭГТГЭСЭН: ХУУЛЬ, ЭРХ ЗҮЙ ХАРИУЦСАН</w:t>
      </w:r>
    </w:p>
    <w:p w:rsidR="005B1521" w:rsidRDefault="00174ECC" w:rsidP="00BE2827">
      <w:pPr>
        <w:spacing w:after="0" w:line="360" w:lineRule="auto"/>
        <w:ind w:firstLine="720"/>
        <w:jc w:val="center"/>
        <w:rPr>
          <w:rFonts w:ascii="Arial" w:hAnsi="Arial" w:cs="Arial"/>
          <w:sz w:val="20"/>
          <w:szCs w:val="20"/>
          <w:lang w:val="mn-MN"/>
        </w:rPr>
      </w:pPr>
      <w:r>
        <w:rPr>
          <w:rFonts w:ascii="Arial" w:hAnsi="Arial" w:cs="Arial"/>
          <w:sz w:val="20"/>
          <w:szCs w:val="20"/>
          <w:lang w:val="mn-MN"/>
        </w:rPr>
        <w:t xml:space="preserve">  </w:t>
      </w:r>
      <w:r w:rsidR="005B1521" w:rsidRPr="00BE2827">
        <w:rPr>
          <w:rFonts w:ascii="Arial" w:hAnsi="Arial" w:cs="Arial"/>
          <w:sz w:val="20"/>
          <w:szCs w:val="20"/>
          <w:lang w:val="mn-MN"/>
        </w:rPr>
        <w:t>МЭРГЭЖИЛТЭН</w:t>
      </w:r>
      <w:r w:rsidR="005B1521" w:rsidRPr="00BE2827">
        <w:rPr>
          <w:rFonts w:ascii="Arial" w:hAnsi="Arial" w:cs="Arial"/>
          <w:sz w:val="20"/>
          <w:szCs w:val="20"/>
          <w:lang w:val="mn-MN"/>
        </w:rPr>
        <w:tab/>
      </w:r>
      <w:r w:rsidR="005B1521" w:rsidRPr="00BE2827">
        <w:rPr>
          <w:rFonts w:ascii="Arial" w:hAnsi="Arial" w:cs="Arial"/>
          <w:sz w:val="20"/>
          <w:szCs w:val="20"/>
          <w:lang w:val="mn-MN"/>
        </w:rPr>
        <w:tab/>
      </w:r>
      <w:r w:rsidR="005B1521" w:rsidRPr="00BE2827">
        <w:rPr>
          <w:rFonts w:ascii="Arial" w:hAnsi="Arial" w:cs="Arial"/>
          <w:sz w:val="20"/>
          <w:szCs w:val="20"/>
          <w:lang w:val="mn-MN"/>
        </w:rPr>
        <w:tab/>
        <w:t>Л.МӨНХЖАВХАА</w:t>
      </w:r>
    </w:p>
    <w:p w:rsidR="00174ECC" w:rsidRPr="00BE2827" w:rsidRDefault="00174ECC" w:rsidP="00BE2827">
      <w:pPr>
        <w:spacing w:after="0" w:line="360" w:lineRule="auto"/>
        <w:ind w:firstLine="720"/>
        <w:jc w:val="center"/>
        <w:rPr>
          <w:rFonts w:ascii="Arial" w:hAnsi="Arial" w:cs="Arial"/>
          <w:sz w:val="20"/>
          <w:szCs w:val="20"/>
          <w:lang w:val="mn-MN"/>
        </w:rPr>
      </w:pPr>
      <w:bookmarkStart w:id="0" w:name="_GoBack"/>
      <w:bookmarkEnd w:id="0"/>
    </w:p>
    <w:p w:rsidR="005B1521" w:rsidRPr="00BE2827" w:rsidRDefault="005B1521" w:rsidP="00BE2827">
      <w:pPr>
        <w:spacing w:after="0" w:line="360" w:lineRule="auto"/>
        <w:ind w:firstLine="720"/>
        <w:jc w:val="center"/>
        <w:rPr>
          <w:rFonts w:ascii="Arial" w:hAnsi="Arial" w:cs="Arial"/>
          <w:sz w:val="20"/>
          <w:szCs w:val="20"/>
          <w:lang w:val="mn-MN"/>
        </w:rPr>
      </w:pPr>
      <w:r w:rsidRPr="00BE2827">
        <w:rPr>
          <w:rFonts w:ascii="Arial" w:hAnsi="Arial" w:cs="Arial"/>
          <w:sz w:val="20"/>
          <w:szCs w:val="20"/>
          <w:lang w:val="mn-MN"/>
        </w:rPr>
        <w:t>ХЯНАСАН: ЗАСАГ ДАРГЫН ТАМГЫН ГАЗРЫН</w:t>
      </w:r>
    </w:p>
    <w:p w:rsidR="005B1521" w:rsidRPr="00BE2827" w:rsidRDefault="005B1521" w:rsidP="00BE2827">
      <w:pPr>
        <w:spacing w:after="0" w:line="360" w:lineRule="auto"/>
        <w:ind w:firstLine="720"/>
        <w:jc w:val="center"/>
        <w:rPr>
          <w:rFonts w:ascii="Arial" w:hAnsi="Arial" w:cs="Arial"/>
          <w:sz w:val="20"/>
          <w:szCs w:val="20"/>
          <w:lang w:val="mn-MN"/>
        </w:rPr>
      </w:pPr>
      <w:r w:rsidRPr="00BE2827">
        <w:rPr>
          <w:rFonts w:ascii="Arial" w:hAnsi="Arial" w:cs="Arial"/>
          <w:sz w:val="20"/>
          <w:szCs w:val="20"/>
          <w:lang w:val="mn-MN"/>
        </w:rPr>
        <w:t>ДАРГА</w:t>
      </w:r>
      <w:r w:rsidRPr="00BE2827">
        <w:rPr>
          <w:rFonts w:ascii="Arial" w:hAnsi="Arial" w:cs="Arial"/>
          <w:sz w:val="20"/>
          <w:szCs w:val="20"/>
          <w:lang w:val="mn-MN"/>
        </w:rPr>
        <w:tab/>
      </w:r>
      <w:r w:rsidRPr="00BE2827">
        <w:rPr>
          <w:rFonts w:ascii="Arial" w:hAnsi="Arial" w:cs="Arial"/>
          <w:sz w:val="20"/>
          <w:szCs w:val="20"/>
          <w:lang w:val="mn-MN"/>
        </w:rPr>
        <w:tab/>
      </w:r>
      <w:r w:rsidRPr="00BE2827">
        <w:rPr>
          <w:rFonts w:ascii="Arial" w:hAnsi="Arial" w:cs="Arial"/>
          <w:sz w:val="20"/>
          <w:szCs w:val="20"/>
          <w:lang w:val="mn-MN"/>
        </w:rPr>
        <w:tab/>
      </w:r>
      <w:r w:rsidR="00174ECC">
        <w:rPr>
          <w:rFonts w:ascii="Arial" w:hAnsi="Arial" w:cs="Arial"/>
          <w:sz w:val="20"/>
          <w:szCs w:val="20"/>
          <w:lang w:val="mn-MN"/>
        </w:rPr>
        <w:t xml:space="preserve">          </w:t>
      </w:r>
      <w:r w:rsidRPr="00BE2827">
        <w:rPr>
          <w:rFonts w:ascii="Arial" w:hAnsi="Arial" w:cs="Arial"/>
          <w:sz w:val="20"/>
          <w:szCs w:val="20"/>
          <w:lang w:val="mn-MN"/>
        </w:rPr>
        <w:t>Н.ТУНГАЛАГ</w:t>
      </w:r>
    </w:p>
    <w:p w:rsidR="005B1521" w:rsidRPr="00BE2827" w:rsidRDefault="005B1521" w:rsidP="00BE2827">
      <w:pPr>
        <w:spacing w:after="0" w:line="360" w:lineRule="auto"/>
        <w:jc w:val="both"/>
        <w:rPr>
          <w:rFonts w:ascii="Arial" w:hAnsi="Arial" w:cs="Arial"/>
          <w:sz w:val="20"/>
          <w:szCs w:val="20"/>
          <w:lang w:val="mn-MN"/>
        </w:rPr>
      </w:pPr>
    </w:p>
    <w:p w:rsidR="005B1521" w:rsidRPr="00BE2827" w:rsidRDefault="005B1521" w:rsidP="00BE2827">
      <w:pPr>
        <w:spacing w:after="0" w:line="360" w:lineRule="auto"/>
        <w:jc w:val="both"/>
        <w:rPr>
          <w:rFonts w:ascii="Arial" w:hAnsi="Arial" w:cs="Arial"/>
          <w:sz w:val="20"/>
          <w:szCs w:val="20"/>
        </w:rPr>
      </w:pPr>
    </w:p>
    <w:p w:rsidR="005B1521" w:rsidRPr="00BE2827" w:rsidRDefault="005B1521" w:rsidP="00BE2827">
      <w:pPr>
        <w:spacing w:after="0" w:line="360" w:lineRule="auto"/>
        <w:jc w:val="both"/>
        <w:rPr>
          <w:rFonts w:ascii="Arial" w:hAnsi="Arial" w:cs="Arial"/>
          <w:sz w:val="20"/>
          <w:szCs w:val="20"/>
          <w:shd w:val="clear" w:color="auto" w:fill="FFFFFF"/>
          <w:lang w:val="mn-MN"/>
        </w:rPr>
      </w:pPr>
    </w:p>
    <w:p w:rsidR="0089147B" w:rsidRPr="00BE2827" w:rsidRDefault="0089147B" w:rsidP="00BE2827">
      <w:pPr>
        <w:spacing w:after="0" w:line="360" w:lineRule="auto"/>
        <w:jc w:val="both"/>
        <w:rPr>
          <w:rFonts w:ascii="Arial" w:hAnsi="Arial" w:cs="Arial"/>
          <w:sz w:val="20"/>
          <w:szCs w:val="20"/>
        </w:rPr>
      </w:pPr>
    </w:p>
    <w:sectPr w:rsidR="0089147B" w:rsidRPr="00BE2827" w:rsidSect="000A76FE">
      <w:footerReference w:type="default" r:id="rId9"/>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B3" w:rsidRDefault="007000B3">
      <w:pPr>
        <w:spacing w:after="0" w:line="240" w:lineRule="auto"/>
      </w:pPr>
      <w:r>
        <w:separator/>
      </w:r>
    </w:p>
  </w:endnote>
  <w:endnote w:type="continuationSeparator" w:id="0">
    <w:p w:rsidR="007000B3" w:rsidRDefault="0070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632794"/>
      <w:docPartObj>
        <w:docPartGallery w:val="Page Numbers (Bottom of Page)"/>
        <w:docPartUnique/>
      </w:docPartObj>
    </w:sdtPr>
    <w:sdtEndPr>
      <w:rPr>
        <w:noProof/>
      </w:rPr>
    </w:sdtEndPr>
    <w:sdtContent>
      <w:p w:rsidR="00E1782B" w:rsidRDefault="007000B3">
        <w:pPr>
          <w:pStyle w:val="Footer"/>
          <w:jc w:val="center"/>
        </w:pPr>
        <w:r>
          <w:fldChar w:fldCharType="begin"/>
        </w:r>
        <w:r>
          <w:instrText xml:space="preserve"> PAGE   \* MERGEFORMAT </w:instrText>
        </w:r>
        <w:r>
          <w:fldChar w:fldCharType="separate"/>
        </w:r>
        <w:r w:rsidR="00174ECC">
          <w:rPr>
            <w:noProof/>
          </w:rPr>
          <w:t>5</w:t>
        </w:r>
        <w:r>
          <w:rPr>
            <w:noProof/>
          </w:rPr>
          <w:fldChar w:fldCharType="end"/>
        </w:r>
      </w:p>
    </w:sdtContent>
  </w:sdt>
  <w:p w:rsidR="00E1782B" w:rsidRDefault="00700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B3" w:rsidRDefault="007000B3">
      <w:pPr>
        <w:spacing w:after="0" w:line="240" w:lineRule="auto"/>
      </w:pPr>
      <w:r>
        <w:separator/>
      </w:r>
    </w:p>
  </w:footnote>
  <w:footnote w:type="continuationSeparator" w:id="0">
    <w:p w:rsidR="007000B3" w:rsidRDefault="00700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35pt;height:11.35pt" o:bullet="t">
        <v:imagedata r:id="rId1" o:title="msoC2DF"/>
      </v:shape>
    </w:pict>
  </w:numPicBullet>
  <w:abstractNum w:abstractNumId="0">
    <w:nsid w:val="0E5A55AB"/>
    <w:multiLevelType w:val="hybridMultilevel"/>
    <w:tmpl w:val="B7D2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50C0B"/>
    <w:multiLevelType w:val="hybridMultilevel"/>
    <w:tmpl w:val="6322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E0692"/>
    <w:multiLevelType w:val="hybridMultilevel"/>
    <w:tmpl w:val="AA78708E"/>
    <w:lvl w:ilvl="0" w:tplc="0409000F">
      <w:start w:val="1"/>
      <w:numFmt w:val="decimal"/>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
    <w:nsid w:val="21A6094E"/>
    <w:multiLevelType w:val="hybridMultilevel"/>
    <w:tmpl w:val="AE160B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2A845812"/>
    <w:multiLevelType w:val="hybridMultilevel"/>
    <w:tmpl w:val="EBA6FC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894379A"/>
    <w:multiLevelType w:val="hybridMultilevel"/>
    <w:tmpl w:val="B2528A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21"/>
    <w:rsid w:val="000717D1"/>
    <w:rsid w:val="000A4E67"/>
    <w:rsid w:val="000A76FE"/>
    <w:rsid w:val="00127B67"/>
    <w:rsid w:val="00174ECC"/>
    <w:rsid w:val="002420AE"/>
    <w:rsid w:val="00387662"/>
    <w:rsid w:val="004E4C36"/>
    <w:rsid w:val="005159B1"/>
    <w:rsid w:val="005A1215"/>
    <w:rsid w:val="005B1521"/>
    <w:rsid w:val="005B7110"/>
    <w:rsid w:val="005F75F3"/>
    <w:rsid w:val="00624CA7"/>
    <w:rsid w:val="0065042D"/>
    <w:rsid w:val="006C27C4"/>
    <w:rsid w:val="007000B3"/>
    <w:rsid w:val="00710039"/>
    <w:rsid w:val="00791D9B"/>
    <w:rsid w:val="007C6FB9"/>
    <w:rsid w:val="0087535D"/>
    <w:rsid w:val="0089147B"/>
    <w:rsid w:val="00911E56"/>
    <w:rsid w:val="00935403"/>
    <w:rsid w:val="009C1278"/>
    <w:rsid w:val="009E363E"/>
    <w:rsid w:val="00B72F36"/>
    <w:rsid w:val="00B777DF"/>
    <w:rsid w:val="00BE2827"/>
    <w:rsid w:val="00CA006A"/>
    <w:rsid w:val="00CE28BF"/>
    <w:rsid w:val="00D631BF"/>
    <w:rsid w:val="00D9516C"/>
    <w:rsid w:val="00DA70C5"/>
    <w:rsid w:val="00E072A6"/>
    <w:rsid w:val="00F30445"/>
    <w:rsid w:val="00F90319"/>
    <w:rsid w:val="00FC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1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1"/>
  </w:style>
  <w:style w:type="paragraph" w:styleId="ListParagraph">
    <w:name w:val="List Paragraph"/>
    <w:aliases w:val="List Paragraph1,List Paragraph Num,Дэд гарчиг"/>
    <w:basedOn w:val="Normal"/>
    <w:link w:val="ListParagraphChar"/>
    <w:uiPriority w:val="34"/>
    <w:qFormat/>
    <w:rsid w:val="005159B1"/>
    <w:pPr>
      <w:spacing w:after="160" w:line="259" w:lineRule="auto"/>
      <w:ind w:left="720"/>
      <w:contextualSpacing/>
    </w:pPr>
  </w:style>
  <w:style w:type="character" w:customStyle="1" w:styleId="ListParagraphChar">
    <w:name w:val="List Paragraph Char"/>
    <w:aliases w:val="List Paragraph1 Char,List Paragraph Num Char,Дэд гарчиг Char"/>
    <w:link w:val="ListParagraph"/>
    <w:uiPriority w:val="34"/>
    <w:rsid w:val="00D631BF"/>
  </w:style>
  <w:style w:type="character" w:customStyle="1" w:styleId="x193iq5w">
    <w:name w:val="x193iq5w"/>
    <w:basedOn w:val="DefaultParagraphFont"/>
    <w:rsid w:val="00D631BF"/>
  </w:style>
  <w:style w:type="table" w:styleId="TableGrid">
    <w:name w:val="Table Grid"/>
    <w:basedOn w:val="TableNormal"/>
    <w:uiPriority w:val="59"/>
    <w:unhideWhenUsed/>
    <w:rsid w:val="00624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1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1"/>
  </w:style>
  <w:style w:type="paragraph" w:styleId="ListParagraph">
    <w:name w:val="List Paragraph"/>
    <w:aliases w:val="List Paragraph1,List Paragraph Num,Дэд гарчиг"/>
    <w:basedOn w:val="Normal"/>
    <w:link w:val="ListParagraphChar"/>
    <w:uiPriority w:val="34"/>
    <w:qFormat/>
    <w:rsid w:val="005159B1"/>
    <w:pPr>
      <w:spacing w:after="160" w:line="259" w:lineRule="auto"/>
      <w:ind w:left="720"/>
      <w:contextualSpacing/>
    </w:pPr>
  </w:style>
  <w:style w:type="character" w:customStyle="1" w:styleId="ListParagraphChar">
    <w:name w:val="List Paragraph Char"/>
    <w:aliases w:val="List Paragraph1 Char,List Paragraph Num Char,Дэд гарчиг Char"/>
    <w:link w:val="ListParagraph"/>
    <w:uiPriority w:val="34"/>
    <w:rsid w:val="00D631BF"/>
  </w:style>
  <w:style w:type="character" w:customStyle="1" w:styleId="x193iq5w">
    <w:name w:val="x193iq5w"/>
    <w:basedOn w:val="DefaultParagraphFont"/>
    <w:rsid w:val="00D631BF"/>
  </w:style>
  <w:style w:type="table" w:styleId="TableGrid">
    <w:name w:val="Table Grid"/>
    <w:basedOn w:val="TableNormal"/>
    <w:uiPriority w:val="59"/>
    <w:unhideWhenUsed/>
    <w:rsid w:val="00624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C6E3-E919-4B90-8E2E-5484B276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javkhaa javkhaa</dc:creator>
  <cp:lastModifiedBy>User</cp:lastModifiedBy>
  <cp:revision>12</cp:revision>
  <dcterms:created xsi:type="dcterms:W3CDTF">2022-12-30T05:26:00Z</dcterms:created>
  <dcterms:modified xsi:type="dcterms:W3CDTF">2022-12-30T07:24:00Z</dcterms:modified>
</cp:coreProperties>
</file>