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AFFEF" w14:textId="77777777" w:rsidR="00F44B50" w:rsidRPr="00AC5C43" w:rsidRDefault="004B0782" w:rsidP="004B0782">
      <w:pPr>
        <w:jc w:val="center"/>
        <w:rPr>
          <w:rFonts w:ascii="Arial" w:eastAsia="Arial MTT" w:hAnsi="Arial" w:cs="Arial"/>
          <w:b/>
          <w:sz w:val="20"/>
          <w:szCs w:val="20"/>
          <w:lang w:val="mn-MN"/>
        </w:rPr>
      </w:pPr>
      <w:bookmarkStart w:id="0" w:name="_GoBack"/>
      <w:bookmarkEnd w:id="0"/>
      <w:r>
        <w:rPr>
          <w:rFonts w:ascii="Arial" w:eastAsia="Arial MTT" w:hAnsi="Arial" w:cs="Arial"/>
          <w:sz w:val="20"/>
          <w:szCs w:val="20"/>
          <w:lang w:val="mn-MN"/>
        </w:rPr>
        <w:t>А</w:t>
      </w:r>
      <w:r w:rsidR="0022135A" w:rsidRPr="00AC5C43">
        <w:rPr>
          <w:rFonts w:ascii="Arial" w:eastAsia="Arial MTT" w:hAnsi="Arial" w:cs="Arial"/>
          <w:b/>
          <w:sz w:val="20"/>
          <w:szCs w:val="20"/>
        </w:rPr>
        <w:t>ВЛИГЫН ЭСРЭГ ҮЙЛ АЖИЛЛАГАА, АВЛИГАТАЙ ТЭМЦЭХ ҮНДЭСНИЙ ХӨТӨЛБӨРИЙН</w:t>
      </w:r>
    </w:p>
    <w:p w14:paraId="04294F2A" w14:textId="77777777" w:rsidR="00413391" w:rsidRPr="00AC5C43" w:rsidRDefault="00F44B50" w:rsidP="00435C63">
      <w:pPr>
        <w:ind w:hanging="10"/>
        <w:jc w:val="center"/>
        <w:rPr>
          <w:rFonts w:ascii="Arial" w:eastAsia="Arial MTT" w:hAnsi="Arial" w:cs="Arial"/>
          <w:b/>
          <w:sz w:val="20"/>
          <w:szCs w:val="20"/>
        </w:rPr>
      </w:pPr>
      <w:r w:rsidRPr="00AC5C43">
        <w:rPr>
          <w:rFonts w:ascii="Arial" w:eastAsia="Arial MTT" w:hAnsi="Arial" w:cs="Arial"/>
          <w:b/>
          <w:sz w:val="20"/>
          <w:szCs w:val="20"/>
          <w:lang w:val="mn-MN"/>
        </w:rPr>
        <w:t xml:space="preserve">ОРОН НУТАГТ ХАМААРАХ </w:t>
      </w:r>
      <w:r w:rsidRPr="00AC5C43">
        <w:rPr>
          <w:rFonts w:ascii="Arial" w:eastAsia="Arial MTT" w:hAnsi="Arial" w:cs="Arial"/>
          <w:b/>
          <w:sz w:val="20"/>
          <w:szCs w:val="20"/>
        </w:rPr>
        <w:t xml:space="preserve">ЗОРИЛТ АРГА ХЭМЖЭЭНИЙ </w:t>
      </w:r>
      <w:r w:rsidR="00671D9A" w:rsidRPr="00AC5C43">
        <w:rPr>
          <w:rFonts w:ascii="Arial" w:eastAsia="Arial MTT" w:hAnsi="Arial" w:cs="Arial"/>
          <w:b/>
          <w:sz w:val="20"/>
          <w:szCs w:val="20"/>
        </w:rPr>
        <w:t>202</w:t>
      </w:r>
      <w:r w:rsidR="00671D9A" w:rsidRPr="00AC5C43">
        <w:rPr>
          <w:rFonts w:ascii="Arial" w:eastAsia="Arial MTT" w:hAnsi="Arial" w:cs="Arial"/>
          <w:b/>
          <w:sz w:val="20"/>
          <w:szCs w:val="20"/>
          <w:lang w:val="mn-MN"/>
        </w:rPr>
        <w:t>1</w:t>
      </w:r>
      <w:r w:rsidR="0022135A" w:rsidRPr="00AC5C43">
        <w:rPr>
          <w:rFonts w:ascii="Arial" w:eastAsia="Arial MTT" w:hAnsi="Arial" w:cs="Arial"/>
          <w:b/>
          <w:sz w:val="20"/>
          <w:szCs w:val="20"/>
        </w:rPr>
        <w:t xml:space="preserve"> ОНЫ ТӨЛӨВЛӨГӨӨНИЙ БИЕЛЭЛТ </w:t>
      </w:r>
    </w:p>
    <w:p w14:paraId="3FCEC1D8" w14:textId="77777777" w:rsidR="001A6CB7" w:rsidRPr="00AC5C43" w:rsidRDefault="001A6CB7" w:rsidP="00435C63">
      <w:pPr>
        <w:ind w:hanging="10"/>
        <w:jc w:val="center"/>
        <w:rPr>
          <w:rFonts w:ascii="Arial" w:hAnsi="Arial" w:cs="Arial"/>
          <w:sz w:val="20"/>
          <w:szCs w:val="20"/>
        </w:rPr>
      </w:pPr>
    </w:p>
    <w:p w14:paraId="79EF4F29" w14:textId="77777777" w:rsidR="00413391" w:rsidRPr="00AC5C43" w:rsidRDefault="00671D9A" w:rsidP="00435C63">
      <w:pPr>
        <w:rPr>
          <w:rFonts w:ascii="Arial" w:hAnsi="Arial" w:cs="Arial"/>
          <w:sz w:val="20"/>
          <w:szCs w:val="20"/>
          <w:lang w:val="mn-MN"/>
        </w:rPr>
      </w:pPr>
      <w:r w:rsidRPr="00AC5C43">
        <w:rPr>
          <w:rFonts w:ascii="Arial" w:eastAsia="Arial MTT" w:hAnsi="Arial" w:cs="Arial"/>
          <w:sz w:val="20"/>
          <w:szCs w:val="20"/>
        </w:rPr>
        <w:t>20</w:t>
      </w:r>
      <w:r w:rsidRPr="00AC5C43">
        <w:rPr>
          <w:rFonts w:ascii="Arial" w:eastAsia="Arial MTT" w:hAnsi="Arial" w:cs="Arial"/>
          <w:sz w:val="20"/>
          <w:szCs w:val="20"/>
          <w:lang w:val="mn-MN"/>
        </w:rPr>
        <w:t>21</w:t>
      </w:r>
      <w:r w:rsidRPr="00AC5C43">
        <w:rPr>
          <w:rFonts w:ascii="Arial" w:eastAsia="Arial MTT" w:hAnsi="Arial" w:cs="Arial"/>
          <w:sz w:val="20"/>
          <w:szCs w:val="20"/>
        </w:rPr>
        <w:t>.06.</w:t>
      </w:r>
      <w:r w:rsidRPr="00AC5C43">
        <w:rPr>
          <w:rFonts w:ascii="Arial" w:eastAsia="Arial MTT" w:hAnsi="Arial" w:cs="Arial"/>
          <w:sz w:val="20"/>
          <w:szCs w:val="20"/>
          <w:lang w:val="mn-MN"/>
        </w:rPr>
        <w:t>14</w:t>
      </w:r>
      <w:r w:rsidR="00AC5C43" w:rsidRPr="00AC5C43">
        <w:rPr>
          <w:rFonts w:ascii="Arial" w:eastAsia="Arial MTT" w:hAnsi="Arial" w:cs="Arial"/>
          <w:sz w:val="20"/>
          <w:szCs w:val="20"/>
          <w:lang w:val="mn-MN"/>
        </w:rPr>
        <w:tab/>
      </w:r>
      <w:r w:rsidR="00AC5C43" w:rsidRPr="00AC5C43">
        <w:rPr>
          <w:rFonts w:ascii="Arial" w:eastAsia="Arial MTT" w:hAnsi="Arial" w:cs="Arial"/>
          <w:sz w:val="20"/>
          <w:szCs w:val="20"/>
          <w:lang w:val="mn-MN"/>
        </w:rPr>
        <w:tab/>
      </w:r>
      <w:r w:rsidR="00AC5C43" w:rsidRPr="00AC5C43">
        <w:rPr>
          <w:rFonts w:ascii="Arial" w:eastAsia="Arial MTT" w:hAnsi="Arial" w:cs="Arial"/>
          <w:sz w:val="20"/>
          <w:szCs w:val="20"/>
          <w:lang w:val="mn-MN"/>
        </w:rPr>
        <w:tab/>
      </w:r>
      <w:r w:rsidR="00AC5C43" w:rsidRPr="00AC5C43">
        <w:rPr>
          <w:rFonts w:ascii="Arial" w:eastAsia="Arial MTT" w:hAnsi="Arial" w:cs="Arial"/>
          <w:sz w:val="20"/>
          <w:szCs w:val="20"/>
          <w:lang w:val="mn-MN"/>
        </w:rPr>
        <w:tab/>
      </w:r>
      <w:r w:rsidR="00AC5C43" w:rsidRPr="00AC5C43">
        <w:rPr>
          <w:rFonts w:ascii="Arial" w:eastAsia="Arial MTT" w:hAnsi="Arial" w:cs="Arial"/>
          <w:sz w:val="20"/>
          <w:szCs w:val="20"/>
          <w:lang w:val="mn-MN"/>
        </w:rPr>
        <w:tab/>
      </w:r>
      <w:r w:rsidR="00AC5C43" w:rsidRPr="00AC5C43">
        <w:rPr>
          <w:rFonts w:ascii="Arial" w:eastAsia="Arial MTT" w:hAnsi="Arial" w:cs="Arial"/>
          <w:sz w:val="20"/>
          <w:szCs w:val="20"/>
          <w:lang w:val="mn-MN"/>
        </w:rPr>
        <w:tab/>
      </w:r>
      <w:r w:rsidR="00AC5C43" w:rsidRPr="00AC5C43">
        <w:rPr>
          <w:rFonts w:ascii="Arial" w:eastAsia="Arial MTT" w:hAnsi="Arial" w:cs="Arial"/>
          <w:sz w:val="20"/>
          <w:szCs w:val="20"/>
          <w:lang w:val="mn-MN"/>
        </w:rPr>
        <w:tab/>
      </w:r>
      <w:r w:rsidR="00AC5C43" w:rsidRPr="00AC5C43">
        <w:rPr>
          <w:rFonts w:ascii="Arial" w:eastAsia="Arial MTT" w:hAnsi="Arial" w:cs="Arial"/>
          <w:sz w:val="20"/>
          <w:szCs w:val="20"/>
          <w:lang w:val="mn-MN"/>
        </w:rPr>
        <w:tab/>
      </w:r>
      <w:r w:rsidR="00AC5C43" w:rsidRPr="00AC5C43">
        <w:rPr>
          <w:rFonts w:ascii="Arial" w:eastAsia="Arial MTT" w:hAnsi="Arial" w:cs="Arial"/>
          <w:sz w:val="20"/>
          <w:szCs w:val="20"/>
          <w:lang w:val="mn-MN"/>
        </w:rPr>
        <w:tab/>
      </w:r>
      <w:r w:rsidR="00AC5C43" w:rsidRPr="00AC5C43">
        <w:rPr>
          <w:rFonts w:ascii="Arial" w:eastAsia="Arial MTT" w:hAnsi="Arial" w:cs="Arial"/>
          <w:sz w:val="20"/>
          <w:szCs w:val="20"/>
          <w:lang w:val="mn-MN"/>
        </w:rPr>
        <w:tab/>
      </w:r>
      <w:r w:rsidR="00AC5C43" w:rsidRPr="00AC5C43">
        <w:rPr>
          <w:rFonts w:ascii="Arial" w:eastAsia="Arial MTT" w:hAnsi="Arial" w:cs="Arial"/>
          <w:sz w:val="20"/>
          <w:szCs w:val="20"/>
          <w:lang w:val="mn-MN"/>
        </w:rPr>
        <w:tab/>
      </w:r>
      <w:r w:rsidR="00AC5C43" w:rsidRPr="00AC5C43">
        <w:rPr>
          <w:rFonts w:ascii="Arial" w:eastAsia="Arial MTT" w:hAnsi="Arial" w:cs="Arial"/>
          <w:sz w:val="20"/>
          <w:szCs w:val="20"/>
          <w:lang w:val="mn-MN"/>
        </w:rPr>
        <w:tab/>
      </w:r>
      <w:r w:rsidR="00AC5C43" w:rsidRPr="00AC5C43">
        <w:rPr>
          <w:rFonts w:ascii="Arial" w:eastAsia="Arial MTT" w:hAnsi="Arial" w:cs="Arial"/>
          <w:sz w:val="20"/>
          <w:szCs w:val="20"/>
          <w:lang w:val="mn-MN"/>
        </w:rPr>
        <w:tab/>
      </w:r>
      <w:r w:rsidR="00AC5C43" w:rsidRPr="00AC5C43">
        <w:rPr>
          <w:rFonts w:ascii="Arial" w:eastAsia="Arial MTT" w:hAnsi="Arial" w:cs="Arial"/>
          <w:sz w:val="20"/>
          <w:szCs w:val="20"/>
          <w:lang w:val="mn-MN"/>
        </w:rPr>
        <w:tab/>
      </w:r>
      <w:r w:rsidR="00AC5C43" w:rsidRPr="00AC5C43">
        <w:rPr>
          <w:rFonts w:ascii="Arial" w:eastAsia="Arial MTT" w:hAnsi="Arial" w:cs="Arial"/>
          <w:sz w:val="20"/>
          <w:szCs w:val="20"/>
          <w:lang w:val="mn-MN"/>
        </w:rPr>
        <w:tab/>
      </w:r>
      <w:r w:rsidR="00AC5C43" w:rsidRPr="00AC5C43">
        <w:rPr>
          <w:rFonts w:ascii="Arial" w:eastAsia="Arial MTT" w:hAnsi="Arial" w:cs="Arial"/>
          <w:sz w:val="20"/>
          <w:szCs w:val="20"/>
          <w:lang w:val="mn-MN"/>
        </w:rPr>
        <w:tab/>
      </w:r>
      <w:r w:rsidR="00AC5C43" w:rsidRPr="00AC5C43">
        <w:rPr>
          <w:rFonts w:ascii="Arial" w:eastAsia="Arial MTT" w:hAnsi="Arial" w:cs="Arial"/>
          <w:sz w:val="20"/>
          <w:szCs w:val="20"/>
          <w:lang w:val="mn-MN"/>
        </w:rPr>
        <w:tab/>
        <w:t xml:space="preserve">    Гучин-Ус сум</w:t>
      </w:r>
    </w:p>
    <w:tbl>
      <w:tblPr>
        <w:tblStyle w:val="TableGrid"/>
        <w:tblW w:w="14914" w:type="dxa"/>
        <w:tblInd w:w="-35" w:type="dxa"/>
        <w:tblLayout w:type="fixed"/>
        <w:tblCellMar>
          <w:left w:w="107" w:type="dxa"/>
          <w:right w:w="39" w:type="dxa"/>
        </w:tblCellMar>
        <w:tblLook w:val="04A0" w:firstRow="1" w:lastRow="0" w:firstColumn="1" w:lastColumn="0" w:noHBand="0" w:noVBand="1"/>
      </w:tblPr>
      <w:tblGrid>
        <w:gridCol w:w="568"/>
        <w:gridCol w:w="3148"/>
        <w:gridCol w:w="4819"/>
        <w:gridCol w:w="5529"/>
        <w:gridCol w:w="850"/>
      </w:tblGrid>
      <w:tr w:rsidR="00465D50" w:rsidRPr="00AC5C43" w14:paraId="6634507F" w14:textId="77777777" w:rsidTr="000C22F3">
        <w:trPr>
          <w:trHeight w:val="129"/>
        </w:trPr>
        <w:tc>
          <w:tcPr>
            <w:tcW w:w="568" w:type="dxa"/>
            <w:tcBorders>
              <w:top w:val="single" w:sz="4" w:space="0" w:color="000000"/>
              <w:left w:val="single" w:sz="4" w:space="0" w:color="000000"/>
              <w:bottom w:val="single" w:sz="4" w:space="0" w:color="000000"/>
              <w:right w:val="single" w:sz="4" w:space="0" w:color="000000"/>
            </w:tcBorders>
            <w:vAlign w:val="center"/>
          </w:tcPr>
          <w:p w14:paraId="6CBCD3F9" w14:textId="77777777" w:rsidR="00465D50" w:rsidRPr="00AC5C43" w:rsidRDefault="00465D50" w:rsidP="00435C63">
            <w:pPr>
              <w:rPr>
                <w:rFonts w:ascii="Arial" w:hAnsi="Arial" w:cs="Arial"/>
                <w:sz w:val="20"/>
                <w:szCs w:val="20"/>
              </w:rPr>
            </w:pPr>
            <w:r w:rsidRPr="00AC5C43">
              <w:rPr>
                <w:rFonts w:ascii="Arial" w:eastAsia="Arial MTT" w:hAnsi="Arial" w:cs="Arial"/>
                <w:sz w:val="20"/>
                <w:szCs w:val="20"/>
              </w:rPr>
              <w:t xml:space="preserve">№ </w:t>
            </w:r>
          </w:p>
        </w:tc>
        <w:tc>
          <w:tcPr>
            <w:tcW w:w="3148" w:type="dxa"/>
            <w:tcBorders>
              <w:top w:val="single" w:sz="4" w:space="0" w:color="000000"/>
              <w:left w:val="single" w:sz="4" w:space="0" w:color="000000"/>
              <w:bottom w:val="single" w:sz="4" w:space="0" w:color="000000"/>
              <w:right w:val="single" w:sz="4" w:space="0" w:color="000000"/>
            </w:tcBorders>
            <w:vAlign w:val="center"/>
          </w:tcPr>
          <w:p w14:paraId="231CEFDE" w14:textId="77777777" w:rsidR="00465D50" w:rsidRPr="00AC5C43" w:rsidRDefault="00465D50" w:rsidP="00435C63">
            <w:pPr>
              <w:jc w:val="center"/>
              <w:rPr>
                <w:rFonts w:ascii="Arial" w:hAnsi="Arial" w:cs="Arial"/>
                <w:sz w:val="20"/>
                <w:szCs w:val="20"/>
              </w:rPr>
            </w:pPr>
            <w:proofErr w:type="spellStart"/>
            <w:r w:rsidRPr="00AC5C43">
              <w:rPr>
                <w:rFonts w:ascii="Arial" w:eastAsia="Arial MTT" w:hAnsi="Arial" w:cs="Arial"/>
                <w:b/>
                <w:sz w:val="20"/>
                <w:szCs w:val="20"/>
              </w:rPr>
              <w:t>Зорилт</w:t>
            </w:r>
            <w:proofErr w:type="spellEnd"/>
            <w:r w:rsidRPr="00AC5C43">
              <w:rPr>
                <w:rFonts w:ascii="Arial" w:eastAsia="Arial MTT" w:hAnsi="Arial" w:cs="Arial"/>
                <w:b/>
                <w:sz w:val="20"/>
                <w:szCs w:val="20"/>
              </w:rPr>
              <w:t xml:space="preserve"> </w:t>
            </w:r>
          </w:p>
        </w:tc>
        <w:tc>
          <w:tcPr>
            <w:tcW w:w="4819" w:type="dxa"/>
            <w:tcBorders>
              <w:top w:val="single" w:sz="4" w:space="0" w:color="000000"/>
              <w:left w:val="single" w:sz="4" w:space="0" w:color="000000"/>
              <w:bottom w:val="single" w:sz="4" w:space="0" w:color="000000"/>
              <w:right w:val="single" w:sz="4" w:space="0" w:color="000000"/>
            </w:tcBorders>
            <w:vAlign w:val="center"/>
          </w:tcPr>
          <w:p w14:paraId="282AED98" w14:textId="77777777" w:rsidR="00465D50" w:rsidRPr="00AC5C43" w:rsidRDefault="00465D50" w:rsidP="00435C63">
            <w:pPr>
              <w:jc w:val="center"/>
              <w:rPr>
                <w:rFonts w:ascii="Arial" w:hAnsi="Arial" w:cs="Arial"/>
                <w:sz w:val="20"/>
                <w:szCs w:val="20"/>
              </w:rPr>
            </w:pPr>
            <w:proofErr w:type="spellStart"/>
            <w:r w:rsidRPr="00AC5C43">
              <w:rPr>
                <w:rFonts w:ascii="Arial" w:eastAsia="Arial MTT" w:hAnsi="Arial" w:cs="Arial"/>
                <w:b/>
                <w:sz w:val="20"/>
                <w:szCs w:val="20"/>
              </w:rPr>
              <w:t>Хэрэгжүүлэх</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арга</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хэмжээ</w:t>
            </w:r>
            <w:proofErr w:type="spellEnd"/>
            <w:r w:rsidRPr="00AC5C43">
              <w:rPr>
                <w:rFonts w:ascii="Arial" w:eastAsia="Arial MTT" w:hAnsi="Arial" w:cs="Arial"/>
                <w:b/>
                <w:sz w:val="20"/>
                <w:szCs w:val="20"/>
              </w:rPr>
              <w:t xml:space="preserve"> </w:t>
            </w:r>
          </w:p>
        </w:tc>
        <w:tc>
          <w:tcPr>
            <w:tcW w:w="5529" w:type="dxa"/>
            <w:tcBorders>
              <w:top w:val="single" w:sz="4" w:space="0" w:color="000000"/>
              <w:left w:val="single" w:sz="4" w:space="0" w:color="000000"/>
              <w:bottom w:val="single" w:sz="4" w:space="0" w:color="000000"/>
              <w:right w:val="single" w:sz="4" w:space="0" w:color="000000"/>
            </w:tcBorders>
            <w:vAlign w:val="center"/>
          </w:tcPr>
          <w:p w14:paraId="11E9A0CF" w14:textId="77777777" w:rsidR="00465D50" w:rsidRPr="00AC5C43" w:rsidRDefault="00465D50" w:rsidP="00435C63">
            <w:pPr>
              <w:jc w:val="center"/>
              <w:rPr>
                <w:rFonts w:ascii="Arial" w:hAnsi="Arial" w:cs="Arial"/>
                <w:sz w:val="20"/>
                <w:szCs w:val="20"/>
              </w:rPr>
            </w:pPr>
            <w:proofErr w:type="spellStart"/>
            <w:r w:rsidRPr="00AC5C43">
              <w:rPr>
                <w:rFonts w:ascii="Arial" w:eastAsia="Arial MTT" w:hAnsi="Arial" w:cs="Arial"/>
                <w:b/>
                <w:sz w:val="20"/>
                <w:szCs w:val="20"/>
              </w:rPr>
              <w:t>Хэрэгжилт</w:t>
            </w:r>
            <w:proofErr w:type="spellEnd"/>
            <w:r w:rsidRPr="00AC5C43">
              <w:rPr>
                <w:rFonts w:ascii="Arial" w:eastAsia="Arial MTT" w:hAnsi="Arial" w:cs="Arial"/>
                <w:b/>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4ACAEEB4" w14:textId="77777777" w:rsidR="00465D50" w:rsidRPr="00AC5C43" w:rsidRDefault="00465D50" w:rsidP="00435C63">
            <w:pPr>
              <w:jc w:val="center"/>
              <w:rPr>
                <w:rFonts w:ascii="Arial" w:hAnsi="Arial" w:cs="Arial"/>
                <w:sz w:val="20"/>
                <w:szCs w:val="20"/>
                <w:lang w:val="mn-MN"/>
              </w:rPr>
            </w:pPr>
            <w:r w:rsidRPr="00AC5C43">
              <w:rPr>
                <w:rFonts w:ascii="Arial" w:hAnsi="Arial" w:cs="Arial"/>
                <w:sz w:val="20"/>
                <w:szCs w:val="20"/>
                <w:lang w:val="mn-MN"/>
              </w:rPr>
              <w:t>Хувь</w:t>
            </w:r>
          </w:p>
        </w:tc>
      </w:tr>
      <w:tr w:rsidR="00413391" w:rsidRPr="00AC5C43" w14:paraId="41A5BA98" w14:textId="77777777" w:rsidTr="004B0782">
        <w:trPr>
          <w:trHeight w:val="264"/>
        </w:trPr>
        <w:tc>
          <w:tcPr>
            <w:tcW w:w="14914" w:type="dxa"/>
            <w:gridSpan w:val="5"/>
            <w:tcBorders>
              <w:top w:val="single" w:sz="4" w:space="0" w:color="000000"/>
              <w:left w:val="single" w:sz="4" w:space="0" w:color="000000"/>
              <w:bottom w:val="single" w:sz="4" w:space="0" w:color="000000"/>
              <w:right w:val="single" w:sz="4" w:space="0" w:color="000000"/>
            </w:tcBorders>
          </w:tcPr>
          <w:p w14:paraId="00010191" w14:textId="77777777" w:rsidR="00413391" w:rsidRPr="00AC5C43" w:rsidRDefault="001C23BB" w:rsidP="00435C63">
            <w:pPr>
              <w:jc w:val="center"/>
              <w:rPr>
                <w:rFonts w:ascii="Arial" w:hAnsi="Arial" w:cs="Arial"/>
                <w:sz w:val="20"/>
                <w:szCs w:val="20"/>
              </w:rPr>
            </w:pPr>
            <w:r w:rsidRPr="00AC5C43">
              <w:rPr>
                <w:rFonts w:ascii="Arial" w:eastAsia="Arial MTT" w:hAnsi="Arial" w:cs="Arial"/>
                <w:b/>
                <w:sz w:val="20"/>
                <w:szCs w:val="20"/>
              </w:rPr>
              <w:t>УДИРД</w:t>
            </w:r>
            <w:r w:rsidR="0022135A" w:rsidRPr="00AC5C43">
              <w:rPr>
                <w:rFonts w:ascii="Arial" w:eastAsia="Arial MTT" w:hAnsi="Arial" w:cs="Arial"/>
                <w:b/>
                <w:sz w:val="20"/>
                <w:szCs w:val="20"/>
              </w:rPr>
              <w:t xml:space="preserve">ЛАГА ЗОХИОН БАЙГУУЛАЛТ </w:t>
            </w:r>
          </w:p>
        </w:tc>
      </w:tr>
      <w:tr w:rsidR="000C22F3" w:rsidRPr="00AC5C43" w14:paraId="3E18F24B" w14:textId="77777777" w:rsidTr="00D84CB0">
        <w:trPr>
          <w:trHeight w:val="829"/>
        </w:trPr>
        <w:tc>
          <w:tcPr>
            <w:tcW w:w="568" w:type="dxa"/>
            <w:vMerge w:val="restart"/>
            <w:tcBorders>
              <w:top w:val="single" w:sz="4" w:space="0" w:color="000000"/>
              <w:left w:val="single" w:sz="4" w:space="0" w:color="000000"/>
              <w:right w:val="single" w:sz="4" w:space="0" w:color="000000"/>
            </w:tcBorders>
            <w:vAlign w:val="center"/>
          </w:tcPr>
          <w:p w14:paraId="0DF4256D" w14:textId="77777777" w:rsidR="000C22F3" w:rsidRPr="000C22F3" w:rsidRDefault="000C22F3" w:rsidP="00435C63">
            <w:pPr>
              <w:rPr>
                <w:rFonts w:ascii="Arial" w:hAnsi="Arial" w:cs="Arial"/>
                <w:sz w:val="20"/>
                <w:szCs w:val="20"/>
                <w:lang w:val="mn-MN"/>
              </w:rPr>
            </w:pPr>
            <w:r w:rsidRPr="00AC5C43">
              <w:rPr>
                <w:rFonts w:ascii="Arial" w:eastAsia="Arial MTT" w:hAnsi="Arial" w:cs="Arial"/>
                <w:sz w:val="20"/>
                <w:szCs w:val="20"/>
              </w:rPr>
              <w:t>1</w:t>
            </w:r>
            <w:r>
              <w:rPr>
                <w:rFonts w:ascii="Arial" w:eastAsia="Arial MTT" w:hAnsi="Arial" w:cs="Arial"/>
                <w:sz w:val="20"/>
                <w:szCs w:val="20"/>
                <w:lang w:val="mn-MN"/>
              </w:rPr>
              <w:t>.</w:t>
            </w:r>
            <w:r w:rsidRPr="00AC5C43">
              <w:rPr>
                <w:rFonts w:ascii="Arial" w:eastAsia="Arial MTT" w:hAnsi="Arial" w:cs="Arial"/>
                <w:sz w:val="20"/>
                <w:szCs w:val="20"/>
              </w:rPr>
              <w:t xml:space="preserve"> </w:t>
            </w:r>
            <w:r>
              <w:rPr>
                <w:rFonts w:ascii="Arial" w:eastAsia="Arial MTT" w:hAnsi="Arial" w:cs="Arial"/>
                <w:sz w:val="20"/>
                <w:szCs w:val="20"/>
                <w:lang w:val="mn-MN"/>
              </w:rPr>
              <w:t>1</w:t>
            </w:r>
          </w:p>
        </w:tc>
        <w:tc>
          <w:tcPr>
            <w:tcW w:w="3148" w:type="dxa"/>
            <w:vMerge w:val="restart"/>
            <w:tcBorders>
              <w:top w:val="single" w:sz="4" w:space="0" w:color="000000"/>
              <w:left w:val="single" w:sz="4" w:space="0" w:color="000000"/>
              <w:right w:val="single" w:sz="4" w:space="0" w:color="000000"/>
            </w:tcBorders>
            <w:vAlign w:val="center"/>
          </w:tcPr>
          <w:p w14:paraId="6A4C7D85" w14:textId="77777777" w:rsidR="000C22F3" w:rsidRPr="00AC5C43" w:rsidRDefault="000C22F3" w:rsidP="00435C63">
            <w:pPr>
              <w:jc w:val="both"/>
              <w:rPr>
                <w:rFonts w:ascii="Arial" w:hAnsi="Arial" w:cs="Arial"/>
                <w:sz w:val="20"/>
                <w:szCs w:val="20"/>
              </w:rPr>
            </w:pPr>
            <w:r w:rsidRPr="00AC5C43">
              <w:rPr>
                <w:rFonts w:ascii="Arial" w:eastAsia="Arial MTT" w:hAnsi="Arial" w:cs="Arial"/>
                <w:sz w:val="20"/>
                <w:szCs w:val="20"/>
              </w:rPr>
              <w:t xml:space="preserve">1.1. </w:t>
            </w:r>
            <w:proofErr w:type="spellStart"/>
            <w:r w:rsidRPr="00AC5C43">
              <w:rPr>
                <w:rFonts w:ascii="Arial" w:eastAsia="Arial MTT" w:hAnsi="Arial" w:cs="Arial"/>
                <w:sz w:val="20"/>
                <w:szCs w:val="20"/>
              </w:rPr>
              <w:t>Авлигын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эсрэг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хууль</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Нийтийн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албанд</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нийтийн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болон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хувийн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ашиг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сонирхлыг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зохицуулах</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ашиг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сонирхлын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зөрчлөөс</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урьдчилан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сэргийлэх</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тухай</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хууль</w:t>
            </w:r>
            <w:proofErr w:type="spellEnd"/>
            <w:r w:rsidRPr="00AC5C43">
              <w:rPr>
                <w:rFonts w:ascii="Arial" w:eastAsia="Arial MTT" w:hAnsi="Arial" w:cs="Arial"/>
                <w:sz w:val="20"/>
                <w:szCs w:val="20"/>
              </w:rPr>
              <w:t>, “</w:t>
            </w:r>
            <w:proofErr w:type="spellStart"/>
            <w:r w:rsidRPr="00AC5C43">
              <w:rPr>
                <w:rFonts w:ascii="Arial" w:eastAsia="Arial MTT" w:hAnsi="Arial" w:cs="Arial"/>
                <w:sz w:val="20"/>
                <w:szCs w:val="20"/>
              </w:rPr>
              <w:t>Авлигатай</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тэмцэх</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үндэсний</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хөтөлбөр</w:t>
            </w:r>
            <w:proofErr w:type="spellEnd"/>
            <w:r w:rsidRPr="00AC5C43">
              <w:rPr>
                <w:rFonts w:ascii="Arial" w:eastAsia="Arial MTT" w:hAnsi="Arial" w:cs="Arial"/>
                <w:sz w:val="20"/>
                <w:szCs w:val="20"/>
              </w:rPr>
              <w:t>”-</w:t>
            </w:r>
            <w:proofErr w:type="spellStart"/>
            <w:r w:rsidRPr="00AC5C43">
              <w:rPr>
                <w:rFonts w:ascii="Arial" w:eastAsia="Arial MTT" w:hAnsi="Arial" w:cs="Arial"/>
                <w:sz w:val="20"/>
                <w:szCs w:val="20"/>
              </w:rPr>
              <w:t>ийн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хэрэгжилтийг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тус</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тус</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аймаг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орон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нутагт</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хангуулах</w:t>
            </w:r>
            <w:proofErr w:type="spellEnd"/>
            <w:r w:rsidRPr="00AC5C43">
              <w:rPr>
                <w:rFonts w:ascii="Arial" w:eastAsia="Arial MTT" w:hAnsi="Arial" w:cs="Arial"/>
                <w:sz w:val="20"/>
                <w:szCs w:val="20"/>
              </w:rPr>
              <w:t>,</w:t>
            </w:r>
            <w:r>
              <w:rPr>
                <w:rFonts w:ascii="Arial" w:eastAsia="Arial MTT" w:hAnsi="Arial" w:cs="Arial"/>
                <w:sz w:val="20"/>
                <w:szCs w:val="20"/>
                <w:lang w:val="mn-MN"/>
              </w:rPr>
              <w:t xml:space="preserve"> </w:t>
            </w:r>
            <w:proofErr w:type="spellStart"/>
            <w:r w:rsidRPr="00AC5C43">
              <w:rPr>
                <w:rFonts w:ascii="Arial" w:eastAsia="Arial MTT" w:hAnsi="Arial" w:cs="Arial"/>
                <w:sz w:val="20"/>
                <w:szCs w:val="20"/>
              </w:rPr>
              <w:t>төрийн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байгууллагын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удирдлагын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хуулиар</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хүлээсэн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үүргээ</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хэрэгжүүлэх</w:t>
            </w:r>
            <w:proofErr w:type="spellEnd"/>
            <w:r w:rsidRPr="00AC5C43">
              <w:rPr>
                <w:rFonts w:ascii="Arial" w:eastAsia="Arial MTT" w:hAnsi="Arial" w:cs="Arial"/>
                <w:sz w:val="20"/>
                <w:szCs w:val="20"/>
              </w:rPr>
              <w:t>.</w:t>
            </w:r>
          </w:p>
          <w:p w14:paraId="137836A1" w14:textId="77777777" w:rsidR="000C22F3" w:rsidRPr="00AC5C43" w:rsidRDefault="000C22F3" w:rsidP="00435C63">
            <w:pPr>
              <w:rPr>
                <w:rFonts w:ascii="Arial" w:hAnsi="Arial" w:cs="Arial"/>
                <w:sz w:val="20"/>
                <w:szCs w:val="20"/>
              </w:rPr>
            </w:pPr>
            <w:r w:rsidRPr="00AC5C43">
              <w:rPr>
                <w:rFonts w:ascii="Arial" w:hAnsi="Arial" w:cs="Arial"/>
                <w:sz w:val="20"/>
                <w:szCs w:val="20"/>
              </w:rPr>
              <w:t xml:space="preserve"> </w:t>
            </w:r>
          </w:p>
        </w:tc>
        <w:tc>
          <w:tcPr>
            <w:tcW w:w="4819" w:type="dxa"/>
            <w:tcBorders>
              <w:top w:val="single" w:sz="4" w:space="0" w:color="000000"/>
              <w:left w:val="single" w:sz="4" w:space="0" w:color="000000"/>
              <w:bottom w:val="single" w:sz="4" w:space="0" w:color="000000"/>
              <w:right w:val="single" w:sz="4" w:space="0" w:color="000000"/>
            </w:tcBorders>
          </w:tcPr>
          <w:p w14:paraId="05D473C4" w14:textId="77777777" w:rsidR="000C22F3" w:rsidRPr="00AC5C43" w:rsidRDefault="000C22F3" w:rsidP="00435C63">
            <w:pPr>
              <w:jc w:val="both"/>
              <w:rPr>
                <w:rFonts w:ascii="Arial" w:hAnsi="Arial" w:cs="Arial"/>
                <w:sz w:val="20"/>
                <w:szCs w:val="20"/>
                <w:lang w:val="mn-MN"/>
              </w:rPr>
            </w:pPr>
            <w:r w:rsidRPr="00AC5C43">
              <w:rPr>
                <w:rFonts w:ascii="Arial" w:eastAsia="Arial MTT" w:hAnsi="Arial" w:cs="Arial"/>
                <w:sz w:val="20"/>
                <w:szCs w:val="20"/>
              </w:rPr>
              <w:t>1.1.1.</w:t>
            </w:r>
            <w:r w:rsidRPr="00AC5C43">
              <w:rPr>
                <w:rFonts w:ascii="Arial" w:eastAsia="Arial MTT" w:hAnsi="Arial" w:cs="Arial"/>
                <w:sz w:val="20"/>
                <w:szCs w:val="20"/>
                <w:lang w:val="mn-MN"/>
              </w:rPr>
              <w:t>Аймгийн Засаг даргаас Төсвийн шууд захирагч нартай байгуулах гэрээнд авлига, ашиг сонирхлын зөрчлөөс ангид ажиллах чиглэлээр заалт тусган, үр дүнг тооцох</w:t>
            </w:r>
          </w:p>
        </w:tc>
        <w:tc>
          <w:tcPr>
            <w:tcW w:w="5529" w:type="dxa"/>
            <w:tcBorders>
              <w:top w:val="single" w:sz="4" w:space="0" w:color="000000"/>
              <w:left w:val="single" w:sz="4" w:space="0" w:color="000000"/>
              <w:bottom w:val="single" w:sz="4" w:space="0" w:color="000000"/>
              <w:right w:val="single" w:sz="4" w:space="0" w:color="000000"/>
            </w:tcBorders>
            <w:vAlign w:val="center"/>
          </w:tcPr>
          <w:p w14:paraId="4269DF4C" w14:textId="77777777" w:rsidR="000C22F3" w:rsidRPr="00C33E12" w:rsidRDefault="000C22F3" w:rsidP="00FF604F">
            <w:pPr>
              <w:jc w:val="both"/>
              <w:rPr>
                <w:rFonts w:ascii="Arial" w:hAnsi="Arial" w:cs="Arial"/>
                <w:color w:val="000000" w:themeColor="text1"/>
                <w:sz w:val="20"/>
                <w:szCs w:val="20"/>
                <w:lang w:val="mn-MN"/>
              </w:rPr>
            </w:pPr>
            <w:r w:rsidRPr="00C33E12">
              <w:rPr>
                <w:rFonts w:ascii="Arial" w:hAnsi="Arial" w:cs="Arial"/>
                <w:color w:val="000000" w:themeColor="text1"/>
                <w:sz w:val="20"/>
                <w:szCs w:val="20"/>
                <w:lang w:val="mn-MN"/>
              </w:rPr>
              <w:t>Засаг даргын Тамгын газрын гүйцэтгэлийн төлөвлөгөөний 5.1.1-д ”Авилгатай тэмцэх үндэсний хөтөлбөр”, “Архидалтгүй Өвөрхангай”, “Аюулгүй иргэн-Амар тайван Өвөрхангай” хөтөлбөрүүдийн хэрэгжилтийг эрчимжүүлж, тус бүрд нь үр дүнг тооцон ажиллах”, 6.1.</w:t>
            </w:r>
            <w:r w:rsidRPr="00C33E12">
              <w:rPr>
                <w:color w:val="000000" w:themeColor="text1"/>
              </w:rPr>
              <w:t>6-д “</w:t>
            </w:r>
            <w:r w:rsidRPr="00C33E12">
              <w:rPr>
                <w:rFonts w:ascii="Arial" w:hAnsi="Arial" w:cs="Arial"/>
                <w:color w:val="000000" w:themeColor="text1"/>
                <w:sz w:val="20"/>
                <w:szCs w:val="20"/>
                <w:lang w:val="mn-MN"/>
              </w:rPr>
              <w:t>Авилгын эсрэг үйл ажиллагааны төлөвлөгөөний хэрэгжилтийг хангаж, байгууллагын шударга байдлын үнэлгээний түвшинг нэмэгдүүлэх” гэсэн заалтуудыг тус тус оруулан ажиллаж байна.</w:t>
            </w:r>
          </w:p>
        </w:tc>
        <w:tc>
          <w:tcPr>
            <w:tcW w:w="850" w:type="dxa"/>
            <w:tcBorders>
              <w:top w:val="single" w:sz="4" w:space="0" w:color="000000"/>
              <w:left w:val="single" w:sz="4" w:space="0" w:color="000000"/>
              <w:bottom w:val="single" w:sz="4" w:space="0" w:color="000000"/>
              <w:right w:val="single" w:sz="4" w:space="0" w:color="000000"/>
            </w:tcBorders>
            <w:vAlign w:val="center"/>
          </w:tcPr>
          <w:p w14:paraId="72A8502E" w14:textId="77777777" w:rsidR="000C22F3" w:rsidRPr="00AC5C43" w:rsidRDefault="000C22F3" w:rsidP="00435C63">
            <w:pPr>
              <w:jc w:val="center"/>
              <w:rPr>
                <w:rFonts w:ascii="Arial" w:hAnsi="Arial" w:cs="Arial"/>
                <w:sz w:val="20"/>
                <w:szCs w:val="20"/>
                <w:lang w:val="mn-MN"/>
              </w:rPr>
            </w:pPr>
            <w:r>
              <w:rPr>
                <w:rFonts w:ascii="Arial" w:hAnsi="Arial" w:cs="Arial"/>
                <w:sz w:val="20"/>
                <w:szCs w:val="20"/>
                <w:lang w:val="mn-MN"/>
              </w:rPr>
              <w:t>100</w:t>
            </w:r>
          </w:p>
        </w:tc>
      </w:tr>
      <w:tr w:rsidR="000C22F3" w:rsidRPr="00AC5C43" w14:paraId="64FCCDC4" w14:textId="77777777" w:rsidTr="00D84CB0">
        <w:trPr>
          <w:trHeight w:val="2018"/>
        </w:trPr>
        <w:tc>
          <w:tcPr>
            <w:tcW w:w="568" w:type="dxa"/>
            <w:vMerge/>
            <w:tcBorders>
              <w:left w:val="single" w:sz="4" w:space="0" w:color="000000"/>
              <w:right w:val="single" w:sz="4" w:space="0" w:color="000000"/>
            </w:tcBorders>
          </w:tcPr>
          <w:p w14:paraId="5E13EB34" w14:textId="77777777" w:rsidR="000C22F3" w:rsidRPr="00AC5C43" w:rsidRDefault="000C22F3" w:rsidP="00435C63">
            <w:pPr>
              <w:rPr>
                <w:rFonts w:ascii="Arial" w:hAnsi="Arial" w:cs="Arial"/>
                <w:sz w:val="20"/>
                <w:szCs w:val="20"/>
              </w:rPr>
            </w:pPr>
          </w:p>
        </w:tc>
        <w:tc>
          <w:tcPr>
            <w:tcW w:w="3148" w:type="dxa"/>
            <w:vMerge/>
            <w:tcBorders>
              <w:left w:val="single" w:sz="4" w:space="0" w:color="000000"/>
              <w:right w:val="single" w:sz="4" w:space="0" w:color="000000"/>
            </w:tcBorders>
          </w:tcPr>
          <w:p w14:paraId="3D33206D" w14:textId="77777777" w:rsidR="000C22F3" w:rsidRPr="00AC5C43" w:rsidRDefault="000C22F3" w:rsidP="00435C63">
            <w:pPr>
              <w:rPr>
                <w:rFonts w:ascii="Arial" w:hAnsi="Arial" w:cs="Arial"/>
                <w:sz w:val="20"/>
                <w:szCs w:val="20"/>
              </w:rPr>
            </w:pPr>
          </w:p>
        </w:tc>
        <w:tc>
          <w:tcPr>
            <w:tcW w:w="4819" w:type="dxa"/>
            <w:tcBorders>
              <w:top w:val="single" w:sz="4" w:space="0" w:color="000000"/>
              <w:left w:val="single" w:sz="4" w:space="0" w:color="000000"/>
              <w:bottom w:val="single" w:sz="4" w:space="0" w:color="000000"/>
              <w:right w:val="single" w:sz="4" w:space="0" w:color="000000"/>
            </w:tcBorders>
          </w:tcPr>
          <w:p w14:paraId="6D6FDD12" w14:textId="77777777" w:rsidR="000C22F3" w:rsidRPr="00AC5C43" w:rsidRDefault="000C22F3" w:rsidP="00435C63">
            <w:pPr>
              <w:jc w:val="both"/>
              <w:rPr>
                <w:rFonts w:ascii="Arial" w:hAnsi="Arial" w:cs="Arial"/>
                <w:sz w:val="20"/>
                <w:szCs w:val="20"/>
              </w:rPr>
            </w:pPr>
            <w:r>
              <w:rPr>
                <w:rFonts w:ascii="Arial" w:eastAsia="Arial MTT" w:hAnsi="Arial" w:cs="Arial"/>
                <w:sz w:val="20"/>
                <w:szCs w:val="20"/>
              </w:rPr>
              <w:t>1.1.2.</w:t>
            </w:r>
            <w:r>
              <w:rPr>
                <w:rFonts w:ascii="Arial" w:eastAsia="Arial MTT" w:hAnsi="Arial" w:cs="Arial"/>
                <w:sz w:val="20"/>
                <w:szCs w:val="20"/>
                <w:lang w:val="mn-MN"/>
              </w:rPr>
              <w:t>Хувийн ашиг сони</w:t>
            </w:r>
            <w:r w:rsidRPr="00AC5C43">
              <w:rPr>
                <w:rFonts w:ascii="Arial" w:eastAsia="Arial MTT" w:hAnsi="Arial" w:cs="Arial"/>
                <w:sz w:val="20"/>
                <w:szCs w:val="20"/>
                <w:lang w:val="mn-MN"/>
              </w:rPr>
              <w:t>р</w:t>
            </w:r>
            <w:r>
              <w:rPr>
                <w:rFonts w:ascii="Arial" w:eastAsia="Arial MTT" w:hAnsi="Arial" w:cs="Arial"/>
                <w:sz w:val="20"/>
                <w:szCs w:val="20"/>
                <w:lang w:val="mn-MN"/>
              </w:rPr>
              <w:t>х</w:t>
            </w:r>
            <w:r w:rsidRPr="00AC5C43">
              <w:rPr>
                <w:rFonts w:ascii="Arial" w:eastAsia="Arial MTT" w:hAnsi="Arial" w:cs="Arial"/>
                <w:sz w:val="20"/>
                <w:szCs w:val="20"/>
                <w:lang w:val="mn-MN"/>
              </w:rPr>
              <w:t>лын болон хөрөнгө</w:t>
            </w:r>
            <w:r>
              <w:rPr>
                <w:rFonts w:ascii="Arial" w:eastAsia="Arial MTT" w:hAnsi="Arial" w:cs="Arial"/>
                <w:sz w:val="20"/>
                <w:szCs w:val="20"/>
                <w:lang w:val="mn-MN"/>
              </w:rPr>
              <w:t xml:space="preserve"> орлогын мэдүүлгийн чиглэлээр с</w:t>
            </w:r>
            <w:r w:rsidRPr="00AC5C43">
              <w:rPr>
                <w:rFonts w:ascii="Arial" w:eastAsia="Arial MTT" w:hAnsi="Arial" w:cs="Arial"/>
                <w:sz w:val="20"/>
                <w:szCs w:val="20"/>
                <w:lang w:val="mn-MN"/>
              </w:rPr>
              <w:t>умдын Засаг даргын Тамгын газар, 21 агентлаг, төрийн болон орон нутгийн өмчийн оролцоотой ААН, байгууллагын удирдах албан тушаалтнуудыг арга зүйгээр хангаж, нийт мэдүүлэг гаргагч нарын 2021 оны шинэчлэн гаргах хөрөнгө орлогын мэдүүлгийг хуулийн хугацаанд гаргуулж, холбогдох мэдээ таланг АТГ-т хүргүүлэх</w:t>
            </w:r>
            <w:r w:rsidRPr="00AC5C43">
              <w:rPr>
                <w:rFonts w:ascii="Arial" w:eastAsia="Arial MTT" w:hAnsi="Arial" w:cs="Arial"/>
                <w:sz w:val="20"/>
                <w:szCs w:val="20"/>
              </w:rPr>
              <w:t xml:space="preserve">  </w:t>
            </w:r>
          </w:p>
        </w:tc>
        <w:tc>
          <w:tcPr>
            <w:tcW w:w="5529" w:type="dxa"/>
            <w:tcBorders>
              <w:top w:val="single" w:sz="4" w:space="0" w:color="000000"/>
              <w:left w:val="single" w:sz="4" w:space="0" w:color="000000"/>
              <w:bottom w:val="single" w:sz="4" w:space="0" w:color="000000"/>
              <w:right w:val="single" w:sz="4" w:space="0" w:color="000000"/>
            </w:tcBorders>
            <w:vAlign w:val="center"/>
          </w:tcPr>
          <w:p w14:paraId="7780F5D2" w14:textId="77777777" w:rsidR="000C22F3" w:rsidRPr="00AC5C43" w:rsidRDefault="000C22F3" w:rsidP="00173905">
            <w:pPr>
              <w:jc w:val="both"/>
              <w:rPr>
                <w:rFonts w:ascii="Arial" w:hAnsi="Arial" w:cs="Arial"/>
                <w:sz w:val="20"/>
                <w:szCs w:val="20"/>
                <w:lang w:val="mn-MN"/>
              </w:rPr>
            </w:pPr>
            <w:r w:rsidRPr="00C33E12">
              <w:rPr>
                <w:rFonts w:ascii="Arial" w:hAnsi="Arial" w:cs="Arial"/>
                <w:color w:val="000000" w:themeColor="text1"/>
                <w:sz w:val="20"/>
                <w:szCs w:val="20"/>
                <w:lang w:val="mn-MN"/>
              </w:rPr>
              <w:t>Хөрөнгө орлогын мэдүүлэг гаргадаг 7 албан тушаалтанд арга зүйн зөвлөгөө өгч, хуулийн хугацаанд нь мэдүүлж, мэдээ тайланг хүргүүлсэн. Сумын Засаг даргын орлогч, Ерөнхий боловсролын сургуулийн захирал, Эрүүл мэндийн төвийн даргаар томилогдох албан хаагчийн урьдчилсан болон хөрөнгө орлогын мэдүүлгийг хуулийн хугацаанд гаргаж цахим болон цаасаар хүргүүлсэн.</w:t>
            </w:r>
          </w:p>
        </w:tc>
        <w:tc>
          <w:tcPr>
            <w:tcW w:w="850" w:type="dxa"/>
            <w:tcBorders>
              <w:top w:val="single" w:sz="4" w:space="0" w:color="000000"/>
              <w:left w:val="single" w:sz="4" w:space="0" w:color="000000"/>
              <w:bottom w:val="single" w:sz="4" w:space="0" w:color="000000"/>
              <w:right w:val="single" w:sz="4" w:space="0" w:color="000000"/>
            </w:tcBorders>
            <w:vAlign w:val="center"/>
          </w:tcPr>
          <w:p w14:paraId="296363EA" w14:textId="77777777" w:rsidR="000C22F3" w:rsidRPr="00C33E12" w:rsidRDefault="000C22F3" w:rsidP="00435C63">
            <w:pPr>
              <w:jc w:val="center"/>
              <w:rPr>
                <w:rFonts w:ascii="Arial" w:hAnsi="Arial" w:cs="Arial"/>
                <w:sz w:val="20"/>
                <w:szCs w:val="20"/>
                <w:lang w:val="mn-MN"/>
              </w:rPr>
            </w:pPr>
            <w:r>
              <w:rPr>
                <w:rFonts w:ascii="Arial" w:hAnsi="Arial" w:cs="Arial"/>
                <w:sz w:val="20"/>
                <w:szCs w:val="20"/>
                <w:lang w:val="mn-MN"/>
              </w:rPr>
              <w:t>100</w:t>
            </w:r>
          </w:p>
        </w:tc>
      </w:tr>
      <w:tr w:rsidR="000C22F3" w:rsidRPr="00AC5C43" w14:paraId="19D45415" w14:textId="77777777" w:rsidTr="000C22F3">
        <w:trPr>
          <w:trHeight w:val="70"/>
        </w:trPr>
        <w:tc>
          <w:tcPr>
            <w:tcW w:w="568" w:type="dxa"/>
            <w:vMerge/>
            <w:tcBorders>
              <w:left w:val="single" w:sz="4" w:space="0" w:color="000000"/>
              <w:bottom w:val="single" w:sz="4" w:space="0" w:color="auto"/>
              <w:right w:val="single" w:sz="4" w:space="0" w:color="000000"/>
            </w:tcBorders>
          </w:tcPr>
          <w:p w14:paraId="516EB62A" w14:textId="77777777" w:rsidR="000C22F3" w:rsidRPr="00AC5C43" w:rsidRDefault="000C22F3" w:rsidP="00435C63">
            <w:pPr>
              <w:rPr>
                <w:rFonts w:ascii="Arial" w:hAnsi="Arial" w:cs="Arial"/>
                <w:sz w:val="20"/>
                <w:szCs w:val="20"/>
              </w:rPr>
            </w:pPr>
          </w:p>
        </w:tc>
        <w:tc>
          <w:tcPr>
            <w:tcW w:w="3148" w:type="dxa"/>
            <w:vMerge/>
            <w:tcBorders>
              <w:left w:val="single" w:sz="4" w:space="0" w:color="000000"/>
              <w:bottom w:val="single" w:sz="4" w:space="0" w:color="auto"/>
              <w:right w:val="single" w:sz="4" w:space="0" w:color="000000"/>
            </w:tcBorders>
          </w:tcPr>
          <w:p w14:paraId="1F4F3A8F" w14:textId="77777777" w:rsidR="000C22F3" w:rsidRPr="00AC5C43" w:rsidRDefault="000C22F3" w:rsidP="00435C63">
            <w:pPr>
              <w:rPr>
                <w:rFonts w:ascii="Arial" w:hAnsi="Arial" w:cs="Arial"/>
                <w:sz w:val="20"/>
                <w:szCs w:val="20"/>
              </w:rPr>
            </w:pPr>
          </w:p>
        </w:tc>
        <w:tc>
          <w:tcPr>
            <w:tcW w:w="4819" w:type="dxa"/>
            <w:tcBorders>
              <w:top w:val="single" w:sz="4" w:space="0" w:color="000000"/>
              <w:left w:val="single" w:sz="4" w:space="0" w:color="000000"/>
              <w:bottom w:val="single" w:sz="4" w:space="0" w:color="auto"/>
              <w:right w:val="single" w:sz="4" w:space="0" w:color="000000"/>
            </w:tcBorders>
          </w:tcPr>
          <w:p w14:paraId="3D86367F" w14:textId="77777777" w:rsidR="000C22F3" w:rsidRPr="00AC5C43" w:rsidRDefault="000C22F3" w:rsidP="00435C63">
            <w:pPr>
              <w:jc w:val="both"/>
              <w:rPr>
                <w:rFonts w:ascii="Arial" w:hAnsi="Arial" w:cs="Arial"/>
                <w:sz w:val="20"/>
                <w:szCs w:val="20"/>
                <w:lang w:val="mn-MN"/>
              </w:rPr>
            </w:pPr>
            <w:r w:rsidRPr="00AC5C43">
              <w:rPr>
                <w:rFonts w:ascii="Arial" w:eastAsia="Arial MTT" w:hAnsi="Arial" w:cs="Arial"/>
                <w:sz w:val="20"/>
                <w:szCs w:val="20"/>
              </w:rPr>
              <w:t>1.1.3.</w:t>
            </w:r>
            <w:r w:rsidRPr="00AC5C43">
              <w:rPr>
                <w:rFonts w:ascii="Arial" w:eastAsia="Arial MTT" w:hAnsi="Arial" w:cs="Arial"/>
                <w:sz w:val="20"/>
                <w:szCs w:val="20"/>
                <w:lang w:val="mn-MN"/>
              </w:rPr>
              <w:t xml:space="preserve">АТҮХөтөлбөрийн төлөвлөгөөг 19 сум, </w:t>
            </w:r>
            <w:r>
              <w:rPr>
                <w:rFonts w:ascii="Arial" w:eastAsia="Arial MTT" w:hAnsi="Arial" w:cs="Arial"/>
                <w:sz w:val="20"/>
                <w:szCs w:val="20"/>
                <w:lang w:val="mn-MN"/>
              </w:rPr>
              <w:t xml:space="preserve">            </w:t>
            </w:r>
            <w:r w:rsidRPr="00AC5C43">
              <w:rPr>
                <w:rFonts w:ascii="Arial" w:eastAsia="Arial MTT" w:hAnsi="Arial" w:cs="Arial"/>
                <w:sz w:val="20"/>
                <w:szCs w:val="20"/>
                <w:lang w:val="mn-MN"/>
              </w:rPr>
              <w:t>22 агентлагт хүргүүлж хэрэгжилтэд хяналт тавьж, биелэлт, үр дүнг тооцох</w:t>
            </w:r>
          </w:p>
        </w:tc>
        <w:tc>
          <w:tcPr>
            <w:tcW w:w="5529" w:type="dxa"/>
            <w:tcBorders>
              <w:top w:val="single" w:sz="4" w:space="0" w:color="000000"/>
              <w:left w:val="single" w:sz="4" w:space="0" w:color="000000"/>
              <w:bottom w:val="single" w:sz="4" w:space="0" w:color="auto"/>
              <w:right w:val="single" w:sz="4" w:space="0" w:color="000000"/>
            </w:tcBorders>
          </w:tcPr>
          <w:p w14:paraId="60E588F7" w14:textId="77777777" w:rsidR="000C22F3" w:rsidRDefault="000C22F3" w:rsidP="00AD2085">
            <w:pPr>
              <w:jc w:val="both"/>
              <w:rPr>
                <w:rFonts w:ascii="Arial" w:hAnsi="Arial" w:cs="Arial"/>
                <w:sz w:val="20"/>
                <w:szCs w:val="20"/>
                <w:lang w:val="mn-MN"/>
              </w:rPr>
            </w:pPr>
            <w:r w:rsidRPr="00AC5C43">
              <w:rPr>
                <w:rFonts w:ascii="Arial" w:hAnsi="Arial" w:cs="Arial"/>
                <w:sz w:val="20"/>
                <w:szCs w:val="20"/>
                <w:lang w:val="mn-MN"/>
              </w:rPr>
              <w:t>Авлигатай тэмцэх үндэсний хөтөлбөрийн</w:t>
            </w:r>
            <w:r>
              <w:rPr>
                <w:rFonts w:ascii="Arial" w:hAnsi="Arial" w:cs="Arial"/>
                <w:sz w:val="20"/>
                <w:szCs w:val="20"/>
                <w:lang w:val="mn-MN"/>
              </w:rPr>
              <w:t xml:space="preserve"> аймгийн  төлөвлөгөөний холбогдох заалтын хэрэгжилтийг байгууллагуудаар гаргуулан нэгтгэн үр дүнг тооцсон.</w:t>
            </w:r>
          </w:p>
          <w:p w14:paraId="60C45BF9" w14:textId="77777777" w:rsidR="000C22F3" w:rsidRPr="00173905" w:rsidRDefault="000C22F3" w:rsidP="00AD2085">
            <w:pPr>
              <w:jc w:val="both"/>
              <w:rPr>
                <w:rFonts w:ascii="Arial" w:hAnsi="Arial" w:cs="Arial"/>
                <w:sz w:val="20"/>
                <w:szCs w:val="20"/>
                <w:lang w:val="mn-MN"/>
              </w:rPr>
            </w:pPr>
          </w:p>
        </w:tc>
        <w:tc>
          <w:tcPr>
            <w:tcW w:w="850" w:type="dxa"/>
            <w:tcBorders>
              <w:top w:val="single" w:sz="4" w:space="0" w:color="000000"/>
              <w:left w:val="single" w:sz="4" w:space="0" w:color="000000"/>
              <w:bottom w:val="single" w:sz="4" w:space="0" w:color="auto"/>
              <w:right w:val="single" w:sz="4" w:space="0" w:color="000000"/>
            </w:tcBorders>
            <w:vAlign w:val="center"/>
          </w:tcPr>
          <w:p w14:paraId="68093D0A" w14:textId="77777777" w:rsidR="000C22F3" w:rsidRDefault="000C22F3" w:rsidP="00435C63">
            <w:pPr>
              <w:jc w:val="center"/>
              <w:rPr>
                <w:rFonts w:ascii="Arial" w:hAnsi="Arial" w:cs="Arial"/>
                <w:sz w:val="20"/>
                <w:szCs w:val="20"/>
                <w:lang w:val="mn-MN"/>
              </w:rPr>
            </w:pPr>
          </w:p>
          <w:p w14:paraId="4577A3D1" w14:textId="77777777" w:rsidR="000C22F3" w:rsidRPr="00AC5C43" w:rsidRDefault="000C22F3" w:rsidP="00435C63">
            <w:pPr>
              <w:jc w:val="center"/>
              <w:rPr>
                <w:rFonts w:ascii="Arial" w:hAnsi="Arial" w:cs="Arial"/>
                <w:sz w:val="20"/>
                <w:szCs w:val="20"/>
                <w:lang w:val="mn-MN"/>
              </w:rPr>
            </w:pPr>
            <w:r w:rsidRPr="00AC5C43">
              <w:rPr>
                <w:rFonts w:ascii="Arial" w:hAnsi="Arial" w:cs="Arial"/>
                <w:sz w:val="20"/>
                <w:szCs w:val="20"/>
                <w:lang w:val="mn-MN"/>
              </w:rPr>
              <w:t>100</w:t>
            </w:r>
          </w:p>
        </w:tc>
      </w:tr>
      <w:tr w:rsidR="000C22F3" w:rsidRPr="00AC5C43" w14:paraId="3B950EBD" w14:textId="77777777" w:rsidTr="000C22F3">
        <w:trPr>
          <w:trHeight w:val="70"/>
        </w:trPr>
        <w:tc>
          <w:tcPr>
            <w:tcW w:w="568" w:type="dxa"/>
            <w:tcBorders>
              <w:top w:val="single" w:sz="4" w:space="0" w:color="auto"/>
              <w:left w:val="single" w:sz="4" w:space="0" w:color="000000"/>
              <w:bottom w:val="single" w:sz="4" w:space="0" w:color="auto"/>
              <w:right w:val="single" w:sz="4" w:space="0" w:color="000000"/>
            </w:tcBorders>
            <w:vAlign w:val="center"/>
          </w:tcPr>
          <w:p w14:paraId="01AA643A" w14:textId="77777777" w:rsidR="000C22F3" w:rsidRPr="000C22F3" w:rsidRDefault="000C22F3" w:rsidP="000C22F3">
            <w:pPr>
              <w:jc w:val="center"/>
              <w:rPr>
                <w:rFonts w:ascii="Arial" w:hAnsi="Arial" w:cs="Arial"/>
                <w:sz w:val="20"/>
                <w:szCs w:val="20"/>
                <w:lang w:val="mn-MN"/>
              </w:rPr>
            </w:pPr>
            <w:r>
              <w:rPr>
                <w:rFonts w:ascii="Arial" w:hAnsi="Arial" w:cs="Arial"/>
                <w:sz w:val="20"/>
                <w:szCs w:val="20"/>
                <w:lang w:val="mn-MN"/>
              </w:rPr>
              <w:t>1.2</w:t>
            </w:r>
          </w:p>
        </w:tc>
        <w:tc>
          <w:tcPr>
            <w:tcW w:w="3148" w:type="dxa"/>
            <w:tcBorders>
              <w:top w:val="single" w:sz="4" w:space="0" w:color="auto"/>
              <w:left w:val="single" w:sz="4" w:space="0" w:color="000000"/>
              <w:bottom w:val="single" w:sz="4" w:space="0" w:color="auto"/>
              <w:right w:val="single" w:sz="4" w:space="0" w:color="000000"/>
            </w:tcBorders>
          </w:tcPr>
          <w:p w14:paraId="00D3BA33" w14:textId="77777777" w:rsidR="000C22F3" w:rsidRPr="000C22F3" w:rsidRDefault="000C22F3" w:rsidP="000C22F3">
            <w:pPr>
              <w:jc w:val="both"/>
              <w:rPr>
                <w:rFonts w:ascii="Arial" w:hAnsi="Arial" w:cs="Arial"/>
                <w:sz w:val="20"/>
                <w:szCs w:val="20"/>
                <w:lang w:val="mn-MN"/>
              </w:rPr>
            </w:pPr>
            <w:r>
              <w:rPr>
                <w:rFonts w:ascii="Arial" w:hAnsi="Arial" w:cs="Arial"/>
                <w:sz w:val="20"/>
                <w:szCs w:val="20"/>
                <w:lang w:val="mn-MN"/>
              </w:rPr>
              <w:t>1.2.Авлигын эсрэг сургалт зохион байгуулах, төрийн албан хаагчдын АТГ-аас зохион байгуулах сургалтад хамруулах</w:t>
            </w:r>
          </w:p>
        </w:tc>
        <w:tc>
          <w:tcPr>
            <w:tcW w:w="4819" w:type="dxa"/>
            <w:tcBorders>
              <w:top w:val="single" w:sz="4" w:space="0" w:color="auto"/>
              <w:left w:val="single" w:sz="4" w:space="0" w:color="000000"/>
              <w:bottom w:val="single" w:sz="4" w:space="0" w:color="auto"/>
              <w:right w:val="single" w:sz="4" w:space="0" w:color="000000"/>
            </w:tcBorders>
          </w:tcPr>
          <w:p w14:paraId="559AE1B0" w14:textId="77777777" w:rsidR="000C22F3" w:rsidRPr="00AC5C43" w:rsidRDefault="000C22F3" w:rsidP="000C22F3">
            <w:pPr>
              <w:jc w:val="both"/>
              <w:rPr>
                <w:rFonts w:ascii="Arial" w:eastAsia="Arial MTT" w:hAnsi="Arial" w:cs="Arial"/>
                <w:sz w:val="20"/>
                <w:szCs w:val="20"/>
                <w:lang w:val="mn-MN"/>
              </w:rPr>
            </w:pPr>
            <w:r>
              <w:rPr>
                <w:rFonts w:ascii="Arial" w:eastAsia="Arial MTT" w:hAnsi="Arial" w:cs="Arial"/>
                <w:sz w:val="20"/>
                <w:szCs w:val="20"/>
                <w:lang w:val="mn-MN"/>
              </w:rPr>
              <w:t>1.2.2.АТГ-аас зохион анхан болон давтан сургалтад албан хаагчдаа хамруулах</w:t>
            </w:r>
          </w:p>
        </w:tc>
        <w:tc>
          <w:tcPr>
            <w:tcW w:w="5529" w:type="dxa"/>
            <w:tcBorders>
              <w:top w:val="single" w:sz="4" w:space="0" w:color="auto"/>
              <w:left w:val="single" w:sz="4" w:space="0" w:color="000000"/>
              <w:bottom w:val="single" w:sz="4" w:space="0" w:color="auto"/>
              <w:right w:val="single" w:sz="4" w:space="0" w:color="000000"/>
            </w:tcBorders>
          </w:tcPr>
          <w:p w14:paraId="31D0FF63" w14:textId="77777777" w:rsidR="000C22F3" w:rsidRPr="00AC5C43" w:rsidRDefault="000C22F3" w:rsidP="000C22F3">
            <w:pPr>
              <w:jc w:val="both"/>
              <w:rPr>
                <w:rFonts w:ascii="Arial" w:hAnsi="Arial" w:cs="Arial"/>
                <w:sz w:val="20"/>
                <w:szCs w:val="20"/>
                <w:lang w:val="mn-MN"/>
              </w:rPr>
            </w:pPr>
            <w:r w:rsidRPr="006915F5">
              <w:rPr>
                <w:rFonts w:ascii="Arial" w:hAnsi="Arial" w:cs="Arial"/>
                <w:sz w:val="20"/>
                <w:szCs w:val="20"/>
                <w:lang w:val="mn-MN"/>
              </w:rPr>
              <w:t>Цахимаар зохион байгуулагдаж буй сургалтуудад албан хаагчдыг хамруулсан</w:t>
            </w:r>
            <w:r>
              <w:rPr>
                <w:rFonts w:ascii="Arial" w:hAnsi="Arial" w:cs="Arial"/>
                <w:sz w:val="20"/>
                <w:szCs w:val="20"/>
                <w:lang w:val="mn-MN"/>
              </w:rPr>
              <w:t>. Мөн Эрүүл мэндийн төв нь 7 хоног бүрийн Баасан гара</w:t>
            </w:r>
            <w:r w:rsidRPr="006915F5">
              <w:rPr>
                <w:rFonts w:ascii="Arial" w:hAnsi="Arial" w:cs="Arial"/>
                <w:sz w:val="20"/>
                <w:szCs w:val="20"/>
                <w:lang w:val="mn-MN"/>
              </w:rPr>
              <w:t>гт ЭМГ-аас</w:t>
            </w:r>
            <w:r>
              <w:rPr>
                <w:rFonts w:ascii="Arial" w:hAnsi="Arial" w:cs="Arial"/>
                <w:sz w:val="20"/>
                <w:szCs w:val="20"/>
                <w:lang w:val="mn-MN"/>
              </w:rPr>
              <w:t xml:space="preserve"> хийгдэж буй</w:t>
            </w:r>
            <w:r w:rsidRPr="006915F5">
              <w:rPr>
                <w:rFonts w:ascii="Arial" w:hAnsi="Arial" w:cs="Arial"/>
                <w:sz w:val="20"/>
                <w:szCs w:val="20"/>
                <w:lang w:val="mn-MN"/>
              </w:rPr>
              <w:t xml:space="preserve"> хуулийн цахим сур</w:t>
            </w:r>
            <w:r>
              <w:rPr>
                <w:rFonts w:ascii="Arial" w:hAnsi="Arial" w:cs="Arial"/>
                <w:sz w:val="20"/>
                <w:szCs w:val="20"/>
                <w:lang w:val="mn-MN"/>
              </w:rPr>
              <w:t xml:space="preserve">галтад сууж </w:t>
            </w:r>
            <w:r w:rsidRPr="006915F5">
              <w:rPr>
                <w:rFonts w:ascii="Arial" w:hAnsi="Arial" w:cs="Arial"/>
                <w:sz w:val="20"/>
                <w:szCs w:val="20"/>
                <w:lang w:val="mn-MN"/>
              </w:rPr>
              <w:t>хэвшсэн</w:t>
            </w:r>
            <w:r>
              <w:rPr>
                <w:rFonts w:ascii="Arial" w:hAnsi="Arial" w:cs="Arial"/>
                <w:sz w:val="20"/>
                <w:szCs w:val="20"/>
                <w:lang w:val="mn-MN"/>
              </w:rPr>
              <w:t>.</w:t>
            </w:r>
          </w:p>
        </w:tc>
        <w:tc>
          <w:tcPr>
            <w:tcW w:w="850" w:type="dxa"/>
            <w:tcBorders>
              <w:top w:val="single" w:sz="4" w:space="0" w:color="000000"/>
              <w:left w:val="single" w:sz="4" w:space="0" w:color="000000"/>
              <w:bottom w:val="single" w:sz="4" w:space="0" w:color="auto"/>
              <w:right w:val="single" w:sz="4" w:space="0" w:color="000000"/>
            </w:tcBorders>
            <w:vAlign w:val="center"/>
          </w:tcPr>
          <w:p w14:paraId="39E2599F" w14:textId="77777777" w:rsidR="000C22F3" w:rsidRDefault="000C22F3" w:rsidP="000C22F3">
            <w:pPr>
              <w:jc w:val="center"/>
              <w:rPr>
                <w:rFonts w:ascii="Arial" w:hAnsi="Arial" w:cs="Arial"/>
                <w:sz w:val="20"/>
                <w:szCs w:val="20"/>
                <w:lang w:val="mn-MN"/>
              </w:rPr>
            </w:pPr>
            <w:r>
              <w:rPr>
                <w:rFonts w:ascii="Arial" w:hAnsi="Arial" w:cs="Arial"/>
                <w:sz w:val="20"/>
                <w:szCs w:val="20"/>
                <w:lang w:val="mn-MN"/>
              </w:rPr>
              <w:t>90</w:t>
            </w:r>
          </w:p>
        </w:tc>
      </w:tr>
      <w:tr w:rsidR="000C22F3" w:rsidRPr="00AC5C43" w14:paraId="2FE25795" w14:textId="77777777" w:rsidTr="000C22F3">
        <w:trPr>
          <w:trHeight w:val="70"/>
        </w:trPr>
        <w:tc>
          <w:tcPr>
            <w:tcW w:w="568" w:type="dxa"/>
            <w:tcBorders>
              <w:top w:val="single" w:sz="4" w:space="0" w:color="auto"/>
              <w:left w:val="single" w:sz="4" w:space="0" w:color="000000"/>
              <w:bottom w:val="single" w:sz="4" w:space="0" w:color="auto"/>
              <w:right w:val="single" w:sz="4" w:space="0" w:color="000000"/>
            </w:tcBorders>
          </w:tcPr>
          <w:p w14:paraId="60634AAA" w14:textId="77777777" w:rsidR="000C22F3" w:rsidRPr="00AC5C43" w:rsidRDefault="000C22F3" w:rsidP="000C22F3">
            <w:pPr>
              <w:rPr>
                <w:rFonts w:ascii="Arial" w:hAnsi="Arial" w:cs="Arial"/>
                <w:sz w:val="20"/>
                <w:szCs w:val="20"/>
              </w:rPr>
            </w:pPr>
          </w:p>
        </w:tc>
        <w:tc>
          <w:tcPr>
            <w:tcW w:w="3148" w:type="dxa"/>
            <w:tcBorders>
              <w:top w:val="single" w:sz="4" w:space="0" w:color="auto"/>
              <w:left w:val="single" w:sz="4" w:space="0" w:color="000000"/>
              <w:bottom w:val="single" w:sz="4" w:space="0" w:color="auto"/>
              <w:right w:val="single" w:sz="4" w:space="0" w:color="000000"/>
            </w:tcBorders>
          </w:tcPr>
          <w:p w14:paraId="5C344C13" w14:textId="77777777" w:rsidR="000C22F3" w:rsidRPr="00AC5C43" w:rsidRDefault="000C22F3" w:rsidP="000C22F3">
            <w:pPr>
              <w:rPr>
                <w:rFonts w:ascii="Arial" w:hAnsi="Arial" w:cs="Arial"/>
                <w:sz w:val="20"/>
                <w:szCs w:val="20"/>
              </w:rPr>
            </w:pPr>
          </w:p>
        </w:tc>
        <w:tc>
          <w:tcPr>
            <w:tcW w:w="4819" w:type="dxa"/>
            <w:tcBorders>
              <w:top w:val="single" w:sz="4" w:space="0" w:color="auto"/>
              <w:left w:val="single" w:sz="4" w:space="0" w:color="000000"/>
              <w:bottom w:val="single" w:sz="4" w:space="0" w:color="auto"/>
              <w:right w:val="single" w:sz="4" w:space="0" w:color="000000"/>
            </w:tcBorders>
            <w:vAlign w:val="center"/>
          </w:tcPr>
          <w:p w14:paraId="5D575974" w14:textId="77777777" w:rsidR="000C22F3" w:rsidRDefault="000C22F3" w:rsidP="000C22F3">
            <w:pPr>
              <w:jc w:val="both"/>
              <w:rPr>
                <w:rFonts w:ascii="Arial" w:eastAsia="Arial MTT" w:hAnsi="Arial" w:cs="Arial"/>
                <w:sz w:val="20"/>
                <w:szCs w:val="20"/>
                <w:lang w:val="mn-MN"/>
              </w:rPr>
            </w:pPr>
            <w:r w:rsidRPr="00AC5C43">
              <w:rPr>
                <w:rFonts w:ascii="Arial" w:eastAsia="Arial MTT" w:hAnsi="Arial" w:cs="Arial"/>
                <w:sz w:val="20"/>
                <w:szCs w:val="20"/>
                <w:lang w:val="mn-MN"/>
              </w:rPr>
              <w:t>1.2.3. Авлигын эсрэг сургалт сурталчилгаа, соён гэгээрүүлэх үйл ажиллагааг өөрсдийн нөөц бололцоо, сургагч багшаар дамжуулан иргэд,</w:t>
            </w:r>
            <w:r>
              <w:t xml:space="preserve"> </w:t>
            </w:r>
            <w:r w:rsidRPr="006915F5">
              <w:rPr>
                <w:rFonts w:ascii="Arial" w:eastAsia="Arial MTT" w:hAnsi="Arial" w:cs="Arial"/>
                <w:sz w:val="20"/>
                <w:szCs w:val="20"/>
                <w:lang w:val="mn-MN"/>
              </w:rPr>
              <w:t>хүүхэд залуучуудад хүргэх үйл ажиллагааг АТГ болон аймгийн БСУГазартай хамтран шинэлэг арга хэлбэрээр зохион байгуулж, үр дүнг тооцож тайлагнах</w:t>
            </w:r>
          </w:p>
          <w:p w14:paraId="7B0FAE33" w14:textId="77777777" w:rsidR="000C22F3" w:rsidRPr="00AC5C43" w:rsidRDefault="000C22F3" w:rsidP="000C22F3">
            <w:pPr>
              <w:jc w:val="both"/>
              <w:rPr>
                <w:rFonts w:ascii="Arial" w:eastAsia="Arial MTT" w:hAnsi="Arial" w:cs="Arial"/>
                <w:sz w:val="20"/>
                <w:szCs w:val="20"/>
                <w:lang w:val="mn-MN"/>
              </w:rPr>
            </w:pPr>
          </w:p>
        </w:tc>
        <w:tc>
          <w:tcPr>
            <w:tcW w:w="5529" w:type="dxa"/>
            <w:tcBorders>
              <w:top w:val="single" w:sz="4" w:space="0" w:color="auto"/>
              <w:left w:val="single" w:sz="4" w:space="0" w:color="000000"/>
              <w:bottom w:val="single" w:sz="4" w:space="0" w:color="auto"/>
              <w:right w:val="single" w:sz="4" w:space="0" w:color="000000"/>
            </w:tcBorders>
          </w:tcPr>
          <w:p w14:paraId="239ACC6C" w14:textId="77777777" w:rsidR="000C22F3" w:rsidRPr="00AC5C43" w:rsidRDefault="000C22F3" w:rsidP="000C22F3">
            <w:pPr>
              <w:jc w:val="both"/>
              <w:rPr>
                <w:rFonts w:ascii="Arial" w:hAnsi="Arial" w:cs="Arial"/>
                <w:sz w:val="20"/>
                <w:szCs w:val="20"/>
              </w:rPr>
            </w:pPr>
            <w:r>
              <w:rPr>
                <w:rFonts w:ascii="Arial" w:hAnsi="Arial" w:cs="Arial"/>
                <w:sz w:val="20"/>
                <w:szCs w:val="20"/>
                <w:lang w:val="mn-MN"/>
              </w:rPr>
              <w:t xml:space="preserve">Цэцэрлэг нь </w:t>
            </w:r>
            <w:r w:rsidRPr="00AC5C43">
              <w:rPr>
                <w:rFonts w:ascii="Arial" w:hAnsi="Arial" w:cs="Arial"/>
                <w:sz w:val="20"/>
                <w:szCs w:val="20"/>
                <w:lang w:val="mn-MN"/>
              </w:rPr>
              <w:t>АТГ, аймгийн БСУГазраас</w:t>
            </w:r>
            <w:r w:rsidRPr="00AC5C43">
              <w:rPr>
                <w:rFonts w:ascii="Arial" w:hAnsi="Arial" w:cs="Arial"/>
                <w:sz w:val="20"/>
                <w:szCs w:val="20"/>
              </w:rPr>
              <w:t xml:space="preserve"> </w:t>
            </w:r>
            <w:proofErr w:type="spellStart"/>
            <w:r w:rsidRPr="00AC5C43">
              <w:rPr>
                <w:rFonts w:ascii="Arial" w:hAnsi="Arial" w:cs="Arial"/>
                <w:sz w:val="20"/>
                <w:szCs w:val="20"/>
              </w:rPr>
              <w:t>зохион</w:t>
            </w:r>
            <w:proofErr w:type="spellEnd"/>
            <w:r w:rsidRPr="00AC5C43">
              <w:rPr>
                <w:rFonts w:ascii="Arial" w:hAnsi="Arial" w:cs="Arial"/>
                <w:sz w:val="20"/>
                <w:szCs w:val="20"/>
              </w:rPr>
              <w:t xml:space="preserve"> </w:t>
            </w:r>
            <w:proofErr w:type="spellStart"/>
            <w:r w:rsidRPr="00AC5C43">
              <w:rPr>
                <w:rFonts w:ascii="Arial" w:hAnsi="Arial" w:cs="Arial"/>
                <w:sz w:val="20"/>
                <w:szCs w:val="20"/>
              </w:rPr>
              <w:t>байгуулсан</w:t>
            </w:r>
            <w:proofErr w:type="spellEnd"/>
            <w:r w:rsidRPr="00AC5C43">
              <w:rPr>
                <w:rFonts w:ascii="Arial" w:hAnsi="Arial" w:cs="Arial"/>
                <w:sz w:val="20"/>
                <w:szCs w:val="20"/>
              </w:rPr>
              <w:t xml:space="preserve"> “</w:t>
            </w:r>
            <w:proofErr w:type="spellStart"/>
            <w:r w:rsidRPr="00AC5C43">
              <w:rPr>
                <w:rFonts w:ascii="Arial" w:hAnsi="Arial" w:cs="Arial"/>
                <w:sz w:val="20"/>
                <w:szCs w:val="20"/>
              </w:rPr>
              <w:t>Зөв</w:t>
            </w:r>
            <w:proofErr w:type="spellEnd"/>
            <w:r w:rsidRPr="00AC5C43">
              <w:rPr>
                <w:rFonts w:ascii="Arial" w:hAnsi="Arial" w:cs="Arial"/>
                <w:sz w:val="20"/>
                <w:szCs w:val="20"/>
              </w:rPr>
              <w:t xml:space="preserve"> </w:t>
            </w:r>
            <w:proofErr w:type="spellStart"/>
            <w:r w:rsidRPr="00AC5C43">
              <w:rPr>
                <w:rFonts w:ascii="Arial" w:hAnsi="Arial" w:cs="Arial"/>
                <w:sz w:val="20"/>
                <w:szCs w:val="20"/>
              </w:rPr>
              <w:t>зөвд</w:t>
            </w:r>
            <w:proofErr w:type="spellEnd"/>
            <w:r w:rsidRPr="00AC5C43">
              <w:rPr>
                <w:rFonts w:ascii="Arial" w:hAnsi="Arial" w:cs="Arial"/>
                <w:sz w:val="20"/>
                <w:szCs w:val="20"/>
              </w:rPr>
              <w:t xml:space="preserve"> </w:t>
            </w:r>
            <w:proofErr w:type="spellStart"/>
            <w:r w:rsidRPr="00AC5C43">
              <w:rPr>
                <w:rFonts w:ascii="Arial" w:hAnsi="Arial" w:cs="Arial"/>
                <w:sz w:val="20"/>
                <w:szCs w:val="20"/>
              </w:rPr>
              <w:t>Шударга</w:t>
            </w:r>
            <w:proofErr w:type="spellEnd"/>
            <w:r w:rsidRPr="00AC5C43">
              <w:rPr>
                <w:rFonts w:ascii="Arial" w:hAnsi="Arial" w:cs="Arial"/>
                <w:sz w:val="20"/>
                <w:szCs w:val="20"/>
              </w:rPr>
              <w:t xml:space="preserve"> </w:t>
            </w:r>
            <w:proofErr w:type="spellStart"/>
            <w:r w:rsidRPr="00AC5C43">
              <w:rPr>
                <w:rFonts w:ascii="Arial" w:hAnsi="Arial" w:cs="Arial"/>
                <w:sz w:val="20"/>
                <w:szCs w:val="20"/>
              </w:rPr>
              <w:t>зөв</w:t>
            </w:r>
            <w:proofErr w:type="spellEnd"/>
            <w:r w:rsidRPr="00AC5C43">
              <w:rPr>
                <w:rFonts w:ascii="Arial" w:hAnsi="Arial" w:cs="Arial"/>
                <w:sz w:val="20"/>
                <w:szCs w:val="20"/>
              </w:rPr>
              <w:t xml:space="preserve">” </w:t>
            </w:r>
            <w:proofErr w:type="spellStart"/>
            <w:r w:rsidRPr="00AC5C43">
              <w:rPr>
                <w:rFonts w:ascii="Arial" w:hAnsi="Arial" w:cs="Arial"/>
                <w:sz w:val="20"/>
                <w:szCs w:val="20"/>
              </w:rPr>
              <w:t>аянд</w:t>
            </w:r>
            <w:proofErr w:type="spellEnd"/>
            <w:r w:rsidRPr="00AC5C43">
              <w:rPr>
                <w:rFonts w:ascii="Arial" w:hAnsi="Arial" w:cs="Arial"/>
                <w:sz w:val="20"/>
                <w:szCs w:val="20"/>
              </w:rPr>
              <w:t xml:space="preserve"> </w:t>
            </w:r>
            <w:proofErr w:type="spellStart"/>
            <w:r w:rsidRPr="00AC5C43">
              <w:rPr>
                <w:rFonts w:ascii="Arial" w:hAnsi="Arial" w:cs="Arial"/>
                <w:sz w:val="20"/>
                <w:szCs w:val="20"/>
              </w:rPr>
              <w:t>байгууллагаараа</w:t>
            </w:r>
            <w:proofErr w:type="spellEnd"/>
            <w:r w:rsidRPr="00AC5C43">
              <w:rPr>
                <w:rFonts w:ascii="Arial" w:hAnsi="Arial" w:cs="Arial"/>
                <w:sz w:val="20"/>
                <w:szCs w:val="20"/>
              </w:rPr>
              <w:t xml:space="preserve"> </w:t>
            </w:r>
            <w:proofErr w:type="spellStart"/>
            <w:r w:rsidRPr="00AC5C43">
              <w:rPr>
                <w:rFonts w:ascii="Arial" w:hAnsi="Arial" w:cs="Arial"/>
                <w:sz w:val="20"/>
                <w:szCs w:val="20"/>
              </w:rPr>
              <w:t>нэгдэн</w:t>
            </w:r>
            <w:proofErr w:type="spellEnd"/>
            <w:r w:rsidRPr="00AC5C43">
              <w:rPr>
                <w:rFonts w:ascii="Arial" w:hAnsi="Arial" w:cs="Arial"/>
                <w:sz w:val="20"/>
                <w:szCs w:val="20"/>
              </w:rPr>
              <w:t xml:space="preserve"> </w:t>
            </w:r>
            <w:proofErr w:type="spellStart"/>
            <w:r w:rsidRPr="00AC5C43">
              <w:rPr>
                <w:rFonts w:ascii="Arial" w:hAnsi="Arial" w:cs="Arial"/>
                <w:sz w:val="20"/>
                <w:szCs w:val="20"/>
              </w:rPr>
              <w:t>бүжгийн</w:t>
            </w:r>
            <w:proofErr w:type="spellEnd"/>
            <w:r w:rsidRPr="00AC5C43">
              <w:rPr>
                <w:rFonts w:ascii="Arial" w:hAnsi="Arial" w:cs="Arial"/>
                <w:sz w:val="20"/>
                <w:szCs w:val="20"/>
              </w:rPr>
              <w:t xml:space="preserve"> </w:t>
            </w:r>
            <w:proofErr w:type="spellStart"/>
            <w:r w:rsidRPr="00AC5C43">
              <w:rPr>
                <w:rFonts w:ascii="Arial" w:hAnsi="Arial" w:cs="Arial"/>
                <w:sz w:val="20"/>
                <w:szCs w:val="20"/>
              </w:rPr>
              <w:t>челлэнжид</w:t>
            </w:r>
            <w:proofErr w:type="spellEnd"/>
            <w:r w:rsidRPr="00AC5C43">
              <w:rPr>
                <w:rFonts w:ascii="Arial" w:hAnsi="Arial" w:cs="Arial"/>
                <w:sz w:val="20"/>
                <w:szCs w:val="20"/>
              </w:rPr>
              <w:t xml:space="preserve"> </w:t>
            </w:r>
            <w:proofErr w:type="spellStart"/>
            <w:r w:rsidRPr="00AC5C43">
              <w:rPr>
                <w:rFonts w:ascii="Arial" w:hAnsi="Arial" w:cs="Arial"/>
                <w:sz w:val="20"/>
                <w:szCs w:val="20"/>
              </w:rPr>
              <w:t>оролцсон</w:t>
            </w:r>
            <w:proofErr w:type="spellEnd"/>
            <w:r w:rsidRPr="00AC5C43">
              <w:rPr>
                <w:rFonts w:ascii="Arial" w:hAnsi="Arial" w:cs="Arial"/>
                <w:sz w:val="20"/>
                <w:szCs w:val="20"/>
              </w:rPr>
              <w:t>.</w:t>
            </w:r>
          </w:p>
        </w:tc>
        <w:tc>
          <w:tcPr>
            <w:tcW w:w="850" w:type="dxa"/>
            <w:tcBorders>
              <w:top w:val="single" w:sz="4" w:space="0" w:color="auto"/>
              <w:left w:val="single" w:sz="4" w:space="0" w:color="000000"/>
              <w:bottom w:val="single" w:sz="4" w:space="0" w:color="auto"/>
              <w:right w:val="single" w:sz="4" w:space="0" w:color="000000"/>
            </w:tcBorders>
            <w:vAlign w:val="center"/>
          </w:tcPr>
          <w:p w14:paraId="04A10250" w14:textId="77777777" w:rsidR="000C22F3" w:rsidRDefault="000C22F3" w:rsidP="000C22F3">
            <w:pPr>
              <w:jc w:val="center"/>
              <w:rPr>
                <w:rFonts w:ascii="Arial" w:eastAsia="Arial MTT" w:hAnsi="Arial" w:cs="Arial"/>
                <w:sz w:val="20"/>
                <w:szCs w:val="20"/>
                <w:lang w:val="mn-MN"/>
              </w:rPr>
            </w:pPr>
            <w:r>
              <w:rPr>
                <w:rFonts w:ascii="Arial" w:eastAsia="Arial MTT" w:hAnsi="Arial" w:cs="Arial"/>
                <w:sz w:val="20"/>
                <w:szCs w:val="20"/>
                <w:lang w:val="mn-MN"/>
              </w:rPr>
              <w:t>90</w:t>
            </w:r>
          </w:p>
        </w:tc>
      </w:tr>
      <w:tr w:rsidR="000C22F3" w:rsidRPr="00AC5C43" w14:paraId="7DAFA8A4" w14:textId="77777777" w:rsidTr="00766AE0">
        <w:trPr>
          <w:trHeight w:val="1058"/>
        </w:trPr>
        <w:tc>
          <w:tcPr>
            <w:tcW w:w="568" w:type="dxa"/>
            <w:vMerge w:val="restart"/>
            <w:tcBorders>
              <w:top w:val="nil"/>
              <w:left w:val="single" w:sz="4" w:space="0" w:color="000000"/>
              <w:right w:val="single" w:sz="4" w:space="0" w:color="000000"/>
            </w:tcBorders>
            <w:vAlign w:val="center"/>
          </w:tcPr>
          <w:p w14:paraId="1946C287" w14:textId="77777777" w:rsidR="000C22F3" w:rsidRPr="00AC5C43" w:rsidRDefault="000C22F3" w:rsidP="000C22F3">
            <w:pPr>
              <w:jc w:val="center"/>
              <w:rPr>
                <w:rFonts w:ascii="Arial" w:hAnsi="Arial" w:cs="Arial"/>
                <w:sz w:val="20"/>
                <w:szCs w:val="20"/>
                <w:lang w:val="mn-MN"/>
              </w:rPr>
            </w:pPr>
            <w:r w:rsidRPr="00AC5C43">
              <w:rPr>
                <w:rFonts w:ascii="Arial" w:hAnsi="Arial" w:cs="Arial"/>
                <w:sz w:val="20"/>
                <w:szCs w:val="20"/>
                <w:lang w:val="mn-MN"/>
              </w:rPr>
              <w:t>1.3</w:t>
            </w:r>
          </w:p>
        </w:tc>
        <w:tc>
          <w:tcPr>
            <w:tcW w:w="3148" w:type="dxa"/>
            <w:vMerge w:val="restart"/>
            <w:tcBorders>
              <w:left w:val="single" w:sz="4" w:space="0" w:color="000000"/>
              <w:right w:val="single" w:sz="4" w:space="0" w:color="000000"/>
            </w:tcBorders>
            <w:vAlign w:val="center"/>
          </w:tcPr>
          <w:p w14:paraId="4AA16EE3" w14:textId="77777777" w:rsidR="000C22F3" w:rsidRPr="00AC5C43" w:rsidRDefault="000C22F3" w:rsidP="000C22F3">
            <w:pPr>
              <w:jc w:val="both"/>
              <w:rPr>
                <w:rFonts w:ascii="Arial" w:hAnsi="Arial" w:cs="Arial"/>
                <w:sz w:val="20"/>
                <w:szCs w:val="20"/>
                <w:lang w:val="mn-MN"/>
              </w:rPr>
            </w:pPr>
            <w:r>
              <w:rPr>
                <w:rFonts w:ascii="Arial" w:hAnsi="Arial" w:cs="Arial"/>
                <w:sz w:val="20"/>
                <w:szCs w:val="20"/>
                <w:lang w:val="mn-MN"/>
              </w:rPr>
              <w:t>1.3.</w:t>
            </w:r>
            <w:r w:rsidRPr="00AC5C43">
              <w:rPr>
                <w:rFonts w:ascii="Arial" w:hAnsi="Arial" w:cs="Arial"/>
                <w:sz w:val="20"/>
                <w:szCs w:val="20"/>
                <w:lang w:val="mn-MN"/>
              </w:rPr>
              <w:t>Төрийн байгууллагын удирдлагаас авлигатай тэмцэх хүсэл эрмэлзэл, санаачлага өрнүүлэх</w:t>
            </w:r>
          </w:p>
        </w:tc>
        <w:tc>
          <w:tcPr>
            <w:tcW w:w="4819" w:type="dxa"/>
            <w:tcBorders>
              <w:top w:val="single" w:sz="4" w:space="0" w:color="000000"/>
              <w:left w:val="single" w:sz="4" w:space="0" w:color="000000"/>
              <w:right w:val="single" w:sz="4" w:space="0" w:color="000000"/>
            </w:tcBorders>
          </w:tcPr>
          <w:p w14:paraId="2E27DCFF" w14:textId="77777777" w:rsidR="000C22F3" w:rsidRPr="00AC5C43" w:rsidRDefault="000C22F3" w:rsidP="000C22F3">
            <w:pPr>
              <w:jc w:val="both"/>
              <w:rPr>
                <w:rFonts w:ascii="Arial" w:eastAsia="Arial MTT" w:hAnsi="Arial" w:cs="Arial"/>
                <w:sz w:val="20"/>
                <w:szCs w:val="20"/>
                <w:lang w:val="mn-MN"/>
              </w:rPr>
            </w:pPr>
            <w:r w:rsidRPr="00AC5C43">
              <w:rPr>
                <w:rFonts w:ascii="Arial" w:eastAsia="Arial MTT" w:hAnsi="Arial" w:cs="Arial"/>
                <w:sz w:val="20"/>
                <w:szCs w:val="20"/>
              </w:rPr>
              <w:t>1.3.1</w:t>
            </w:r>
            <w:r w:rsidRPr="00AC5C43">
              <w:rPr>
                <w:rFonts w:ascii="Arial" w:eastAsia="Arial MTT" w:hAnsi="Arial" w:cs="Arial"/>
                <w:sz w:val="20"/>
                <w:szCs w:val="20"/>
                <w:lang w:val="mn-MN"/>
              </w:rPr>
              <w:t>.Авлига, ашиг сонирхлын зөрчлөөс урьдчилан сэргийлэх, соён гэгээрүүлэх, түүнтэй тэмцэх үйл ажиллагаанд тодорхой төсөв, хөрөнгө төлөвлөн зарцуулах</w:t>
            </w:r>
          </w:p>
        </w:tc>
        <w:tc>
          <w:tcPr>
            <w:tcW w:w="5529" w:type="dxa"/>
            <w:tcBorders>
              <w:top w:val="single" w:sz="4" w:space="0" w:color="000000"/>
              <w:left w:val="single" w:sz="4" w:space="0" w:color="000000"/>
              <w:right w:val="single" w:sz="4" w:space="0" w:color="000000"/>
            </w:tcBorders>
            <w:vAlign w:val="center"/>
          </w:tcPr>
          <w:p w14:paraId="4A55F701" w14:textId="77777777" w:rsidR="000C22F3" w:rsidRPr="00AC5C43" w:rsidRDefault="000C22F3" w:rsidP="000C22F3">
            <w:pPr>
              <w:jc w:val="both"/>
              <w:rPr>
                <w:rFonts w:ascii="Arial" w:hAnsi="Arial" w:cs="Arial"/>
                <w:sz w:val="20"/>
                <w:szCs w:val="20"/>
                <w:lang w:val="mn-MN"/>
              </w:rPr>
            </w:pPr>
            <w:r w:rsidRPr="00AA4994">
              <w:rPr>
                <w:rFonts w:ascii="Arial" w:hAnsi="Arial" w:cs="Arial"/>
                <w:sz w:val="20"/>
                <w:szCs w:val="20"/>
                <w:lang w:val="mn-MN"/>
              </w:rPr>
              <w:t>Авлига, ашиг сонирхлын зөрчлөөс урьдчил</w:t>
            </w:r>
            <w:r>
              <w:rPr>
                <w:rFonts w:ascii="Arial" w:hAnsi="Arial" w:cs="Arial"/>
                <w:sz w:val="20"/>
                <w:szCs w:val="20"/>
                <w:lang w:val="mn-MN"/>
              </w:rPr>
              <w:t>ан сэргийлэх, соён гэгээрүүлэх сургалт сурталчилгаанд байгууллага бүр тодорхой хэмжээний хөрөнгө төлөвлөсөн.</w:t>
            </w:r>
          </w:p>
        </w:tc>
        <w:tc>
          <w:tcPr>
            <w:tcW w:w="850" w:type="dxa"/>
            <w:tcBorders>
              <w:top w:val="single" w:sz="4" w:space="0" w:color="000000"/>
              <w:left w:val="single" w:sz="4" w:space="0" w:color="000000"/>
              <w:right w:val="single" w:sz="4" w:space="0" w:color="000000"/>
            </w:tcBorders>
            <w:vAlign w:val="center"/>
          </w:tcPr>
          <w:p w14:paraId="5EF1CF6E" w14:textId="77777777" w:rsidR="000C22F3" w:rsidRPr="00AA4994" w:rsidRDefault="000C22F3" w:rsidP="000C22F3">
            <w:pPr>
              <w:jc w:val="center"/>
              <w:rPr>
                <w:rFonts w:ascii="Arial" w:eastAsia="Arial MTT" w:hAnsi="Arial" w:cs="Arial"/>
                <w:sz w:val="20"/>
                <w:szCs w:val="20"/>
                <w:lang w:val="mn-MN"/>
              </w:rPr>
            </w:pPr>
            <w:r>
              <w:rPr>
                <w:rFonts w:ascii="Arial" w:eastAsia="Arial MTT" w:hAnsi="Arial" w:cs="Arial"/>
                <w:sz w:val="20"/>
                <w:szCs w:val="20"/>
                <w:lang w:val="mn-MN"/>
              </w:rPr>
              <w:t>90</w:t>
            </w:r>
          </w:p>
        </w:tc>
      </w:tr>
      <w:tr w:rsidR="000C22F3" w:rsidRPr="00AC5C43" w14:paraId="5BB2CD47" w14:textId="77777777" w:rsidTr="000C22F3">
        <w:trPr>
          <w:trHeight w:val="70"/>
        </w:trPr>
        <w:tc>
          <w:tcPr>
            <w:tcW w:w="568" w:type="dxa"/>
            <w:vMerge/>
            <w:tcBorders>
              <w:left w:val="single" w:sz="4" w:space="0" w:color="000000"/>
              <w:bottom w:val="nil"/>
              <w:right w:val="single" w:sz="4" w:space="0" w:color="000000"/>
            </w:tcBorders>
          </w:tcPr>
          <w:p w14:paraId="56E59B2E" w14:textId="77777777" w:rsidR="000C22F3" w:rsidRPr="00AC5C43" w:rsidRDefault="000C22F3" w:rsidP="000C22F3">
            <w:pPr>
              <w:rPr>
                <w:rFonts w:ascii="Arial" w:hAnsi="Arial" w:cs="Arial"/>
                <w:sz w:val="20"/>
                <w:szCs w:val="20"/>
                <w:lang w:val="mn-MN"/>
              </w:rPr>
            </w:pPr>
          </w:p>
        </w:tc>
        <w:tc>
          <w:tcPr>
            <w:tcW w:w="3148" w:type="dxa"/>
            <w:vMerge/>
            <w:tcBorders>
              <w:left w:val="single" w:sz="4" w:space="0" w:color="000000"/>
              <w:bottom w:val="single" w:sz="4" w:space="0" w:color="000000"/>
              <w:right w:val="single" w:sz="4" w:space="0" w:color="000000"/>
            </w:tcBorders>
          </w:tcPr>
          <w:p w14:paraId="417F1A70" w14:textId="77777777" w:rsidR="000C22F3" w:rsidRPr="00AC5C43" w:rsidRDefault="000C22F3" w:rsidP="000C22F3">
            <w:pPr>
              <w:jc w:val="both"/>
              <w:rPr>
                <w:rFonts w:ascii="Arial" w:hAnsi="Arial" w:cs="Arial"/>
                <w:sz w:val="20"/>
                <w:szCs w:val="20"/>
                <w:lang w:val="mn-MN"/>
              </w:rPr>
            </w:pPr>
          </w:p>
        </w:tc>
        <w:tc>
          <w:tcPr>
            <w:tcW w:w="4819" w:type="dxa"/>
            <w:tcBorders>
              <w:top w:val="single" w:sz="4" w:space="0" w:color="000000"/>
              <w:left w:val="single" w:sz="4" w:space="0" w:color="000000"/>
              <w:bottom w:val="single" w:sz="4" w:space="0" w:color="000000"/>
              <w:right w:val="single" w:sz="4" w:space="0" w:color="000000"/>
            </w:tcBorders>
          </w:tcPr>
          <w:p w14:paraId="442615A7" w14:textId="77777777" w:rsidR="000C22F3" w:rsidRPr="00AC5C43" w:rsidRDefault="000C22F3" w:rsidP="000C22F3">
            <w:pPr>
              <w:jc w:val="both"/>
              <w:rPr>
                <w:rFonts w:ascii="Arial" w:eastAsia="Arial MTT" w:hAnsi="Arial" w:cs="Arial"/>
                <w:sz w:val="20"/>
                <w:szCs w:val="20"/>
                <w:lang w:val="mn-MN"/>
              </w:rPr>
            </w:pPr>
            <w:r w:rsidRPr="00AC5C43">
              <w:rPr>
                <w:rFonts w:ascii="Arial" w:eastAsia="Arial MTT" w:hAnsi="Arial" w:cs="Arial"/>
                <w:sz w:val="20"/>
                <w:szCs w:val="20"/>
                <w:lang w:val="mn-MN"/>
              </w:rPr>
              <w:t>1.3.3.Төрийн байгууллага хувийн хэвшлийн хооронд байгуулах аливаа гэрээ хэлэлцээрт авлигаас урьдчилан сэргийлэх асуудлыг тусгах талаар зохион байгуулалтын арга хэмжээ авах</w:t>
            </w:r>
          </w:p>
        </w:tc>
        <w:tc>
          <w:tcPr>
            <w:tcW w:w="5529" w:type="dxa"/>
            <w:tcBorders>
              <w:top w:val="single" w:sz="4" w:space="0" w:color="000000"/>
              <w:left w:val="single" w:sz="4" w:space="0" w:color="000000"/>
              <w:bottom w:val="single" w:sz="4" w:space="0" w:color="000000"/>
              <w:right w:val="single" w:sz="4" w:space="0" w:color="000000"/>
            </w:tcBorders>
            <w:vAlign w:val="center"/>
          </w:tcPr>
          <w:p w14:paraId="04196EC7" w14:textId="77777777" w:rsidR="000C22F3" w:rsidRPr="00AC5C43" w:rsidRDefault="000C22F3" w:rsidP="000C22F3">
            <w:pPr>
              <w:jc w:val="both"/>
              <w:rPr>
                <w:rFonts w:ascii="Arial" w:hAnsi="Arial" w:cs="Arial"/>
                <w:sz w:val="20"/>
                <w:szCs w:val="20"/>
                <w:lang w:val="mn-MN"/>
              </w:rPr>
            </w:pPr>
            <w:r>
              <w:rPr>
                <w:rFonts w:ascii="Arial" w:hAnsi="Arial" w:cs="Arial"/>
                <w:sz w:val="20"/>
                <w:szCs w:val="20"/>
                <w:lang w:val="mn-MN"/>
              </w:rPr>
              <w:t>Дулааны үйлдвэрлэл эрхлэгч “Өв Баян-Улаан”ХХК, эрчим хүчний “ЭБЦТС”ТөХК, шатахуун түгээгч “Петровис” болон тендерт шалгарсан аж ахуйн нэгжүүдтэй байгуулсан гэрээнд ашиг сонирхлын зөрчилгүй байх талаар тусган ажилладаг.</w:t>
            </w:r>
          </w:p>
        </w:tc>
        <w:tc>
          <w:tcPr>
            <w:tcW w:w="850" w:type="dxa"/>
            <w:tcBorders>
              <w:top w:val="single" w:sz="4" w:space="0" w:color="000000"/>
              <w:left w:val="single" w:sz="4" w:space="0" w:color="000000"/>
              <w:bottom w:val="single" w:sz="4" w:space="0" w:color="000000"/>
              <w:right w:val="single" w:sz="4" w:space="0" w:color="000000"/>
            </w:tcBorders>
            <w:vAlign w:val="center"/>
          </w:tcPr>
          <w:p w14:paraId="5EBB8A3A" w14:textId="77777777" w:rsidR="000C22F3" w:rsidRPr="005D0BA6" w:rsidRDefault="000C22F3" w:rsidP="000C22F3">
            <w:pPr>
              <w:jc w:val="center"/>
              <w:rPr>
                <w:rFonts w:ascii="Arial" w:eastAsia="Arial MTT" w:hAnsi="Arial" w:cs="Arial"/>
                <w:sz w:val="20"/>
                <w:szCs w:val="20"/>
                <w:lang w:val="mn-MN"/>
              </w:rPr>
            </w:pPr>
            <w:r>
              <w:rPr>
                <w:rFonts w:ascii="Arial" w:eastAsia="Arial MTT" w:hAnsi="Arial" w:cs="Arial"/>
                <w:sz w:val="20"/>
                <w:szCs w:val="20"/>
                <w:lang w:val="mn-MN"/>
              </w:rPr>
              <w:t>100</w:t>
            </w:r>
          </w:p>
        </w:tc>
      </w:tr>
      <w:tr w:rsidR="000C22F3" w:rsidRPr="00AC5C43" w14:paraId="0420CE02" w14:textId="77777777" w:rsidTr="000C22F3">
        <w:trPr>
          <w:trHeight w:val="70"/>
        </w:trPr>
        <w:tc>
          <w:tcPr>
            <w:tcW w:w="568" w:type="dxa"/>
            <w:tcBorders>
              <w:top w:val="nil"/>
              <w:left w:val="single" w:sz="4" w:space="0" w:color="000000"/>
              <w:bottom w:val="nil"/>
              <w:right w:val="single" w:sz="4" w:space="0" w:color="000000"/>
            </w:tcBorders>
            <w:vAlign w:val="center"/>
          </w:tcPr>
          <w:p w14:paraId="757A0072" w14:textId="77777777" w:rsidR="000C22F3" w:rsidRPr="00AC5C43" w:rsidRDefault="000C22F3" w:rsidP="000C22F3">
            <w:pPr>
              <w:jc w:val="center"/>
              <w:rPr>
                <w:rFonts w:ascii="Arial" w:hAnsi="Arial" w:cs="Arial"/>
                <w:sz w:val="20"/>
                <w:szCs w:val="20"/>
                <w:lang w:val="mn-MN"/>
              </w:rPr>
            </w:pPr>
            <w:r w:rsidRPr="00AC5C43">
              <w:rPr>
                <w:rFonts w:ascii="Arial" w:hAnsi="Arial" w:cs="Arial"/>
                <w:sz w:val="20"/>
                <w:szCs w:val="20"/>
                <w:lang w:val="mn-MN"/>
              </w:rPr>
              <w:t>1.4</w:t>
            </w:r>
          </w:p>
        </w:tc>
        <w:tc>
          <w:tcPr>
            <w:tcW w:w="3148" w:type="dxa"/>
            <w:tcBorders>
              <w:left w:val="single" w:sz="4" w:space="0" w:color="000000"/>
              <w:bottom w:val="single" w:sz="4" w:space="0" w:color="000000"/>
              <w:right w:val="single" w:sz="4" w:space="0" w:color="000000"/>
            </w:tcBorders>
            <w:vAlign w:val="center"/>
          </w:tcPr>
          <w:p w14:paraId="64700594" w14:textId="77777777" w:rsidR="000C22F3" w:rsidRPr="00AC5C43" w:rsidRDefault="000C22F3" w:rsidP="000C22F3">
            <w:pPr>
              <w:jc w:val="both"/>
              <w:rPr>
                <w:rFonts w:ascii="Arial" w:hAnsi="Arial" w:cs="Arial"/>
                <w:sz w:val="20"/>
                <w:szCs w:val="20"/>
                <w:lang w:val="mn-MN"/>
              </w:rPr>
            </w:pPr>
            <w:r>
              <w:rPr>
                <w:rFonts w:ascii="Arial" w:hAnsi="Arial" w:cs="Arial"/>
                <w:sz w:val="20"/>
                <w:szCs w:val="20"/>
                <w:lang w:val="mn-MN"/>
              </w:rPr>
              <w:t>1.4.</w:t>
            </w:r>
            <w:r w:rsidRPr="00AC5C43">
              <w:rPr>
                <w:rFonts w:ascii="Arial" w:hAnsi="Arial" w:cs="Arial"/>
                <w:sz w:val="20"/>
                <w:szCs w:val="20"/>
                <w:lang w:val="mn-MN"/>
              </w:rPr>
              <w:t>Авлига, ашиг сонирхлын зөрчил үүсгэх шалтгаан нөхцөлийг арилгуулах арга хэмжээ авч,</w:t>
            </w:r>
          </w:p>
        </w:tc>
        <w:tc>
          <w:tcPr>
            <w:tcW w:w="4819" w:type="dxa"/>
            <w:tcBorders>
              <w:top w:val="single" w:sz="4" w:space="0" w:color="000000"/>
              <w:left w:val="single" w:sz="4" w:space="0" w:color="000000"/>
              <w:bottom w:val="single" w:sz="4" w:space="0" w:color="000000"/>
              <w:right w:val="single" w:sz="4" w:space="0" w:color="000000"/>
            </w:tcBorders>
          </w:tcPr>
          <w:p w14:paraId="3892FBD2" w14:textId="77777777" w:rsidR="000C22F3" w:rsidRPr="00AC5C43" w:rsidRDefault="000C22F3" w:rsidP="000C22F3">
            <w:pPr>
              <w:jc w:val="both"/>
              <w:rPr>
                <w:rFonts w:ascii="Arial" w:eastAsia="Arial MTT" w:hAnsi="Arial" w:cs="Arial"/>
                <w:sz w:val="20"/>
                <w:szCs w:val="20"/>
                <w:lang w:val="mn-MN"/>
              </w:rPr>
            </w:pPr>
            <w:r w:rsidRPr="00AC5C43">
              <w:rPr>
                <w:rFonts w:ascii="Arial" w:eastAsia="Arial MTT" w:hAnsi="Arial" w:cs="Arial"/>
                <w:sz w:val="20"/>
                <w:szCs w:val="20"/>
                <w:lang w:val="mn-MN"/>
              </w:rPr>
              <w:t>1.4.1. Авлига гарах оломжийг бууруулах чиглэлээр шинэ шийдэл, сайн туршлага, дэвшилтэт технологи нэвтрүүлэх замаар хүнд суртал, чирэгдлийг багасгах зэрэг үр дүнтэй арга хэмжээ зох</w:t>
            </w:r>
            <w:r>
              <w:rPr>
                <w:rFonts w:ascii="Arial" w:eastAsia="Arial MTT" w:hAnsi="Arial" w:cs="Arial"/>
                <w:sz w:val="20"/>
                <w:szCs w:val="20"/>
                <w:lang w:val="mn-MN"/>
              </w:rPr>
              <w:t xml:space="preserve">ион байгуулах </w:t>
            </w:r>
            <w:r>
              <w:rPr>
                <w:rFonts w:ascii="Arial" w:eastAsia="Arial MTT" w:hAnsi="Arial" w:cs="Arial"/>
                <w:sz w:val="20"/>
                <w:szCs w:val="20"/>
              </w:rPr>
              <w:t>(</w:t>
            </w:r>
            <w:r w:rsidRPr="00AC5C43">
              <w:rPr>
                <w:rFonts w:ascii="Arial" w:eastAsia="Arial MTT" w:hAnsi="Arial" w:cs="Arial"/>
                <w:sz w:val="20"/>
                <w:szCs w:val="20"/>
                <w:lang w:val="mn-MN"/>
              </w:rPr>
              <w:t>Үйлчилгээг цахимжуулах, шат д</w:t>
            </w:r>
            <w:r>
              <w:rPr>
                <w:rFonts w:ascii="Arial" w:eastAsia="Arial MTT" w:hAnsi="Arial" w:cs="Arial"/>
                <w:sz w:val="20"/>
                <w:szCs w:val="20"/>
                <w:lang w:val="mn-MN"/>
              </w:rPr>
              <w:t>амжлага бууруулах, ил тод байдл</w:t>
            </w:r>
            <w:r w:rsidRPr="00AC5C43">
              <w:rPr>
                <w:rFonts w:ascii="Arial" w:eastAsia="Arial MTT" w:hAnsi="Arial" w:cs="Arial"/>
                <w:sz w:val="20"/>
                <w:szCs w:val="20"/>
                <w:lang w:val="mn-MN"/>
              </w:rPr>
              <w:t>ыг нэмэгдүүлэх</w:t>
            </w:r>
            <w:r>
              <w:rPr>
                <w:rFonts w:ascii="Arial" w:eastAsia="Arial MTT" w:hAnsi="Arial" w:cs="Arial"/>
                <w:sz w:val="20"/>
                <w:szCs w:val="20"/>
                <w:lang w:val="mn-MN"/>
              </w:rPr>
              <w:t>, эрсдэлийн үнэлгээ хийлгэх)</w:t>
            </w:r>
          </w:p>
        </w:tc>
        <w:tc>
          <w:tcPr>
            <w:tcW w:w="5529" w:type="dxa"/>
            <w:tcBorders>
              <w:top w:val="single" w:sz="4" w:space="0" w:color="000000"/>
              <w:left w:val="single" w:sz="4" w:space="0" w:color="000000"/>
              <w:bottom w:val="single" w:sz="4" w:space="0" w:color="000000"/>
              <w:right w:val="single" w:sz="4" w:space="0" w:color="000000"/>
            </w:tcBorders>
            <w:vAlign w:val="center"/>
          </w:tcPr>
          <w:p w14:paraId="79D38732" w14:textId="77777777" w:rsidR="000C22F3" w:rsidRPr="00D35D6B" w:rsidRDefault="000C22F3" w:rsidP="000C22F3">
            <w:pPr>
              <w:jc w:val="both"/>
              <w:rPr>
                <w:rFonts w:ascii="Arial" w:hAnsi="Arial" w:cs="Arial"/>
                <w:sz w:val="20"/>
                <w:szCs w:val="20"/>
                <w:lang w:val="mn-MN"/>
              </w:rPr>
            </w:pPr>
            <w:r>
              <w:rPr>
                <w:rFonts w:ascii="Arial" w:hAnsi="Arial" w:cs="Arial"/>
                <w:sz w:val="20"/>
                <w:szCs w:val="20"/>
                <w:lang w:val="mn-MN"/>
              </w:rPr>
              <w:t>Төрийн үйлчилгээг иргэдэд нэг дороос түргэн шуурхай хүргэх зорилгоор нэг цонхны үйлчилгээний чанар хүртээмжийг сайжруулан “Е</w:t>
            </w:r>
            <w:r>
              <w:rPr>
                <w:rFonts w:ascii="Arial" w:hAnsi="Arial" w:cs="Arial"/>
                <w:sz w:val="20"/>
                <w:szCs w:val="20"/>
              </w:rPr>
              <w:t>Mongolia</w:t>
            </w:r>
            <w:r>
              <w:rPr>
                <w:rFonts w:ascii="Arial" w:hAnsi="Arial" w:cs="Arial"/>
                <w:sz w:val="20"/>
                <w:szCs w:val="20"/>
                <w:lang w:val="mn-MN"/>
              </w:rPr>
              <w:t>” цахим үйлчилгээг нэвтрүүлэн ажиллаж байна.</w:t>
            </w:r>
            <w:r>
              <w:t xml:space="preserve"> </w:t>
            </w:r>
            <w:r w:rsidRPr="008F083C">
              <w:rPr>
                <w:rFonts w:ascii="Arial" w:hAnsi="Arial" w:cs="Arial"/>
                <w:sz w:val="20"/>
                <w:szCs w:val="20"/>
                <w:lang w:val="mn-MN"/>
              </w:rPr>
              <w:t xml:space="preserve">Мөн </w:t>
            </w:r>
            <w:r>
              <w:rPr>
                <w:rFonts w:ascii="Arial" w:hAnsi="Arial" w:cs="Arial"/>
                <w:sz w:val="20"/>
                <w:szCs w:val="20"/>
                <w:lang w:val="mn-MN"/>
              </w:rPr>
              <w:t xml:space="preserve">Эрүүл мэндийн төв нь        </w:t>
            </w:r>
            <w:r w:rsidRPr="008F083C">
              <w:rPr>
                <w:rFonts w:ascii="Arial" w:hAnsi="Arial" w:cs="Arial"/>
                <w:sz w:val="20"/>
                <w:szCs w:val="20"/>
                <w:lang w:val="mn-MN"/>
              </w:rPr>
              <w:t>ХБӨ-ний</w:t>
            </w:r>
            <w:r>
              <w:rPr>
                <w:rFonts w:ascii="Arial" w:hAnsi="Arial" w:cs="Arial"/>
                <w:sz w:val="20"/>
                <w:szCs w:val="20"/>
                <w:lang w:val="mn-MN"/>
              </w:rPr>
              <w:t xml:space="preserve"> </w:t>
            </w:r>
            <w:r w:rsidRPr="008F083C">
              <w:rPr>
                <w:rFonts w:ascii="Arial" w:hAnsi="Arial" w:cs="Arial"/>
                <w:sz w:val="20"/>
                <w:szCs w:val="20"/>
                <w:lang w:val="mn-MN"/>
              </w:rPr>
              <w:t>эрт илрүүлгийн үзлэг, урьдчилан сэргийлэх товлолт болон нэмэлт дархлаажуулалт хийсэн бүртгэлийг цахим хэлбэрт шилжүүлсэн</w:t>
            </w:r>
            <w:r>
              <w:rPr>
                <w:rFonts w:ascii="Arial" w:hAnsi="Arial" w:cs="Arial"/>
                <w:sz w:val="20"/>
                <w:szCs w:val="20"/>
                <w:lang w:val="mn-MN"/>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42F6762F" w14:textId="77777777" w:rsidR="000C22F3" w:rsidRPr="008F083C" w:rsidRDefault="000C22F3" w:rsidP="000C22F3">
            <w:pPr>
              <w:jc w:val="center"/>
              <w:rPr>
                <w:rFonts w:ascii="Arial" w:eastAsia="Arial MTT" w:hAnsi="Arial" w:cs="Arial"/>
                <w:sz w:val="20"/>
                <w:szCs w:val="20"/>
                <w:lang w:val="mn-MN"/>
              </w:rPr>
            </w:pPr>
            <w:r>
              <w:rPr>
                <w:rFonts w:ascii="Arial" w:eastAsia="Arial MTT" w:hAnsi="Arial" w:cs="Arial"/>
                <w:sz w:val="20"/>
                <w:szCs w:val="20"/>
                <w:lang w:val="mn-MN"/>
              </w:rPr>
              <w:t>100</w:t>
            </w:r>
          </w:p>
        </w:tc>
      </w:tr>
      <w:tr w:rsidR="000C22F3" w:rsidRPr="00AC5C43" w14:paraId="44BEF839" w14:textId="77777777" w:rsidTr="000C22F3">
        <w:trPr>
          <w:trHeight w:val="280"/>
        </w:trPr>
        <w:tc>
          <w:tcPr>
            <w:tcW w:w="568" w:type="dxa"/>
            <w:tcBorders>
              <w:top w:val="single" w:sz="4" w:space="0" w:color="000000"/>
              <w:left w:val="single" w:sz="4" w:space="0" w:color="000000"/>
              <w:bottom w:val="single" w:sz="4" w:space="0" w:color="auto"/>
              <w:right w:val="single" w:sz="4" w:space="0" w:color="000000"/>
            </w:tcBorders>
          </w:tcPr>
          <w:p w14:paraId="798BC989" w14:textId="77777777" w:rsidR="000C22F3" w:rsidRPr="00AC5C43" w:rsidRDefault="000C22F3" w:rsidP="000C22F3">
            <w:pPr>
              <w:rPr>
                <w:rFonts w:ascii="Arial" w:hAnsi="Arial" w:cs="Arial"/>
                <w:sz w:val="20"/>
                <w:szCs w:val="20"/>
              </w:rPr>
            </w:pPr>
            <w:r w:rsidRPr="00AC5C43">
              <w:rPr>
                <w:rFonts w:ascii="Arial" w:hAnsi="Arial" w:cs="Arial"/>
                <w:sz w:val="20"/>
                <w:szCs w:val="20"/>
              </w:rPr>
              <w:t xml:space="preserve"> </w:t>
            </w:r>
          </w:p>
        </w:tc>
        <w:tc>
          <w:tcPr>
            <w:tcW w:w="13496" w:type="dxa"/>
            <w:gridSpan w:val="3"/>
            <w:tcBorders>
              <w:top w:val="single" w:sz="4" w:space="0" w:color="000000"/>
              <w:left w:val="single" w:sz="4" w:space="0" w:color="000000"/>
              <w:bottom w:val="single" w:sz="4" w:space="0" w:color="auto"/>
              <w:right w:val="single" w:sz="4" w:space="0" w:color="000000"/>
            </w:tcBorders>
          </w:tcPr>
          <w:p w14:paraId="02BF906C" w14:textId="77777777" w:rsidR="000C22F3" w:rsidRPr="00023E50" w:rsidRDefault="000C22F3" w:rsidP="000C22F3">
            <w:pPr>
              <w:rPr>
                <w:rFonts w:ascii="Arial" w:hAnsi="Arial" w:cs="Arial"/>
                <w:b/>
                <w:sz w:val="20"/>
                <w:szCs w:val="20"/>
              </w:rPr>
            </w:pPr>
            <w:r w:rsidRPr="00023E50">
              <w:rPr>
                <w:rFonts w:ascii="Arial" w:eastAsia="Arial MTT" w:hAnsi="Arial" w:cs="Arial"/>
                <w:b/>
                <w:sz w:val="20"/>
                <w:szCs w:val="20"/>
              </w:rPr>
              <w:t xml:space="preserve">ДУНДАЖ ОНОО </w:t>
            </w:r>
          </w:p>
        </w:tc>
        <w:tc>
          <w:tcPr>
            <w:tcW w:w="850" w:type="dxa"/>
            <w:tcBorders>
              <w:top w:val="single" w:sz="4" w:space="0" w:color="000000"/>
              <w:left w:val="single" w:sz="4" w:space="0" w:color="000000"/>
              <w:bottom w:val="single" w:sz="4" w:space="0" w:color="auto"/>
              <w:right w:val="single" w:sz="4" w:space="0" w:color="000000"/>
            </w:tcBorders>
            <w:vAlign w:val="center"/>
          </w:tcPr>
          <w:p w14:paraId="0A143842" w14:textId="77777777" w:rsidR="000C22F3" w:rsidRPr="00023E50" w:rsidRDefault="000C22F3" w:rsidP="000C22F3">
            <w:pPr>
              <w:jc w:val="center"/>
              <w:rPr>
                <w:rFonts w:ascii="Arial" w:hAnsi="Arial" w:cs="Arial"/>
                <w:b/>
                <w:sz w:val="20"/>
                <w:szCs w:val="20"/>
                <w:lang w:val="mn-MN"/>
              </w:rPr>
            </w:pPr>
            <w:r>
              <w:rPr>
                <w:rFonts w:ascii="Arial" w:hAnsi="Arial" w:cs="Arial"/>
                <w:b/>
                <w:sz w:val="20"/>
                <w:szCs w:val="20"/>
                <w:lang w:val="mn-MN"/>
              </w:rPr>
              <w:t>96,3</w:t>
            </w:r>
          </w:p>
        </w:tc>
      </w:tr>
      <w:tr w:rsidR="000C22F3" w:rsidRPr="00AC5C43" w14:paraId="1D5302F6" w14:textId="77777777" w:rsidTr="000C22F3">
        <w:trPr>
          <w:trHeight w:val="811"/>
        </w:trPr>
        <w:tc>
          <w:tcPr>
            <w:tcW w:w="14914" w:type="dxa"/>
            <w:gridSpan w:val="5"/>
            <w:tcBorders>
              <w:top w:val="single" w:sz="4" w:space="0" w:color="auto"/>
              <w:left w:val="single" w:sz="4" w:space="0" w:color="000000"/>
              <w:bottom w:val="single" w:sz="4" w:space="0" w:color="auto"/>
              <w:right w:val="single" w:sz="4" w:space="0" w:color="000000"/>
            </w:tcBorders>
          </w:tcPr>
          <w:p w14:paraId="6D456EAC" w14:textId="77777777" w:rsidR="000C22F3" w:rsidRPr="00AC5C43" w:rsidRDefault="000C22F3" w:rsidP="000C22F3">
            <w:pPr>
              <w:jc w:val="center"/>
              <w:rPr>
                <w:rFonts w:ascii="Arial" w:hAnsi="Arial" w:cs="Arial"/>
                <w:sz w:val="20"/>
                <w:szCs w:val="20"/>
              </w:rPr>
            </w:pPr>
            <w:proofErr w:type="spellStart"/>
            <w:r w:rsidRPr="00AC5C43">
              <w:rPr>
                <w:rFonts w:ascii="Arial" w:eastAsia="Arial MTT" w:hAnsi="Arial" w:cs="Arial"/>
                <w:b/>
                <w:sz w:val="20"/>
                <w:szCs w:val="20"/>
              </w:rPr>
              <w:t>Хоёр</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Авлигын</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эсрэг</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хууль</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Нийтийн</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албанд</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нийтийн</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болон</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хувийн</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ашиг</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сонирхлыг</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зохицуулах</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ашиг</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сонирхлын</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зөрчлөөс</w:t>
            </w:r>
            <w:proofErr w:type="spellEnd"/>
          </w:p>
          <w:p w14:paraId="1BB3B472" w14:textId="77777777" w:rsidR="000C22F3" w:rsidRPr="00AC5C43" w:rsidRDefault="000C22F3" w:rsidP="000C22F3">
            <w:pPr>
              <w:jc w:val="center"/>
              <w:rPr>
                <w:rFonts w:ascii="Arial" w:eastAsia="Arial MTT" w:hAnsi="Arial" w:cs="Arial"/>
                <w:b/>
                <w:sz w:val="20"/>
                <w:szCs w:val="20"/>
                <w:lang w:val="mn-MN"/>
              </w:rPr>
            </w:pPr>
            <w:proofErr w:type="spellStart"/>
            <w:r w:rsidRPr="00AC5C43">
              <w:rPr>
                <w:rFonts w:ascii="Arial" w:eastAsia="Arial MTT" w:hAnsi="Arial" w:cs="Arial"/>
                <w:b/>
                <w:sz w:val="20"/>
                <w:szCs w:val="20"/>
              </w:rPr>
              <w:t>урьдчилан</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сэргийлэх</w:t>
            </w:r>
            <w:proofErr w:type="spellEnd"/>
            <w:r w:rsidRPr="00AC5C43">
              <w:rPr>
                <w:rFonts w:ascii="Arial" w:eastAsia="Arial MTT" w:hAnsi="Arial" w:cs="Arial"/>
                <w:b/>
                <w:sz w:val="20"/>
                <w:szCs w:val="20"/>
                <w:lang w:val="mn-MN"/>
              </w:rPr>
              <w:t xml:space="preserve"> ту</w:t>
            </w:r>
            <w:proofErr w:type="spellStart"/>
            <w:r w:rsidRPr="00AC5C43">
              <w:rPr>
                <w:rFonts w:ascii="Arial" w:eastAsia="Arial MTT" w:hAnsi="Arial" w:cs="Arial"/>
                <w:b/>
                <w:sz w:val="20"/>
                <w:szCs w:val="20"/>
              </w:rPr>
              <w:t>хай</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хуул</w:t>
            </w:r>
            <w:proofErr w:type="spellEnd"/>
            <w:r w:rsidRPr="00AC5C43">
              <w:rPr>
                <w:rFonts w:ascii="Arial" w:eastAsia="Arial MTT" w:hAnsi="Arial" w:cs="Arial"/>
                <w:b/>
                <w:sz w:val="20"/>
                <w:szCs w:val="20"/>
                <w:lang w:val="mn-MN"/>
              </w:rPr>
              <w:t>ь, Шилэн дансны тухай хууль, Мэдээллийн ил тод байдал ба мэдээлэл авах эрхийн тухай</w:t>
            </w:r>
          </w:p>
          <w:p w14:paraId="581E4BE9" w14:textId="77777777" w:rsidR="000C22F3" w:rsidRPr="00AC5C43" w:rsidRDefault="000C22F3" w:rsidP="000C22F3">
            <w:pPr>
              <w:jc w:val="center"/>
              <w:rPr>
                <w:rFonts w:ascii="Arial" w:hAnsi="Arial" w:cs="Arial"/>
                <w:sz w:val="20"/>
                <w:szCs w:val="20"/>
              </w:rPr>
            </w:pPr>
            <w:r w:rsidRPr="00AC5C43">
              <w:rPr>
                <w:rFonts w:ascii="Arial" w:eastAsia="Arial MTT" w:hAnsi="Arial" w:cs="Arial"/>
                <w:b/>
                <w:sz w:val="20"/>
                <w:szCs w:val="20"/>
                <w:lang w:val="mn-MN"/>
              </w:rPr>
              <w:t xml:space="preserve">хуулиудад заасан </w:t>
            </w:r>
            <w:proofErr w:type="spellStart"/>
            <w:r w:rsidRPr="00AC5C43">
              <w:rPr>
                <w:rFonts w:ascii="Arial" w:eastAsia="Arial MTT" w:hAnsi="Arial" w:cs="Arial"/>
                <w:b/>
                <w:sz w:val="20"/>
                <w:szCs w:val="20"/>
              </w:rPr>
              <w:t>төрийн</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байгууллаг</w:t>
            </w:r>
            <w:proofErr w:type="spellEnd"/>
            <w:r w:rsidRPr="00AC5C43">
              <w:rPr>
                <w:rFonts w:ascii="Arial" w:eastAsia="Arial MTT" w:hAnsi="Arial" w:cs="Arial"/>
                <w:b/>
                <w:sz w:val="20"/>
                <w:szCs w:val="20"/>
                <w:lang w:val="mn-MN"/>
              </w:rPr>
              <w:t>а, түүний удирдлагын ил тод байдлыг хангах чиглэлээр хүлээсэн нийтлэг үүрэ</w:t>
            </w:r>
            <w:r w:rsidRPr="00AC5C43">
              <w:rPr>
                <w:rFonts w:ascii="Arial" w:eastAsia="Arial MTT" w:hAnsi="Arial" w:cs="Arial"/>
                <w:b/>
                <w:sz w:val="20"/>
                <w:szCs w:val="20"/>
              </w:rPr>
              <w:t>г</w:t>
            </w:r>
          </w:p>
        </w:tc>
      </w:tr>
      <w:tr w:rsidR="000C22F3" w:rsidRPr="00AC5C43" w14:paraId="272BF000" w14:textId="77777777" w:rsidTr="000C22F3">
        <w:tc>
          <w:tcPr>
            <w:tcW w:w="14914" w:type="dxa"/>
            <w:gridSpan w:val="5"/>
            <w:tcBorders>
              <w:top w:val="single" w:sz="4" w:space="0" w:color="auto"/>
              <w:left w:val="single" w:sz="4" w:space="0" w:color="000000"/>
              <w:right w:val="single" w:sz="4" w:space="0" w:color="000000"/>
            </w:tcBorders>
          </w:tcPr>
          <w:p w14:paraId="14A55EA1" w14:textId="77777777" w:rsidR="000C22F3" w:rsidRPr="00AC5C43" w:rsidRDefault="000C22F3" w:rsidP="000C22F3">
            <w:pPr>
              <w:jc w:val="center"/>
              <w:rPr>
                <w:rFonts w:ascii="Arial" w:eastAsia="Arial MTT" w:hAnsi="Arial" w:cs="Arial"/>
                <w:b/>
                <w:sz w:val="20"/>
                <w:szCs w:val="20"/>
              </w:rPr>
            </w:pPr>
          </w:p>
        </w:tc>
      </w:tr>
      <w:tr w:rsidR="000C22F3" w:rsidRPr="00AC5C43" w14:paraId="5336FDBA" w14:textId="77777777" w:rsidTr="000C22F3">
        <w:trPr>
          <w:trHeight w:val="1680"/>
        </w:trPr>
        <w:tc>
          <w:tcPr>
            <w:tcW w:w="568" w:type="dxa"/>
            <w:tcBorders>
              <w:top w:val="single" w:sz="4" w:space="0" w:color="auto"/>
              <w:left w:val="single" w:sz="4" w:space="0" w:color="000000"/>
              <w:right w:val="single" w:sz="4" w:space="0" w:color="000000"/>
            </w:tcBorders>
            <w:vAlign w:val="center"/>
          </w:tcPr>
          <w:p w14:paraId="5BA2FB9A" w14:textId="77777777" w:rsidR="000C22F3" w:rsidRPr="00AC5C43" w:rsidRDefault="000C22F3" w:rsidP="000C22F3">
            <w:pPr>
              <w:jc w:val="center"/>
              <w:rPr>
                <w:rFonts w:ascii="Arial" w:hAnsi="Arial" w:cs="Arial"/>
                <w:sz w:val="20"/>
                <w:szCs w:val="20"/>
                <w:lang w:val="mn-MN"/>
              </w:rPr>
            </w:pPr>
            <w:r w:rsidRPr="00AC5C43">
              <w:rPr>
                <w:rFonts w:ascii="Arial" w:hAnsi="Arial" w:cs="Arial"/>
                <w:sz w:val="20"/>
                <w:szCs w:val="20"/>
                <w:lang w:val="mn-MN"/>
              </w:rPr>
              <w:lastRenderedPageBreak/>
              <w:t>2.1.</w:t>
            </w:r>
          </w:p>
        </w:tc>
        <w:tc>
          <w:tcPr>
            <w:tcW w:w="3148" w:type="dxa"/>
            <w:vMerge w:val="restart"/>
            <w:tcBorders>
              <w:top w:val="single" w:sz="4" w:space="0" w:color="auto"/>
              <w:left w:val="single" w:sz="4" w:space="0" w:color="000000"/>
              <w:right w:val="single" w:sz="4" w:space="0" w:color="000000"/>
            </w:tcBorders>
            <w:vAlign w:val="center"/>
          </w:tcPr>
          <w:p w14:paraId="169B275A" w14:textId="77777777" w:rsidR="000C22F3" w:rsidRPr="00AC5C43" w:rsidRDefault="000C22F3" w:rsidP="000C22F3">
            <w:pPr>
              <w:jc w:val="both"/>
              <w:rPr>
                <w:rFonts w:ascii="Arial" w:hAnsi="Arial" w:cs="Arial"/>
                <w:sz w:val="20"/>
                <w:szCs w:val="20"/>
              </w:rPr>
            </w:pPr>
            <w:r w:rsidRPr="00AC5C43">
              <w:rPr>
                <w:rFonts w:ascii="Arial" w:eastAsia="Arial MTT" w:hAnsi="Arial" w:cs="Arial"/>
                <w:sz w:val="20"/>
                <w:szCs w:val="20"/>
              </w:rPr>
              <w:t xml:space="preserve">2.1. </w:t>
            </w:r>
            <w:proofErr w:type="spellStart"/>
            <w:r w:rsidRPr="00AC5C43">
              <w:rPr>
                <w:rFonts w:ascii="Arial" w:eastAsia="Arial MTT" w:hAnsi="Arial" w:cs="Arial"/>
                <w:sz w:val="20"/>
                <w:szCs w:val="20"/>
              </w:rPr>
              <w:t>Авлигын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эсрэг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хуулийн</w:t>
            </w:r>
            <w:proofErr w:type="spellEnd"/>
            <w:r w:rsidRPr="00AC5C43">
              <w:rPr>
                <w:rFonts w:ascii="Arial" w:eastAsia="Arial MTT" w:hAnsi="Arial" w:cs="Arial"/>
                <w:sz w:val="20"/>
                <w:szCs w:val="20"/>
              </w:rPr>
              <w:t xml:space="preserve"> 5 </w:t>
            </w:r>
            <w:proofErr w:type="spellStart"/>
            <w:r w:rsidRPr="00AC5C43">
              <w:rPr>
                <w:rFonts w:ascii="Arial" w:eastAsia="Arial MTT" w:hAnsi="Arial" w:cs="Arial"/>
                <w:sz w:val="20"/>
                <w:szCs w:val="20"/>
              </w:rPr>
              <w:t>дугаар</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зүйлийн</w:t>
            </w:r>
            <w:proofErr w:type="spellEnd"/>
            <w:r w:rsidRPr="00AC5C43">
              <w:rPr>
                <w:rFonts w:ascii="Arial" w:eastAsia="Arial MTT" w:hAnsi="Arial" w:cs="Arial"/>
                <w:sz w:val="20"/>
                <w:szCs w:val="20"/>
              </w:rPr>
              <w:t xml:space="preserve"> 5.1.1. </w:t>
            </w:r>
            <w:proofErr w:type="spellStart"/>
            <w:r w:rsidRPr="00AC5C43">
              <w:rPr>
                <w:rFonts w:ascii="Arial" w:eastAsia="Arial MTT" w:hAnsi="Arial" w:cs="Arial"/>
                <w:sz w:val="20"/>
                <w:szCs w:val="20"/>
              </w:rPr>
              <w:t>Улсын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Их</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Хуралд</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хэлэлцэгдэх</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хууль</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Улсын</w:t>
            </w:r>
            <w:proofErr w:type="spellEnd"/>
          </w:p>
          <w:p w14:paraId="59416A75" w14:textId="77777777" w:rsidR="000C22F3" w:rsidRPr="00AC5C43" w:rsidRDefault="000C22F3" w:rsidP="000C22F3">
            <w:pPr>
              <w:jc w:val="both"/>
              <w:rPr>
                <w:rFonts w:ascii="Arial" w:hAnsi="Arial" w:cs="Arial"/>
                <w:sz w:val="20"/>
                <w:szCs w:val="20"/>
              </w:rPr>
            </w:pPr>
            <w:proofErr w:type="spellStart"/>
            <w:r w:rsidRPr="00AC5C43">
              <w:rPr>
                <w:rFonts w:ascii="Arial" w:eastAsia="Arial MTT" w:hAnsi="Arial" w:cs="Arial"/>
                <w:sz w:val="20"/>
                <w:szCs w:val="20"/>
              </w:rPr>
              <w:t>Их</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Хурлын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бусад</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шийдвэрийн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төслийн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талаар</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төрийн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болон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төрийн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бус</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байгууллага</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олон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нийтийн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зүгээс</w:t>
            </w:r>
            <w:proofErr w:type="spellEnd"/>
          </w:p>
          <w:p w14:paraId="3D9DDE46" w14:textId="77777777" w:rsidR="000C22F3" w:rsidRPr="00AC5C43" w:rsidRDefault="000C22F3" w:rsidP="000C22F3">
            <w:pPr>
              <w:jc w:val="both"/>
              <w:rPr>
                <w:rFonts w:ascii="Arial" w:hAnsi="Arial" w:cs="Arial"/>
                <w:sz w:val="20"/>
                <w:szCs w:val="20"/>
              </w:rPr>
            </w:pPr>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саналаа</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илэрхийлэх</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бололцоо</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нөхцөлөөр</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хангах</w:t>
            </w:r>
            <w:proofErr w:type="spellEnd"/>
            <w:r w:rsidRPr="00AC5C43">
              <w:rPr>
                <w:rFonts w:ascii="Arial" w:eastAsia="Arial MTT" w:hAnsi="Arial" w:cs="Arial"/>
                <w:sz w:val="20"/>
                <w:szCs w:val="20"/>
              </w:rPr>
              <w:t>.</w:t>
            </w:r>
          </w:p>
        </w:tc>
        <w:tc>
          <w:tcPr>
            <w:tcW w:w="4819" w:type="dxa"/>
            <w:tcBorders>
              <w:top w:val="single" w:sz="4" w:space="0" w:color="auto"/>
              <w:left w:val="single" w:sz="4" w:space="0" w:color="000000"/>
              <w:bottom w:val="single" w:sz="4" w:space="0" w:color="auto"/>
              <w:right w:val="single" w:sz="4" w:space="0" w:color="000000"/>
            </w:tcBorders>
          </w:tcPr>
          <w:p w14:paraId="6C65001D" w14:textId="77777777" w:rsidR="000C22F3" w:rsidRPr="00AC5C43" w:rsidRDefault="000C22F3" w:rsidP="000C22F3">
            <w:pPr>
              <w:jc w:val="both"/>
              <w:rPr>
                <w:rFonts w:ascii="Arial" w:hAnsi="Arial" w:cs="Arial"/>
                <w:sz w:val="20"/>
                <w:szCs w:val="20"/>
              </w:rPr>
            </w:pPr>
            <w:r w:rsidRPr="00AC5C43">
              <w:rPr>
                <w:rFonts w:ascii="Arial" w:eastAsia="Arial MTT" w:hAnsi="Arial" w:cs="Arial"/>
                <w:sz w:val="20"/>
                <w:szCs w:val="20"/>
              </w:rPr>
              <w:t xml:space="preserve">2.1.1. </w:t>
            </w:r>
            <w:proofErr w:type="spellStart"/>
            <w:r w:rsidRPr="00AC5C43">
              <w:rPr>
                <w:rFonts w:ascii="Arial" w:eastAsia="Arial MTT" w:hAnsi="Arial" w:cs="Arial"/>
                <w:sz w:val="20"/>
                <w:szCs w:val="20"/>
              </w:rPr>
              <w:t>Үйл</w:t>
            </w:r>
            <w:proofErr w:type="spellEnd"/>
            <w:r w:rsidRPr="00AC5C43">
              <w:rPr>
                <w:rFonts w:ascii="Arial" w:eastAsia="Arial MTT" w:hAnsi="Arial" w:cs="Arial"/>
                <w:sz w:val="20"/>
                <w:szCs w:val="20"/>
                <w:lang w:val="mn-MN"/>
              </w:rPr>
              <w:t xml:space="preserve"> </w:t>
            </w:r>
            <w:proofErr w:type="spellStart"/>
            <w:r w:rsidRPr="00AC5C43">
              <w:rPr>
                <w:rFonts w:ascii="Arial" w:eastAsia="Arial MTT" w:hAnsi="Arial" w:cs="Arial"/>
                <w:sz w:val="20"/>
                <w:szCs w:val="20"/>
              </w:rPr>
              <w:t>ажиллагаандаа</w:t>
            </w:r>
            <w:proofErr w:type="spellEnd"/>
            <w:r w:rsidRPr="00AC5C43">
              <w:rPr>
                <w:rFonts w:ascii="Arial" w:eastAsia="Arial MTT" w:hAnsi="Arial" w:cs="Arial"/>
                <w:sz w:val="20"/>
                <w:szCs w:val="20"/>
                <w:lang w:val="mn-MN"/>
              </w:rPr>
              <w:t xml:space="preserve"> </w:t>
            </w:r>
            <w:proofErr w:type="spellStart"/>
            <w:r w:rsidRPr="00AC5C43">
              <w:rPr>
                <w:rFonts w:ascii="Arial" w:eastAsia="Arial MTT" w:hAnsi="Arial" w:cs="Arial"/>
                <w:sz w:val="20"/>
                <w:szCs w:val="20"/>
              </w:rPr>
              <w:t>ашиглаж</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буй</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аймгийн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албан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ѐсны</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цахим</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хуудас</w:t>
            </w:r>
            <w:proofErr w:type="spellEnd"/>
            <w:r w:rsidRPr="00AC5C43">
              <w:rPr>
                <w:rFonts w:ascii="Arial" w:eastAsia="Arial MTT" w:hAnsi="Arial" w:cs="Arial"/>
                <w:sz w:val="20"/>
                <w:szCs w:val="20"/>
                <w:lang w:val="mn-MN"/>
              </w:rPr>
              <w:t xml:space="preserve"> </w:t>
            </w:r>
            <w:hyperlink r:id="rId7">
              <w:r w:rsidRPr="00AC5C43">
                <w:rPr>
                  <w:rFonts w:ascii="Arial" w:eastAsia="Arial MTT" w:hAnsi="Arial" w:cs="Arial"/>
                  <w:color w:val="0000FF"/>
                  <w:sz w:val="20"/>
                  <w:szCs w:val="20"/>
                  <w:u w:val="single" w:color="0000FF"/>
                </w:rPr>
                <w:t>www.uvurkhangai.mn</w:t>
              </w:r>
            </w:hyperlink>
            <w:r w:rsidRPr="00AC5C43">
              <w:rPr>
                <w:rFonts w:ascii="Arial" w:eastAsia="Arial MTT" w:hAnsi="Arial" w:cs="Arial"/>
                <w:color w:val="0000FF"/>
                <w:sz w:val="20"/>
                <w:szCs w:val="20"/>
                <w:u w:val="single" w:color="0000FF"/>
                <w:lang w:val="mn-MN"/>
              </w:rPr>
              <w:t xml:space="preserve"> </w:t>
            </w:r>
            <w:proofErr w:type="spellStart"/>
            <w:r w:rsidRPr="00AC5C43">
              <w:rPr>
                <w:rFonts w:ascii="Arial" w:eastAsia="Arial MTT" w:hAnsi="Arial" w:cs="Arial"/>
                <w:sz w:val="20"/>
                <w:szCs w:val="20"/>
              </w:rPr>
              <w:t>сайтыг</w:t>
            </w:r>
            <w:proofErr w:type="spellEnd"/>
            <w:r w:rsidRPr="00AC5C43">
              <w:rPr>
                <w:rFonts w:ascii="Arial" w:eastAsia="Arial MTT" w:hAnsi="Arial" w:cs="Arial"/>
                <w:sz w:val="20"/>
                <w:szCs w:val="20"/>
              </w:rPr>
              <w:t xml:space="preserve"> </w:t>
            </w:r>
            <w:r w:rsidRPr="00AC5C43">
              <w:rPr>
                <w:rFonts w:ascii="Arial" w:eastAsia="Arial MTT" w:hAnsi="Arial" w:cs="Arial"/>
                <w:sz w:val="20"/>
                <w:szCs w:val="20"/>
              </w:rPr>
              <w:tab/>
            </w:r>
            <w:proofErr w:type="spellStart"/>
            <w:r w:rsidRPr="00AC5C43">
              <w:rPr>
                <w:rFonts w:ascii="Arial" w:eastAsia="Arial MTT" w:hAnsi="Arial" w:cs="Arial"/>
                <w:sz w:val="20"/>
                <w:szCs w:val="20"/>
              </w:rPr>
              <w:t>өргөтгөн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шинэчлэх</w:t>
            </w:r>
            <w:proofErr w:type="spellEnd"/>
            <w:r w:rsidRPr="00AC5C43">
              <w:rPr>
                <w:rFonts w:ascii="Arial" w:eastAsia="Arial MTT" w:hAnsi="Arial" w:cs="Arial"/>
                <w:sz w:val="20"/>
                <w:szCs w:val="20"/>
              </w:rPr>
              <w:t>.</w:t>
            </w:r>
            <w:r w:rsidRPr="00AC5C43">
              <w:rPr>
                <w:rFonts w:ascii="Arial" w:eastAsia="Arial MTT" w:hAnsi="Arial" w:cs="Arial"/>
                <w:sz w:val="20"/>
                <w:szCs w:val="20"/>
                <w:lang w:val="mn-MN"/>
              </w:rPr>
              <w:t xml:space="preserve"> </w:t>
            </w:r>
            <w:proofErr w:type="spellStart"/>
            <w:r w:rsidRPr="00AC5C43">
              <w:rPr>
                <w:rFonts w:ascii="Arial" w:eastAsia="Arial MTT" w:hAnsi="Arial" w:cs="Arial"/>
                <w:sz w:val="20"/>
                <w:szCs w:val="20"/>
              </w:rPr>
              <w:t>Хэлэлцэгдэж</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буй</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хууль</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шийдвэрийн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төсөлд</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төрийн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болон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төрийн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бус</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байгууллага</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иргэд</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олон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нийтийн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зүгээс</w:t>
            </w:r>
            <w:proofErr w:type="spellEnd"/>
            <w:r w:rsidRPr="00AC5C43">
              <w:rPr>
                <w:rFonts w:ascii="Arial" w:eastAsia="Arial MTT" w:hAnsi="Arial" w:cs="Arial"/>
                <w:sz w:val="20"/>
                <w:szCs w:val="20"/>
              </w:rPr>
              <w:t xml:space="preserve"> </w:t>
            </w:r>
            <w:proofErr w:type="spellStart"/>
            <w:r>
              <w:rPr>
                <w:rFonts w:ascii="Arial" w:eastAsia="Arial MTT" w:hAnsi="Arial" w:cs="Arial"/>
                <w:sz w:val="20"/>
                <w:szCs w:val="20"/>
              </w:rPr>
              <w:t>санал</w:t>
            </w:r>
            <w:proofErr w:type="spellEnd"/>
            <w:r>
              <w:rPr>
                <w:rFonts w:ascii="Arial" w:eastAsia="Arial MTT" w:hAnsi="Arial" w:cs="Arial"/>
                <w:sz w:val="20"/>
                <w:szCs w:val="20"/>
              </w:rPr>
              <w:t xml:space="preserve">, </w:t>
            </w:r>
            <w:proofErr w:type="spellStart"/>
            <w:r w:rsidRPr="00AC5C43">
              <w:rPr>
                <w:rFonts w:ascii="Arial" w:eastAsia="Arial MTT" w:hAnsi="Arial" w:cs="Arial"/>
                <w:sz w:val="20"/>
                <w:szCs w:val="20"/>
              </w:rPr>
              <w:t>хүсэлт</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илэрхийлэх</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бололцоог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нэмэгдүүлэх</w:t>
            </w:r>
            <w:proofErr w:type="spellEnd"/>
            <w:r w:rsidRPr="00AC5C43">
              <w:rPr>
                <w:rFonts w:ascii="Arial" w:eastAsia="Arial MTT" w:hAnsi="Arial" w:cs="Arial"/>
                <w:sz w:val="20"/>
                <w:szCs w:val="20"/>
              </w:rPr>
              <w:t>.</w:t>
            </w:r>
          </w:p>
        </w:tc>
        <w:tc>
          <w:tcPr>
            <w:tcW w:w="5529" w:type="dxa"/>
            <w:tcBorders>
              <w:top w:val="single" w:sz="4" w:space="0" w:color="auto"/>
              <w:left w:val="single" w:sz="4" w:space="0" w:color="000000"/>
              <w:bottom w:val="single" w:sz="4" w:space="0" w:color="auto"/>
              <w:right w:val="single" w:sz="4" w:space="0" w:color="000000"/>
            </w:tcBorders>
            <w:vAlign w:val="center"/>
          </w:tcPr>
          <w:p w14:paraId="79C24CD2" w14:textId="77777777" w:rsidR="000C22F3" w:rsidRPr="00AC5C43" w:rsidRDefault="000C22F3" w:rsidP="000C22F3">
            <w:pPr>
              <w:jc w:val="both"/>
              <w:rPr>
                <w:rFonts w:ascii="Arial" w:hAnsi="Arial" w:cs="Arial"/>
                <w:sz w:val="20"/>
                <w:szCs w:val="20"/>
                <w:lang w:val="mn-MN"/>
              </w:rPr>
            </w:pPr>
            <w:r>
              <w:rPr>
                <w:rFonts w:ascii="Arial" w:hAnsi="Arial" w:cs="Arial"/>
                <w:sz w:val="20"/>
                <w:szCs w:val="20"/>
                <w:lang w:val="mn-MN"/>
              </w:rPr>
              <w:t>А</w:t>
            </w:r>
            <w:r w:rsidRPr="00D74B0F">
              <w:rPr>
                <w:rFonts w:ascii="Arial" w:hAnsi="Arial" w:cs="Arial"/>
                <w:sz w:val="20"/>
                <w:szCs w:val="20"/>
                <w:lang w:val="mn-MN"/>
              </w:rPr>
              <w:t xml:space="preserve">ймгийн албан ѐсны цахим хуудас </w:t>
            </w:r>
            <w:r w:rsidR="00E30A29">
              <w:fldChar w:fldCharType="begin"/>
            </w:r>
            <w:r w:rsidR="00E30A29">
              <w:instrText xml:space="preserve"> HYPERLINK "http://www.uvurkhangai.mn-д" </w:instrText>
            </w:r>
            <w:r w:rsidR="00E30A29">
              <w:fldChar w:fldCharType="separate"/>
            </w:r>
            <w:r w:rsidRPr="008D4089">
              <w:rPr>
                <w:rStyle w:val="Hyperlink"/>
                <w:rFonts w:ascii="Arial" w:hAnsi="Arial" w:cs="Arial"/>
                <w:sz w:val="20"/>
                <w:szCs w:val="20"/>
                <w:lang w:val="mn-MN"/>
              </w:rPr>
              <w:t>www.uvurkhangai.mn-д</w:t>
            </w:r>
            <w:r w:rsidR="00E30A29">
              <w:rPr>
                <w:rStyle w:val="Hyperlink"/>
                <w:rFonts w:ascii="Arial" w:hAnsi="Arial" w:cs="Arial"/>
                <w:sz w:val="20"/>
                <w:szCs w:val="20"/>
                <w:lang w:val="mn-MN"/>
              </w:rPr>
              <w:fldChar w:fldCharType="end"/>
            </w:r>
            <w:r>
              <w:rPr>
                <w:rFonts w:ascii="Arial" w:hAnsi="Arial" w:cs="Arial"/>
                <w:sz w:val="20"/>
                <w:szCs w:val="20"/>
                <w:lang w:val="mn-MN"/>
              </w:rPr>
              <w:t xml:space="preserve"> тавигдсан “Аймгийн худалдаа үйлчилгээний цэгүүдэд согтууруулах ундаа худалдах, түүгээр үйлчлэх тусгай зөвшөөрөл олгох, хяналт тавих журам”-ын төсөлд суманд үйл ажиллагаа явуулдаг 13 хүнсний дэлгүүрийн эздэд санал өгөх талаар зөвлөсөн.</w:t>
            </w:r>
          </w:p>
        </w:tc>
        <w:tc>
          <w:tcPr>
            <w:tcW w:w="850" w:type="dxa"/>
            <w:tcBorders>
              <w:top w:val="single" w:sz="4" w:space="0" w:color="auto"/>
              <w:left w:val="single" w:sz="4" w:space="0" w:color="000000"/>
              <w:bottom w:val="single" w:sz="4" w:space="0" w:color="auto"/>
              <w:right w:val="single" w:sz="4" w:space="0" w:color="000000"/>
            </w:tcBorders>
            <w:vAlign w:val="center"/>
          </w:tcPr>
          <w:p w14:paraId="2E0A10E5" w14:textId="77777777" w:rsidR="000C22F3" w:rsidRPr="00D74B0F" w:rsidRDefault="000C22F3" w:rsidP="000C22F3">
            <w:pPr>
              <w:jc w:val="center"/>
              <w:rPr>
                <w:rFonts w:ascii="Arial" w:hAnsi="Arial" w:cs="Arial"/>
                <w:sz w:val="20"/>
                <w:szCs w:val="20"/>
                <w:lang w:val="mn-MN"/>
              </w:rPr>
            </w:pPr>
            <w:r>
              <w:rPr>
                <w:rFonts w:ascii="Arial" w:hAnsi="Arial" w:cs="Arial"/>
                <w:sz w:val="20"/>
                <w:szCs w:val="20"/>
                <w:lang w:val="mn-MN"/>
              </w:rPr>
              <w:t>100</w:t>
            </w:r>
          </w:p>
        </w:tc>
      </w:tr>
      <w:tr w:rsidR="000C22F3" w:rsidRPr="00AC5C43" w14:paraId="158761CB" w14:textId="77777777" w:rsidTr="000C22F3">
        <w:trPr>
          <w:trHeight w:val="741"/>
        </w:trPr>
        <w:tc>
          <w:tcPr>
            <w:tcW w:w="568" w:type="dxa"/>
            <w:vMerge w:val="restart"/>
            <w:tcBorders>
              <w:left w:val="single" w:sz="4" w:space="0" w:color="000000"/>
              <w:right w:val="single" w:sz="4" w:space="0" w:color="000000"/>
            </w:tcBorders>
            <w:vAlign w:val="center"/>
          </w:tcPr>
          <w:p w14:paraId="7FB0AEEB" w14:textId="77777777" w:rsidR="000C22F3" w:rsidRPr="00AC5C43" w:rsidRDefault="000C22F3" w:rsidP="000C22F3">
            <w:pPr>
              <w:jc w:val="center"/>
              <w:rPr>
                <w:rFonts w:ascii="Arial" w:hAnsi="Arial" w:cs="Arial"/>
                <w:sz w:val="20"/>
                <w:szCs w:val="20"/>
              </w:rPr>
            </w:pPr>
          </w:p>
        </w:tc>
        <w:tc>
          <w:tcPr>
            <w:tcW w:w="3148" w:type="dxa"/>
            <w:vMerge/>
            <w:tcBorders>
              <w:left w:val="single" w:sz="4" w:space="0" w:color="000000"/>
              <w:right w:val="single" w:sz="4" w:space="0" w:color="000000"/>
            </w:tcBorders>
          </w:tcPr>
          <w:p w14:paraId="38337238" w14:textId="77777777" w:rsidR="000C22F3" w:rsidRPr="00AC5C43" w:rsidRDefault="000C22F3" w:rsidP="000C22F3">
            <w:pPr>
              <w:jc w:val="both"/>
              <w:rPr>
                <w:rFonts w:ascii="Arial" w:eastAsia="Arial MTT" w:hAnsi="Arial" w:cs="Arial"/>
                <w:sz w:val="20"/>
                <w:szCs w:val="20"/>
              </w:rPr>
            </w:pPr>
          </w:p>
        </w:tc>
        <w:tc>
          <w:tcPr>
            <w:tcW w:w="4819" w:type="dxa"/>
            <w:tcBorders>
              <w:top w:val="single" w:sz="4" w:space="0" w:color="000000"/>
              <w:left w:val="single" w:sz="4" w:space="0" w:color="000000"/>
              <w:bottom w:val="single" w:sz="4" w:space="0" w:color="000000"/>
              <w:right w:val="single" w:sz="4" w:space="0" w:color="000000"/>
            </w:tcBorders>
          </w:tcPr>
          <w:p w14:paraId="28B1AA22" w14:textId="77777777" w:rsidR="000C22F3" w:rsidRPr="00AC5C43" w:rsidRDefault="000C22F3" w:rsidP="000C22F3">
            <w:pPr>
              <w:jc w:val="both"/>
              <w:rPr>
                <w:rFonts w:ascii="Arial" w:eastAsia="Arial MTT" w:hAnsi="Arial" w:cs="Arial"/>
                <w:sz w:val="20"/>
                <w:szCs w:val="20"/>
                <w:lang w:val="mn-MN"/>
              </w:rPr>
            </w:pPr>
            <w:r w:rsidRPr="00AC5C43">
              <w:rPr>
                <w:rFonts w:ascii="Arial" w:eastAsia="Arial MTT" w:hAnsi="Arial" w:cs="Arial"/>
                <w:sz w:val="20"/>
                <w:szCs w:val="20"/>
                <w:lang w:val="mn-MN"/>
              </w:rPr>
              <w:t>2.1.3.Аймгийн ЗДТГ-ын бодлогын хэлтсүүд болон сум</w:t>
            </w:r>
            <w:r>
              <w:rPr>
                <w:rFonts w:ascii="Arial" w:eastAsia="Arial MTT" w:hAnsi="Arial" w:cs="Arial"/>
                <w:sz w:val="20"/>
                <w:szCs w:val="20"/>
                <w:lang w:val="mn-MN"/>
              </w:rPr>
              <w:t>,</w:t>
            </w:r>
            <w:r w:rsidRPr="00AC5C43">
              <w:rPr>
                <w:rFonts w:ascii="Arial" w:eastAsia="Arial MTT" w:hAnsi="Arial" w:cs="Arial"/>
                <w:sz w:val="20"/>
                <w:szCs w:val="20"/>
                <w:lang w:val="mn-MN"/>
              </w:rPr>
              <w:t xml:space="preserve"> агентлагууд хийж хэрэгжүүлсэн ажлаа тухай бүр байгууллагын цахим хуудсанд байршуулах ажлыг зохион байгуулах</w:t>
            </w:r>
          </w:p>
        </w:tc>
        <w:tc>
          <w:tcPr>
            <w:tcW w:w="5529" w:type="dxa"/>
            <w:tcBorders>
              <w:top w:val="single" w:sz="4" w:space="0" w:color="000000"/>
              <w:left w:val="single" w:sz="4" w:space="0" w:color="000000"/>
              <w:bottom w:val="single" w:sz="4" w:space="0" w:color="000000"/>
              <w:right w:val="single" w:sz="4" w:space="0" w:color="000000"/>
            </w:tcBorders>
            <w:vAlign w:val="center"/>
          </w:tcPr>
          <w:p w14:paraId="42D8A162" w14:textId="77777777" w:rsidR="000C22F3" w:rsidRPr="00AC5C43" w:rsidRDefault="000C22F3" w:rsidP="000C22F3">
            <w:pPr>
              <w:jc w:val="both"/>
              <w:rPr>
                <w:rFonts w:ascii="Arial" w:eastAsia="Arial MTT" w:hAnsi="Arial" w:cs="Arial"/>
                <w:sz w:val="20"/>
                <w:szCs w:val="20"/>
                <w:lang w:val="mn-MN"/>
              </w:rPr>
            </w:pPr>
            <w:r>
              <w:rPr>
                <w:rFonts w:ascii="Arial" w:eastAsia="Arial MTT" w:hAnsi="Arial" w:cs="Arial"/>
                <w:sz w:val="20"/>
                <w:szCs w:val="20"/>
                <w:lang w:val="mn-MN"/>
              </w:rPr>
              <w:t xml:space="preserve">Сумын хэмжээнд хийсэн сарын ажлын мэдээллийг сумын вэб сайтад байршуулж байна.   </w:t>
            </w:r>
          </w:p>
        </w:tc>
        <w:tc>
          <w:tcPr>
            <w:tcW w:w="850" w:type="dxa"/>
            <w:tcBorders>
              <w:top w:val="single" w:sz="4" w:space="0" w:color="000000"/>
              <w:left w:val="single" w:sz="4" w:space="0" w:color="000000"/>
              <w:bottom w:val="single" w:sz="4" w:space="0" w:color="000000"/>
              <w:right w:val="single" w:sz="4" w:space="0" w:color="000000"/>
            </w:tcBorders>
            <w:vAlign w:val="center"/>
          </w:tcPr>
          <w:p w14:paraId="0BB40DF0" w14:textId="77777777" w:rsidR="000C22F3" w:rsidRPr="00D74B0F" w:rsidRDefault="000C22F3" w:rsidP="000C22F3">
            <w:pPr>
              <w:jc w:val="center"/>
              <w:rPr>
                <w:rFonts w:ascii="Arial" w:eastAsia="Arial MTT" w:hAnsi="Arial" w:cs="Arial"/>
                <w:sz w:val="20"/>
                <w:szCs w:val="20"/>
                <w:lang w:val="mn-MN"/>
              </w:rPr>
            </w:pPr>
            <w:r>
              <w:rPr>
                <w:rFonts w:ascii="Arial" w:eastAsia="Arial MTT" w:hAnsi="Arial" w:cs="Arial"/>
                <w:sz w:val="20"/>
                <w:szCs w:val="20"/>
                <w:lang w:val="mn-MN"/>
              </w:rPr>
              <w:t>90</w:t>
            </w:r>
          </w:p>
        </w:tc>
      </w:tr>
      <w:tr w:rsidR="000C22F3" w:rsidRPr="00AC5C43" w14:paraId="01511FFD" w14:textId="77777777" w:rsidTr="000C22F3">
        <w:trPr>
          <w:trHeight w:val="741"/>
        </w:trPr>
        <w:tc>
          <w:tcPr>
            <w:tcW w:w="568" w:type="dxa"/>
            <w:vMerge/>
            <w:tcBorders>
              <w:left w:val="single" w:sz="4" w:space="0" w:color="000000"/>
              <w:bottom w:val="single" w:sz="4" w:space="0" w:color="000000"/>
              <w:right w:val="single" w:sz="4" w:space="0" w:color="000000"/>
            </w:tcBorders>
            <w:vAlign w:val="center"/>
          </w:tcPr>
          <w:p w14:paraId="05BF65AB" w14:textId="77777777" w:rsidR="000C22F3" w:rsidRPr="00AC5C43" w:rsidRDefault="000C22F3" w:rsidP="000C22F3">
            <w:pPr>
              <w:jc w:val="center"/>
              <w:rPr>
                <w:rFonts w:ascii="Arial" w:hAnsi="Arial" w:cs="Arial"/>
                <w:sz w:val="20"/>
                <w:szCs w:val="20"/>
              </w:rPr>
            </w:pPr>
          </w:p>
        </w:tc>
        <w:tc>
          <w:tcPr>
            <w:tcW w:w="3148" w:type="dxa"/>
            <w:vMerge/>
            <w:tcBorders>
              <w:left w:val="single" w:sz="4" w:space="0" w:color="000000"/>
              <w:bottom w:val="single" w:sz="4" w:space="0" w:color="000000"/>
              <w:right w:val="single" w:sz="4" w:space="0" w:color="000000"/>
            </w:tcBorders>
          </w:tcPr>
          <w:p w14:paraId="1AABF816" w14:textId="77777777" w:rsidR="000C22F3" w:rsidRPr="00AC5C43" w:rsidRDefault="000C22F3" w:rsidP="000C22F3">
            <w:pPr>
              <w:jc w:val="both"/>
              <w:rPr>
                <w:rFonts w:ascii="Arial" w:eastAsia="Arial MTT" w:hAnsi="Arial" w:cs="Arial"/>
                <w:sz w:val="20"/>
                <w:szCs w:val="20"/>
              </w:rPr>
            </w:pPr>
          </w:p>
        </w:tc>
        <w:tc>
          <w:tcPr>
            <w:tcW w:w="4819" w:type="dxa"/>
            <w:tcBorders>
              <w:top w:val="single" w:sz="4" w:space="0" w:color="000000"/>
              <w:left w:val="single" w:sz="4" w:space="0" w:color="000000"/>
              <w:bottom w:val="single" w:sz="4" w:space="0" w:color="000000"/>
              <w:right w:val="single" w:sz="4" w:space="0" w:color="000000"/>
            </w:tcBorders>
          </w:tcPr>
          <w:p w14:paraId="525928DA" w14:textId="77777777" w:rsidR="000C22F3" w:rsidRPr="00AC5C43" w:rsidRDefault="000C22F3" w:rsidP="000C22F3">
            <w:pPr>
              <w:jc w:val="both"/>
              <w:rPr>
                <w:rFonts w:ascii="Arial" w:eastAsia="Arial MTT" w:hAnsi="Arial" w:cs="Arial"/>
                <w:sz w:val="20"/>
                <w:szCs w:val="20"/>
                <w:lang w:val="mn-MN"/>
              </w:rPr>
            </w:pPr>
            <w:r w:rsidRPr="00AC5C43">
              <w:rPr>
                <w:rFonts w:ascii="Arial" w:eastAsia="Arial MTT" w:hAnsi="Arial" w:cs="Arial"/>
                <w:sz w:val="20"/>
                <w:szCs w:val="20"/>
                <w:lang w:val="mn-MN"/>
              </w:rPr>
              <w:t>2.1.4.Төрийн бус байгууллага, иргэдтэй хамтран хэрэгжүүлсэн үйл ажиллагааны үр дүнгийн талаарх мэдээллээ тухай бүр байршуулан мэдээлж байх</w:t>
            </w:r>
          </w:p>
        </w:tc>
        <w:tc>
          <w:tcPr>
            <w:tcW w:w="5529" w:type="dxa"/>
            <w:tcBorders>
              <w:top w:val="single" w:sz="4" w:space="0" w:color="000000"/>
              <w:left w:val="single" w:sz="4" w:space="0" w:color="000000"/>
              <w:bottom w:val="single" w:sz="4" w:space="0" w:color="000000"/>
              <w:right w:val="single" w:sz="4" w:space="0" w:color="000000"/>
            </w:tcBorders>
            <w:vAlign w:val="center"/>
          </w:tcPr>
          <w:p w14:paraId="41810A43" w14:textId="77777777" w:rsidR="000C22F3" w:rsidRPr="00AC5C43" w:rsidRDefault="000C22F3" w:rsidP="000C22F3">
            <w:pPr>
              <w:jc w:val="both"/>
              <w:rPr>
                <w:rFonts w:ascii="Arial" w:eastAsia="Arial MTT" w:hAnsi="Arial" w:cs="Arial"/>
                <w:sz w:val="20"/>
                <w:szCs w:val="20"/>
                <w:lang w:val="mn-MN"/>
              </w:rPr>
            </w:pPr>
            <w:r>
              <w:rPr>
                <w:rFonts w:ascii="Arial" w:eastAsia="Arial MTT" w:hAnsi="Arial" w:cs="Arial"/>
                <w:sz w:val="20"/>
                <w:szCs w:val="20"/>
                <w:lang w:val="mn-MN"/>
              </w:rPr>
              <w:t>ХХҮГазрын нийтийг хамарсан ажлаар сумын төвийн хогийн цэгийг цэгцлэх, үхсэн малын сэг зэмийг устгах ажилд 20 иргэн, “Хоггүй цэвэр сум” челленжийг зарлан Аргуйн гол, төвийн баруун зүүн талын хогийг цэвэрлэж буй талаарх мэдээллийг цахимд байршуулан, иргэдэд хүргэсэн.</w:t>
            </w:r>
          </w:p>
        </w:tc>
        <w:tc>
          <w:tcPr>
            <w:tcW w:w="850" w:type="dxa"/>
            <w:tcBorders>
              <w:top w:val="single" w:sz="4" w:space="0" w:color="000000"/>
              <w:left w:val="single" w:sz="4" w:space="0" w:color="000000"/>
              <w:bottom w:val="single" w:sz="4" w:space="0" w:color="000000"/>
              <w:right w:val="single" w:sz="4" w:space="0" w:color="000000"/>
            </w:tcBorders>
            <w:vAlign w:val="center"/>
          </w:tcPr>
          <w:p w14:paraId="0E7388BB" w14:textId="77777777" w:rsidR="000C22F3" w:rsidRPr="008F083C" w:rsidRDefault="000C22F3" w:rsidP="000C22F3">
            <w:pPr>
              <w:jc w:val="center"/>
              <w:rPr>
                <w:rFonts w:ascii="Arial" w:eastAsia="Arial MTT" w:hAnsi="Arial" w:cs="Arial"/>
                <w:sz w:val="20"/>
                <w:szCs w:val="20"/>
                <w:lang w:val="mn-MN"/>
              </w:rPr>
            </w:pPr>
            <w:r>
              <w:rPr>
                <w:rFonts w:ascii="Arial" w:eastAsia="Arial MTT" w:hAnsi="Arial" w:cs="Arial"/>
                <w:sz w:val="20"/>
                <w:szCs w:val="20"/>
                <w:lang w:val="mn-MN"/>
              </w:rPr>
              <w:t>100</w:t>
            </w:r>
          </w:p>
        </w:tc>
      </w:tr>
      <w:tr w:rsidR="000C22F3" w:rsidRPr="00AC5C43" w14:paraId="572ADFA0" w14:textId="77777777" w:rsidTr="000C22F3">
        <w:trPr>
          <w:trHeight w:val="741"/>
        </w:trPr>
        <w:tc>
          <w:tcPr>
            <w:tcW w:w="568" w:type="dxa"/>
            <w:tcBorders>
              <w:left w:val="single" w:sz="4" w:space="0" w:color="000000"/>
              <w:bottom w:val="single" w:sz="4" w:space="0" w:color="auto"/>
              <w:right w:val="single" w:sz="4" w:space="0" w:color="000000"/>
            </w:tcBorders>
            <w:vAlign w:val="center"/>
          </w:tcPr>
          <w:p w14:paraId="2044ED47" w14:textId="77777777" w:rsidR="000C22F3" w:rsidRPr="00AC5C43" w:rsidRDefault="000C22F3" w:rsidP="000C22F3">
            <w:pPr>
              <w:jc w:val="center"/>
              <w:rPr>
                <w:rFonts w:ascii="Arial" w:hAnsi="Arial" w:cs="Arial"/>
                <w:sz w:val="20"/>
                <w:szCs w:val="20"/>
              </w:rPr>
            </w:pPr>
          </w:p>
        </w:tc>
        <w:tc>
          <w:tcPr>
            <w:tcW w:w="3148" w:type="dxa"/>
            <w:tcBorders>
              <w:left w:val="single" w:sz="4" w:space="0" w:color="000000"/>
              <w:bottom w:val="single" w:sz="4" w:space="0" w:color="auto"/>
              <w:right w:val="single" w:sz="4" w:space="0" w:color="000000"/>
            </w:tcBorders>
          </w:tcPr>
          <w:p w14:paraId="0F4F7166" w14:textId="77777777" w:rsidR="000C22F3" w:rsidRPr="00AC5C43" w:rsidRDefault="000C22F3" w:rsidP="000C22F3">
            <w:pPr>
              <w:jc w:val="both"/>
              <w:rPr>
                <w:rFonts w:ascii="Arial" w:eastAsia="Arial MTT" w:hAnsi="Arial" w:cs="Arial"/>
                <w:sz w:val="20"/>
                <w:szCs w:val="20"/>
              </w:rPr>
            </w:pPr>
            <w:r>
              <w:rPr>
                <w:rFonts w:ascii="Arial" w:eastAsia="Arial MTT" w:hAnsi="Arial" w:cs="Arial"/>
                <w:sz w:val="20"/>
                <w:szCs w:val="20"/>
                <w:lang w:val="mn-MN"/>
              </w:rPr>
              <w:t>2</w:t>
            </w:r>
            <w:r w:rsidRPr="007425EE">
              <w:rPr>
                <w:rFonts w:ascii="Arial" w:eastAsia="Arial MTT" w:hAnsi="Arial" w:cs="Arial"/>
                <w:sz w:val="20"/>
                <w:szCs w:val="20"/>
              </w:rPr>
              <w:t xml:space="preserve">.2. </w:t>
            </w:r>
            <w:proofErr w:type="spellStart"/>
            <w:r w:rsidRPr="007425EE">
              <w:rPr>
                <w:rFonts w:ascii="Arial" w:eastAsia="Arial MTT" w:hAnsi="Arial" w:cs="Arial"/>
                <w:sz w:val="20"/>
                <w:szCs w:val="20"/>
              </w:rPr>
              <w:t>Авлигын</w:t>
            </w:r>
            <w:proofErr w:type="spellEnd"/>
            <w:r w:rsidRPr="007425EE">
              <w:rPr>
                <w:rFonts w:ascii="Arial" w:eastAsia="Arial MTT" w:hAnsi="Arial" w:cs="Arial"/>
                <w:sz w:val="20"/>
                <w:szCs w:val="20"/>
              </w:rPr>
              <w:t xml:space="preserve"> </w:t>
            </w:r>
            <w:proofErr w:type="spellStart"/>
            <w:r w:rsidRPr="007425EE">
              <w:rPr>
                <w:rFonts w:ascii="Arial" w:eastAsia="Arial MTT" w:hAnsi="Arial" w:cs="Arial"/>
                <w:sz w:val="20"/>
                <w:szCs w:val="20"/>
              </w:rPr>
              <w:t>эсрэг</w:t>
            </w:r>
            <w:proofErr w:type="spellEnd"/>
            <w:r w:rsidRPr="007425EE">
              <w:rPr>
                <w:rFonts w:ascii="Arial" w:eastAsia="Arial MTT" w:hAnsi="Arial" w:cs="Arial"/>
                <w:sz w:val="20"/>
                <w:szCs w:val="20"/>
              </w:rPr>
              <w:t xml:space="preserve"> </w:t>
            </w:r>
            <w:proofErr w:type="spellStart"/>
            <w:r w:rsidRPr="007425EE">
              <w:rPr>
                <w:rFonts w:ascii="Arial" w:eastAsia="Arial MTT" w:hAnsi="Arial" w:cs="Arial"/>
                <w:sz w:val="20"/>
                <w:szCs w:val="20"/>
              </w:rPr>
              <w:t>хуулийн</w:t>
            </w:r>
            <w:proofErr w:type="spellEnd"/>
            <w:r w:rsidRPr="007425EE">
              <w:rPr>
                <w:rFonts w:ascii="Arial" w:eastAsia="Arial MTT" w:hAnsi="Arial" w:cs="Arial"/>
                <w:sz w:val="20"/>
                <w:szCs w:val="20"/>
              </w:rPr>
              <w:t xml:space="preserve"> 5 </w:t>
            </w:r>
            <w:proofErr w:type="spellStart"/>
            <w:r w:rsidRPr="007425EE">
              <w:rPr>
                <w:rFonts w:ascii="Arial" w:eastAsia="Arial MTT" w:hAnsi="Arial" w:cs="Arial"/>
                <w:sz w:val="20"/>
                <w:szCs w:val="20"/>
              </w:rPr>
              <w:t>дугаар</w:t>
            </w:r>
            <w:proofErr w:type="spellEnd"/>
            <w:r w:rsidRPr="007425EE">
              <w:rPr>
                <w:rFonts w:ascii="Arial" w:eastAsia="Arial MTT" w:hAnsi="Arial" w:cs="Arial"/>
                <w:sz w:val="20"/>
                <w:szCs w:val="20"/>
              </w:rPr>
              <w:t xml:space="preserve"> </w:t>
            </w:r>
            <w:proofErr w:type="spellStart"/>
            <w:r w:rsidRPr="007425EE">
              <w:rPr>
                <w:rFonts w:ascii="Arial" w:eastAsia="Arial MTT" w:hAnsi="Arial" w:cs="Arial"/>
                <w:sz w:val="20"/>
                <w:szCs w:val="20"/>
              </w:rPr>
              <w:t>зүйлийн</w:t>
            </w:r>
            <w:proofErr w:type="spellEnd"/>
            <w:r w:rsidRPr="007425EE">
              <w:rPr>
                <w:rFonts w:ascii="Arial" w:eastAsia="Arial MTT" w:hAnsi="Arial" w:cs="Arial"/>
                <w:sz w:val="20"/>
                <w:szCs w:val="20"/>
              </w:rPr>
              <w:t xml:space="preserve"> 5.1.2. </w:t>
            </w:r>
            <w:proofErr w:type="spellStart"/>
            <w:r w:rsidRPr="007425EE">
              <w:rPr>
                <w:rFonts w:ascii="Arial" w:eastAsia="Arial MTT" w:hAnsi="Arial" w:cs="Arial"/>
                <w:sz w:val="20"/>
                <w:szCs w:val="20"/>
              </w:rPr>
              <w:t>Төрийн</w:t>
            </w:r>
            <w:proofErr w:type="spellEnd"/>
            <w:r w:rsidRPr="007425EE">
              <w:rPr>
                <w:rFonts w:ascii="Arial" w:eastAsia="Arial MTT" w:hAnsi="Arial" w:cs="Arial"/>
                <w:sz w:val="20"/>
                <w:szCs w:val="20"/>
              </w:rPr>
              <w:t xml:space="preserve"> </w:t>
            </w:r>
            <w:proofErr w:type="spellStart"/>
            <w:r w:rsidRPr="007425EE">
              <w:rPr>
                <w:rFonts w:ascii="Arial" w:eastAsia="Arial MTT" w:hAnsi="Arial" w:cs="Arial"/>
                <w:sz w:val="20"/>
                <w:szCs w:val="20"/>
              </w:rPr>
              <w:t>байгууллага</w:t>
            </w:r>
            <w:proofErr w:type="spellEnd"/>
            <w:r w:rsidRPr="007425EE">
              <w:rPr>
                <w:rFonts w:ascii="Arial" w:eastAsia="Arial MTT" w:hAnsi="Arial" w:cs="Arial"/>
                <w:sz w:val="20"/>
                <w:szCs w:val="20"/>
              </w:rPr>
              <w:t xml:space="preserve"> </w:t>
            </w:r>
            <w:proofErr w:type="spellStart"/>
            <w:r w:rsidRPr="007425EE">
              <w:rPr>
                <w:rFonts w:ascii="Arial" w:eastAsia="Arial MTT" w:hAnsi="Arial" w:cs="Arial"/>
                <w:sz w:val="20"/>
                <w:szCs w:val="20"/>
              </w:rPr>
              <w:t>Авлигын</w:t>
            </w:r>
            <w:proofErr w:type="spellEnd"/>
            <w:r w:rsidRPr="007425EE">
              <w:rPr>
                <w:rFonts w:ascii="Arial" w:eastAsia="Arial MTT" w:hAnsi="Arial" w:cs="Arial"/>
                <w:sz w:val="20"/>
                <w:szCs w:val="20"/>
              </w:rPr>
              <w:t xml:space="preserve"> </w:t>
            </w:r>
            <w:proofErr w:type="spellStart"/>
            <w:r w:rsidRPr="007425EE">
              <w:rPr>
                <w:rFonts w:ascii="Arial" w:eastAsia="Arial MTT" w:hAnsi="Arial" w:cs="Arial"/>
                <w:sz w:val="20"/>
                <w:szCs w:val="20"/>
              </w:rPr>
              <w:t>эсрэг</w:t>
            </w:r>
            <w:proofErr w:type="spellEnd"/>
            <w:r w:rsidRPr="007425EE">
              <w:rPr>
                <w:rFonts w:ascii="Arial" w:eastAsia="Arial MTT" w:hAnsi="Arial" w:cs="Arial"/>
                <w:sz w:val="20"/>
                <w:szCs w:val="20"/>
              </w:rPr>
              <w:t xml:space="preserve"> </w:t>
            </w:r>
            <w:proofErr w:type="spellStart"/>
            <w:r w:rsidRPr="007425EE">
              <w:rPr>
                <w:rFonts w:ascii="Arial" w:eastAsia="Arial MTT" w:hAnsi="Arial" w:cs="Arial"/>
                <w:sz w:val="20"/>
                <w:szCs w:val="20"/>
              </w:rPr>
              <w:t>хууль</w:t>
            </w:r>
            <w:proofErr w:type="spellEnd"/>
            <w:r w:rsidRPr="007425EE">
              <w:rPr>
                <w:rFonts w:ascii="Arial" w:eastAsia="Arial MTT" w:hAnsi="Arial" w:cs="Arial"/>
                <w:sz w:val="20"/>
                <w:szCs w:val="20"/>
              </w:rPr>
              <w:t xml:space="preserve"> </w:t>
            </w:r>
            <w:proofErr w:type="spellStart"/>
            <w:r w:rsidRPr="007425EE">
              <w:rPr>
                <w:rFonts w:ascii="Arial" w:eastAsia="Arial MTT" w:hAnsi="Arial" w:cs="Arial"/>
                <w:sz w:val="20"/>
                <w:szCs w:val="20"/>
              </w:rPr>
              <w:t>тогтоомжийг</w:t>
            </w:r>
            <w:proofErr w:type="spellEnd"/>
            <w:r w:rsidRPr="007425EE">
              <w:rPr>
                <w:rFonts w:ascii="Arial" w:eastAsia="Arial MTT" w:hAnsi="Arial" w:cs="Arial"/>
                <w:sz w:val="20"/>
                <w:szCs w:val="20"/>
              </w:rPr>
              <w:t xml:space="preserve"> </w:t>
            </w:r>
            <w:proofErr w:type="spellStart"/>
            <w:r w:rsidRPr="007425EE">
              <w:rPr>
                <w:rFonts w:ascii="Arial" w:eastAsia="Arial MTT" w:hAnsi="Arial" w:cs="Arial"/>
                <w:sz w:val="20"/>
                <w:szCs w:val="20"/>
              </w:rPr>
              <w:t>иргэдэд</w:t>
            </w:r>
            <w:proofErr w:type="spellEnd"/>
            <w:r w:rsidRPr="007425EE">
              <w:rPr>
                <w:rFonts w:ascii="Arial" w:eastAsia="Arial MTT" w:hAnsi="Arial" w:cs="Arial"/>
                <w:sz w:val="20"/>
                <w:szCs w:val="20"/>
              </w:rPr>
              <w:t xml:space="preserve"> </w:t>
            </w:r>
            <w:proofErr w:type="spellStart"/>
            <w:r w:rsidRPr="007425EE">
              <w:rPr>
                <w:rFonts w:ascii="Arial" w:eastAsia="Arial MTT" w:hAnsi="Arial" w:cs="Arial"/>
                <w:sz w:val="20"/>
                <w:szCs w:val="20"/>
              </w:rPr>
              <w:t>сурталчилах</w:t>
            </w:r>
            <w:proofErr w:type="spellEnd"/>
            <w:r w:rsidRPr="007425EE">
              <w:rPr>
                <w:rFonts w:ascii="Arial" w:eastAsia="Arial MTT" w:hAnsi="Arial" w:cs="Arial"/>
                <w:sz w:val="20"/>
                <w:szCs w:val="20"/>
              </w:rPr>
              <w:t xml:space="preserve">, </w:t>
            </w:r>
            <w:proofErr w:type="spellStart"/>
            <w:r w:rsidRPr="007425EE">
              <w:rPr>
                <w:rFonts w:ascii="Arial" w:eastAsia="Arial MTT" w:hAnsi="Arial" w:cs="Arial"/>
                <w:sz w:val="20"/>
                <w:szCs w:val="20"/>
              </w:rPr>
              <w:t>хүртээмжийг</w:t>
            </w:r>
            <w:proofErr w:type="spellEnd"/>
            <w:r w:rsidRPr="007425EE">
              <w:rPr>
                <w:rFonts w:ascii="Arial" w:eastAsia="Arial MTT" w:hAnsi="Arial" w:cs="Arial"/>
                <w:sz w:val="20"/>
                <w:szCs w:val="20"/>
              </w:rPr>
              <w:t xml:space="preserve"> </w:t>
            </w:r>
            <w:proofErr w:type="spellStart"/>
            <w:r w:rsidRPr="007425EE">
              <w:rPr>
                <w:rFonts w:ascii="Arial" w:eastAsia="Arial MTT" w:hAnsi="Arial" w:cs="Arial"/>
                <w:sz w:val="20"/>
                <w:szCs w:val="20"/>
              </w:rPr>
              <w:t>нэмэгдүүлэх</w:t>
            </w:r>
            <w:proofErr w:type="spellEnd"/>
            <w:r w:rsidRPr="007425EE">
              <w:rPr>
                <w:rFonts w:ascii="Arial" w:eastAsia="Arial MTT" w:hAnsi="Arial" w:cs="Arial"/>
                <w:sz w:val="20"/>
                <w:szCs w:val="20"/>
              </w:rPr>
              <w:t xml:space="preserve">, </w:t>
            </w:r>
            <w:proofErr w:type="spellStart"/>
            <w:r w:rsidRPr="007425EE">
              <w:rPr>
                <w:rFonts w:ascii="Arial" w:eastAsia="Arial MTT" w:hAnsi="Arial" w:cs="Arial"/>
                <w:sz w:val="20"/>
                <w:szCs w:val="20"/>
              </w:rPr>
              <w:t>энэ</w:t>
            </w:r>
            <w:proofErr w:type="spellEnd"/>
            <w:r w:rsidRPr="007425EE">
              <w:rPr>
                <w:rFonts w:ascii="Arial" w:eastAsia="Arial MTT" w:hAnsi="Arial" w:cs="Arial"/>
                <w:sz w:val="20"/>
                <w:szCs w:val="20"/>
              </w:rPr>
              <w:t xml:space="preserve"> </w:t>
            </w:r>
            <w:proofErr w:type="spellStart"/>
            <w:r w:rsidRPr="007425EE">
              <w:rPr>
                <w:rFonts w:ascii="Arial" w:eastAsia="Arial MTT" w:hAnsi="Arial" w:cs="Arial"/>
                <w:sz w:val="20"/>
                <w:szCs w:val="20"/>
              </w:rPr>
              <w:t>талаарх</w:t>
            </w:r>
            <w:proofErr w:type="spellEnd"/>
            <w:r w:rsidRPr="007425EE">
              <w:rPr>
                <w:rFonts w:ascii="Arial" w:eastAsia="Arial MTT" w:hAnsi="Arial" w:cs="Arial"/>
                <w:sz w:val="20"/>
                <w:szCs w:val="20"/>
              </w:rPr>
              <w:t xml:space="preserve"> </w:t>
            </w:r>
            <w:proofErr w:type="spellStart"/>
            <w:r w:rsidRPr="007425EE">
              <w:rPr>
                <w:rFonts w:ascii="Arial" w:eastAsia="Arial MTT" w:hAnsi="Arial" w:cs="Arial"/>
                <w:sz w:val="20"/>
                <w:szCs w:val="20"/>
              </w:rPr>
              <w:t>иргэд</w:t>
            </w:r>
            <w:proofErr w:type="spellEnd"/>
            <w:r w:rsidRPr="007425EE">
              <w:rPr>
                <w:rFonts w:ascii="Arial" w:eastAsia="Arial MTT" w:hAnsi="Arial" w:cs="Arial"/>
                <w:sz w:val="20"/>
                <w:szCs w:val="20"/>
              </w:rPr>
              <w:t xml:space="preserve">, </w:t>
            </w:r>
            <w:proofErr w:type="spellStart"/>
            <w:r w:rsidRPr="007425EE">
              <w:rPr>
                <w:rFonts w:ascii="Arial" w:eastAsia="Arial MTT" w:hAnsi="Arial" w:cs="Arial"/>
                <w:sz w:val="20"/>
                <w:szCs w:val="20"/>
              </w:rPr>
              <w:t>мэдээллийг</w:t>
            </w:r>
            <w:proofErr w:type="spellEnd"/>
            <w:r w:rsidRPr="007425EE">
              <w:rPr>
                <w:rFonts w:ascii="Arial" w:eastAsia="Arial MTT" w:hAnsi="Arial" w:cs="Arial"/>
                <w:sz w:val="20"/>
                <w:szCs w:val="20"/>
              </w:rPr>
              <w:t xml:space="preserve"> </w:t>
            </w:r>
            <w:proofErr w:type="spellStart"/>
            <w:r w:rsidRPr="007425EE">
              <w:rPr>
                <w:rFonts w:ascii="Arial" w:eastAsia="Arial MTT" w:hAnsi="Arial" w:cs="Arial"/>
                <w:sz w:val="20"/>
                <w:szCs w:val="20"/>
              </w:rPr>
              <w:t>байгууллага</w:t>
            </w:r>
            <w:proofErr w:type="spellEnd"/>
            <w:r w:rsidRPr="007425EE">
              <w:rPr>
                <w:rFonts w:ascii="Arial" w:eastAsia="Arial MTT" w:hAnsi="Arial" w:cs="Arial"/>
                <w:sz w:val="20"/>
                <w:szCs w:val="20"/>
              </w:rPr>
              <w:t xml:space="preserve"> </w:t>
            </w:r>
            <w:proofErr w:type="spellStart"/>
            <w:r w:rsidRPr="007425EE">
              <w:rPr>
                <w:rFonts w:ascii="Arial" w:eastAsia="Arial MTT" w:hAnsi="Arial" w:cs="Arial"/>
                <w:sz w:val="20"/>
                <w:szCs w:val="20"/>
              </w:rPr>
              <w:t>чөлөөтэй</w:t>
            </w:r>
            <w:proofErr w:type="spellEnd"/>
            <w:r w:rsidRPr="007425EE">
              <w:rPr>
                <w:rFonts w:ascii="Arial" w:eastAsia="Arial MTT" w:hAnsi="Arial" w:cs="Arial"/>
                <w:sz w:val="20"/>
                <w:szCs w:val="20"/>
              </w:rPr>
              <w:t xml:space="preserve"> </w:t>
            </w:r>
            <w:proofErr w:type="spellStart"/>
            <w:r w:rsidRPr="007425EE">
              <w:rPr>
                <w:rFonts w:ascii="Arial" w:eastAsia="Arial MTT" w:hAnsi="Arial" w:cs="Arial"/>
                <w:sz w:val="20"/>
                <w:szCs w:val="20"/>
              </w:rPr>
              <w:t>авах</w:t>
            </w:r>
            <w:proofErr w:type="spellEnd"/>
            <w:r w:rsidRPr="007425EE">
              <w:rPr>
                <w:rFonts w:ascii="Arial" w:eastAsia="Arial MTT" w:hAnsi="Arial" w:cs="Arial"/>
                <w:sz w:val="20"/>
                <w:szCs w:val="20"/>
              </w:rPr>
              <w:t xml:space="preserve"> </w:t>
            </w:r>
            <w:proofErr w:type="spellStart"/>
            <w:r w:rsidRPr="007425EE">
              <w:rPr>
                <w:rFonts w:ascii="Arial" w:eastAsia="Arial MTT" w:hAnsi="Arial" w:cs="Arial"/>
                <w:sz w:val="20"/>
                <w:szCs w:val="20"/>
              </w:rPr>
              <w:t>нөхцөлийг</w:t>
            </w:r>
            <w:proofErr w:type="spellEnd"/>
            <w:r w:rsidRPr="007425EE">
              <w:rPr>
                <w:rFonts w:ascii="Arial" w:eastAsia="Arial MTT" w:hAnsi="Arial" w:cs="Arial"/>
                <w:sz w:val="20"/>
                <w:szCs w:val="20"/>
              </w:rPr>
              <w:t xml:space="preserve"> </w:t>
            </w:r>
            <w:proofErr w:type="spellStart"/>
            <w:r w:rsidRPr="007425EE">
              <w:rPr>
                <w:rFonts w:ascii="Arial" w:eastAsia="Arial MTT" w:hAnsi="Arial" w:cs="Arial"/>
                <w:sz w:val="20"/>
                <w:szCs w:val="20"/>
              </w:rPr>
              <w:t>хангах</w:t>
            </w:r>
            <w:proofErr w:type="spellEnd"/>
            <w:r w:rsidRPr="007425EE">
              <w:rPr>
                <w:rFonts w:ascii="Arial" w:eastAsia="Arial MTT" w:hAnsi="Arial" w:cs="Arial"/>
                <w:sz w:val="20"/>
                <w:szCs w:val="20"/>
              </w:rPr>
              <w:t>.</w:t>
            </w:r>
          </w:p>
        </w:tc>
        <w:tc>
          <w:tcPr>
            <w:tcW w:w="4819" w:type="dxa"/>
            <w:tcBorders>
              <w:top w:val="single" w:sz="4" w:space="0" w:color="000000"/>
              <w:left w:val="single" w:sz="4" w:space="0" w:color="000000"/>
              <w:bottom w:val="single" w:sz="4" w:space="0" w:color="auto"/>
              <w:right w:val="single" w:sz="4" w:space="0" w:color="000000"/>
            </w:tcBorders>
          </w:tcPr>
          <w:p w14:paraId="75BE024C" w14:textId="77777777" w:rsidR="000C22F3" w:rsidRPr="00AC5C43" w:rsidRDefault="000C22F3" w:rsidP="000C22F3">
            <w:pPr>
              <w:jc w:val="both"/>
              <w:rPr>
                <w:rFonts w:ascii="Arial" w:hAnsi="Arial" w:cs="Arial"/>
                <w:sz w:val="20"/>
                <w:szCs w:val="20"/>
                <w:lang w:val="mn-MN"/>
              </w:rPr>
            </w:pPr>
            <w:r w:rsidRPr="00AC5C43">
              <w:rPr>
                <w:rFonts w:ascii="Arial" w:hAnsi="Arial" w:cs="Arial"/>
                <w:sz w:val="20"/>
                <w:szCs w:val="20"/>
                <w:lang w:val="mn-MN"/>
              </w:rPr>
              <w:t>2.2.1. АТГ-аас бэлтгэсэн тв шторк, инфографик, видео график, нийтлэл, теле зохиомж, хөдөлгөөнт зураг, зурагт хуудас, цахим ном, гарын авлага  зэргийг орон нутгийн хэвлэл мэдээллийн хэрэгсэл, албан ёсны цахим хуудас болон нийгмийн сүлжээ /фэйсбүүк, твиттер/ мөн лед дэлгэц, сурталчилгааны самбарт байршуулах зэрэг боломжит бүхий л хэлбэрээр иргэд олон нийтэд хүргэх</w:t>
            </w:r>
          </w:p>
        </w:tc>
        <w:tc>
          <w:tcPr>
            <w:tcW w:w="5529" w:type="dxa"/>
            <w:tcBorders>
              <w:top w:val="single" w:sz="4" w:space="0" w:color="000000"/>
              <w:left w:val="single" w:sz="4" w:space="0" w:color="000000"/>
              <w:bottom w:val="single" w:sz="4" w:space="0" w:color="auto"/>
              <w:right w:val="single" w:sz="4" w:space="0" w:color="000000"/>
            </w:tcBorders>
          </w:tcPr>
          <w:p w14:paraId="156B1490" w14:textId="77777777" w:rsidR="000C22F3" w:rsidRPr="00AC5C43" w:rsidRDefault="000C22F3" w:rsidP="000C22F3">
            <w:pPr>
              <w:jc w:val="both"/>
              <w:rPr>
                <w:rFonts w:ascii="Arial" w:hAnsi="Arial" w:cs="Arial"/>
                <w:sz w:val="20"/>
                <w:szCs w:val="20"/>
                <w:lang w:val="mn-MN"/>
              </w:rPr>
            </w:pPr>
            <w:r w:rsidRPr="00AC5C43">
              <w:rPr>
                <w:rFonts w:ascii="Arial" w:hAnsi="Arial" w:cs="Arial"/>
                <w:sz w:val="20"/>
                <w:szCs w:val="20"/>
              </w:rPr>
              <w:t>ОУ-</w:t>
            </w:r>
            <w:proofErr w:type="spellStart"/>
            <w:r w:rsidRPr="00AC5C43">
              <w:rPr>
                <w:rFonts w:ascii="Arial" w:hAnsi="Arial" w:cs="Arial"/>
                <w:sz w:val="20"/>
                <w:szCs w:val="20"/>
              </w:rPr>
              <w:t>ын</w:t>
            </w:r>
            <w:proofErr w:type="spellEnd"/>
            <w:r w:rsidRPr="00AC5C43">
              <w:rPr>
                <w:rFonts w:ascii="Arial" w:hAnsi="Arial" w:cs="Arial"/>
                <w:sz w:val="20"/>
                <w:szCs w:val="20"/>
              </w:rPr>
              <w:t xml:space="preserve"> </w:t>
            </w:r>
            <w:proofErr w:type="spellStart"/>
            <w:r w:rsidRPr="00AC5C43">
              <w:rPr>
                <w:rFonts w:ascii="Arial" w:hAnsi="Arial" w:cs="Arial"/>
                <w:sz w:val="20"/>
                <w:szCs w:val="20"/>
              </w:rPr>
              <w:t>Хүүхдийн</w:t>
            </w:r>
            <w:proofErr w:type="spellEnd"/>
            <w:r w:rsidRPr="00AC5C43">
              <w:rPr>
                <w:rFonts w:ascii="Arial" w:hAnsi="Arial" w:cs="Arial"/>
                <w:sz w:val="20"/>
                <w:szCs w:val="20"/>
              </w:rPr>
              <w:t xml:space="preserve"> </w:t>
            </w:r>
            <w:proofErr w:type="spellStart"/>
            <w:r w:rsidRPr="00AC5C43">
              <w:rPr>
                <w:rFonts w:ascii="Arial" w:hAnsi="Arial" w:cs="Arial"/>
                <w:sz w:val="20"/>
                <w:szCs w:val="20"/>
              </w:rPr>
              <w:t>эрхийг</w:t>
            </w:r>
            <w:proofErr w:type="spellEnd"/>
            <w:r w:rsidRPr="00AC5C43">
              <w:rPr>
                <w:rFonts w:ascii="Arial" w:hAnsi="Arial" w:cs="Arial"/>
                <w:sz w:val="20"/>
                <w:szCs w:val="20"/>
              </w:rPr>
              <w:t xml:space="preserve"> </w:t>
            </w:r>
            <w:proofErr w:type="spellStart"/>
            <w:r w:rsidRPr="00AC5C43">
              <w:rPr>
                <w:rFonts w:ascii="Arial" w:hAnsi="Arial" w:cs="Arial"/>
                <w:sz w:val="20"/>
                <w:szCs w:val="20"/>
              </w:rPr>
              <w:t>хамгаалах</w:t>
            </w:r>
            <w:proofErr w:type="spellEnd"/>
            <w:r w:rsidRPr="00AC5C43">
              <w:rPr>
                <w:rFonts w:ascii="Arial" w:hAnsi="Arial" w:cs="Arial"/>
                <w:sz w:val="20"/>
                <w:szCs w:val="20"/>
              </w:rPr>
              <w:t xml:space="preserve"> </w:t>
            </w:r>
            <w:proofErr w:type="spellStart"/>
            <w:r w:rsidRPr="00AC5C43">
              <w:rPr>
                <w:rFonts w:ascii="Arial" w:hAnsi="Arial" w:cs="Arial"/>
                <w:sz w:val="20"/>
                <w:szCs w:val="20"/>
              </w:rPr>
              <w:t>өдрийг</w:t>
            </w:r>
            <w:proofErr w:type="spellEnd"/>
            <w:r w:rsidRPr="00AC5C43">
              <w:rPr>
                <w:rFonts w:ascii="Arial" w:hAnsi="Arial" w:cs="Arial"/>
                <w:sz w:val="20"/>
                <w:szCs w:val="20"/>
              </w:rPr>
              <w:t xml:space="preserve"> </w:t>
            </w:r>
            <w:proofErr w:type="spellStart"/>
            <w:r w:rsidRPr="00AC5C43">
              <w:rPr>
                <w:rFonts w:ascii="Arial" w:hAnsi="Arial" w:cs="Arial"/>
                <w:sz w:val="20"/>
                <w:szCs w:val="20"/>
              </w:rPr>
              <w:t>угтан</w:t>
            </w:r>
            <w:proofErr w:type="spellEnd"/>
            <w:r w:rsidRPr="00AC5C43">
              <w:rPr>
                <w:rFonts w:ascii="Arial" w:hAnsi="Arial" w:cs="Arial"/>
                <w:sz w:val="20"/>
                <w:szCs w:val="20"/>
              </w:rPr>
              <w:t xml:space="preserve"> 2021.05.31-ний </w:t>
            </w:r>
            <w:proofErr w:type="spellStart"/>
            <w:r w:rsidRPr="00AC5C43">
              <w:rPr>
                <w:rFonts w:ascii="Arial" w:hAnsi="Arial" w:cs="Arial"/>
                <w:sz w:val="20"/>
                <w:szCs w:val="20"/>
              </w:rPr>
              <w:t>өдрийн</w:t>
            </w:r>
            <w:proofErr w:type="spellEnd"/>
            <w:r w:rsidRPr="00AC5C43">
              <w:rPr>
                <w:rFonts w:ascii="Arial" w:hAnsi="Arial" w:cs="Arial"/>
                <w:sz w:val="20"/>
                <w:szCs w:val="20"/>
              </w:rPr>
              <w:t xml:space="preserve"> 19:00 </w:t>
            </w:r>
            <w:proofErr w:type="spellStart"/>
            <w:r w:rsidRPr="00AC5C43">
              <w:rPr>
                <w:rFonts w:ascii="Arial" w:hAnsi="Arial" w:cs="Arial"/>
                <w:sz w:val="20"/>
                <w:szCs w:val="20"/>
              </w:rPr>
              <w:t>цагт</w:t>
            </w:r>
            <w:proofErr w:type="spellEnd"/>
            <w:r w:rsidRPr="00AC5C43">
              <w:rPr>
                <w:rFonts w:ascii="Arial" w:hAnsi="Arial" w:cs="Arial"/>
                <w:sz w:val="20"/>
                <w:szCs w:val="20"/>
              </w:rPr>
              <w:t xml:space="preserve"> “Good Habits-21” </w:t>
            </w:r>
            <w:proofErr w:type="spellStart"/>
            <w:r w:rsidRPr="00AC5C43">
              <w:rPr>
                <w:rFonts w:ascii="Arial" w:hAnsi="Arial" w:cs="Arial"/>
                <w:sz w:val="20"/>
                <w:szCs w:val="20"/>
              </w:rPr>
              <w:t>хүүхдэд</w:t>
            </w:r>
            <w:proofErr w:type="spellEnd"/>
            <w:r w:rsidRPr="00AC5C43">
              <w:rPr>
                <w:rFonts w:ascii="Arial" w:hAnsi="Arial" w:cs="Arial"/>
                <w:sz w:val="20"/>
                <w:szCs w:val="20"/>
              </w:rPr>
              <w:t xml:space="preserve"> </w:t>
            </w:r>
            <w:proofErr w:type="spellStart"/>
            <w:r w:rsidRPr="00AC5C43">
              <w:rPr>
                <w:rFonts w:ascii="Arial" w:hAnsi="Arial" w:cs="Arial"/>
                <w:sz w:val="20"/>
                <w:szCs w:val="20"/>
              </w:rPr>
              <w:t>зориулсан</w:t>
            </w:r>
            <w:proofErr w:type="spellEnd"/>
            <w:r w:rsidRPr="00AC5C43">
              <w:rPr>
                <w:rFonts w:ascii="Arial" w:hAnsi="Arial" w:cs="Arial"/>
                <w:sz w:val="20"/>
                <w:szCs w:val="20"/>
              </w:rPr>
              <w:t xml:space="preserve"> </w:t>
            </w:r>
            <w:proofErr w:type="spellStart"/>
            <w:r w:rsidRPr="00AC5C43">
              <w:rPr>
                <w:rFonts w:ascii="Arial" w:hAnsi="Arial" w:cs="Arial"/>
                <w:sz w:val="20"/>
                <w:szCs w:val="20"/>
              </w:rPr>
              <w:t>Шударга</w:t>
            </w:r>
            <w:proofErr w:type="spellEnd"/>
            <w:r w:rsidRPr="00AC5C43">
              <w:rPr>
                <w:rFonts w:ascii="Arial" w:hAnsi="Arial" w:cs="Arial"/>
                <w:sz w:val="20"/>
                <w:szCs w:val="20"/>
              </w:rPr>
              <w:t xml:space="preserve"> </w:t>
            </w:r>
            <w:proofErr w:type="spellStart"/>
            <w:r w:rsidRPr="00AC5C43">
              <w:rPr>
                <w:rFonts w:ascii="Arial" w:hAnsi="Arial" w:cs="Arial"/>
                <w:sz w:val="20"/>
                <w:szCs w:val="20"/>
              </w:rPr>
              <w:t>ёсны</w:t>
            </w:r>
            <w:proofErr w:type="spellEnd"/>
            <w:r w:rsidRPr="00AC5C43">
              <w:rPr>
                <w:rFonts w:ascii="Arial" w:hAnsi="Arial" w:cs="Arial"/>
                <w:sz w:val="20"/>
                <w:szCs w:val="20"/>
              </w:rPr>
              <w:t xml:space="preserve"> </w:t>
            </w:r>
            <w:proofErr w:type="spellStart"/>
            <w:r w:rsidRPr="00AC5C43">
              <w:rPr>
                <w:rFonts w:ascii="Arial" w:hAnsi="Arial" w:cs="Arial"/>
                <w:sz w:val="20"/>
                <w:szCs w:val="20"/>
              </w:rPr>
              <w:t>үнэ</w:t>
            </w:r>
            <w:proofErr w:type="spellEnd"/>
            <w:r w:rsidRPr="00AC5C43">
              <w:rPr>
                <w:rFonts w:ascii="Arial" w:hAnsi="Arial" w:cs="Arial"/>
                <w:sz w:val="20"/>
                <w:szCs w:val="20"/>
              </w:rPr>
              <w:t xml:space="preserve"> </w:t>
            </w:r>
            <w:proofErr w:type="spellStart"/>
            <w:r w:rsidRPr="00AC5C43">
              <w:rPr>
                <w:rFonts w:ascii="Arial" w:hAnsi="Arial" w:cs="Arial"/>
                <w:sz w:val="20"/>
                <w:szCs w:val="20"/>
              </w:rPr>
              <w:t>цэнийг</w:t>
            </w:r>
            <w:proofErr w:type="spellEnd"/>
            <w:r w:rsidRPr="00AC5C43">
              <w:rPr>
                <w:rFonts w:ascii="Arial" w:hAnsi="Arial" w:cs="Arial"/>
                <w:sz w:val="20"/>
                <w:szCs w:val="20"/>
              </w:rPr>
              <w:t xml:space="preserve"> </w:t>
            </w:r>
            <w:proofErr w:type="spellStart"/>
            <w:r w:rsidRPr="00AC5C43">
              <w:rPr>
                <w:rFonts w:ascii="Arial" w:hAnsi="Arial" w:cs="Arial"/>
                <w:sz w:val="20"/>
                <w:szCs w:val="20"/>
              </w:rPr>
              <w:t>түгээн</w:t>
            </w:r>
            <w:proofErr w:type="spellEnd"/>
            <w:r w:rsidRPr="00AC5C43">
              <w:rPr>
                <w:rFonts w:ascii="Arial" w:hAnsi="Arial" w:cs="Arial"/>
                <w:sz w:val="20"/>
                <w:szCs w:val="20"/>
              </w:rPr>
              <w:t xml:space="preserve"> </w:t>
            </w:r>
            <w:proofErr w:type="spellStart"/>
            <w:r w:rsidRPr="00AC5C43">
              <w:rPr>
                <w:rFonts w:ascii="Arial" w:hAnsi="Arial" w:cs="Arial"/>
                <w:sz w:val="20"/>
                <w:szCs w:val="20"/>
              </w:rPr>
              <w:t>дэлгэрүүлэх</w:t>
            </w:r>
            <w:proofErr w:type="spellEnd"/>
            <w:r w:rsidRPr="00AC5C43">
              <w:rPr>
                <w:rFonts w:ascii="Arial" w:hAnsi="Arial" w:cs="Arial"/>
                <w:sz w:val="20"/>
                <w:szCs w:val="20"/>
              </w:rPr>
              <w:t xml:space="preserve"> </w:t>
            </w:r>
            <w:proofErr w:type="spellStart"/>
            <w:r w:rsidRPr="00AC5C43">
              <w:rPr>
                <w:rFonts w:ascii="Arial" w:hAnsi="Arial" w:cs="Arial"/>
                <w:sz w:val="20"/>
                <w:szCs w:val="20"/>
              </w:rPr>
              <w:t>цахим</w:t>
            </w:r>
            <w:proofErr w:type="spellEnd"/>
            <w:r w:rsidRPr="00AC5C43">
              <w:rPr>
                <w:rFonts w:ascii="Arial" w:hAnsi="Arial" w:cs="Arial"/>
                <w:sz w:val="20"/>
                <w:szCs w:val="20"/>
              </w:rPr>
              <w:t xml:space="preserve"> </w:t>
            </w:r>
            <w:proofErr w:type="spellStart"/>
            <w:r w:rsidRPr="00AC5C43">
              <w:rPr>
                <w:rFonts w:ascii="Arial" w:hAnsi="Arial" w:cs="Arial"/>
                <w:sz w:val="20"/>
                <w:szCs w:val="20"/>
              </w:rPr>
              <w:t>арга</w:t>
            </w:r>
            <w:proofErr w:type="spellEnd"/>
            <w:r w:rsidRPr="00AC5C43">
              <w:rPr>
                <w:rFonts w:ascii="Arial" w:hAnsi="Arial" w:cs="Arial"/>
                <w:sz w:val="20"/>
                <w:szCs w:val="20"/>
              </w:rPr>
              <w:t xml:space="preserve"> </w:t>
            </w:r>
            <w:proofErr w:type="spellStart"/>
            <w:r w:rsidRPr="00AC5C43">
              <w:rPr>
                <w:rFonts w:ascii="Arial" w:hAnsi="Arial" w:cs="Arial"/>
                <w:sz w:val="20"/>
                <w:szCs w:val="20"/>
              </w:rPr>
              <w:t>хэмжээг</w:t>
            </w:r>
            <w:proofErr w:type="spellEnd"/>
            <w:r w:rsidRPr="00AC5C43">
              <w:rPr>
                <w:rFonts w:ascii="Arial" w:hAnsi="Arial" w:cs="Arial"/>
                <w:sz w:val="20"/>
                <w:szCs w:val="20"/>
              </w:rPr>
              <w:t xml:space="preserve"> </w:t>
            </w:r>
            <w:proofErr w:type="spellStart"/>
            <w:r w:rsidRPr="00AC5C43">
              <w:rPr>
                <w:rFonts w:ascii="Arial" w:hAnsi="Arial" w:cs="Arial"/>
                <w:sz w:val="20"/>
                <w:szCs w:val="20"/>
              </w:rPr>
              <w:t>лайв</w:t>
            </w:r>
            <w:proofErr w:type="spellEnd"/>
            <w:r w:rsidRPr="00AC5C43">
              <w:rPr>
                <w:rFonts w:ascii="Arial" w:hAnsi="Arial" w:cs="Arial"/>
                <w:sz w:val="20"/>
                <w:szCs w:val="20"/>
              </w:rPr>
              <w:t xml:space="preserve"> (</w:t>
            </w:r>
            <w:proofErr w:type="spellStart"/>
            <w:r w:rsidRPr="00AC5C43">
              <w:rPr>
                <w:rFonts w:ascii="Arial" w:hAnsi="Arial" w:cs="Arial"/>
                <w:sz w:val="20"/>
                <w:szCs w:val="20"/>
              </w:rPr>
              <w:t>шууд</w:t>
            </w:r>
            <w:proofErr w:type="spellEnd"/>
            <w:r w:rsidRPr="00AC5C43">
              <w:rPr>
                <w:rFonts w:ascii="Arial" w:hAnsi="Arial" w:cs="Arial"/>
                <w:sz w:val="20"/>
                <w:szCs w:val="20"/>
              </w:rPr>
              <w:t xml:space="preserve"> </w:t>
            </w:r>
            <w:proofErr w:type="spellStart"/>
            <w:r w:rsidRPr="00AC5C43">
              <w:rPr>
                <w:rFonts w:ascii="Arial" w:hAnsi="Arial" w:cs="Arial"/>
                <w:sz w:val="20"/>
                <w:szCs w:val="20"/>
              </w:rPr>
              <w:t>дамжуулан</w:t>
            </w:r>
            <w:proofErr w:type="spellEnd"/>
            <w:r w:rsidRPr="00AC5C43">
              <w:rPr>
                <w:rFonts w:ascii="Arial" w:hAnsi="Arial" w:cs="Arial"/>
                <w:sz w:val="20"/>
                <w:szCs w:val="20"/>
              </w:rPr>
              <w:t xml:space="preserve">)-р </w:t>
            </w:r>
            <w:proofErr w:type="spellStart"/>
            <w:r w:rsidRPr="00AC5C43">
              <w:rPr>
                <w:rFonts w:ascii="Arial" w:hAnsi="Arial" w:cs="Arial"/>
                <w:sz w:val="20"/>
                <w:szCs w:val="20"/>
              </w:rPr>
              <w:t>улсын</w:t>
            </w:r>
            <w:proofErr w:type="spellEnd"/>
            <w:r w:rsidRPr="00AC5C43">
              <w:rPr>
                <w:rFonts w:ascii="Arial" w:hAnsi="Arial" w:cs="Arial"/>
                <w:sz w:val="20"/>
                <w:szCs w:val="20"/>
              </w:rPr>
              <w:t xml:space="preserve"> </w:t>
            </w:r>
            <w:proofErr w:type="spellStart"/>
            <w:r w:rsidRPr="00AC5C43">
              <w:rPr>
                <w:rFonts w:ascii="Arial" w:hAnsi="Arial" w:cs="Arial"/>
                <w:sz w:val="20"/>
                <w:szCs w:val="20"/>
              </w:rPr>
              <w:t>хэмжээнд</w:t>
            </w:r>
            <w:proofErr w:type="spellEnd"/>
            <w:r w:rsidRPr="00AC5C43">
              <w:rPr>
                <w:rFonts w:ascii="Arial" w:hAnsi="Arial" w:cs="Arial"/>
                <w:sz w:val="20"/>
                <w:szCs w:val="20"/>
              </w:rPr>
              <w:t xml:space="preserve"> </w:t>
            </w:r>
            <w:proofErr w:type="spellStart"/>
            <w:r w:rsidRPr="00AC5C43">
              <w:rPr>
                <w:rFonts w:ascii="Arial" w:hAnsi="Arial" w:cs="Arial"/>
                <w:sz w:val="20"/>
                <w:szCs w:val="20"/>
              </w:rPr>
              <w:t>зохион</w:t>
            </w:r>
            <w:proofErr w:type="spellEnd"/>
            <w:r w:rsidRPr="00AC5C43">
              <w:rPr>
                <w:rFonts w:ascii="Arial" w:hAnsi="Arial" w:cs="Arial"/>
                <w:sz w:val="20"/>
                <w:szCs w:val="20"/>
              </w:rPr>
              <w:t xml:space="preserve"> </w:t>
            </w:r>
            <w:proofErr w:type="spellStart"/>
            <w:r w:rsidRPr="00AC5C43">
              <w:rPr>
                <w:rFonts w:ascii="Arial" w:hAnsi="Arial" w:cs="Arial"/>
                <w:sz w:val="20"/>
                <w:szCs w:val="20"/>
              </w:rPr>
              <w:t>байгуул</w:t>
            </w:r>
            <w:proofErr w:type="spellEnd"/>
            <w:r w:rsidRPr="00AC5C43">
              <w:rPr>
                <w:rFonts w:ascii="Arial" w:hAnsi="Arial" w:cs="Arial"/>
                <w:sz w:val="20"/>
                <w:szCs w:val="20"/>
                <w:lang w:val="mn-MN"/>
              </w:rPr>
              <w:t xml:space="preserve">сан бөгөөд багш нар 4 бүлгийн цахим хуудсаар эцэг эх, хүүхдүүдэд хүргэн ажилласан. </w:t>
            </w:r>
          </w:p>
        </w:tc>
        <w:tc>
          <w:tcPr>
            <w:tcW w:w="850" w:type="dxa"/>
            <w:tcBorders>
              <w:top w:val="single" w:sz="4" w:space="0" w:color="000000"/>
              <w:left w:val="single" w:sz="4" w:space="0" w:color="000000"/>
              <w:bottom w:val="single" w:sz="4" w:space="0" w:color="auto"/>
              <w:right w:val="single" w:sz="4" w:space="0" w:color="000000"/>
            </w:tcBorders>
            <w:vAlign w:val="center"/>
          </w:tcPr>
          <w:p w14:paraId="4800863E" w14:textId="77777777" w:rsidR="000C22F3" w:rsidRPr="008F083C" w:rsidRDefault="000C22F3" w:rsidP="000C22F3">
            <w:pPr>
              <w:jc w:val="center"/>
              <w:rPr>
                <w:rFonts w:ascii="Arial" w:eastAsia="Arial MTT" w:hAnsi="Arial" w:cs="Arial"/>
                <w:sz w:val="20"/>
                <w:szCs w:val="20"/>
                <w:lang w:val="mn-MN"/>
              </w:rPr>
            </w:pPr>
            <w:r>
              <w:rPr>
                <w:rFonts w:ascii="Arial" w:eastAsia="Arial MTT" w:hAnsi="Arial" w:cs="Arial"/>
                <w:sz w:val="20"/>
                <w:szCs w:val="20"/>
                <w:lang w:val="mn-MN"/>
              </w:rPr>
              <w:t>100</w:t>
            </w:r>
          </w:p>
        </w:tc>
      </w:tr>
      <w:tr w:rsidR="000C22F3" w:rsidRPr="00AC5C43" w14:paraId="7996FEAA" w14:textId="77777777" w:rsidTr="000C22F3">
        <w:trPr>
          <w:trHeight w:val="835"/>
        </w:trPr>
        <w:tc>
          <w:tcPr>
            <w:tcW w:w="568" w:type="dxa"/>
            <w:tcBorders>
              <w:top w:val="single" w:sz="4" w:space="0" w:color="auto"/>
              <w:left w:val="single" w:sz="4" w:space="0" w:color="000000"/>
              <w:bottom w:val="single" w:sz="4" w:space="0" w:color="auto"/>
              <w:right w:val="single" w:sz="4" w:space="0" w:color="000000"/>
            </w:tcBorders>
            <w:vAlign w:val="center"/>
          </w:tcPr>
          <w:p w14:paraId="22D1D492" w14:textId="77777777" w:rsidR="000C22F3" w:rsidRPr="00AC5C43" w:rsidRDefault="000C22F3" w:rsidP="000C22F3">
            <w:pPr>
              <w:jc w:val="center"/>
              <w:rPr>
                <w:rFonts w:ascii="Arial" w:hAnsi="Arial" w:cs="Arial"/>
                <w:sz w:val="20"/>
                <w:szCs w:val="20"/>
                <w:lang w:val="mn-MN"/>
              </w:rPr>
            </w:pPr>
          </w:p>
        </w:tc>
        <w:tc>
          <w:tcPr>
            <w:tcW w:w="3148" w:type="dxa"/>
            <w:tcBorders>
              <w:top w:val="single" w:sz="4" w:space="0" w:color="auto"/>
              <w:left w:val="single" w:sz="4" w:space="0" w:color="000000"/>
              <w:bottom w:val="single" w:sz="4" w:space="0" w:color="auto"/>
              <w:right w:val="single" w:sz="4" w:space="0" w:color="000000"/>
            </w:tcBorders>
            <w:vAlign w:val="center"/>
          </w:tcPr>
          <w:p w14:paraId="66D4978A" w14:textId="77777777" w:rsidR="000C22F3" w:rsidRPr="00AC5C43" w:rsidRDefault="000C22F3" w:rsidP="000C22F3">
            <w:pPr>
              <w:jc w:val="both"/>
              <w:rPr>
                <w:rFonts w:ascii="Arial" w:hAnsi="Arial" w:cs="Arial"/>
                <w:sz w:val="20"/>
                <w:szCs w:val="20"/>
              </w:rPr>
            </w:pPr>
          </w:p>
        </w:tc>
        <w:tc>
          <w:tcPr>
            <w:tcW w:w="4819" w:type="dxa"/>
            <w:tcBorders>
              <w:top w:val="single" w:sz="4" w:space="0" w:color="auto"/>
              <w:left w:val="single" w:sz="4" w:space="0" w:color="000000"/>
              <w:bottom w:val="single" w:sz="4" w:space="0" w:color="auto"/>
              <w:right w:val="single" w:sz="4" w:space="0" w:color="000000"/>
            </w:tcBorders>
          </w:tcPr>
          <w:p w14:paraId="04C6734F" w14:textId="77777777" w:rsidR="000C22F3" w:rsidRPr="00AC5C43" w:rsidRDefault="000C22F3" w:rsidP="000C22F3">
            <w:pPr>
              <w:jc w:val="both"/>
              <w:rPr>
                <w:rFonts w:ascii="Arial" w:hAnsi="Arial" w:cs="Arial"/>
                <w:sz w:val="20"/>
                <w:szCs w:val="20"/>
                <w:lang w:val="mn-MN"/>
              </w:rPr>
            </w:pPr>
            <w:r>
              <w:rPr>
                <w:rFonts w:ascii="Arial" w:hAnsi="Arial" w:cs="Arial"/>
                <w:sz w:val="20"/>
                <w:szCs w:val="20"/>
                <w:lang w:val="mn-MN"/>
              </w:rPr>
              <w:t>2</w:t>
            </w:r>
            <w:r w:rsidRPr="00A977FF">
              <w:rPr>
                <w:rFonts w:ascii="Arial" w:hAnsi="Arial" w:cs="Arial"/>
                <w:sz w:val="20"/>
                <w:szCs w:val="20"/>
                <w:lang w:val="mn-MN"/>
              </w:rPr>
              <w:t>.2.2.АТГ-аас зохион байгуулсан аян, арга хэмжээг байгууллага, салбар, нэгж, нутаг дэвсгэрийн онцлогт тохируулан зохион байгуулах</w:t>
            </w:r>
          </w:p>
        </w:tc>
        <w:tc>
          <w:tcPr>
            <w:tcW w:w="5529" w:type="dxa"/>
            <w:tcBorders>
              <w:top w:val="single" w:sz="4" w:space="0" w:color="auto"/>
              <w:left w:val="single" w:sz="4" w:space="0" w:color="000000"/>
              <w:bottom w:val="single" w:sz="4" w:space="0" w:color="auto"/>
              <w:right w:val="single" w:sz="4" w:space="0" w:color="000000"/>
            </w:tcBorders>
          </w:tcPr>
          <w:p w14:paraId="4C425FEF" w14:textId="77777777" w:rsidR="000C22F3" w:rsidRPr="00AC5C43" w:rsidRDefault="000C22F3" w:rsidP="000C22F3">
            <w:pPr>
              <w:jc w:val="both"/>
              <w:rPr>
                <w:rFonts w:ascii="Arial" w:hAnsi="Arial" w:cs="Arial"/>
                <w:sz w:val="20"/>
                <w:szCs w:val="20"/>
                <w:lang w:val="mn-MN"/>
              </w:rPr>
            </w:pPr>
            <w:r w:rsidRPr="00760F19">
              <w:rPr>
                <w:rFonts w:ascii="Arial" w:hAnsi="Arial" w:cs="Arial"/>
                <w:sz w:val="20"/>
                <w:szCs w:val="20"/>
                <w:lang w:val="mn-MN"/>
              </w:rPr>
              <w:t>АТГ, аймгийн БСУГазраас зохион байгуулсан “Зөв зөвд Шударга зөв” аянд байгууллагаараа нэгдэн бүжгийн челлэнжид оролцсон.</w:t>
            </w:r>
          </w:p>
        </w:tc>
        <w:tc>
          <w:tcPr>
            <w:tcW w:w="850" w:type="dxa"/>
            <w:tcBorders>
              <w:top w:val="single" w:sz="4" w:space="0" w:color="auto"/>
              <w:left w:val="single" w:sz="4" w:space="0" w:color="000000"/>
              <w:bottom w:val="single" w:sz="4" w:space="0" w:color="auto"/>
              <w:right w:val="single" w:sz="4" w:space="0" w:color="000000"/>
            </w:tcBorders>
            <w:vAlign w:val="center"/>
          </w:tcPr>
          <w:p w14:paraId="2967438B" w14:textId="77777777" w:rsidR="000C22F3" w:rsidRPr="00AC5C43" w:rsidRDefault="000C22F3" w:rsidP="000C22F3">
            <w:pPr>
              <w:jc w:val="center"/>
              <w:rPr>
                <w:rFonts w:ascii="Arial" w:hAnsi="Arial" w:cs="Arial"/>
                <w:sz w:val="20"/>
                <w:szCs w:val="20"/>
                <w:lang w:val="mn-MN"/>
              </w:rPr>
            </w:pPr>
            <w:r>
              <w:rPr>
                <w:rFonts w:ascii="Arial" w:hAnsi="Arial" w:cs="Arial"/>
                <w:sz w:val="20"/>
                <w:szCs w:val="20"/>
                <w:lang w:val="mn-MN"/>
              </w:rPr>
              <w:t>100</w:t>
            </w:r>
          </w:p>
        </w:tc>
      </w:tr>
      <w:tr w:rsidR="000C22F3" w:rsidRPr="00AC5C43" w14:paraId="4A035723" w14:textId="77777777" w:rsidTr="000C22F3">
        <w:trPr>
          <w:trHeight w:val="1837"/>
        </w:trPr>
        <w:tc>
          <w:tcPr>
            <w:tcW w:w="568" w:type="dxa"/>
            <w:tcBorders>
              <w:top w:val="single" w:sz="4" w:space="0" w:color="auto"/>
              <w:left w:val="single" w:sz="4" w:space="0" w:color="000000"/>
              <w:bottom w:val="single" w:sz="4" w:space="0" w:color="auto"/>
              <w:right w:val="single" w:sz="4" w:space="0" w:color="000000"/>
            </w:tcBorders>
          </w:tcPr>
          <w:p w14:paraId="30B4B16D" w14:textId="77777777" w:rsidR="000C22F3" w:rsidRPr="00AC5C43" w:rsidRDefault="000C22F3" w:rsidP="000C22F3">
            <w:pPr>
              <w:jc w:val="center"/>
              <w:rPr>
                <w:rFonts w:ascii="Arial" w:hAnsi="Arial" w:cs="Arial"/>
                <w:sz w:val="20"/>
                <w:szCs w:val="20"/>
              </w:rPr>
            </w:pPr>
          </w:p>
        </w:tc>
        <w:tc>
          <w:tcPr>
            <w:tcW w:w="3148" w:type="dxa"/>
            <w:tcBorders>
              <w:top w:val="single" w:sz="4" w:space="0" w:color="auto"/>
              <w:left w:val="single" w:sz="4" w:space="0" w:color="000000"/>
              <w:bottom w:val="single" w:sz="4" w:space="0" w:color="auto"/>
              <w:right w:val="single" w:sz="4" w:space="0" w:color="000000"/>
            </w:tcBorders>
          </w:tcPr>
          <w:p w14:paraId="1F076B35" w14:textId="77777777" w:rsidR="000C22F3" w:rsidRPr="00AC5C43" w:rsidRDefault="000C22F3" w:rsidP="000C22F3">
            <w:pPr>
              <w:jc w:val="both"/>
              <w:rPr>
                <w:rFonts w:ascii="Arial" w:hAnsi="Arial" w:cs="Arial"/>
                <w:sz w:val="20"/>
                <w:szCs w:val="20"/>
              </w:rPr>
            </w:pPr>
          </w:p>
        </w:tc>
        <w:tc>
          <w:tcPr>
            <w:tcW w:w="4819" w:type="dxa"/>
            <w:tcBorders>
              <w:top w:val="single" w:sz="4" w:space="0" w:color="000000"/>
              <w:left w:val="single" w:sz="4" w:space="0" w:color="000000"/>
              <w:bottom w:val="single" w:sz="4" w:space="0" w:color="000000"/>
              <w:right w:val="single" w:sz="4" w:space="0" w:color="000000"/>
            </w:tcBorders>
          </w:tcPr>
          <w:p w14:paraId="7AA8841A" w14:textId="77777777" w:rsidR="000C22F3" w:rsidRPr="00AC5C43" w:rsidRDefault="000C22F3" w:rsidP="000C22F3">
            <w:pPr>
              <w:jc w:val="both"/>
              <w:rPr>
                <w:rFonts w:ascii="Arial" w:hAnsi="Arial" w:cs="Arial"/>
                <w:sz w:val="20"/>
                <w:szCs w:val="20"/>
                <w:lang w:val="mn-MN"/>
              </w:rPr>
            </w:pPr>
            <w:r w:rsidRPr="00AC5C43">
              <w:rPr>
                <w:rFonts w:ascii="Arial" w:eastAsia="Arial MTT" w:hAnsi="Arial" w:cs="Arial"/>
                <w:sz w:val="20"/>
                <w:szCs w:val="20"/>
              </w:rPr>
              <w:t xml:space="preserve">2.2.4.Байгууллагын </w:t>
            </w:r>
            <w:proofErr w:type="spellStart"/>
            <w:r w:rsidRPr="00AC5C43">
              <w:rPr>
                <w:rFonts w:ascii="Arial" w:eastAsia="Arial MTT" w:hAnsi="Arial" w:cs="Arial"/>
                <w:sz w:val="20"/>
                <w:szCs w:val="20"/>
              </w:rPr>
              <w:t>цахим</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хуудсанд</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авлигын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эсрэг</w:t>
            </w:r>
            <w:proofErr w:type="spellEnd"/>
            <w:r w:rsidRPr="00AC5C43">
              <w:rPr>
                <w:rFonts w:ascii="Arial" w:eastAsia="Arial MTT" w:hAnsi="Arial" w:cs="Arial"/>
                <w:sz w:val="20"/>
                <w:szCs w:val="20"/>
              </w:rPr>
              <w:t xml:space="preserve"> </w:t>
            </w:r>
            <w:r w:rsidRPr="00AC5C43">
              <w:rPr>
                <w:rFonts w:ascii="Arial" w:eastAsia="Arial MTT" w:hAnsi="Arial" w:cs="Arial"/>
                <w:sz w:val="20"/>
                <w:szCs w:val="20"/>
                <w:lang w:val="mn-MN"/>
              </w:rPr>
              <w:t xml:space="preserve">үйл ажиллагааны урд оны тайлан, </w:t>
            </w:r>
            <w:r w:rsidRPr="00AC5C43">
              <w:rPr>
                <w:rFonts w:ascii="Arial" w:eastAsia="Arial MTT" w:hAnsi="Arial" w:cs="Arial"/>
                <w:sz w:val="20"/>
                <w:szCs w:val="20"/>
              </w:rPr>
              <w:t>20</w:t>
            </w:r>
            <w:r w:rsidRPr="00AC5C43">
              <w:rPr>
                <w:rFonts w:ascii="Arial" w:eastAsia="Arial MTT" w:hAnsi="Arial" w:cs="Arial"/>
                <w:sz w:val="20"/>
                <w:szCs w:val="20"/>
                <w:lang w:val="mn-MN"/>
              </w:rPr>
              <w:t>21</w:t>
            </w:r>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оны</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төлөвлөгөө</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иргэд</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болон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хувийн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ашиг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сонирхол</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хөрөнгө</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орлогын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мэдүүлэг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гаргах</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албан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тушаалтнуудад</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зориулсан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шаардлагатай</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гарын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авлага</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тараах</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материал</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бусад</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мэдээллийг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бэлтгэн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байршуул</w:t>
            </w:r>
            <w:proofErr w:type="spellEnd"/>
            <w:r w:rsidRPr="00AC5C43">
              <w:rPr>
                <w:rFonts w:ascii="Arial" w:eastAsia="Arial MTT" w:hAnsi="Arial" w:cs="Arial"/>
                <w:sz w:val="20"/>
                <w:szCs w:val="20"/>
                <w:lang w:val="mn-MN"/>
              </w:rPr>
              <w:t>ж тогтмол шинэчлэх</w:t>
            </w:r>
            <w:r>
              <w:rPr>
                <w:rFonts w:ascii="Arial" w:eastAsia="Arial MTT" w:hAnsi="Arial" w:cs="Arial"/>
                <w:sz w:val="20"/>
                <w:szCs w:val="20"/>
                <w:lang w:val="mn-MN"/>
              </w:rPr>
              <w:t xml:space="preserve"> </w:t>
            </w:r>
          </w:p>
        </w:tc>
        <w:tc>
          <w:tcPr>
            <w:tcW w:w="5529" w:type="dxa"/>
            <w:tcBorders>
              <w:top w:val="single" w:sz="4" w:space="0" w:color="000000"/>
              <w:left w:val="single" w:sz="4" w:space="0" w:color="000000"/>
              <w:bottom w:val="single" w:sz="4" w:space="0" w:color="000000"/>
              <w:right w:val="single" w:sz="4" w:space="0" w:color="000000"/>
            </w:tcBorders>
          </w:tcPr>
          <w:p w14:paraId="2DE0CDF6" w14:textId="77777777" w:rsidR="000C22F3" w:rsidRPr="00AC5C43" w:rsidRDefault="000C22F3" w:rsidP="000C22F3">
            <w:pPr>
              <w:jc w:val="both"/>
              <w:rPr>
                <w:rFonts w:ascii="Arial" w:hAnsi="Arial" w:cs="Arial"/>
                <w:sz w:val="20"/>
                <w:szCs w:val="20"/>
                <w:lang w:val="mn-MN"/>
              </w:rPr>
            </w:pPr>
            <w:r>
              <w:rPr>
                <w:rFonts w:ascii="Arial" w:hAnsi="Arial" w:cs="Arial"/>
                <w:sz w:val="20"/>
                <w:szCs w:val="20"/>
                <w:lang w:val="mn-MN"/>
              </w:rPr>
              <w:t>Байгууллагуудын</w:t>
            </w:r>
            <w:r w:rsidRPr="00AC5C43">
              <w:rPr>
                <w:rFonts w:ascii="Arial" w:hAnsi="Arial" w:cs="Arial"/>
                <w:sz w:val="20"/>
                <w:szCs w:val="20"/>
                <w:lang w:val="mn-MN"/>
              </w:rPr>
              <w:t xml:space="preserve"> мэдээллийн самбарт Авлигатай тэмцэх үндэсний хөтөлб</w:t>
            </w:r>
            <w:r>
              <w:rPr>
                <w:rFonts w:ascii="Arial" w:hAnsi="Arial" w:cs="Arial"/>
                <w:sz w:val="20"/>
                <w:szCs w:val="20"/>
                <w:lang w:val="mn-MN"/>
              </w:rPr>
              <w:t>өрийн 2021</w:t>
            </w:r>
            <w:r w:rsidRPr="00AC5C43">
              <w:rPr>
                <w:rFonts w:ascii="Arial" w:hAnsi="Arial" w:cs="Arial"/>
                <w:sz w:val="20"/>
                <w:szCs w:val="20"/>
                <w:lang w:val="mn-MN"/>
              </w:rPr>
              <w:t xml:space="preserve"> оны </w:t>
            </w:r>
            <w:r>
              <w:rPr>
                <w:rFonts w:ascii="Arial" w:hAnsi="Arial" w:cs="Arial"/>
                <w:sz w:val="20"/>
                <w:szCs w:val="20"/>
                <w:lang w:val="mn-MN"/>
              </w:rPr>
              <w:t xml:space="preserve"> төлөвлөгөөг байршуулсан.</w:t>
            </w:r>
          </w:p>
        </w:tc>
        <w:tc>
          <w:tcPr>
            <w:tcW w:w="850" w:type="dxa"/>
            <w:tcBorders>
              <w:top w:val="single" w:sz="4" w:space="0" w:color="000000"/>
              <w:left w:val="single" w:sz="4" w:space="0" w:color="000000"/>
              <w:bottom w:val="single" w:sz="4" w:space="0" w:color="000000"/>
              <w:right w:val="single" w:sz="4" w:space="0" w:color="000000"/>
            </w:tcBorders>
            <w:vAlign w:val="center"/>
          </w:tcPr>
          <w:p w14:paraId="244A1B3A" w14:textId="77777777" w:rsidR="000C22F3" w:rsidRPr="00AC5C43" w:rsidRDefault="000C22F3" w:rsidP="000C22F3">
            <w:pPr>
              <w:jc w:val="center"/>
              <w:rPr>
                <w:rFonts w:ascii="Arial" w:hAnsi="Arial" w:cs="Arial"/>
                <w:sz w:val="20"/>
                <w:szCs w:val="20"/>
                <w:lang w:val="mn-MN"/>
              </w:rPr>
            </w:pPr>
            <w:r>
              <w:rPr>
                <w:rFonts w:ascii="Arial" w:hAnsi="Arial" w:cs="Arial"/>
                <w:sz w:val="20"/>
                <w:szCs w:val="20"/>
                <w:lang w:val="mn-MN"/>
              </w:rPr>
              <w:t>9</w:t>
            </w:r>
            <w:r w:rsidRPr="00AC5C43">
              <w:rPr>
                <w:rFonts w:ascii="Arial" w:hAnsi="Arial" w:cs="Arial"/>
                <w:sz w:val="20"/>
                <w:szCs w:val="20"/>
                <w:lang w:val="mn-MN"/>
              </w:rPr>
              <w:t>0</w:t>
            </w:r>
          </w:p>
        </w:tc>
      </w:tr>
      <w:tr w:rsidR="000C22F3" w:rsidRPr="00AC5C43" w14:paraId="37471A1A" w14:textId="77777777" w:rsidTr="000C22F3">
        <w:trPr>
          <w:trHeight w:val="639"/>
        </w:trPr>
        <w:tc>
          <w:tcPr>
            <w:tcW w:w="568" w:type="dxa"/>
            <w:tcBorders>
              <w:top w:val="single" w:sz="4" w:space="0" w:color="auto"/>
              <w:left w:val="single" w:sz="4" w:space="0" w:color="000000"/>
              <w:bottom w:val="single" w:sz="4" w:space="0" w:color="auto"/>
              <w:right w:val="single" w:sz="4" w:space="0" w:color="000000"/>
            </w:tcBorders>
            <w:vAlign w:val="center"/>
          </w:tcPr>
          <w:p w14:paraId="7D32B619" w14:textId="77777777" w:rsidR="000C22F3" w:rsidRPr="00AC5C43" w:rsidRDefault="000C22F3" w:rsidP="000C22F3">
            <w:pPr>
              <w:jc w:val="both"/>
              <w:rPr>
                <w:rFonts w:ascii="Arial" w:hAnsi="Arial" w:cs="Arial"/>
                <w:sz w:val="20"/>
                <w:szCs w:val="20"/>
                <w:lang w:val="mn-MN"/>
              </w:rPr>
            </w:pPr>
            <w:r w:rsidRPr="00AC5C43">
              <w:rPr>
                <w:rFonts w:ascii="Arial" w:hAnsi="Arial" w:cs="Arial"/>
                <w:sz w:val="20"/>
                <w:szCs w:val="20"/>
                <w:lang w:val="mn-MN"/>
              </w:rPr>
              <w:t>2.3.</w:t>
            </w:r>
          </w:p>
        </w:tc>
        <w:tc>
          <w:tcPr>
            <w:tcW w:w="3148" w:type="dxa"/>
            <w:tcBorders>
              <w:top w:val="single" w:sz="4" w:space="0" w:color="auto"/>
              <w:left w:val="single" w:sz="4" w:space="0" w:color="000000"/>
              <w:bottom w:val="single" w:sz="4" w:space="0" w:color="000000"/>
              <w:right w:val="single" w:sz="4" w:space="0" w:color="000000"/>
            </w:tcBorders>
            <w:vAlign w:val="center"/>
          </w:tcPr>
          <w:p w14:paraId="1D80DBDD" w14:textId="77777777" w:rsidR="000C22F3" w:rsidRPr="00AC5C43" w:rsidRDefault="000C22F3" w:rsidP="000C22F3">
            <w:pPr>
              <w:jc w:val="both"/>
              <w:rPr>
                <w:rFonts w:ascii="Arial" w:hAnsi="Arial" w:cs="Arial"/>
                <w:sz w:val="20"/>
                <w:szCs w:val="20"/>
              </w:rPr>
            </w:pPr>
            <w:r w:rsidRPr="00AC5C43">
              <w:rPr>
                <w:rFonts w:ascii="Arial" w:eastAsia="Arial MTT" w:hAnsi="Arial" w:cs="Arial"/>
                <w:sz w:val="20"/>
                <w:szCs w:val="20"/>
              </w:rPr>
              <w:t xml:space="preserve">2.3.Авлигын </w:t>
            </w:r>
            <w:proofErr w:type="spellStart"/>
            <w:r w:rsidRPr="00AC5C43">
              <w:rPr>
                <w:rFonts w:ascii="Arial" w:eastAsia="Arial MTT" w:hAnsi="Arial" w:cs="Arial"/>
                <w:sz w:val="20"/>
                <w:szCs w:val="20"/>
              </w:rPr>
              <w:t>эсрэг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хуулийн</w:t>
            </w:r>
            <w:proofErr w:type="spellEnd"/>
            <w:r w:rsidRPr="00AC5C43">
              <w:rPr>
                <w:rFonts w:ascii="Arial" w:eastAsia="Arial MTT" w:hAnsi="Arial" w:cs="Arial"/>
                <w:sz w:val="20"/>
                <w:szCs w:val="20"/>
              </w:rPr>
              <w:t xml:space="preserve"> 6 </w:t>
            </w:r>
            <w:proofErr w:type="spellStart"/>
            <w:r w:rsidRPr="00AC5C43">
              <w:rPr>
                <w:rFonts w:ascii="Arial" w:eastAsia="Arial MTT" w:hAnsi="Arial" w:cs="Arial"/>
                <w:sz w:val="20"/>
                <w:szCs w:val="20"/>
              </w:rPr>
              <w:t>дугаар</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зүйлийн</w:t>
            </w:r>
            <w:proofErr w:type="spellEnd"/>
            <w:r w:rsidRPr="00AC5C43">
              <w:rPr>
                <w:rFonts w:ascii="Arial" w:eastAsia="Arial MTT" w:hAnsi="Arial" w:cs="Arial"/>
                <w:sz w:val="20"/>
                <w:szCs w:val="20"/>
              </w:rPr>
              <w:t xml:space="preserve"> 6.1.3. </w:t>
            </w:r>
            <w:proofErr w:type="spellStart"/>
            <w:r w:rsidRPr="00AC5C43">
              <w:rPr>
                <w:rFonts w:ascii="Arial" w:eastAsia="Arial MTT" w:hAnsi="Arial" w:cs="Arial"/>
                <w:sz w:val="20"/>
                <w:szCs w:val="20"/>
              </w:rPr>
              <w:t>Төрийн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хяналтын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үйл</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ажиллагааг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ил</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тод</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нээлттэй</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байлгах</w:t>
            </w:r>
            <w:proofErr w:type="spellEnd"/>
            <w:r w:rsidRPr="00AC5C43">
              <w:rPr>
                <w:rFonts w:ascii="Arial" w:eastAsia="Arial MTT" w:hAnsi="Arial" w:cs="Arial"/>
                <w:sz w:val="20"/>
                <w:szCs w:val="20"/>
              </w:rPr>
              <w:t>.</w:t>
            </w:r>
          </w:p>
        </w:tc>
        <w:tc>
          <w:tcPr>
            <w:tcW w:w="4819" w:type="dxa"/>
            <w:tcBorders>
              <w:top w:val="single" w:sz="4" w:space="0" w:color="000000"/>
              <w:left w:val="single" w:sz="4" w:space="0" w:color="000000"/>
              <w:bottom w:val="single" w:sz="4" w:space="0" w:color="000000"/>
              <w:right w:val="single" w:sz="4" w:space="0" w:color="000000"/>
            </w:tcBorders>
            <w:vAlign w:val="center"/>
          </w:tcPr>
          <w:p w14:paraId="737F6DA5" w14:textId="77777777" w:rsidR="000C22F3" w:rsidRPr="00AC5C43" w:rsidRDefault="000C22F3" w:rsidP="000C22F3">
            <w:pPr>
              <w:jc w:val="both"/>
              <w:rPr>
                <w:rFonts w:ascii="Arial" w:hAnsi="Arial" w:cs="Arial"/>
                <w:sz w:val="20"/>
                <w:szCs w:val="20"/>
              </w:rPr>
            </w:pPr>
            <w:r w:rsidRPr="00AC5C43">
              <w:rPr>
                <w:rFonts w:ascii="Arial" w:eastAsia="Arial MTT" w:hAnsi="Arial" w:cs="Arial"/>
                <w:sz w:val="20"/>
                <w:szCs w:val="20"/>
              </w:rPr>
              <w:t>2.3.1.</w:t>
            </w:r>
            <w:r w:rsidRPr="00AC5C43">
              <w:rPr>
                <w:rFonts w:ascii="Arial" w:eastAsia="Arial MTT" w:hAnsi="Arial" w:cs="Arial"/>
                <w:sz w:val="20"/>
                <w:szCs w:val="20"/>
                <w:lang w:val="mn-MN"/>
              </w:rPr>
              <w:t xml:space="preserve">Төрийн хяналт шалгалтын үйл ажиллагааг ил тод, нээлттэй </w:t>
            </w:r>
            <w:r>
              <w:rPr>
                <w:rFonts w:ascii="Arial" w:eastAsia="Arial MTT" w:hAnsi="Arial" w:cs="Arial"/>
                <w:sz w:val="20"/>
                <w:szCs w:val="20"/>
                <w:lang w:val="mn-MN"/>
              </w:rPr>
              <w:t>байлгах</w:t>
            </w:r>
          </w:p>
        </w:tc>
        <w:tc>
          <w:tcPr>
            <w:tcW w:w="5529" w:type="dxa"/>
            <w:tcBorders>
              <w:top w:val="single" w:sz="4" w:space="0" w:color="000000"/>
              <w:left w:val="single" w:sz="4" w:space="0" w:color="000000"/>
              <w:bottom w:val="single" w:sz="4" w:space="0" w:color="000000"/>
              <w:right w:val="single" w:sz="4" w:space="0" w:color="000000"/>
            </w:tcBorders>
          </w:tcPr>
          <w:p w14:paraId="7A9E5444" w14:textId="77777777" w:rsidR="000C22F3" w:rsidRPr="00AC5C43" w:rsidRDefault="000C22F3" w:rsidP="000C22F3">
            <w:pPr>
              <w:jc w:val="both"/>
              <w:rPr>
                <w:rFonts w:ascii="Arial" w:hAnsi="Arial" w:cs="Arial"/>
                <w:sz w:val="20"/>
                <w:szCs w:val="20"/>
                <w:lang w:val="mn-MN"/>
              </w:rPr>
            </w:pPr>
            <w:r>
              <w:rPr>
                <w:rFonts w:ascii="Arial" w:hAnsi="Arial" w:cs="Arial"/>
                <w:sz w:val="20"/>
                <w:szCs w:val="20"/>
                <w:lang w:val="mn-MN"/>
              </w:rPr>
              <w:t xml:space="preserve">Төрийн аудитын хяналт шалгалтаар Засаг даргын Тамгын газар, орон нутгийн хөгжлийн сан, Ерөнхий боловсролын сургууль, Эрүүл мэндийн төв зэрэг байгууллагуудын санхүүгийн тайлан болон баримт бичигт аудит хийхэд зөрчилгүй дүгнэлт гарсан. </w:t>
            </w:r>
          </w:p>
        </w:tc>
        <w:tc>
          <w:tcPr>
            <w:tcW w:w="850" w:type="dxa"/>
            <w:tcBorders>
              <w:top w:val="single" w:sz="4" w:space="0" w:color="000000"/>
              <w:left w:val="single" w:sz="4" w:space="0" w:color="000000"/>
              <w:bottom w:val="single" w:sz="4" w:space="0" w:color="000000"/>
              <w:right w:val="single" w:sz="4" w:space="0" w:color="000000"/>
            </w:tcBorders>
            <w:vAlign w:val="center"/>
          </w:tcPr>
          <w:p w14:paraId="2713A253" w14:textId="77777777" w:rsidR="000C22F3" w:rsidRPr="00AC5C43" w:rsidRDefault="000C22F3" w:rsidP="000C22F3">
            <w:pPr>
              <w:jc w:val="center"/>
              <w:rPr>
                <w:rFonts w:ascii="Arial" w:hAnsi="Arial" w:cs="Arial"/>
                <w:sz w:val="20"/>
                <w:szCs w:val="20"/>
                <w:lang w:val="mn-MN"/>
              </w:rPr>
            </w:pPr>
            <w:r>
              <w:rPr>
                <w:rFonts w:ascii="Arial" w:hAnsi="Arial" w:cs="Arial"/>
                <w:sz w:val="20"/>
                <w:szCs w:val="20"/>
                <w:lang w:val="mn-MN"/>
              </w:rPr>
              <w:t>100</w:t>
            </w:r>
          </w:p>
        </w:tc>
      </w:tr>
      <w:tr w:rsidR="000C22F3" w:rsidRPr="00AC5C43" w14:paraId="4DC3BB94" w14:textId="77777777" w:rsidTr="000C22F3">
        <w:trPr>
          <w:trHeight w:val="562"/>
        </w:trPr>
        <w:tc>
          <w:tcPr>
            <w:tcW w:w="568" w:type="dxa"/>
            <w:vMerge w:val="restart"/>
            <w:tcBorders>
              <w:top w:val="nil"/>
              <w:left w:val="single" w:sz="4" w:space="0" w:color="000000"/>
              <w:bottom w:val="single" w:sz="4" w:space="0" w:color="auto"/>
              <w:right w:val="single" w:sz="4" w:space="0" w:color="000000"/>
            </w:tcBorders>
            <w:vAlign w:val="center"/>
          </w:tcPr>
          <w:p w14:paraId="3DC12A04" w14:textId="77777777" w:rsidR="000C22F3" w:rsidRPr="00AC5C43" w:rsidRDefault="000C22F3" w:rsidP="000C22F3">
            <w:pPr>
              <w:jc w:val="center"/>
              <w:rPr>
                <w:rFonts w:ascii="Arial" w:hAnsi="Arial" w:cs="Arial"/>
                <w:sz w:val="20"/>
                <w:szCs w:val="20"/>
                <w:lang w:val="mn-MN"/>
              </w:rPr>
            </w:pPr>
            <w:r w:rsidRPr="00AC5C43">
              <w:rPr>
                <w:rFonts w:ascii="Arial" w:hAnsi="Arial" w:cs="Arial"/>
                <w:sz w:val="20"/>
                <w:szCs w:val="20"/>
                <w:lang w:val="mn-MN"/>
              </w:rPr>
              <w:t>2.4</w:t>
            </w:r>
          </w:p>
        </w:tc>
        <w:tc>
          <w:tcPr>
            <w:tcW w:w="3148" w:type="dxa"/>
            <w:vMerge w:val="restart"/>
            <w:tcBorders>
              <w:top w:val="single" w:sz="4" w:space="0" w:color="000000"/>
              <w:left w:val="single" w:sz="4" w:space="0" w:color="000000"/>
              <w:bottom w:val="single" w:sz="4" w:space="0" w:color="auto"/>
              <w:right w:val="single" w:sz="4" w:space="0" w:color="000000"/>
            </w:tcBorders>
            <w:vAlign w:val="center"/>
          </w:tcPr>
          <w:p w14:paraId="3675BBBD" w14:textId="77777777" w:rsidR="000C22F3" w:rsidRPr="00AC5C43" w:rsidRDefault="000C22F3" w:rsidP="000C22F3">
            <w:pPr>
              <w:jc w:val="both"/>
              <w:rPr>
                <w:rFonts w:ascii="Arial" w:hAnsi="Arial" w:cs="Arial"/>
                <w:sz w:val="20"/>
                <w:szCs w:val="20"/>
              </w:rPr>
            </w:pPr>
            <w:r w:rsidRPr="00AC5C43">
              <w:rPr>
                <w:rFonts w:ascii="Arial" w:eastAsia="Arial MTT" w:hAnsi="Arial" w:cs="Arial"/>
                <w:sz w:val="20"/>
                <w:szCs w:val="20"/>
              </w:rPr>
              <w:t xml:space="preserve">2.4. </w:t>
            </w:r>
            <w:proofErr w:type="spellStart"/>
            <w:r w:rsidRPr="00AC5C43">
              <w:rPr>
                <w:rFonts w:ascii="Arial" w:eastAsia="Arial MTT" w:hAnsi="Arial" w:cs="Arial"/>
                <w:sz w:val="20"/>
                <w:szCs w:val="20"/>
              </w:rPr>
              <w:t>Авлигын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эсрэг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хуулийн</w:t>
            </w:r>
            <w:proofErr w:type="spellEnd"/>
            <w:r w:rsidRPr="00AC5C43">
              <w:rPr>
                <w:rFonts w:ascii="Arial" w:eastAsia="Arial MTT" w:hAnsi="Arial" w:cs="Arial"/>
                <w:sz w:val="20"/>
                <w:szCs w:val="20"/>
              </w:rPr>
              <w:t xml:space="preserve"> 6 </w:t>
            </w:r>
            <w:proofErr w:type="spellStart"/>
            <w:r w:rsidRPr="00AC5C43">
              <w:rPr>
                <w:rFonts w:ascii="Arial" w:eastAsia="Arial MTT" w:hAnsi="Arial" w:cs="Arial"/>
                <w:sz w:val="20"/>
                <w:szCs w:val="20"/>
              </w:rPr>
              <w:t>дугаар</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зүйлийн</w:t>
            </w:r>
            <w:proofErr w:type="spellEnd"/>
            <w:r w:rsidRPr="00AC5C43">
              <w:rPr>
                <w:rFonts w:ascii="Arial" w:eastAsia="Arial MTT" w:hAnsi="Arial" w:cs="Arial"/>
                <w:sz w:val="20"/>
                <w:szCs w:val="20"/>
              </w:rPr>
              <w:t xml:space="preserve"> 6.1.4. </w:t>
            </w:r>
            <w:proofErr w:type="spellStart"/>
            <w:r w:rsidRPr="00AC5C43">
              <w:rPr>
                <w:rFonts w:ascii="Arial" w:eastAsia="Arial MTT" w:hAnsi="Arial" w:cs="Arial"/>
                <w:sz w:val="20"/>
                <w:szCs w:val="20"/>
              </w:rPr>
              <w:t>Төсвийн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орлого</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түүний</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зарцуулалт</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гадаадын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зээл</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тусламж</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түүний</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хуваарилалтыг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олон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нийтэд</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тухай</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бүр</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нь</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мэдээлэх</w:t>
            </w:r>
            <w:proofErr w:type="spellEnd"/>
            <w:r w:rsidRPr="00AC5C43">
              <w:rPr>
                <w:rFonts w:ascii="Arial" w:eastAsia="Arial MTT" w:hAnsi="Arial" w:cs="Arial"/>
                <w:sz w:val="20"/>
                <w:szCs w:val="20"/>
              </w:rPr>
              <w:t xml:space="preserve">. </w:t>
            </w:r>
          </w:p>
          <w:p w14:paraId="5DB004CB" w14:textId="77777777" w:rsidR="000C22F3" w:rsidRPr="00AC5C43" w:rsidRDefault="000C22F3" w:rsidP="000C22F3">
            <w:pPr>
              <w:rPr>
                <w:rFonts w:ascii="Arial" w:hAnsi="Arial" w:cs="Arial"/>
                <w:sz w:val="20"/>
                <w:szCs w:val="20"/>
              </w:rPr>
            </w:pPr>
            <w:r w:rsidRPr="00AC5C43">
              <w:rPr>
                <w:rFonts w:ascii="Arial" w:hAnsi="Arial" w:cs="Arial"/>
                <w:sz w:val="20"/>
                <w:szCs w:val="20"/>
              </w:rPr>
              <w:t xml:space="preserve"> </w:t>
            </w:r>
          </w:p>
          <w:p w14:paraId="44B4D65C" w14:textId="77777777" w:rsidR="000C22F3" w:rsidRPr="00AC5C43" w:rsidRDefault="000C22F3" w:rsidP="000C22F3">
            <w:pPr>
              <w:rPr>
                <w:rFonts w:ascii="Arial" w:hAnsi="Arial" w:cs="Arial"/>
                <w:sz w:val="20"/>
                <w:szCs w:val="20"/>
              </w:rPr>
            </w:pPr>
            <w:r w:rsidRPr="00AC5C43">
              <w:rPr>
                <w:rFonts w:ascii="Arial" w:hAnsi="Arial" w:cs="Arial"/>
                <w:sz w:val="20"/>
                <w:szCs w:val="20"/>
              </w:rPr>
              <w:t xml:space="preserve"> </w:t>
            </w:r>
          </w:p>
          <w:p w14:paraId="68904F80" w14:textId="77777777" w:rsidR="000C22F3" w:rsidRPr="00AC5C43" w:rsidRDefault="000C22F3" w:rsidP="000C22F3">
            <w:pPr>
              <w:rPr>
                <w:rFonts w:ascii="Arial" w:hAnsi="Arial" w:cs="Arial"/>
                <w:sz w:val="20"/>
                <w:szCs w:val="20"/>
              </w:rPr>
            </w:pPr>
            <w:r w:rsidRPr="00AC5C43">
              <w:rPr>
                <w:rFonts w:ascii="Arial" w:hAnsi="Arial" w:cs="Arial"/>
                <w:sz w:val="20"/>
                <w:szCs w:val="20"/>
              </w:rPr>
              <w:t xml:space="preserve"> </w:t>
            </w:r>
          </w:p>
        </w:tc>
        <w:tc>
          <w:tcPr>
            <w:tcW w:w="4819" w:type="dxa"/>
            <w:tcBorders>
              <w:top w:val="single" w:sz="4" w:space="0" w:color="000000"/>
              <w:left w:val="single" w:sz="4" w:space="0" w:color="000000"/>
              <w:bottom w:val="single" w:sz="4" w:space="0" w:color="auto"/>
              <w:right w:val="single" w:sz="4" w:space="0" w:color="000000"/>
            </w:tcBorders>
          </w:tcPr>
          <w:p w14:paraId="0346D7AA" w14:textId="77777777" w:rsidR="000C22F3" w:rsidRPr="00AC5C43" w:rsidRDefault="000C22F3" w:rsidP="000C22F3">
            <w:pPr>
              <w:jc w:val="both"/>
              <w:rPr>
                <w:rFonts w:ascii="Arial" w:hAnsi="Arial" w:cs="Arial"/>
                <w:sz w:val="20"/>
                <w:szCs w:val="20"/>
              </w:rPr>
            </w:pPr>
            <w:r w:rsidRPr="00AC5C43">
              <w:rPr>
                <w:rFonts w:ascii="Arial" w:eastAsia="Arial MTT" w:hAnsi="Arial" w:cs="Arial"/>
                <w:sz w:val="20"/>
                <w:szCs w:val="20"/>
              </w:rPr>
              <w:t>2.4.</w:t>
            </w:r>
            <w:proofErr w:type="gramStart"/>
            <w:r w:rsidRPr="00AC5C43">
              <w:rPr>
                <w:rFonts w:ascii="Arial" w:eastAsia="Arial MTT" w:hAnsi="Arial" w:cs="Arial"/>
                <w:sz w:val="20"/>
                <w:szCs w:val="20"/>
              </w:rPr>
              <w:t>1.Тухайн</w:t>
            </w:r>
            <w:proofErr w:type="gram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жилийн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төсв</w:t>
            </w:r>
            <w:proofErr w:type="spellEnd"/>
            <w:r w:rsidRPr="00AC5C43">
              <w:rPr>
                <w:rFonts w:ascii="Arial" w:eastAsia="Arial MTT" w:hAnsi="Arial" w:cs="Arial"/>
                <w:sz w:val="20"/>
                <w:szCs w:val="20"/>
                <w:lang w:val="mn-MN"/>
              </w:rPr>
              <w:t>ийг 1 дүгээр сарын 10-ны дотор</w:t>
            </w:r>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өмнөх</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оны</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төсвийн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гүйцэтгэл</w:t>
            </w:r>
            <w:proofErr w:type="spellEnd"/>
            <w:r w:rsidRPr="00AC5C43">
              <w:rPr>
                <w:rFonts w:ascii="Arial" w:eastAsia="Arial MTT" w:hAnsi="Arial" w:cs="Arial"/>
                <w:sz w:val="20"/>
                <w:szCs w:val="20"/>
                <w:lang w:val="mn-MN"/>
              </w:rPr>
              <w:t xml:space="preserve">ийг 4 дүгээр сарын 1-ний дотор, дараа жилийн төсвийн төслийг 8 дугаар сарын 15-ны дотор, жилийн эцсийн санхүүгийн тайлан болон санхүүгийн тайланд хийсэн аудитын дүгнэлтийг 5 дугаар сарын 1-ний </w:t>
            </w:r>
            <w:r>
              <w:rPr>
                <w:rFonts w:ascii="Arial" w:eastAsia="Arial MTT" w:hAnsi="Arial" w:cs="Arial"/>
                <w:sz w:val="20"/>
                <w:szCs w:val="20"/>
                <w:lang w:val="mn-MN"/>
              </w:rPr>
              <w:t>дотор, төсөвт орсон өөрчлөлтийн</w:t>
            </w:r>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талаарх</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мэдээллийг</w:t>
            </w:r>
            <w:proofErr w:type="spellEnd"/>
            <w:r w:rsidRPr="00AC5C43">
              <w:rPr>
                <w:rFonts w:ascii="Arial" w:eastAsia="Arial MTT" w:hAnsi="Arial" w:cs="Arial"/>
                <w:sz w:val="20"/>
                <w:szCs w:val="20"/>
              </w:rPr>
              <w:t xml:space="preserve">  </w:t>
            </w:r>
            <w:r w:rsidRPr="00AC5C43">
              <w:rPr>
                <w:rFonts w:ascii="Arial" w:eastAsia="Arial MTT" w:hAnsi="Arial" w:cs="Arial"/>
                <w:sz w:val="20"/>
                <w:szCs w:val="20"/>
                <w:lang w:val="mn-MN"/>
              </w:rPr>
              <w:t xml:space="preserve">өөрчлөлт орсон өдрөөс хойш </w:t>
            </w:r>
            <w:r>
              <w:rPr>
                <w:rFonts w:ascii="Arial" w:eastAsia="Arial MTT" w:hAnsi="Arial" w:cs="Arial"/>
                <w:sz w:val="20"/>
                <w:szCs w:val="20"/>
                <w:lang w:val="mn-MN"/>
              </w:rPr>
              <w:t xml:space="preserve">               </w:t>
            </w:r>
            <w:r w:rsidRPr="00AC5C43">
              <w:rPr>
                <w:rFonts w:ascii="Arial" w:eastAsia="Arial MTT" w:hAnsi="Arial" w:cs="Arial"/>
                <w:sz w:val="20"/>
                <w:szCs w:val="20"/>
                <w:lang w:val="mn-MN"/>
              </w:rPr>
              <w:t>14 хоногийн дотор тус тус</w:t>
            </w:r>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цахим</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хуудсанд</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болон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мэдээллийн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самбарт</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байршуулах</w:t>
            </w:r>
            <w:proofErr w:type="spellEnd"/>
            <w:r w:rsidRPr="00AC5C43">
              <w:rPr>
                <w:rFonts w:ascii="Arial" w:eastAsia="Arial MTT" w:hAnsi="Arial" w:cs="Arial"/>
                <w:sz w:val="20"/>
                <w:szCs w:val="20"/>
              </w:rPr>
              <w:t xml:space="preserve">. </w:t>
            </w:r>
          </w:p>
        </w:tc>
        <w:tc>
          <w:tcPr>
            <w:tcW w:w="5529" w:type="dxa"/>
            <w:tcBorders>
              <w:top w:val="single" w:sz="4" w:space="0" w:color="000000"/>
              <w:left w:val="single" w:sz="4" w:space="0" w:color="000000"/>
              <w:bottom w:val="single" w:sz="4" w:space="0" w:color="auto"/>
              <w:right w:val="single" w:sz="4" w:space="0" w:color="000000"/>
            </w:tcBorders>
            <w:vAlign w:val="center"/>
          </w:tcPr>
          <w:p w14:paraId="4FCC5964" w14:textId="77777777" w:rsidR="000C22F3" w:rsidRDefault="000C22F3" w:rsidP="000C22F3">
            <w:pPr>
              <w:jc w:val="both"/>
              <w:rPr>
                <w:rFonts w:ascii="Arial" w:hAnsi="Arial" w:cs="Arial"/>
                <w:sz w:val="20"/>
                <w:szCs w:val="20"/>
                <w:lang w:val="mn-MN"/>
              </w:rPr>
            </w:pPr>
            <w:r w:rsidRPr="00744BCA">
              <w:rPr>
                <w:rFonts w:ascii="Arial" w:hAnsi="Arial" w:cs="Arial"/>
                <w:sz w:val="20"/>
                <w:szCs w:val="20"/>
                <w:lang w:val="mn-MN"/>
              </w:rPr>
              <w:t>Төсөвт 6 байгууллагын тухайн жилийн төсвийг 1 дүгээр сарын 10-ны дотор, өмнөх оны төсвийн гүйцэтгэлийг 4 дүгээр сарын 1-ний дотор тус тус 6 мэдээлэл оруулсан. Жилийн эцсийн санхүүгийн тайлан болон санхүүгийн тайланд хийсэн аудитын дүгнэлтийг 5 дугаар сарын 1-ний дотор  Засаг даргын Тамгын газар, Ерөнхий боловсролын сургууль, Сум хөгжүүлэх сан, Эрүүл мэндийн төв, Орон нутгийн хөгжлийн сангийн аудитын зөвлөмж 4 мэдээлэл, албан шаардлагын хариу 1 мэдээллийг шилэн данс болон мэдээллийн самбарт тус тус байршуулсан.</w:t>
            </w:r>
          </w:p>
          <w:p w14:paraId="6D8E39DA" w14:textId="77777777" w:rsidR="00197C78" w:rsidRPr="00AC5C43" w:rsidRDefault="00197C78" w:rsidP="000C22F3">
            <w:pPr>
              <w:jc w:val="both"/>
              <w:rPr>
                <w:rFonts w:ascii="Arial" w:hAnsi="Arial" w:cs="Arial"/>
                <w:sz w:val="20"/>
                <w:szCs w:val="20"/>
                <w:lang w:val="mn-MN"/>
              </w:rPr>
            </w:pPr>
          </w:p>
        </w:tc>
        <w:tc>
          <w:tcPr>
            <w:tcW w:w="850" w:type="dxa"/>
            <w:tcBorders>
              <w:top w:val="single" w:sz="4" w:space="0" w:color="000000"/>
              <w:left w:val="single" w:sz="4" w:space="0" w:color="000000"/>
              <w:bottom w:val="single" w:sz="4" w:space="0" w:color="auto"/>
              <w:right w:val="single" w:sz="4" w:space="0" w:color="000000"/>
            </w:tcBorders>
            <w:vAlign w:val="center"/>
          </w:tcPr>
          <w:p w14:paraId="044E5FF4" w14:textId="77777777" w:rsidR="000C22F3" w:rsidRPr="00AC5C43" w:rsidRDefault="000C22F3" w:rsidP="000C22F3">
            <w:pPr>
              <w:jc w:val="center"/>
              <w:rPr>
                <w:rFonts w:ascii="Arial" w:hAnsi="Arial" w:cs="Arial"/>
                <w:sz w:val="20"/>
                <w:szCs w:val="20"/>
                <w:lang w:val="mn-MN"/>
              </w:rPr>
            </w:pPr>
            <w:r w:rsidRPr="00AC5C43">
              <w:rPr>
                <w:rFonts w:ascii="Arial" w:hAnsi="Arial" w:cs="Arial"/>
                <w:sz w:val="20"/>
                <w:szCs w:val="20"/>
                <w:lang w:val="mn-MN"/>
              </w:rPr>
              <w:t>100</w:t>
            </w:r>
          </w:p>
        </w:tc>
      </w:tr>
      <w:tr w:rsidR="000C22F3" w:rsidRPr="00AC5C43" w14:paraId="5B03BEB5" w14:textId="77777777" w:rsidTr="000C22F3">
        <w:trPr>
          <w:trHeight w:val="699"/>
        </w:trPr>
        <w:tc>
          <w:tcPr>
            <w:tcW w:w="568" w:type="dxa"/>
            <w:vMerge/>
            <w:tcBorders>
              <w:top w:val="single" w:sz="4" w:space="0" w:color="auto"/>
              <w:left w:val="single" w:sz="4" w:space="0" w:color="000000"/>
              <w:bottom w:val="single" w:sz="4" w:space="0" w:color="auto"/>
              <w:right w:val="single" w:sz="4" w:space="0" w:color="000000"/>
            </w:tcBorders>
          </w:tcPr>
          <w:p w14:paraId="68FFEF7C" w14:textId="77777777" w:rsidR="000C22F3" w:rsidRPr="00AC5C43" w:rsidRDefault="000C22F3" w:rsidP="000C22F3">
            <w:pPr>
              <w:rPr>
                <w:rFonts w:ascii="Arial" w:hAnsi="Arial" w:cs="Arial"/>
                <w:sz w:val="20"/>
                <w:szCs w:val="20"/>
              </w:rPr>
            </w:pPr>
          </w:p>
        </w:tc>
        <w:tc>
          <w:tcPr>
            <w:tcW w:w="3148" w:type="dxa"/>
            <w:vMerge/>
            <w:tcBorders>
              <w:top w:val="single" w:sz="4" w:space="0" w:color="auto"/>
              <w:left w:val="single" w:sz="4" w:space="0" w:color="000000"/>
              <w:bottom w:val="single" w:sz="4" w:space="0" w:color="auto"/>
              <w:right w:val="single" w:sz="4" w:space="0" w:color="000000"/>
            </w:tcBorders>
          </w:tcPr>
          <w:p w14:paraId="3D935644" w14:textId="77777777" w:rsidR="000C22F3" w:rsidRPr="00AC5C43" w:rsidRDefault="000C22F3" w:rsidP="000C22F3">
            <w:pPr>
              <w:rPr>
                <w:rFonts w:ascii="Arial" w:hAnsi="Arial" w:cs="Arial"/>
                <w:sz w:val="20"/>
                <w:szCs w:val="20"/>
              </w:rPr>
            </w:pPr>
          </w:p>
        </w:tc>
        <w:tc>
          <w:tcPr>
            <w:tcW w:w="4819" w:type="dxa"/>
            <w:tcBorders>
              <w:top w:val="single" w:sz="4" w:space="0" w:color="auto"/>
              <w:left w:val="single" w:sz="4" w:space="0" w:color="000000"/>
              <w:bottom w:val="single" w:sz="4" w:space="0" w:color="auto"/>
              <w:right w:val="single" w:sz="4" w:space="0" w:color="000000"/>
            </w:tcBorders>
          </w:tcPr>
          <w:p w14:paraId="58614FF5" w14:textId="77777777" w:rsidR="000C22F3" w:rsidRPr="00AC5C43" w:rsidRDefault="000C22F3" w:rsidP="000C22F3">
            <w:pPr>
              <w:jc w:val="both"/>
              <w:rPr>
                <w:rFonts w:ascii="Arial" w:hAnsi="Arial" w:cs="Arial"/>
                <w:sz w:val="20"/>
                <w:szCs w:val="20"/>
                <w:lang w:val="mn-MN"/>
              </w:rPr>
            </w:pPr>
            <w:r w:rsidRPr="00AC5C43">
              <w:rPr>
                <w:rFonts w:ascii="Arial" w:hAnsi="Arial" w:cs="Arial"/>
                <w:sz w:val="20"/>
                <w:szCs w:val="20"/>
                <w:lang w:val="mn-MN"/>
              </w:rPr>
              <w:t>2.4.2.Цалингийн зардлаас бусад таван сая төгрөгөөс дээш үнийн дүн бүхий орлого, зарлагын мөнгөн гүйлгээ /тухай бүр/</w:t>
            </w:r>
          </w:p>
        </w:tc>
        <w:tc>
          <w:tcPr>
            <w:tcW w:w="5529" w:type="dxa"/>
            <w:tcBorders>
              <w:top w:val="single" w:sz="4" w:space="0" w:color="auto"/>
              <w:left w:val="single" w:sz="4" w:space="0" w:color="000000"/>
              <w:bottom w:val="single" w:sz="4" w:space="0" w:color="auto"/>
              <w:right w:val="single" w:sz="4" w:space="0" w:color="000000"/>
            </w:tcBorders>
          </w:tcPr>
          <w:p w14:paraId="2845615E" w14:textId="77777777" w:rsidR="000C22F3" w:rsidRDefault="000C22F3" w:rsidP="000C22F3">
            <w:pPr>
              <w:jc w:val="both"/>
              <w:rPr>
                <w:rFonts w:ascii="Arial" w:hAnsi="Arial" w:cs="Arial"/>
                <w:sz w:val="20"/>
                <w:szCs w:val="20"/>
                <w:lang w:val="mn-MN"/>
              </w:rPr>
            </w:pPr>
            <w:r w:rsidRPr="00744BCA">
              <w:rPr>
                <w:rFonts w:ascii="Arial" w:hAnsi="Arial" w:cs="Arial"/>
                <w:sz w:val="20"/>
                <w:szCs w:val="20"/>
                <w:lang w:val="mn-MN"/>
              </w:rPr>
              <w:t>Төсөвт байгууллагууд болон төрийн сангийн 1-5 дугаар сарын цалингийн зардлаас бусад таван сая төгрөгөөс дээш үнийн дүн бүхий орлого, зарлагын мөнгөн гүйлгээг тухай бүрт 35 мэдээллийг хугацаанд нь оруулсан.</w:t>
            </w:r>
          </w:p>
          <w:p w14:paraId="08B51431" w14:textId="77777777" w:rsidR="00197C78" w:rsidRPr="00AC5C43" w:rsidRDefault="00197C78" w:rsidP="000C22F3">
            <w:pPr>
              <w:jc w:val="both"/>
              <w:rPr>
                <w:rFonts w:ascii="Arial" w:hAnsi="Arial" w:cs="Arial"/>
                <w:sz w:val="20"/>
                <w:szCs w:val="20"/>
                <w:lang w:val="mn-MN"/>
              </w:rPr>
            </w:pPr>
          </w:p>
        </w:tc>
        <w:tc>
          <w:tcPr>
            <w:tcW w:w="850" w:type="dxa"/>
            <w:tcBorders>
              <w:top w:val="single" w:sz="4" w:space="0" w:color="auto"/>
              <w:left w:val="single" w:sz="4" w:space="0" w:color="000000"/>
              <w:bottom w:val="single" w:sz="4" w:space="0" w:color="auto"/>
              <w:right w:val="single" w:sz="4" w:space="0" w:color="000000"/>
            </w:tcBorders>
            <w:vAlign w:val="center"/>
          </w:tcPr>
          <w:p w14:paraId="25D44264" w14:textId="77777777" w:rsidR="000C22F3" w:rsidRPr="00AC5C43" w:rsidRDefault="000C22F3" w:rsidP="000C22F3">
            <w:pPr>
              <w:jc w:val="center"/>
              <w:rPr>
                <w:rFonts w:ascii="Arial" w:hAnsi="Arial" w:cs="Arial"/>
                <w:sz w:val="20"/>
                <w:szCs w:val="20"/>
                <w:lang w:val="mn-MN"/>
              </w:rPr>
            </w:pPr>
            <w:r w:rsidRPr="00AC5C43">
              <w:rPr>
                <w:rFonts w:ascii="Arial" w:hAnsi="Arial" w:cs="Arial"/>
                <w:sz w:val="20"/>
                <w:szCs w:val="20"/>
                <w:lang w:val="mn-MN"/>
              </w:rPr>
              <w:t>100</w:t>
            </w:r>
          </w:p>
        </w:tc>
      </w:tr>
      <w:tr w:rsidR="000C22F3" w:rsidRPr="00AC5C43" w14:paraId="25B922DA" w14:textId="77777777" w:rsidTr="00197C78">
        <w:trPr>
          <w:trHeight w:val="1259"/>
        </w:trPr>
        <w:tc>
          <w:tcPr>
            <w:tcW w:w="568" w:type="dxa"/>
            <w:tcBorders>
              <w:top w:val="single" w:sz="4" w:space="0" w:color="auto"/>
              <w:left w:val="single" w:sz="4" w:space="0" w:color="000000"/>
              <w:bottom w:val="single" w:sz="4" w:space="0" w:color="auto"/>
              <w:right w:val="single" w:sz="4" w:space="0" w:color="000000"/>
            </w:tcBorders>
          </w:tcPr>
          <w:p w14:paraId="39B8116D" w14:textId="77777777" w:rsidR="000C22F3" w:rsidRPr="00AC5C43" w:rsidRDefault="000C22F3" w:rsidP="000C22F3">
            <w:pPr>
              <w:jc w:val="center"/>
              <w:rPr>
                <w:rFonts w:ascii="Arial" w:hAnsi="Arial" w:cs="Arial"/>
                <w:sz w:val="20"/>
                <w:szCs w:val="20"/>
              </w:rPr>
            </w:pPr>
          </w:p>
        </w:tc>
        <w:tc>
          <w:tcPr>
            <w:tcW w:w="3148" w:type="dxa"/>
            <w:tcBorders>
              <w:top w:val="single" w:sz="4" w:space="0" w:color="auto"/>
              <w:left w:val="single" w:sz="4" w:space="0" w:color="000000"/>
              <w:bottom w:val="single" w:sz="4" w:space="0" w:color="auto"/>
              <w:right w:val="single" w:sz="4" w:space="0" w:color="000000"/>
            </w:tcBorders>
          </w:tcPr>
          <w:p w14:paraId="65815D1C" w14:textId="77777777" w:rsidR="000C22F3" w:rsidRPr="00AC5C43" w:rsidRDefault="000C22F3" w:rsidP="000C22F3">
            <w:pPr>
              <w:rPr>
                <w:rFonts w:ascii="Arial" w:hAnsi="Arial" w:cs="Arial"/>
                <w:sz w:val="20"/>
                <w:szCs w:val="20"/>
              </w:rPr>
            </w:pPr>
          </w:p>
        </w:tc>
        <w:tc>
          <w:tcPr>
            <w:tcW w:w="4819" w:type="dxa"/>
            <w:tcBorders>
              <w:top w:val="single" w:sz="4" w:space="0" w:color="auto"/>
              <w:left w:val="single" w:sz="4" w:space="0" w:color="000000"/>
              <w:bottom w:val="single" w:sz="4" w:space="0" w:color="auto"/>
              <w:right w:val="single" w:sz="4" w:space="0" w:color="000000"/>
            </w:tcBorders>
          </w:tcPr>
          <w:p w14:paraId="2EDDE532" w14:textId="77777777" w:rsidR="000C22F3" w:rsidRDefault="000C22F3" w:rsidP="000C22F3">
            <w:pPr>
              <w:jc w:val="both"/>
              <w:rPr>
                <w:rFonts w:ascii="Arial" w:eastAsia="Arial MTT" w:hAnsi="Arial" w:cs="Arial"/>
                <w:sz w:val="20"/>
                <w:szCs w:val="20"/>
              </w:rPr>
            </w:pPr>
            <w:r w:rsidRPr="00AC5C43">
              <w:rPr>
                <w:rFonts w:ascii="Arial" w:eastAsia="Arial MTT" w:hAnsi="Arial" w:cs="Arial"/>
                <w:sz w:val="20"/>
                <w:szCs w:val="20"/>
              </w:rPr>
              <w:t>2.4.</w:t>
            </w:r>
            <w:r w:rsidRPr="00AC5C43">
              <w:rPr>
                <w:rFonts w:ascii="Arial" w:eastAsia="Arial MTT" w:hAnsi="Arial" w:cs="Arial"/>
                <w:sz w:val="20"/>
                <w:szCs w:val="20"/>
                <w:lang w:val="mn-MN"/>
              </w:rPr>
              <w:t>3</w:t>
            </w:r>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Төсвийн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орлого</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бүрдүүлэлтийг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нээлттэй</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болгох</w:t>
            </w:r>
            <w:proofErr w:type="spellEnd"/>
            <w:r w:rsidRPr="00AC5C43">
              <w:rPr>
                <w:rFonts w:ascii="Arial" w:eastAsia="Arial MTT" w:hAnsi="Arial" w:cs="Arial"/>
                <w:sz w:val="20"/>
                <w:szCs w:val="20"/>
              </w:rPr>
              <w:t>. (</w:t>
            </w:r>
            <w:proofErr w:type="spellStart"/>
            <w:r w:rsidRPr="00AC5C43">
              <w:rPr>
                <w:rFonts w:ascii="Arial" w:eastAsia="Arial MTT" w:hAnsi="Arial" w:cs="Arial"/>
                <w:sz w:val="20"/>
                <w:szCs w:val="20"/>
              </w:rPr>
              <w:t>татварын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орлого</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татварын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бус</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орлогын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талаарх</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мэдээлэл</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Төсвийн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хэмнэлт</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хэтрэлт</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түүний</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шалтгааны</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тайлбарын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хамт</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мэдээлэх</w:t>
            </w:r>
            <w:proofErr w:type="spellEnd"/>
            <w:r w:rsidRPr="00AC5C43">
              <w:rPr>
                <w:rFonts w:ascii="Arial" w:eastAsia="Arial MTT" w:hAnsi="Arial" w:cs="Arial"/>
                <w:sz w:val="20"/>
                <w:szCs w:val="20"/>
              </w:rPr>
              <w:t>.</w:t>
            </w:r>
          </w:p>
          <w:p w14:paraId="11AE89D5" w14:textId="77777777" w:rsidR="00197C78" w:rsidRPr="00AC5C43" w:rsidRDefault="00197C78" w:rsidP="000C22F3">
            <w:pPr>
              <w:jc w:val="both"/>
              <w:rPr>
                <w:rFonts w:ascii="Arial" w:hAnsi="Arial" w:cs="Arial"/>
                <w:sz w:val="20"/>
                <w:szCs w:val="20"/>
                <w:lang w:val="mn-MN"/>
              </w:rPr>
            </w:pPr>
          </w:p>
        </w:tc>
        <w:tc>
          <w:tcPr>
            <w:tcW w:w="5529" w:type="dxa"/>
            <w:tcBorders>
              <w:top w:val="single" w:sz="4" w:space="0" w:color="auto"/>
              <w:left w:val="single" w:sz="4" w:space="0" w:color="000000"/>
              <w:bottom w:val="single" w:sz="4" w:space="0" w:color="auto"/>
              <w:right w:val="single" w:sz="4" w:space="0" w:color="000000"/>
            </w:tcBorders>
          </w:tcPr>
          <w:p w14:paraId="6FEA5B9C" w14:textId="77777777" w:rsidR="000C22F3" w:rsidRPr="00AC5C43" w:rsidRDefault="000C22F3" w:rsidP="000C22F3">
            <w:pPr>
              <w:jc w:val="both"/>
              <w:rPr>
                <w:rFonts w:ascii="Arial" w:hAnsi="Arial" w:cs="Arial"/>
                <w:sz w:val="20"/>
                <w:szCs w:val="20"/>
                <w:lang w:val="mn-MN"/>
              </w:rPr>
            </w:pPr>
            <w:r w:rsidRPr="00744BCA">
              <w:rPr>
                <w:rFonts w:ascii="Arial" w:hAnsi="Arial" w:cs="Arial"/>
                <w:sz w:val="20"/>
                <w:szCs w:val="20"/>
                <w:lang w:val="mn-MN"/>
              </w:rPr>
              <w:t>Сумын нэгдсэн татварын орлого, татварын бус орлогын талаарх 5 мэдээлэл, төсөвт байгууллагууд болон сумын нэгдсэн төсвийн хэмнэлт, хэтрэлт, түүний шалтгааны тайлбарын 35 мэдээллийг хуулийн хугацаанд оруулсан.</w:t>
            </w:r>
          </w:p>
        </w:tc>
        <w:tc>
          <w:tcPr>
            <w:tcW w:w="850" w:type="dxa"/>
            <w:tcBorders>
              <w:top w:val="single" w:sz="4" w:space="0" w:color="auto"/>
              <w:left w:val="single" w:sz="4" w:space="0" w:color="000000"/>
              <w:bottom w:val="single" w:sz="4" w:space="0" w:color="auto"/>
              <w:right w:val="single" w:sz="4" w:space="0" w:color="000000"/>
            </w:tcBorders>
            <w:vAlign w:val="center"/>
          </w:tcPr>
          <w:p w14:paraId="0CC96876" w14:textId="77777777" w:rsidR="000C22F3" w:rsidRPr="00AC5C43" w:rsidRDefault="000C22F3" w:rsidP="000C22F3">
            <w:pPr>
              <w:jc w:val="center"/>
              <w:rPr>
                <w:rFonts w:ascii="Arial" w:hAnsi="Arial" w:cs="Arial"/>
                <w:sz w:val="20"/>
                <w:szCs w:val="20"/>
                <w:lang w:val="mn-MN"/>
              </w:rPr>
            </w:pPr>
            <w:r>
              <w:rPr>
                <w:rFonts w:ascii="Arial" w:hAnsi="Arial" w:cs="Arial"/>
                <w:sz w:val="20"/>
                <w:szCs w:val="20"/>
                <w:lang w:val="mn-MN"/>
              </w:rPr>
              <w:t>100</w:t>
            </w:r>
          </w:p>
        </w:tc>
      </w:tr>
      <w:tr w:rsidR="00595A17" w:rsidRPr="00AC5C43" w14:paraId="58EF7B43" w14:textId="77777777" w:rsidTr="005C1306">
        <w:trPr>
          <w:trHeight w:val="420"/>
        </w:trPr>
        <w:tc>
          <w:tcPr>
            <w:tcW w:w="568" w:type="dxa"/>
            <w:vMerge w:val="restart"/>
            <w:tcBorders>
              <w:top w:val="single" w:sz="4" w:space="0" w:color="auto"/>
              <w:left w:val="single" w:sz="4" w:space="0" w:color="000000"/>
              <w:right w:val="single" w:sz="4" w:space="0" w:color="000000"/>
            </w:tcBorders>
          </w:tcPr>
          <w:p w14:paraId="4A7AD093" w14:textId="77777777" w:rsidR="00595A17" w:rsidRPr="00AC5C43" w:rsidRDefault="00595A17" w:rsidP="000C22F3">
            <w:pPr>
              <w:rPr>
                <w:rFonts w:ascii="Arial" w:hAnsi="Arial" w:cs="Arial"/>
                <w:sz w:val="20"/>
                <w:szCs w:val="20"/>
              </w:rPr>
            </w:pPr>
            <w:r w:rsidRPr="00AC5C43">
              <w:rPr>
                <w:rFonts w:ascii="Arial" w:hAnsi="Arial" w:cs="Arial"/>
                <w:sz w:val="20"/>
                <w:szCs w:val="20"/>
              </w:rPr>
              <w:lastRenderedPageBreak/>
              <w:t xml:space="preserve"> </w:t>
            </w:r>
          </w:p>
        </w:tc>
        <w:tc>
          <w:tcPr>
            <w:tcW w:w="3148" w:type="dxa"/>
            <w:vMerge w:val="restart"/>
            <w:tcBorders>
              <w:top w:val="single" w:sz="4" w:space="0" w:color="auto"/>
              <w:left w:val="single" w:sz="4" w:space="0" w:color="000000"/>
              <w:right w:val="single" w:sz="4" w:space="0" w:color="000000"/>
            </w:tcBorders>
          </w:tcPr>
          <w:p w14:paraId="64A066E6" w14:textId="77777777" w:rsidR="00595A17" w:rsidRPr="00AC5C43" w:rsidRDefault="00595A17" w:rsidP="000C22F3">
            <w:pPr>
              <w:rPr>
                <w:rFonts w:ascii="Arial" w:hAnsi="Arial" w:cs="Arial"/>
                <w:sz w:val="20"/>
                <w:szCs w:val="20"/>
              </w:rPr>
            </w:pPr>
          </w:p>
        </w:tc>
        <w:tc>
          <w:tcPr>
            <w:tcW w:w="4819" w:type="dxa"/>
            <w:tcBorders>
              <w:top w:val="single" w:sz="4" w:space="0" w:color="auto"/>
              <w:left w:val="single" w:sz="4" w:space="0" w:color="000000"/>
              <w:right w:val="single" w:sz="4" w:space="0" w:color="000000"/>
            </w:tcBorders>
          </w:tcPr>
          <w:p w14:paraId="78987B0A" w14:textId="77777777" w:rsidR="00595A17" w:rsidRPr="00AC5C43" w:rsidRDefault="00595A17" w:rsidP="000C22F3">
            <w:pPr>
              <w:jc w:val="both"/>
              <w:rPr>
                <w:rFonts w:ascii="Arial" w:eastAsia="Arial MTT" w:hAnsi="Arial" w:cs="Arial"/>
                <w:sz w:val="20"/>
                <w:szCs w:val="20"/>
              </w:rPr>
            </w:pPr>
            <w:r w:rsidRPr="00AC5C43">
              <w:rPr>
                <w:rFonts w:ascii="Arial" w:eastAsia="Arial MTT" w:hAnsi="Arial" w:cs="Arial"/>
                <w:sz w:val="20"/>
                <w:szCs w:val="20"/>
              </w:rPr>
              <w:t>2.4.</w:t>
            </w:r>
            <w:r w:rsidRPr="00AC5C43">
              <w:rPr>
                <w:rFonts w:ascii="Arial" w:eastAsia="Arial MTT" w:hAnsi="Arial" w:cs="Arial"/>
                <w:sz w:val="20"/>
                <w:szCs w:val="20"/>
                <w:lang w:val="mn-MN"/>
              </w:rPr>
              <w:t>4</w:t>
            </w:r>
            <w:r w:rsidRPr="00AC5C43">
              <w:rPr>
                <w:rFonts w:ascii="Arial" w:eastAsia="Arial MTT" w:hAnsi="Arial" w:cs="Arial"/>
                <w:sz w:val="20"/>
                <w:szCs w:val="20"/>
              </w:rPr>
              <w:t>.</w:t>
            </w:r>
            <w:r w:rsidRPr="00AC5C43">
              <w:rPr>
                <w:rFonts w:ascii="Arial" w:eastAsia="Arial MTT" w:hAnsi="Arial" w:cs="Arial"/>
                <w:sz w:val="20"/>
                <w:szCs w:val="20"/>
                <w:lang w:val="mn-MN"/>
              </w:rPr>
              <w:t>хандив, тусламжийн хэмжээ, түүний зарцуулалтын тайлан /Хагас бүтэн жилээр/</w:t>
            </w:r>
            <w:r w:rsidRPr="00AC5C43">
              <w:rPr>
                <w:rFonts w:ascii="Arial" w:eastAsia="Arial MTT" w:hAnsi="Arial" w:cs="Arial"/>
                <w:sz w:val="20"/>
                <w:szCs w:val="20"/>
              </w:rPr>
              <w:t xml:space="preserve"> </w:t>
            </w:r>
          </w:p>
        </w:tc>
        <w:tc>
          <w:tcPr>
            <w:tcW w:w="5529" w:type="dxa"/>
            <w:tcBorders>
              <w:top w:val="single" w:sz="4" w:space="0" w:color="auto"/>
              <w:left w:val="single" w:sz="4" w:space="0" w:color="000000"/>
              <w:right w:val="single" w:sz="4" w:space="0" w:color="000000"/>
            </w:tcBorders>
            <w:vAlign w:val="center"/>
          </w:tcPr>
          <w:p w14:paraId="0CB527A5" w14:textId="77777777" w:rsidR="00595A17" w:rsidRPr="00AC5C43" w:rsidRDefault="00595A17" w:rsidP="005C1306">
            <w:pPr>
              <w:jc w:val="both"/>
              <w:rPr>
                <w:rFonts w:ascii="Arial" w:hAnsi="Arial" w:cs="Arial"/>
                <w:sz w:val="20"/>
                <w:szCs w:val="20"/>
                <w:lang w:val="mn-MN"/>
              </w:rPr>
            </w:pPr>
            <w:r w:rsidRPr="005C1306">
              <w:rPr>
                <w:rFonts w:ascii="Arial" w:hAnsi="Arial" w:cs="Arial"/>
                <w:sz w:val="20"/>
                <w:szCs w:val="20"/>
                <w:lang w:val="mn-MN"/>
              </w:rPr>
              <w:t>Малчдад туслах "Сэтгэлийн дэм" хандивын аянд 200 гаруй хүн, 6 албан байгууллага нэг</w:t>
            </w:r>
            <w:r>
              <w:rPr>
                <w:rFonts w:ascii="Arial" w:hAnsi="Arial" w:cs="Arial"/>
                <w:sz w:val="20"/>
                <w:szCs w:val="20"/>
                <w:lang w:val="mn-MN"/>
              </w:rPr>
              <w:t xml:space="preserve">дэж нийт 23,262,111₮ цугларсныг </w:t>
            </w:r>
            <w:r w:rsidRPr="005C1306">
              <w:rPr>
                <w:rFonts w:ascii="Arial" w:hAnsi="Arial" w:cs="Arial"/>
                <w:sz w:val="20"/>
                <w:szCs w:val="20"/>
                <w:lang w:val="mn-MN"/>
              </w:rPr>
              <w:t xml:space="preserve"> сумын нийт малчин өрх буюу 455 өрх тус бүрт 51,000₮-ийн мөнгөн тусламжийг ноос, ноолуурын урамшуулал</w:t>
            </w:r>
            <w:r>
              <w:rPr>
                <w:rFonts w:ascii="Arial" w:hAnsi="Arial" w:cs="Arial"/>
                <w:sz w:val="20"/>
                <w:szCs w:val="20"/>
                <w:lang w:val="mn-MN"/>
              </w:rPr>
              <w:t xml:space="preserve"> авдаг дансаар нь шилжүүлсэн.</w:t>
            </w:r>
          </w:p>
        </w:tc>
        <w:tc>
          <w:tcPr>
            <w:tcW w:w="850" w:type="dxa"/>
            <w:tcBorders>
              <w:top w:val="single" w:sz="4" w:space="0" w:color="auto"/>
              <w:left w:val="single" w:sz="4" w:space="0" w:color="000000"/>
              <w:right w:val="single" w:sz="4" w:space="0" w:color="000000"/>
            </w:tcBorders>
            <w:vAlign w:val="center"/>
          </w:tcPr>
          <w:p w14:paraId="1CBEA5E8" w14:textId="77777777" w:rsidR="00595A17" w:rsidRPr="00023E50" w:rsidRDefault="00595A17" w:rsidP="005C1306">
            <w:pPr>
              <w:jc w:val="center"/>
              <w:rPr>
                <w:rFonts w:ascii="Arial" w:hAnsi="Arial" w:cs="Arial"/>
                <w:sz w:val="20"/>
                <w:szCs w:val="20"/>
                <w:lang w:val="mn-MN"/>
              </w:rPr>
            </w:pPr>
            <w:r>
              <w:rPr>
                <w:rFonts w:ascii="Arial" w:hAnsi="Arial" w:cs="Arial"/>
                <w:sz w:val="20"/>
                <w:szCs w:val="20"/>
                <w:lang w:val="mn-MN"/>
              </w:rPr>
              <w:t>100</w:t>
            </w:r>
          </w:p>
        </w:tc>
      </w:tr>
      <w:tr w:rsidR="00595A17" w:rsidRPr="00AC5C43" w14:paraId="26214958" w14:textId="77777777" w:rsidTr="000C22F3">
        <w:trPr>
          <w:trHeight w:val="987"/>
        </w:trPr>
        <w:tc>
          <w:tcPr>
            <w:tcW w:w="568" w:type="dxa"/>
            <w:vMerge/>
            <w:tcBorders>
              <w:left w:val="single" w:sz="4" w:space="0" w:color="000000"/>
              <w:right w:val="single" w:sz="4" w:space="0" w:color="000000"/>
            </w:tcBorders>
          </w:tcPr>
          <w:p w14:paraId="7658AC34" w14:textId="77777777" w:rsidR="00595A17" w:rsidRPr="00AC5C43" w:rsidRDefault="00595A17" w:rsidP="000C22F3">
            <w:pPr>
              <w:rPr>
                <w:rFonts w:ascii="Arial" w:hAnsi="Arial" w:cs="Arial"/>
                <w:sz w:val="20"/>
                <w:szCs w:val="20"/>
              </w:rPr>
            </w:pPr>
          </w:p>
        </w:tc>
        <w:tc>
          <w:tcPr>
            <w:tcW w:w="3148" w:type="dxa"/>
            <w:vMerge/>
            <w:tcBorders>
              <w:left w:val="single" w:sz="4" w:space="0" w:color="000000"/>
              <w:bottom w:val="single" w:sz="4" w:space="0" w:color="000000"/>
              <w:right w:val="single" w:sz="4" w:space="0" w:color="000000"/>
            </w:tcBorders>
          </w:tcPr>
          <w:p w14:paraId="42D33230" w14:textId="77777777" w:rsidR="00595A17" w:rsidRPr="00AC5C43" w:rsidRDefault="00595A17" w:rsidP="000C22F3">
            <w:pPr>
              <w:rPr>
                <w:rFonts w:ascii="Arial" w:hAnsi="Arial" w:cs="Arial"/>
                <w:sz w:val="20"/>
                <w:szCs w:val="20"/>
              </w:rPr>
            </w:pPr>
          </w:p>
        </w:tc>
        <w:tc>
          <w:tcPr>
            <w:tcW w:w="4819" w:type="dxa"/>
            <w:tcBorders>
              <w:top w:val="single" w:sz="4" w:space="0" w:color="000000"/>
              <w:left w:val="single" w:sz="4" w:space="0" w:color="000000"/>
              <w:bottom w:val="single" w:sz="4" w:space="0" w:color="000000"/>
              <w:right w:val="single" w:sz="4" w:space="0" w:color="000000"/>
            </w:tcBorders>
          </w:tcPr>
          <w:p w14:paraId="3B393979" w14:textId="77777777" w:rsidR="00595A17" w:rsidRPr="00AC5C43" w:rsidRDefault="00595A17" w:rsidP="000C22F3">
            <w:pPr>
              <w:jc w:val="both"/>
              <w:rPr>
                <w:rFonts w:ascii="Arial" w:hAnsi="Arial" w:cs="Arial"/>
                <w:sz w:val="20"/>
                <w:szCs w:val="20"/>
                <w:lang w:val="mn-MN"/>
              </w:rPr>
            </w:pPr>
            <w:r w:rsidRPr="00AC5C43">
              <w:rPr>
                <w:rFonts w:ascii="Arial" w:eastAsia="Arial MTT" w:hAnsi="Arial" w:cs="Arial"/>
                <w:sz w:val="20"/>
                <w:szCs w:val="20"/>
              </w:rPr>
              <w:t>2.4.</w:t>
            </w:r>
            <w:r w:rsidRPr="00AC5C43">
              <w:rPr>
                <w:rFonts w:ascii="Arial" w:eastAsia="Arial MTT" w:hAnsi="Arial" w:cs="Arial"/>
                <w:sz w:val="20"/>
                <w:szCs w:val="20"/>
                <w:lang w:val="mn-MN"/>
              </w:rPr>
              <w:t>5</w:t>
            </w:r>
            <w:r w:rsidRPr="00AC5C43">
              <w:rPr>
                <w:rFonts w:ascii="Arial" w:eastAsia="Arial MTT" w:hAnsi="Arial" w:cs="Arial"/>
                <w:sz w:val="20"/>
                <w:szCs w:val="20"/>
              </w:rPr>
              <w:t>.</w:t>
            </w:r>
            <w:r w:rsidRPr="00AC5C43">
              <w:rPr>
                <w:rFonts w:ascii="Arial" w:eastAsia="Arial MTT" w:hAnsi="Arial" w:cs="Arial"/>
                <w:color w:val="7030A0"/>
                <w:sz w:val="20"/>
                <w:szCs w:val="20"/>
              </w:rPr>
              <w:t xml:space="preserve"> </w:t>
            </w:r>
            <w:proofErr w:type="spellStart"/>
            <w:r w:rsidRPr="00AC5C43">
              <w:rPr>
                <w:rFonts w:ascii="Arial" w:eastAsia="Arial MTT" w:hAnsi="Arial" w:cs="Arial"/>
                <w:sz w:val="20"/>
                <w:szCs w:val="20"/>
              </w:rPr>
              <w:t>Гадаадын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зээл</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тусламжаар</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хэрэгжиж</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буй</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төсөл</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хөтөлбөр</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түүний</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хуваарилалт</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хэрэгжилтийн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талаарх</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мэдээлли</w:t>
            </w:r>
            <w:proofErr w:type="spellEnd"/>
            <w:r w:rsidRPr="00AC5C43">
              <w:rPr>
                <w:rFonts w:ascii="Arial" w:eastAsia="Arial MTT" w:hAnsi="Arial" w:cs="Arial"/>
                <w:sz w:val="20"/>
                <w:szCs w:val="20"/>
                <w:lang w:val="mn-MN"/>
              </w:rPr>
              <w:t>йг ол</w:t>
            </w:r>
            <w:r>
              <w:rPr>
                <w:rFonts w:ascii="Arial" w:eastAsia="Arial MTT" w:hAnsi="Arial" w:cs="Arial"/>
                <w:sz w:val="20"/>
                <w:szCs w:val="20"/>
                <w:lang w:val="mn-MN"/>
              </w:rPr>
              <w:t>он нийтэд хүргэх, цахим хуудсан</w:t>
            </w:r>
            <w:r w:rsidRPr="00AC5C43">
              <w:rPr>
                <w:rFonts w:ascii="Arial" w:eastAsia="Arial MTT" w:hAnsi="Arial" w:cs="Arial"/>
                <w:sz w:val="20"/>
                <w:szCs w:val="20"/>
                <w:lang w:val="mn-MN"/>
              </w:rPr>
              <w:t>д байршуулж хэвших</w:t>
            </w:r>
          </w:p>
        </w:tc>
        <w:tc>
          <w:tcPr>
            <w:tcW w:w="5529" w:type="dxa"/>
            <w:tcBorders>
              <w:top w:val="single" w:sz="4" w:space="0" w:color="000000"/>
              <w:left w:val="single" w:sz="4" w:space="0" w:color="000000"/>
              <w:bottom w:val="single" w:sz="4" w:space="0" w:color="000000"/>
              <w:right w:val="single" w:sz="4" w:space="0" w:color="000000"/>
            </w:tcBorders>
            <w:vAlign w:val="center"/>
          </w:tcPr>
          <w:p w14:paraId="1D5EAF3A" w14:textId="77777777" w:rsidR="00595A17" w:rsidRPr="00A16687" w:rsidRDefault="00A16687" w:rsidP="00A16687">
            <w:pPr>
              <w:jc w:val="both"/>
              <w:rPr>
                <w:rFonts w:ascii="Arial" w:hAnsi="Arial" w:cs="Arial"/>
                <w:sz w:val="20"/>
                <w:szCs w:val="20"/>
                <w:lang w:val="mn-MN"/>
              </w:rPr>
            </w:pPr>
            <w:r w:rsidRPr="00A16687">
              <w:rPr>
                <w:rFonts w:ascii="Arial" w:hAnsi="Arial" w:cs="Arial"/>
                <w:sz w:val="20"/>
                <w:szCs w:val="20"/>
                <w:lang w:val="mn-MN"/>
              </w:rPr>
              <w:t xml:space="preserve">Азийн хөгжлийн банкны тусламжаар 90 </w:t>
            </w:r>
            <w:r>
              <w:rPr>
                <w:rFonts w:ascii="Arial" w:hAnsi="Arial" w:cs="Arial"/>
                <w:sz w:val="20"/>
                <w:szCs w:val="20"/>
                <w:lang w:val="mn-MN"/>
              </w:rPr>
              <w:t xml:space="preserve">малчин </w:t>
            </w:r>
            <w:r w:rsidRPr="00A16687">
              <w:rPr>
                <w:rFonts w:ascii="Arial" w:hAnsi="Arial" w:cs="Arial"/>
                <w:sz w:val="20"/>
                <w:szCs w:val="20"/>
                <w:lang w:val="mn-MN"/>
              </w:rPr>
              <w:t xml:space="preserve">өрхөд </w:t>
            </w:r>
            <w:r>
              <w:rPr>
                <w:rFonts w:ascii="Arial" w:hAnsi="Arial" w:cs="Arial"/>
                <w:sz w:val="20"/>
                <w:szCs w:val="20"/>
                <w:lang w:val="mn-MN"/>
              </w:rPr>
              <w:t xml:space="preserve">гурил, будаа, наранцэцгийн тос, цай, </w:t>
            </w:r>
            <w:r w:rsidR="008E425F">
              <w:rPr>
                <w:rFonts w:ascii="Arial" w:hAnsi="Arial" w:cs="Arial"/>
                <w:sz w:val="20"/>
                <w:szCs w:val="20"/>
                <w:lang w:val="mn-MN"/>
              </w:rPr>
              <w:t xml:space="preserve">элсэн сахар, </w:t>
            </w:r>
            <w:r>
              <w:rPr>
                <w:rFonts w:ascii="Arial" w:hAnsi="Arial" w:cs="Arial"/>
                <w:sz w:val="20"/>
                <w:szCs w:val="20"/>
                <w:lang w:val="mn-MN"/>
              </w:rPr>
              <w:t>НҮБайгууллагаас 406 малчин  өрхөд 6 уут хүчит тэжээл, мөн 14 малчин эмэгтэйд эмэгтэйчүүдийн багц, 3 хүүхдэд сурагчийн багц тус тус ирсэнийг багийн Засаг дарга нараас нэрсийг гаргуулан Ажлын хэсгээр хэлэлцэн олгосон.</w:t>
            </w:r>
          </w:p>
        </w:tc>
        <w:tc>
          <w:tcPr>
            <w:tcW w:w="850" w:type="dxa"/>
            <w:tcBorders>
              <w:top w:val="single" w:sz="4" w:space="0" w:color="000000"/>
              <w:left w:val="single" w:sz="4" w:space="0" w:color="000000"/>
              <w:bottom w:val="single" w:sz="4" w:space="0" w:color="000000"/>
              <w:right w:val="single" w:sz="4" w:space="0" w:color="000000"/>
            </w:tcBorders>
            <w:vAlign w:val="center"/>
          </w:tcPr>
          <w:p w14:paraId="5474F67F" w14:textId="77777777" w:rsidR="00595A17" w:rsidRPr="00023E50" w:rsidRDefault="00595A17" w:rsidP="005C1306">
            <w:pPr>
              <w:jc w:val="center"/>
              <w:rPr>
                <w:rFonts w:ascii="Arial" w:hAnsi="Arial" w:cs="Arial"/>
                <w:sz w:val="20"/>
                <w:szCs w:val="20"/>
                <w:lang w:val="mn-MN"/>
              </w:rPr>
            </w:pPr>
            <w:r>
              <w:rPr>
                <w:rFonts w:ascii="Arial" w:eastAsia="Arial MTT" w:hAnsi="Arial" w:cs="Arial"/>
                <w:sz w:val="20"/>
                <w:szCs w:val="20"/>
                <w:lang w:val="mn-MN"/>
              </w:rPr>
              <w:t>100</w:t>
            </w:r>
          </w:p>
        </w:tc>
      </w:tr>
      <w:tr w:rsidR="00595A17" w:rsidRPr="00AC5C43" w14:paraId="6B10024D" w14:textId="77777777" w:rsidTr="00595A17">
        <w:trPr>
          <w:trHeight w:val="2909"/>
        </w:trPr>
        <w:tc>
          <w:tcPr>
            <w:tcW w:w="568" w:type="dxa"/>
            <w:vMerge/>
            <w:tcBorders>
              <w:left w:val="single" w:sz="4" w:space="0" w:color="000000"/>
              <w:bottom w:val="single" w:sz="4" w:space="0" w:color="auto"/>
              <w:right w:val="single" w:sz="4" w:space="0" w:color="000000"/>
            </w:tcBorders>
          </w:tcPr>
          <w:p w14:paraId="66077B53" w14:textId="77777777" w:rsidR="00595A17" w:rsidRPr="00AC5C43" w:rsidRDefault="00595A17" w:rsidP="000C22F3">
            <w:pPr>
              <w:rPr>
                <w:rFonts w:ascii="Arial" w:hAnsi="Arial" w:cs="Arial"/>
                <w:sz w:val="20"/>
                <w:szCs w:val="20"/>
              </w:rPr>
            </w:pPr>
          </w:p>
        </w:tc>
        <w:tc>
          <w:tcPr>
            <w:tcW w:w="3148" w:type="dxa"/>
            <w:tcBorders>
              <w:left w:val="single" w:sz="4" w:space="0" w:color="000000"/>
              <w:bottom w:val="single" w:sz="4" w:space="0" w:color="auto"/>
              <w:right w:val="single" w:sz="4" w:space="0" w:color="000000"/>
            </w:tcBorders>
          </w:tcPr>
          <w:p w14:paraId="48130E7F" w14:textId="77777777" w:rsidR="00595A17" w:rsidRPr="00AC5C43" w:rsidRDefault="00595A17" w:rsidP="000C22F3">
            <w:pPr>
              <w:jc w:val="both"/>
              <w:rPr>
                <w:rFonts w:ascii="Arial" w:hAnsi="Arial" w:cs="Arial"/>
                <w:sz w:val="20"/>
                <w:szCs w:val="20"/>
              </w:rPr>
            </w:pPr>
            <w:r w:rsidRPr="00AC5C43">
              <w:rPr>
                <w:rFonts w:ascii="Arial" w:eastAsia="Arial MTT" w:hAnsi="Arial" w:cs="Arial"/>
                <w:sz w:val="20"/>
                <w:szCs w:val="20"/>
              </w:rPr>
              <w:t xml:space="preserve">2.5. </w:t>
            </w:r>
            <w:proofErr w:type="spellStart"/>
            <w:r w:rsidRPr="00AC5C43">
              <w:rPr>
                <w:rFonts w:ascii="Arial" w:eastAsia="Arial MTT" w:hAnsi="Arial" w:cs="Arial"/>
                <w:sz w:val="20"/>
                <w:szCs w:val="20"/>
              </w:rPr>
              <w:t>Авлигын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эсрэг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хуулийн</w:t>
            </w:r>
            <w:proofErr w:type="spellEnd"/>
            <w:r w:rsidRPr="00AC5C43">
              <w:rPr>
                <w:rFonts w:ascii="Arial" w:eastAsia="Arial MTT" w:hAnsi="Arial" w:cs="Arial"/>
                <w:sz w:val="20"/>
                <w:szCs w:val="20"/>
              </w:rPr>
              <w:t xml:space="preserve"> 6 </w:t>
            </w:r>
            <w:proofErr w:type="spellStart"/>
            <w:r w:rsidRPr="00AC5C43">
              <w:rPr>
                <w:rFonts w:ascii="Arial" w:eastAsia="Arial MTT" w:hAnsi="Arial" w:cs="Arial"/>
                <w:sz w:val="20"/>
                <w:szCs w:val="20"/>
              </w:rPr>
              <w:t>дугаар</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зүйлийн</w:t>
            </w:r>
            <w:proofErr w:type="spellEnd"/>
            <w:r w:rsidRPr="00AC5C43">
              <w:rPr>
                <w:rFonts w:ascii="Arial" w:eastAsia="Arial MTT" w:hAnsi="Arial" w:cs="Arial"/>
                <w:sz w:val="20"/>
                <w:szCs w:val="20"/>
              </w:rPr>
              <w:t xml:space="preserve"> 6.1.5. </w:t>
            </w:r>
            <w:proofErr w:type="spellStart"/>
            <w:r w:rsidRPr="00AC5C43">
              <w:rPr>
                <w:rFonts w:ascii="Arial" w:eastAsia="Arial MTT" w:hAnsi="Arial" w:cs="Arial"/>
                <w:sz w:val="20"/>
                <w:szCs w:val="20"/>
              </w:rPr>
              <w:t>Тухайн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байгууллагын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чиг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үүргийн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дагуу</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зөвшөөрөл</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эрх</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олгох</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бүртгэл</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хийх</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хяналт</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тавих</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сонгон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шалгаруулалт</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явуулах</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зэрэг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асуудлыг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шийдвэрлэх</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журмыг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хууль</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тогтоомжид</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өөрөөр</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заагаагүй</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бол</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олон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нийтэд</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ил</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тод</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байлгаж</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түүнтэй</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танилцах</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боломжоор</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хангах</w:t>
            </w:r>
            <w:proofErr w:type="spellEnd"/>
            <w:r w:rsidRPr="00AC5C43">
              <w:rPr>
                <w:rFonts w:ascii="Arial" w:eastAsia="Arial MTT" w:hAnsi="Arial" w:cs="Arial"/>
                <w:sz w:val="20"/>
                <w:szCs w:val="20"/>
              </w:rPr>
              <w:t>.</w:t>
            </w:r>
          </w:p>
        </w:tc>
        <w:tc>
          <w:tcPr>
            <w:tcW w:w="4819" w:type="dxa"/>
            <w:tcBorders>
              <w:top w:val="single" w:sz="4" w:space="0" w:color="000000"/>
              <w:left w:val="single" w:sz="4" w:space="0" w:color="000000"/>
              <w:bottom w:val="single" w:sz="4" w:space="0" w:color="auto"/>
              <w:right w:val="single" w:sz="4" w:space="0" w:color="000000"/>
            </w:tcBorders>
          </w:tcPr>
          <w:p w14:paraId="1E1FF4D5" w14:textId="77777777" w:rsidR="00595A17" w:rsidRPr="00595A17" w:rsidRDefault="00595A17" w:rsidP="000C22F3">
            <w:pPr>
              <w:jc w:val="both"/>
              <w:rPr>
                <w:rFonts w:ascii="Arial" w:eastAsia="Arial MTT" w:hAnsi="Arial" w:cs="Arial"/>
                <w:sz w:val="20"/>
                <w:szCs w:val="20"/>
                <w:lang w:val="mn-MN"/>
              </w:rPr>
            </w:pPr>
            <w:r w:rsidRPr="00AC5C43">
              <w:rPr>
                <w:rFonts w:ascii="Arial" w:hAnsi="Arial" w:cs="Arial"/>
                <w:sz w:val="20"/>
                <w:szCs w:val="20"/>
              </w:rPr>
              <w:t>2.5.</w:t>
            </w:r>
            <w:r w:rsidRPr="00AC5C43">
              <w:rPr>
                <w:rFonts w:ascii="Arial" w:hAnsi="Arial" w:cs="Arial"/>
                <w:sz w:val="20"/>
                <w:szCs w:val="20"/>
                <w:lang w:val="mn-MN"/>
              </w:rPr>
              <w:t>2</w:t>
            </w:r>
            <w:r w:rsidRPr="00AC5C43">
              <w:rPr>
                <w:rFonts w:ascii="Arial" w:hAnsi="Arial" w:cs="Arial"/>
                <w:sz w:val="20"/>
                <w:szCs w:val="20"/>
              </w:rPr>
              <w:t xml:space="preserve">. </w:t>
            </w:r>
            <w:proofErr w:type="spellStart"/>
            <w:r w:rsidRPr="00AC5C43">
              <w:rPr>
                <w:rFonts w:ascii="Arial" w:hAnsi="Arial" w:cs="Arial"/>
                <w:sz w:val="20"/>
                <w:szCs w:val="20"/>
              </w:rPr>
              <w:t>Эрүүл</w:t>
            </w:r>
            <w:proofErr w:type="spellEnd"/>
            <w:r w:rsidRPr="00AC5C43">
              <w:rPr>
                <w:rFonts w:ascii="Arial" w:hAnsi="Arial" w:cs="Arial"/>
                <w:sz w:val="20"/>
                <w:szCs w:val="20"/>
              </w:rPr>
              <w:t xml:space="preserve"> </w:t>
            </w:r>
            <w:proofErr w:type="spellStart"/>
            <w:r w:rsidRPr="00AC5C43">
              <w:rPr>
                <w:rFonts w:ascii="Arial" w:hAnsi="Arial" w:cs="Arial"/>
                <w:sz w:val="20"/>
                <w:szCs w:val="20"/>
              </w:rPr>
              <w:t>мэнд</w:t>
            </w:r>
            <w:proofErr w:type="spellEnd"/>
            <w:r w:rsidRPr="00AC5C43">
              <w:rPr>
                <w:rFonts w:ascii="Arial" w:hAnsi="Arial" w:cs="Arial"/>
                <w:sz w:val="20"/>
                <w:szCs w:val="20"/>
              </w:rPr>
              <w:t xml:space="preserve"> </w:t>
            </w:r>
            <w:proofErr w:type="spellStart"/>
            <w:r w:rsidRPr="00AC5C43">
              <w:rPr>
                <w:rFonts w:ascii="Arial" w:hAnsi="Arial" w:cs="Arial"/>
                <w:sz w:val="20"/>
                <w:szCs w:val="20"/>
              </w:rPr>
              <w:t>болон</w:t>
            </w:r>
            <w:proofErr w:type="spellEnd"/>
            <w:r w:rsidRPr="00AC5C43">
              <w:rPr>
                <w:rFonts w:ascii="Arial" w:hAnsi="Arial" w:cs="Arial"/>
                <w:sz w:val="20"/>
                <w:szCs w:val="20"/>
              </w:rPr>
              <w:t xml:space="preserve"> </w:t>
            </w:r>
            <w:proofErr w:type="spellStart"/>
            <w:r w:rsidRPr="00AC5C43">
              <w:rPr>
                <w:rFonts w:ascii="Arial" w:hAnsi="Arial" w:cs="Arial"/>
                <w:sz w:val="20"/>
                <w:szCs w:val="20"/>
              </w:rPr>
              <w:t>боловсролын</w:t>
            </w:r>
            <w:proofErr w:type="spellEnd"/>
            <w:r w:rsidRPr="00AC5C43">
              <w:rPr>
                <w:rFonts w:ascii="Arial" w:hAnsi="Arial" w:cs="Arial"/>
                <w:sz w:val="20"/>
                <w:szCs w:val="20"/>
              </w:rPr>
              <w:t xml:space="preserve"> </w:t>
            </w:r>
            <w:proofErr w:type="spellStart"/>
            <w:r w:rsidRPr="00AC5C43">
              <w:rPr>
                <w:rFonts w:ascii="Arial" w:hAnsi="Arial" w:cs="Arial"/>
                <w:sz w:val="20"/>
                <w:szCs w:val="20"/>
              </w:rPr>
              <w:t>салбарын</w:t>
            </w:r>
            <w:proofErr w:type="spellEnd"/>
            <w:r w:rsidRPr="00AC5C43">
              <w:rPr>
                <w:rFonts w:ascii="Arial" w:hAnsi="Arial" w:cs="Arial"/>
                <w:sz w:val="20"/>
                <w:szCs w:val="20"/>
              </w:rPr>
              <w:t xml:space="preserve"> </w:t>
            </w:r>
            <w:proofErr w:type="spellStart"/>
            <w:r w:rsidRPr="00AC5C43">
              <w:rPr>
                <w:rFonts w:ascii="Arial" w:hAnsi="Arial" w:cs="Arial"/>
                <w:sz w:val="20"/>
                <w:szCs w:val="20"/>
              </w:rPr>
              <w:t>чиглэлээр</w:t>
            </w:r>
            <w:proofErr w:type="spellEnd"/>
            <w:r w:rsidRPr="00AC5C43">
              <w:rPr>
                <w:rFonts w:ascii="Arial" w:hAnsi="Arial" w:cs="Arial"/>
                <w:sz w:val="20"/>
                <w:szCs w:val="20"/>
              </w:rPr>
              <w:t xml:space="preserve"> </w:t>
            </w:r>
            <w:proofErr w:type="spellStart"/>
            <w:r w:rsidRPr="00AC5C43">
              <w:rPr>
                <w:rFonts w:ascii="Arial" w:hAnsi="Arial" w:cs="Arial"/>
                <w:sz w:val="20"/>
                <w:szCs w:val="20"/>
              </w:rPr>
              <w:t>үйл</w:t>
            </w:r>
            <w:proofErr w:type="spellEnd"/>
            <w:r w:rsidRPr="00AC5C43">
              <w:rPr>
                <w:rFonts w:ascii="Arial" w:hAnsi="Arial" w:cs="Arial"/>
                <w:sz w:val="20"/>
                <w:szCs w:val="20"/>
              </w:rPr>
              <w:t xml:space="preserve"> </w:t>
            </w:r>
            <w:proofErr w:type="spellStart"/>
            <w:r w:rsidRPr="00AC5C43">
              <w:rPr>
                <w:rFonts w:ascii="Arial" w:hAnsi="Arial" w:cs="Arial"/>
                <w:sz w:val="20"/>
                <w:szCs w:val="20"/>
              </w:rPr>
              <w:t>ажиллагаа</w:t>
            </w:r>
            <w:proofErr w:type="spellEnd"/>
            <w:r w:rsidRPr="00AC5C43">
              <w:rPr>
                <w:rFonts w:ascii="Arial" w:hAnsi="Arial" w:cs="Arial"/>
                <w:sz w:val="20"/>
                <w:szCs w:val="20"/>
              </w:rPr>
              <w:t xml:space="preserve"> </w:t>
            </w:r>
            <w:proofErr w:type="spellStart"/>
            <w:r w:rsidRPr="00AC5C43">
              <w:rPr>
                <w:rFonts w:ascii="Arial" w:hAnsi="Arial" w:cs="Arial"/>
                <w:sz w:val="20"/>
                <w:szCs w:val="20"/>
              </w:rPr>
              <w:t>эрхлэх</w:t>
            </w:r>
            <w:proofErr w:type="spellEnd"/>
            <w:r w:rsidRPr="00AC5C43">
              <w:rPr>
                <w:rFonts w:ascii="Arial" w:hAnsi="Arial" w:cs="Arial"/>
                <w:sz w:val="20"/>
                <w:szCs w:val="20"/>
              </w:rPr>
              <w:t xml:space="preserve"> </w:t>
            </w:r>
            <w:proofErr w:type="spellStart"/>
            <w:r w:rsidRPr="00AC5C43">
              <w:rPr>
                <w:rFonts w:ascii="Arial" w:hAnsi="Arial" w:cs="Arial"/>
                <w:sz w:val="20"/>
                <w:szCs w:val="20"/>
              </w:rPr>
              <w:t>тусгай</w:t>
            </w:r>
            <w:proofErr w:type="spellEnd"/>
            <w:r w:rsidRPr="00AC5C43">
              <w:rPr>
                <w:rFonts w:ascii="Arial" w:hAnsi="Arial" w:cs="Arial"/>
                <w:sz w:val="20"/>
                <w:szCs w:val="20"/>
              </w:rPr>
              <w:t xml:space="preserve"> </w:t>
            </w:r>
            <w:proofErr w:type="spellStart"/>
            <w:r w:rsidRPr="00AC5C43">
              <w:rPr>
                <w:rFonts w:ascii="Arial" w:hAnsi="Arial" w:cs="Arial"/>
                <w:sz w:val="20"/>
                <w:szCs w:val="20"/>
              </w:rPr>
              <w:t>зөвшөөрөл</w:t>
            </w:r>
            <w:proofErr w:type="spellEnd"/>
            <w:r w:rsidRPr="00AC5C43">
              <w:rPr>
                <w:rFonts w:ascii="Arial" w:hAnsi="Arial" w:cs="Arial"/>
                <w:sz w:val="20"/>
                <w:szCs w:val="20"/>
              </w:rPr>
              <w:t xml:space="preserve"> </w:t>
            </w:r>
            <w:proofErr w:type="spellStart"/>
            <w:r w:rsidRPr="00AC5C43">
              <w:rPr>
                <w:rFonts w:ascii="Arial" w:hAnsi="Arial" w:cs="Arial"/>
                <w:sz w:val="20"/>
                <w:szCs w:val="20"/>
              </w:rPr>
              <w:t>олгох</w:t>
            </w:r>
            <w:proofErr w:type="spellEnd"/>
            <w:r w:rsidRPr="00AC5C43">
              <w:rPr>
                <w:rFonts w:ascii="Arial" w:hAnsi="Arial" w:cs="Arial"/>
                <w:sz w:val="20"/>
                <w:szCs w:val="20"/>
              </w:rPr>
              <w:t xml:space="preserve"> </w:t>
            </w:r>
            <w:proofErr w:type="spellStart"/>
            <w:r w:rsidRPr="00AC5C43">
              <w:rPr>
                <w:rFonts w:ascii="Arial" w:hAnsi="Arial" w:cs="Arial"/>
                <w:sz w:val="20"/>
                <w:szCs w:val="20"/>
              </w:rPr>
              <w:t>үйл</w:t>
            </w:r>
            <w:proofErr w:type="spellEnd"/>
            <w:r w:rsidRPr="00AC5C43">
              <w:rPr>
                <w:rFonts w:ascii="Arial" w:hAnsi="Arial" w:cs="Arial"/>
                <w:sz w:val="20"/>
                <w:szCs w:val="20"/>
              </w:rPr>
              <w:t xml:space="preserve"> </w:t>
            </w:r>
            <w:proofErr w:type="spellStart"/>
            <w:r w:rsidRPr="00AC5C43">
              <w:rPr>
                <w:rFonts w:ascii="Arial" w:hAnsi="Arial" w:cs="Arial"/>
                <w:sz w:val="20"/>
                <w:szCs w:val="20"/>
              </w:rPr>
              <w:t>ажиллагаатай</w:t>
            </w:r>
            <w:proofErr w:type="spellEnd"/>
            <w:r w:rsidRPr="00AC5C43">
              <w:rPr>
                <w:rFonts w:ascii="Arial" w:hAnsi="Arial" w:cs="Arial"/>
                <w:sz w:val="20"/>
                <w:szCs w:val="20"/>
              </w:rPr>
              <w:t xml:space="preserve"> </w:t>
            </w:r>
            <w:proofErr w:type="spellStart"/>
            <w:r w:rsidRPr="00AC5C43">
              <w:rPr>
                <w:rFonts w:ascii="Arial" w:hAnsi="Arial" w:cs="Arial"/>
                <w:sz w:val="20"/>
                <w:szCs w:val="20"/>
              </w:rPr>
              <w:t>холбогдох</w:t>
            </w:r>
            <w:proofErr w:type="spellEnd"/>
            <w:r w:rsidRPr="00AC5C43">
              <w:rPr>
                <w:rFonts w:ascii="Arial" w:hAnsi="Arial" w:cs="Arial"/>
                <w:sz w:val="20"/>
                <w:szCs w:val="20"/>
              </w:rPr>
              <w:t xml:space="preserve"> </w:t>
            </w:r>
            <w:proofErr w:type="spellStart"/>
            <w:r w:rsidRPr="00AC5C43">
              <w:rPr>
                <w:rFonts w:ascii="Arial" w:hAnsi="Arial" w:cs="Arial"/>
                <w:sz w:val="20"/>
                <w:szCs w:val="20"/>
              </w:rPr>
              <w:t>хууль</w:t>
            </w:r>
            <w:proofErr w:type="spellEnd"/>
            <w:r w:rsidRPr="00AC5C43">
              <w:rPr>
                <w:rFonts w:ascii="Arial" w:hAnsi="Arial" w:cs="Arial"/>
                <w:sz w:val="20"/>
                <w:szCs w:val="20"/>
              </w:rPr>
              <w:t xml:space="preserve">, </w:t>
            </w:r>
            <w:proofErr w:type="spellStart"/>
            <w:r w:rsidRPr="00AC5C43">
              <w:rPr>
                <w:rFonts w:ascii="Arial" w:hAnsi="Arial" w:cs="Arial"/>
                <w:sz w:val="20"/>
                <w:szCs w:val="20"/>
              </w:rPr>
              <w:t>журам</w:t>
            </w:r>
            <w:proofErr w:type="spellEnd"/>
            <w:r w:rsidRPr="00AC5C43">
              <w:rPr>
                <w:rFonts w:ascii="Arial" w:hAnsi="Arial" w:cs="Arial"/>
                <w:sz w:val="20"/>
                <w:szCs w:val="20"/>
              </w:rPr>
              <w:t xml:space="preserve"> </w:t>
            </w:r>
            <w:proofErr w:type="spellStart"/>
            <w:r w:rsidRPr="00AC5C43">
              <w:rPr>
                <w:rFonts w:ascii="Arial" w:hAnsi="Arial" w:cs="Arial"/>
                <w:sz w:val="20"/>
                <w:szCs w:val="20"/>
              </w:rPr>
              <w:t>болон</w:t>
            </w:r>
            <w:proofErr w:type="spellEnd"/>
            <w:r w:rsidRPr="00AC5C43">
              <w:rPr>
                <w:rFonts w:ascii="Arial" w:hAnsi="Arial" w:cs="Arial"/>
                <w:sz w:val="20"/>
                <w:szCs w:val="20"/>
              </w:rPr>
              <w:t xml:space="preserve"> </w:t>
            </w:r>
            <w:proofErr w:type="spellStart"/>
            <w:r w:rsidRPr="00AC5C43">
              <w:rPr>
                <w:rFonts w:ascii="Arial" w:hAnsi="Arial" w:cs="Arial"/>
                <w:sz w:val="20"/>
                <w:szCs w:val="20"/>
              </w:rPr>
              <w:t>тусгай</w:t>
            </w:r>
            <w:proofErr w:type="spellEnd"/>
            <w:r w:rsidRPr="00AC5C43">
              <w:rPr>
                <w:rFonts w:ascii="Arial" w:hAnsi="Arial" w:cs="Arial"/>
                <w:sz w:val="20"/>
                <w:szCs w:val="20"/>
              </w:rPr>
              <w:t xml:space="preserve"> </w:t>
            </w:r>
            <w:proofErr w:type="spellStart"/>
            <w:r w:rsidRPr="00AC5C43">
              <w:rPr>
                <w:rFonts w:ascii="Arial" w:hAnsi="Arial" w:cs="Arial"/>
                <w:sz w:val="20"/>
                <w:szCs w:val="20"/>
              </w:rPr>
              <w:t>зөвшөөрөл</w:t>
            </w:r>
            <w:proofErr w:type="spellEnd"/>
            <w:r w:rsidRPr="00AC5C43">
              <w:rPr>
                <w:rFonts w:ascii="Arial" w:hAnsi="Arial" w:cs="Arial"/>
                <w:sz w:val="20"/>
                <w:szCs w:val="20"/>
              </w:rPr>
              <w:t xml:space="preserve"> </w:t>
            </w:r>
            <w:proofErr w:type="spellStart"/>
            <w:r w:rsidRPr="00AC5C43">
              <w:rPr>
                <w:rFonts w:ascii="Arial" w:hAnsi="Arial" w:cs="Arial"/>
                <w:sz w:val="20"/>
                <w:szCs w:val="20"/>
              </w:rPr>
              <w:t>авахад</w:t>
            </w:r>
            <w:proofErr w:type="spellEnd"/>
            <w:r w:rsidRPr="00AC5C43">
              <w:rPr>
                <w:rFonts w:ascii="Arial" w:hAnsi="Arial" w:cs="Arial"/>
                <w:sz w:val="20"/>
                <w:szCs w:val="20"/>
              </w:rPr>
              <w:t xml:space="preserve"> </w:t>
            </w:r>
            <w:proofErr w:type="spellStart"/>
            <w:r w:rsidRPr="00AC5C43">
              <w:rPr>
                <w:rFonts w:ascii="Arial" w:hAnsi="Arial" w:cs="Arial"/>
                <w:sz w:val="20"/>
                <w:szCs w:val="20"/>
              </w:rPr>
              <w:t>бүрдүүлэх</w:t>
            </w:r>
            <w:proofErr w:type="spellEnd"/>
            <w:r w:rsidRPr="00AC5C43">
              <w:rPr>
                <w:rFonts w:ascii="Arial" w:hAnsi="Arial" w:cs="Arial"/>
                <w:sz w:val="20"/>
                <w:szCs w:val="20"/>
              </w:rPr>
              <w:t xml:space="preserve"> </w:t>
            </w:r>
            <w:proofErr w:type="spellStart"/>
            <w:r w:rsidRPr="00AC5C43">
              <w:rPr>
                <w:rFonts w:ascii="Arial" w:hAnsi="Arial" w:cs="Arial"/>
                <w:sz w:val="20"/>
                <w:szCs w:val="20"/>
              </w:rPr>
              <w:t>материалын</w:t>
            </w:r>
            <w:proofErr w:type="spellEnd"/>
            <w:r w:rsidRPr="00AC5C43">
              <w:rPr>
                <w:rFonts w:ascii="Arial" w:hAnsi="Arial" w:cs="Arial"/>
                <w:sz w:val="20"/>
                <w:szCs w:val="20"/>
              </w:rPr>
              <w:t xml:space="preserve"> </w:t>
            </w:r>
            <w:proofErr w:type="spellStart"/>
            <w:proofErr w:type="gramStart"/>
            <w:r w:rsidRPr="00AC5C43">
              <w:rPr>
                <w:rFonts w:ascii="Arial" w:hAnsi="Arial" w:cs="Arial"/>
                <w:sz w:val="20"/>
                <w:szCs w:val="20"/>
              </w:rPr>
              <w:t>жагсаалт</w:t>
            </w:r>
            <w:proofErr w:type="spellEnd"/>
            <w:r w:rsidRPr="00AC5C43">
              <w:rPr>
                <w:rFonts w:ascii="Arial" w:hAnsi="Arial" w:cs="Arial"/>
                <w:sz w:val="20"/>
                <w:szCs w:val="20"/>
              </w:rPr>
              <w:t xml:space="preserve">,  </w:t>
            </w:r>
            <w:proofErr w:type="spellStart"/>
            <w:r w:rsidRPr="00AC5C43">
              <w:rPr>
                <w:rFonts w:ascii="Arial" w:hAnsi="Arial" w:cs="Arial"/>
                <w:sz w:val="20"/>
                <w:szCs w:val="20"/>
              </w:rPr>
              <w:t>олгосон</w:t>
            </w:r>
            <w:proofErr w:type="spellEnd"/>
            <w:proofErr w:type="gramEnd"/>
            <w:r w:rsidRPr="00AC5C43">
              <w:rPr>
                <w:rFonts w:ascii="Arial" w:hAnsi="Arial" w:cs="Arial"/>
                <w:sz w:val="20"/>
                <w:szCs w:val="20"/>
              </w:rPr>
              <w:t xml:space="preserve"> </w:t>
            </w:r>
            <w:proofErr w:type="spellStart"/>
            <w:r w:rsidRPr="00AC5C43">
              <w:rPr>
                <w:rFonts w:ascii="Arial" w:hAnsi="Arial" w:cs="Arial"/>
                <w:sz w:val="20"/>
                <w:szCs w:val="20"/>
              </w:rPr>
              <w:t>тусгай</w:t>
            </w:r>
            <w:proofErr w:type="spellEnd"/>
            <w:r w:rsidRPr="00AC5C43">
              <w:rPr>
                <w:rFonts w:ascii="Arial" w:hAnsi="Arial" w:cs="Arial"/>
                <w:sz w:val="20"/>
                <w:szCs w:val="20"/>
              </w:rPr>
              <w:t xml:space="preserve"> </w:t>
            </w:r>
            <w:proofErr w:type="spellStart"/>
            <w:r w:rsidRPr="00AC5C43">
              <w:rPr>
                <w:rFonts w:ascii="Arial" w:hAnsi="Arial" w:cs="Arial"/>
                <w:sz w:val="20"/>
                <w:szCs w:val="20"/>
              </w:rPr>
              <w:t>зөвшөөрөл</w:t>
            </w:r>
            <w:proofErr w:type="spellEnd"/>
            <w:r w:rsidRPr="00AC5C43">
              <w:rPr>
                <w:rFonts w:ascii="Arial" w:hAnsi="Arial" w:cs="Arial"/>
                <w:sz w:val="20"/>
                <w:szCs w:val="20"/>
              </w:rPr>
              <w:t xml:space="preserve"> </w:t>
            </w:r>
            <w:proofErr w:type="spellStart"/>
            <w:r w:rsidRPr="00AC5C43">
              <w:rPr>
                <w:rFonts w:ascii="Arial" w:hAnsi="Arial" w:cs="Arial"/>
                <w:sz w:val="20"/>
                <w:szCs w:val="20"/>
              </w:rPr>
              <w:t>зэргийг</w:t>
            </w:r>
            <w:proofErr w:type="spellEnd"/>
            <w:r w:rsidRPr="00AC5C43">
              <w:rPr>
                <w:rFonts w:ascii="Arial" w:hAnsi="Arial" w:cs="Arial"/>
                <w:sz w:val="20"/>
                <w:szCs w:val="20"/>
              </w:rPr>
              <w:t xml:space="preserve"> </w:t>
            </w:r>
            <w:proofErr w:type="spellStart"/>
            <w:r w:rsidRPr="00AC5C43">
              <w:rPr>
                <w:rFonts w:ascii="Arial" w:hAnsi="Arial" w:cs="Arial"/>
                <w:sz w:val="20"/>
                <w:szCs w:val="20"/>
              </w:rPr>
              <w:t>тус</w:t>
            </w:r>
            <w:proofErr w:type="spellEnd"/>
            <w:r w:rsidRPr="00AC5C43">
              <w:rPr>
                <w:rFonts w:ascii="Arial" w:hAnsi="Arial" w:cs="Arial"/>
                <w:sz w:val="20"/>
                <w:szCs w:val="20"/>
              </w:rPr>
              <w:t xml:space="preserve"> </w:t>
            </w:r>
            <w:proofErr w:type="spellStart"/>
            <w:r w:rsidRPr="00AC5C43">
              <w:rPr>
                <w:rFonts w:ascii="Arial" w:hAnsi="Arial" w:cs="Arial"/>
                <w:sz w:val="20"/>
                <w:szCs w:val="20"/>
              </w:rPr>
              <w:t>тус</w:t>
            </w:r>
            <w:proofErr w:type="spellEnd"/>
            <w:r w:rsidRPr="00AC5C43">
              <w:rPr>
                <w:rFonts w:ascii="Arial" w:hAnsi="Arial" w:cs="Arial"/>
                <w:sz w:val="20"/>
                <w:szCs w:val="20"/>
              </w:rPr>
              <w:t xml:space="preserve"> </w:t>
            </w:r>
            <w:proofErr w:type="spellStart"/>
            <w:r w:rsidRPr="00AC5C43">
              <w:rPr>
                <w:rFonts w:ascii="Arial" w:hAnsi="Arial" w:cs="Arial"/>
                <w:sz w:val="20"/>
                <w:szCs w:val="20"/>
              </w:rPr>
              <w:t>сайтад</w:t>
            </w:r>
            <w:proofErr w:type="spellEnd"/>
            <w:r w:rsidRPr="00AC5C43">
              <w:rPr>
                <w:rFonts w:ascii="Arial" w:hAnsi="Arial" w:cs="Arial"/>
                <w:sz w:val="20"/>
                <w:szCs w:val="20"/>
              </w:rPr>
              <w:t xml:space="preserve"> </w:t>
            </w:r>
            <w:proofErr w:type="spellStart"/>
            <w:r w:rsidRPr="00AC5C43">
              <w:rPr>
                <w:rFonts w:ascii="Arial" w:hAnsi="Arial" w:cs="Arial"/>
                <w:sz w:val="20"/>
                <w:szCs w:val="20"/>
              </w:rPr>
              <w:t>байршуулж</w:t>
            </w:r>
            <w:proofErr w:type="spellEnd"/>
            <w:r w:rsidRPr="00AC5C43">
              <w:rPr>
                <w:rFonts w:ascii="Arial" w:hAnsi="Arial" w:cs="Arial"/>
                <w:sz w:val="20"/>
                <w:szCs w:val="20"/>
              </w:rPr>
              <w:t xml:space="preserve">, </w:t>
            </w:r>
            <w:proofErr w:type="spellStart"/>
            <w:r w:rsidRPr="00AC5C43">
              <w:rPr>
                <w:rFonts w:ascii="Arial" w:hAnsi="Arial" w:cs="Arial"/>
                <w:sz w:val="20"/>
                <w:szCs w:val="20"/>
              </w:rPr>
              <w:t>нийтэд</w:t>
            </w:r>
            <w:proofErr w:type="spellEnd"/>
            <w:r w:rsidRPr="00AC5C43">
              <w:rPr>
                <w:rFonts w:ascii="Arial" w:hAnsi="Arial" w:cs="Arial"/>
                <w:sz w:val="20"/>
                <w:szCs w:val="20"/>
              </w:rPr>
              <w:t xml:space="preserve"> </w:t>
            </w:r>
            <w:proofErr w:type="spellStart"/>
            <w:r w:rsidRPr="00AC5C43">
              <w:rPr>
                <w:rFonts w:ascii="Arial" w:hAnsi="Arial" w:cs="Arial"/>
                <w:sz w:val="20"/>
                <w:szCs w:val="20"/>
              </w:rPr>
              <w:t>мэдээлэх</w:t>
            </w:r>
            <w:proofErr w:type="spellEnd"/>
            <w:r w:rsidRPr="00AC5C43">
              <w:rPr>
                <w:rFonts w:ascii="Arial" w:hAnsi="Arial" w:cs="Arial"/>
                <w:sz w:val="20"/>
                <w:szCs w:val="20"/>
              </w:rPr>
              <w:t>.</w:t>
            </w:r>
          </w:p>
        </w:tc>
        <w:tc>
          <w:tcPr>
            <w:tcW w:w="5529" w:type="dxa"/>
            <w:tcBorders>
              <w:top w:val="single" w:sz="4" w:space="0" w:color="000000"/>
              <w:left w:val="single" w:sz="4" w:space="0" w:color="000000"/>
              <w:bottom w:val="single" w:sz="4" w:space="0" w:color="auto"/>
              <w:right w:val="single" w:sz="4" w:space="0" w:color="000000"/>
            </w:tcBorders>
            <w:vAlign w:val="center"/>
          </w:tcPr>
          <w:p w14:paraId="4B0048EC" w14:textId="77777777" w:rsidR="00595A17" w:rsidRDefault="00595A17" w:rsidP="000C22F3">
            <w:pPr>
              <w:jc w:val="both"/>
              <w:rPr>
                <w:rFonts w:ascii="Arial" w:hAnsi="Arial" w:cs="Arial"/>
                <w:sz w:val="20"/>
                <w:szCs w:val="20"/>
                <w:lang w:val="mn-MN"/>
              </w:rPr>
            </w:pPr>
            <w:r w:rsidRPr="00AC5C43">
              <w:rPr>
                <w:rFonts w:ascii="Arial" w:hAnsi="Arial" w:cs="Arial"/>
                <w:sz w:val="20"/>
                <w:szCs w:val="20"/>
                <w:lang w:val="mn-MN"/>
              </w:rPr>
              <w:t>Цэцэрлэгийн тусгай зөвшөөрлийн хугацаа дууссаныг холбогдох материалыг бүрдүүлэн аймгийн Засаг даргын 2020 оны А/207 дугаар захирамжаар 2025 оны 03 дугаар сар</w:t>
            </w:r>
            <w:r>
              <w:rPr>
                <w:rFonts w:ascii="Arial" w:hAnsi="Arial" w:cs="Arial"/>
                <w:sz w:val="20"/>
                <w:szCs w:val="20"/>
                <w:lang w:val="mn-MN"/>
              </w:rPr>
              <w:t>ын 05-ны өдөр хүртэл сунгуулсан. Эрүүл мэндийн төв 2020 онд магадлан итгэмжлэлд орсон.</w:t>
            </w:r>
          </w:p>
        </w:tc>
        <w:tc>
          <w:tcPr>
            <w:tcW w:w="850" w:type="dxa"/>
            <w:tcBorders>
              <w:top w:val="single" w:sz="4" w:space="0" w:color="000000"/>
              <w:left w:val="single" w:sz="4" w:space="0" w:color="000000"/>
              <w:bottom w:val="single" w:sz="4" w:space="0" w:color="auto"/>
              <w:right w:val="single" w:sz="4" w:space="0" w:color="000000"/>
            </w:tcBorders>
            <w:vAlign w:val="center"/>
          </w:tcPr>
          <w:p w14:paraId="64FA72C1" w14:textId="77777777" w:rsidR="00595A17" w:rsidRPr="00023E50" w:rsidRDefault="00595A17" w:rsidP="000C22F3">
            <w:pPr>
              <w:rPr>
                <w:rFonts w:ascii="Arial" w:hAnsi="Arial" w:cs="Arial"/>
                <w:sz w:val="20"/>
                <w:szCs w:val="20"/>
                <w:lang w:val="mn-MN"/>
              </w:rPr>
            </w:pPr>
            <w:r>
              <w:rPr>
                <w:rFonts w:ascii="Arial" w:hAnsi="Arial" w:cs="Arial"/>
                <w:sz w:val="20"/>
                <w:szCs w:val="20"/>
                <w:lang w:val="mn-MN"/>
              </w:rPr>
              <w:t>-</w:t>
            </w:r>
          </w:p>
          <w:p w14:paraId="77113AF7" w14:textId="77777777" w:rsidR="00595A17" w:rsidRDefault="00595A17" w:rsidP="000C22F3">
            <w:pPr>
              <w:jc w:val="center"/>
              <w:rPr>
                <w:rFonts w:ascii="Arial" w:eastAsia="Arial MTT" w:hAnsi="Arial" w:cs="Arial"/>
                <w:sz w:val="20"/>
                <w:szCs w:val="20"/>
                <w:lang w:val="mn-MN"/>
              </w:rPr>
            </w:pPr>
            <w:r w:rsidRPr="00AC5C43">
              <w:rPr>
                <w:rFonts w:ascii="Arial" w:hAnsi="Arial" w:cs="Arial"/>
                <w:sz w:val="20"/>
                <w:szCs w:val="20"/>
                <w:lang w:val="mn-MN"/>
              </w:rPr>
              <w:t>100</w:t>
            </w:r>
          </w:p>
        </w:tc>
      </w:tr>
      <w:tr w:rsidR="000C22F3" w:rsidRPr="00AC5C43" w14:paraId="07A1C188" w14:textId="77777777" w:rsidTr="00595A17">
        <w:trPr>
          <w:trHeight w:val="2929"/>
        </w:trPr>
        <w:tc>
          <w:tcPr>
            <w:tcW w:w="568" w:type="dxa"/>
            <w:tcBorders>
              <w:top w:val="single" w:sz="4" w:space="0" w:color="auto"/>
              <w:left w:val="single" w:sz="4" w:space="0" w:color="000000"/>
              <w:bottom w:val="single" w:sz="4" w:space="0" w:color="auto"/>
              <w:right w:val="single" w:sz="4" w:space="0" w:color="000000"/>
            </w:tcBorders>
            <w:vAlign w:val="center"/>
          </w:tcPr>
          <w:p w14:paraId="60352574" w14:textId="77777777" w:rsidR="000C22F3" w:rsidRPr="00AC5C43" w:rsidRDefault="000C22F3" w:rsidP="000C22F3">
            <w:pPr>
              <w:jc w:val="center"/>
              <w:rPr>
                <w:rFonts w:ascii="Arial" w:hAnsi="Arial" w:cs="Arial"/>
                <w:sz w:val="20"/>
                <w:szCs w:val="20"/>
                <w:lang w:val="mn-MN"/>
              </w:rPr>
            </w:pPr>
            <w:r w:rsidRPr="00AC5C43">
              <w:rPr>
                <w:rFonts w:ascii="Arial" w:hAnsi="Arial" w:cs="Arial"/>
                <w:sz w:val="20"/>
                <w:szCs w:val="20"/>
                <w:lang w:val="mn-MN"/>
              </w:rPr>
              <w:lastRenderedPageBreak/>
              <w:t>2.6.</w:t>
            </w:r>
          </w:p>
          <w:p w14:paraId="71EAB91E" w14:textId="77777777" w:rsidR="000C22F3" w:rsidRPr="00AC5C43" w:rsidRDefault="000C22F3" w:rsidP="000C22F3">
            <w:pPr>
              <w:rPr>
                <w:rFonts w:ascii="Arial" w:hAnsi="Arial" w:cs="Arial"/>
                <w:sz w:val="20"/>
                <w:szCs w:val="20"/>
                <w:lang w:val="mn-MN"/>
              </w:rPr>
            </w:pPr>
            <w:r w:rsidRPr="00AC5C43">
              <w:rPr>
                <w:rFonts w:ascii="Arial" w:hAnsi="Arial" w:cs="Arial"/>
                <w:sz w:val="20"/>
                <w:szCs w:val="20"/>
              </w:rPr>
              <w:t xml:space="preserve"> </w:t>
            </w:r>
          </w:p>
        </w:tc>
        <w:tc>
          <w:tcPr>
            <w:tcW w:w="3148" w:type="dxa"/>
            <w:tcBorders>
              <w:top w:val="single" w:sz="4" w:space="0" w:color="auto"/>
              <w:left w:val="single" w:sz="4" w:space="0" w:color="000000"/>
              <w:bottom w:val="single" w:sz="4" w:space="0" w:color="auto"/>
              <w:right w:val="single" w:sz="4" w:space="0" w:color="000000"/>
            </w:tcBorders>
            <w:vAlign w:val="center"/>
          </w:tcPr>
          <w:p w14:paraId="54CC95E7" w14:textId="77777777" w:rsidR="000C22F3" w:rsidRPr="00AC5C43" w:rsidRDefault="000C22F3" w:rsidP="000C22F3">
            <w:pPr>
              <w:jc w:val="both"/>
              <w:rPr>
                <w:rFonts w:ascii="Arial" w:hAnsi="Arial" w:cs="Arial"/>
                <w:sz w:val="20"/>
                <w:szCs w:val="20"/>
              </w:rPr>
            </w:pPr>
            <w:r w:rsidRPr="00AC5C43">
              <w:rPr>
                <w:rFonts w:ascii="Arial" w:eastAsia="Arial MTT" w:hAnsi="Arial" w:cs="Arial"/>
                <w:sz w:val="20"/>
                <w:szCs w:val="20"/>
              </w:rPr>
              <w:t xml:space="preserve">2.6. </w:t>
            </w:r>
            <w:proofErr w:type="spellStart"/>
            <w:r w:rsidRPr="00AC5C43">
              <w:rPr>
                <w:rFonts w:ascii="Arial" w:eastAsia="Arial MTT" w:hAnsi="Arial" w:cs="Arial"/>
                <w:sz w:val="20"/>
                <w:szCs w:val="20"/>
              </w:rPr>
              <w:t>Авлигын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эсрэг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хуулийн</w:t>
            </w:r>
            <w:proofErr w:type="spellEnd"/>
            <w:r w:rsidRPr="00AC5C43">
              <w:rPr>
                <w:rFonts w:ascii="Arial" w:eastAsia="Arial MTT" w:hAnsi="Arial" w:cs="Arial"/>
                <w:sz w:val="20"/>
                <w:szCs w:val="20"/>
              </w:rPr>
              <w:t xml:space="preserve"> 6 </w:t>
            </w:r>
            <w:proofErr w:type="spellStart"/>
            <w:r w:rsidRPr="00AC5C43">
              <w:rPr>
                <w:rFonts w:ascii="Arial" w:eastAsia="Arial MTT" w:hAnsi="Arial" w:cs="Arial"/>
                <w:sz w:val="20"/>
                <w:szCs w:val="20"/>
              </w:rPr>
              <w:t>дугаар</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зүйлийн</w:t>
            </w:r>
            <w:proofErr w:type="spellEnd"/>
            <w:r w:rsidRPr="00AC5C43">
              <w:rPr>
                <w:rFonts w:ascii="Arial" w:eastAsia="Arial MTT" w:hAnsi="Arial" w:cs="Arial"/>
                <w:sz w:val="20"/>
                <w:szCs w:val="20"/>
              </w:rPr>
              <w:t xml:space="preserve"> 6.1.10. </w:t>
            </w:r>
            <w:r w:rsidRPr="00AC5C43">
              <w:rPr>
                <w:rFonts w:ascii="Arial" w:eastAsia="Arial MTT" w:hAnsi="Arial" w:cs="Arial"/>
                <w:sz w:val="20"/>
                <w:szCs w:val="20"/>
              </w:rPr>
              <w:tab/>
            </w:r>
            <w:proofErr w:type="spellStart"/>
            <w:r w:rsidRPr="00AC5C43">
              <w:rPr>
                <w:rFonts w:ascii="Arial" w:eastAsia="Arial MTT" w:hAnsi="Arial" w:cs="Arial"/>
                <w:sz w:val="20"/>
                <w:szCs w:val="20"/>
              </w:rPr>
              <w:t>Төрийн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байгууллагаас</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гаргасан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шийдвэр</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иргэд</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болон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бусад</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сонирхогч</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талуудад</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ойлгомжтой</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нээлттэй</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байх</w:t>
            </w:r>
            <w:proofErr w:type="spellEnd"/>
            <w:r w:rsidRPr="00AC5C43">
              <w:rPr>
                <w:rFonts w:ascii="Arial" w:eastAsia="Arial MTT" w:hAnsi="Arial" w:cs="Arial"/>
                <w:sz w:val="20"/>
                <w:szCs w:val="20"/>
              </w:rPr>
              <w:t>.</w:t>
            </w:r>
          </w:p>
          <w:p w14:paraId="479FAF3C" w14:textId="77777777" w:rsidR="000C22F3" w:rsidRPr="00AC5C43" w:rsidRDefault="000C22F3" w:rsidP="000C22F3">
            <w:pPr>
              <w:jc w:val="both"/>
              <w:rPr>
                <w:rFonts w:ascii="Arial" w:hAnsi="Arial" w:cs="Arial"/>
                <w:sz w:val="20"/>
                <w:szCs w:val="20"/>
              </w:rPr>
            </w:pPr>
          </w:p>
        </w:tc>
        <w:tc>
          <w:tcPr>
            <w:tcW w:w="4819" w:type="dxa"/>
            <w:tcBorders>
              <w:top w:val="single" w:sz="4" w:space="0" w:color="auto"/>
              <w:left w:val="single" w:sz="4" w:space="0" w:color="000000"/>
              <w:bottom w:val="single" w:sz="4" w:space="0" w:color="auto"/>
              <w:right w:val="single" w:sz="4" w:space="0" w:color="000000"/>
            </w:tcBorders>
            <w:vAlign w:val="center"/>
          </w:tcPr>
          <w:p w14:paraId="5412755A" w14:textId="77777777" w:rsidR="000C22F3" w:rsidRPr="00AC5C43" w:rsidRDefault="000C22F3" w:rsidP="000C22F3">
            <w:pPr>
              <w:jc w:val="both"/>
              <w:rPr>
                <w:rFonts w:ascii="Arial" w:hAnsi="Arial" w:cs="Arial"/>
                <w:sz w:val="20"/>
                <w:szCs w:val="20"/>
              </w:rPr>
            </w:pPr>
            <w:r w:rsidRPr="00AC5C43">
              <w:rPr>
                <w:rFonts w:ascii="Arial" w:eastAsia="Arial MTT" w:hAnsi="Arial" w:cs="Arial"/>
                <w:sz w:val="20"/>
                <w:szCs w:val="20"/>
              </w:rPr>
              <w:t>2.6.2.</w:t>
            </w:r>
            <w:r w:rsidRPr="00AC5C43">
              <w:rPr>
                <w:rFonts w:ascii="Arial" w:eastAsia="Arial MTT" w:hAnsi="Arial" w:cs="Arial"/>
                <w:color w:val="FF0000"/>
                <w:sz w:val="20"/>
                <w:szCs w:val="20"/>
              </w:rPr>
              <w:t xml:space="preserve"> </w:t>
            </w:r>
            <w:proofErr w:type="spellStart"/>
            <w:r w:rsidRPr="00AC5C43">
              <w:rPr>
                <w:rFonts w:ascii="Arial" w:eastAsia="Arial MTT" w:hAnsi="Arial" w:cs="Arial"/>
                <w:sz w:val="20"/>
                <w:szCs w:val="20"/>
              </w:rPr>
              <w:t>Үйл</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ажиллагаандаа</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мөрдөж</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байгаа</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хууль</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тогтоомж</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хуульчилсан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акт</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дүрэм</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журам</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заавар</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болон</w:t>
            </w:r>
            <w:proofErr w:type="spellEnd"/>
            <w:r w:rsidRPr="00AC5C43">
              <w:rPr>
                <w:rFonts w:ascii="Arial" w:eastAsia="Arial MTT" w:hAnsi="Arial" w:cs="Arial"/>
                <w:sz w:val="20"/>
                <w:szCs w:val="20"/>
              </w:rPr>
              <w:t xml:space="preserve"> </w:t>
            </w:r>
            <w:proofErr w:type="spellStart"/>
            <w:proofErr w:type="gramStart"/>
            <w:r w:rsidRPr="00AC5C43">
              <w:rPr>
                <w:rFonts w:ascii="Arial" w:eastAsia="Arial MTT" w:hAnsi="Arial" w:cs="Arial"/>
                <w:sz w:val="20"/>
                <w:szCs w:val="20"/>
              </w:rPr>
              <w:t>төлбөрт</w:t>
            </w:r>
            <w:proofErr w:type="spellEnd"/>
            <w:r w:rsidRPr="00AC5C43">
              <w:rPr>
                <w:rFonts w:ascii="Arial" w:eastAsia="Arial MTT" w:hAnsi="Arial" w:cs="Arial"/>
                <w:sz w:val="20"/>
                <w:szCs w:val="20"/>
                <w:lang w:val="mn-MN"/>
              </w:rPr>
              <w:t xml:space="preserve"> </w:t>
            </w:r>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үйлчилгээний</w:t>
            </w:r>
            <w:proofErr w:type="spellEnd"/>
            <w:proofErr w:type="gram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жагсаалтыг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цахим</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хуудсандаа</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байршуулах</w:t>
            </w:r>
            <w:proofErr w:type="spellEnd"/>
            <w:r w:rsidRPr="00AC5C43">
              <w:rPr>
                <w:rFonts w:ascii="Arial" w:eastAsia="Arial MTT" w:hAnsi="Arial" w:cs="Arial"/>
                <w:sz w:val="20"/>
                <w:szCs w:val="20"/>
              </w:rPr>
              <w:t>.</w:t>
            </w:r>
          </w:p>
        </w:tc>
        <w:tc>
          <w:tcPr>
            <w:tcW w:w="5529" w:type="dxa"/>
            <w:tcBorders>
              <w:top w:val="single" w:sz="4" w:space="0" w:color="auto"/>
              <w:left w:val="single" w:sz="4" w:space="0" w:color="000000"/>
              <w:bottom w:val="single" w:sz="4" w:space="0" w:color="auto"/>
              <w:right w:val="single" w:sz="4" w:space="0" w:color="000000"/>
            </w:tcBorders>
            <w:vAlign w:val="center"/>
          </w:tcPr>
          <w:p w14:paraId="632CCE64" w14:textId="77777777" w:rsidR="000C22F3" w:rsidRDefault="000C22F3" w:rsidP="000C22F3">
            <w:pPr>
              <w:jc w:val="both"/>
              <w:rPr>
                <w:rFonts w:ascii="Arial" w:hAnsi="Arial" w:cs="Arial"/>
                <w:sz w:val="20"/>
                <w:szCs w:val="20"/>
                <w:lang w:val="mn-MN"/>
              </w:rPr>
            </w:pPr>
            <w:r w:rsidRPr="00AC5C43">
              <w:rPr>
                <w:rFonts w:ascii="Arial" w:hAnsi="Arial" w:cs="Arial"/>
                <w:sz w:val="20"/>
                <w:szCs w:val="20"/>
                <w:lang w:val="mn-MN"/>
              </w:rPr>
              <w:t>Б</w:t>
            </w:r>
            <w:r>
              <w:rPr>
                <w:rFonts w:ascii="Arial" w:hAnsi="Arial" w:cs="Arial"/>
                <w:sz w:val="20"/>
                <w:szCs w:val="20"/>
                <w:lang w:val="mn-MN"/>
              </w:rPr>
              <w:t>айгууллагууд</w:t>
            </w:r>
            <w:r w:rsidRPr="00AC5C43">
              <w:rPr>
                <w:rFonts w:ascii="Arial" w:hAnsi="Arial" w:cs="Arial"/>
                <w:sz w:val="20"/>
                <w:szCs w:val="20"/>
                <w:lang w:val="mn-MN"/>
              </w:rPr>
              <w:t xml:space="preserve"> хөдөлмөрийн дотоод журам, цэцэрлэгийн дүрэм, аюулгүй байдлын дүрэм зэрэг үйл ажиллагаанд мөрдөгдөж буй эрх зүйн актуудыг мэдээллийн самбарт байршуулан ажиллаж байна. Мөн шинээр орсон ажилтнуудад тухайн байгууллагад мөрдөгдөж буй эрх зүйн актуудыг танилцуулж гарын үсэг зуруулж хэвшсэн.</w:t>
            </w:r>
          </w:p>
          <w:p w14:paraId="48F6C438" w14:textId="77777777" w:rsidR="000C22F3" w:rsidRPr="00AC5C43" w:rsidRDefault="000C22F3" w:rsidP="000C22F3">
            <w:pPr>
              <w:jc w:val="both"/>
              <w:rPr>
                <w:rFonts w:ascii="Arial" w:hAnsi="Arial" w:cs="Arial"/>
                <w:sz w:val="20"/>
                <w:szCs w:val="20"/>
                <w:lang w:val="mn-MN"/>
              </w:rPr>
            </w:pPr>
            <w:r>
              <w:rPr>
                <w:rFonts w:ascii="Arial" w:hAnsi="Arial" w:cs="Arial"/>
                <w:sz w:val="20"/>
                <w:szCs w:val="20"/>
                <w:lang w:val="mn-MN"/>
              </w:rPr>
              <w:t xml:space="preserve">Хөдөлмөрийн аюулгүй байдал хариуцсан  байгууллагын ажилтнууд аюулгүй ажиллагааны чиглэлээр сургалт зохион байгуулан зааварчилгаа өгч, гарын үсгээр баталгаажуулж байна.  </w:t>
            </w:r>
            <w:r w:rsidRPr="00AC5C43">
              <w:rPr>
                <w:rFonts w:ascii="Arial" w:hAnsi="Arial" w:cs="Arial"/>
                <w:sz w:val="20"/>
                <w:szCs w:val="20"/>
                <w:lang w:val="mn-MN"/>
              </w:rPr>
              <w:t xml:space="preserve"> </w:t>
            </w:r>
          </w:p>
        </w:tc>
        <w:tc>
          <w:tcPr>
            <w:tcW w:w="850" w:type="dxa"/>
            <w:tcBorders>
              <w:top w:val="single" w:sz="4" w:space="0" w:color="auto"/>
              <w:left w:val="single" w:sz="4" w:space="0" w:color="000000"/>
              <w:bottom w:val="single" w:sz="4" w:space="0" w:color="auto"/>
              <w:right w:val="single" w:sz="4" w:space="0" w:color="000000"/>
            </w:tcBorders>
            <w:vAlign w:val="center"/>
          </w:tcPr>
          <w:p w14:paraId="3DD275C8" w14:textId="77777777" w:rsidR="000C22F3" w:rsidRPr="00023E50" w:rsidRDefault="000C22F3" w:rsidP="000C22F3">
            <w:pPr>
              <w:jc w:val="center"/>
              <w:rPr>
                <w:rFonts w:ascii="Arial" w:hAnsi="Arial" w:cs="Arial"/>
                <w:sz w:val="20"/>
                <w:szCs w:val="20"/>
                <w:lang w:val="mn-MN"/>
              </w:rPr>
            </w:pPr>
          </w:p>
          <w:p w14:paraId="4DFD408A" w14:textId="77777777" w:rsidR="000C22F3" w:rsidRPr="00023E50" w:rsidRDefault="000C22F3" w:rsidP="000C22F3">
            <w:pPr>
              <w:jc w:val="center"/>
              <w:rPr>
                <w:rFonts w:ascii="Arial" w:hAnsi="Arial" w:cs="Arial"/>
                <w:sz w:val="20"/>
                <w:szCs w:val="20"/>
                <w:lang w:val="mn-MN"/>
              </w:rPr>
            </w:pPr>
            <w:r w:rsidRPr="00AC5C43">
              <w:rPr>
                <w:rFonts w:ascii="Arial" w:hAnsi="Arial" w:cs="Arial"/>
                <w:sz w:val="20"/>
                <w:szCs w:val="20"/>
                <w:lang w:val="mn-MN"/>
              </w:rPr>
              <w:t>100</w:t>
            </w:r>
          </w:p>
        </w:tc>
      </w:tr>
      <w:tr w:rsidR="000C22F3" w:rsidRPr="00AC5C43" w14:paraId="547E5247" w14:textId="77777777" w:rsidTr="000C22F3">
        <w:trPr>
          <w:trHeight w:val="278"/>
        </w:trPr>
        <w:tc>
          <w:tcPr>
            <w:tcW w:w="568" w:type="dxa"/>
            <w:vMerge w:val="restart"/>
            <w:tcBorders>
              <w:top w:val="single" w:sz="4" w:space="0" w:color="auto"/>
              <w:left w:val="single" w:sz="4" w:space="0" w:color="000000"/>
              <w:right w:val="single" w:sz="4" w:space="0" w:color="000000"/>
            </w:tcBorders>
            <w:vAlign w:val="center"/>
          </w:tcPr>
          <w:p w14:paraId="638A3840" w14:textId="77777777" w:rsidR="000C22F3" w:rsidRPr="00AC5C43" w:rsidRDefault="000C22F3" w:rsidP="000C22F3">
            <w:pPr>
              <w:jc w:val="center"/>
              <w:rPr>
                <w:rFonts w:ascii="Arial" w:hAnsi="Arial" w:cs="Arial"/>
                <w:sz w:val="20"/>
                <w:szCs w:val="20"/>
                <w:lang w:val="mn-MN"/>
              </w:rPr>
            </w:pPr>
            <w:r w:rsidRPr="00AC5C43">
              <w:rPr>
                <w:rFonts w:ascii="Arial" w:hAnsi="Arial" w:cs="Arial"/>
                <w:sz w:val="20"/>
                <w:szCs w:val="20"/>
                <w:lang w:val="mn-MN"/>
              </w:rPr>
              <w:t>2.7</w:t>
            </w:r>
          </w:p>
        </w:tc>
        <w:tc>
          <w:tcPr>
            <w:tcW w:w="3148" w:type="dxa"/>
            <w:vMerge w:val="restart"/>
            <w:tcBorders>
              <w:top w:val="single" w:sz="4" w:space="0" w:color="auto"/>
              <w:left w:val="single" w:sz="4" w:space="0" w:color="000000"/>
              <w:right w:val="single" w:sz="4" w:space="0" w:color="000000"/>
            </w:tcBorders>
            <w:vAlign w:val="center"/>
          </w:tcPr>
          <w:p w14:paraId="489CD1C8" w14:textId="77777777" w:rsidR="000C22F3" w:rsidRPr="00AC5C43" w:rsidRDefault="000C22F3" w:rsidP="000C22F3">
            <w:pPr>
              <w:jc w:val="both"/>
              <w:rPr>
                <w:rFonts w:ascii="Arial" w:hAnsi="Arial" w:cs="Arial"/>
                <w:sz w:val="20"/>
                <w:szCs w:val="20"/>
              </w:rPr>
            </w:pPr>
            <w:r w:rsidRPr="00AC5C43">
              <w:rPr>
                <w:rFonts w:ascii="Arial" w:eastAsia="Arial MTT" w:hAnsi="Arial" w:cs="Arial"/>
                <w:sz w:val="20"/>
                <w:szCs w:val="20"/>
              </w:rPr>
              <w:t xml:space="preserve">2.7.Авлигын </w:t>
            </w:r>
            <w:proofErr w:type="spellStart"/>
            <w:r w:rsidRPr="00AC5C43">
              <w:rPr>
                <w:rFonts w:ascii="Arial" w:eastAsia="Arial MTT" w:hAnsi="Arial" w:cs="Arial"/>
                <w:sz w:val="20"/>
                <w:szCs w:val="20"/>
              </w:rPr>
              <w:t>эсрэг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хуулийн</w:t>
            </w:r>
            <w:proofErr w:type="spellEnd"/>
            <w:r w:rsidRPr="00AC5C43">
              <w:rPr>
                <w:rFonts w:ascii="Arial" w:eastAsia="Arial MTT" w:hAnsi="Arial" w:cs="Arial"/>
                <w:sz w:val="20"/>
                <w:szCs w:val="20"/>
              </w:rPr>
              <w:t xml:space="preserve"> 6 </w:t>
            </w:r>
            <w:proofErr w:type="spellStart"/>
            <w:r w:rsidRPr="00AC5C43">
              <w:rPr>
                <w:rFonts w:ascii="Arial" w:eastAsia="Arial MTT" w:hAnsi="Arial" w:cs="Arial"/>
                <w:sz w:val="20"/>
                <w:szCs w:val="20"/>
              </w:rPr>
              <w:t>дугаар</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зүйлийн</w:t>
            </w:r>
            <w:proofErr w:type="spellEnd"/>
            <w:r w:rsidRPr="00AC5C43">
              <w:rPr>
                <w:rFonts w:ascii="Arial" w:eastAsia="Arial MTT" w:hAnsi="Arial" w:cs="Arial"/>
                <w:sz w:val="20"/>
                <w:szCs w:val="20"/>
              </w:rPr>
              <w:t xml:space="preserve"> 6.1.10. </w:t>
            </w:r>
            <w:proofErr w:type="spellStart"/>
            <w:r w:rsidRPr="00AC5C43">
              <w:rPr>
                <w:rFonts w:ascii="Arial" w:eastAsia="Arial MTT" w:hAnsi="Arial" w:cs="Arial"/>
                <w:sz w:val="20"/>
                <w:szCs w:val="20"/>
              </w:rPr>
              <w:t>Иргэдийн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өргөдөл</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гомдол</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хүсэлтийг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хүлээн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авах</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шийдвэрлэх</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шат</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дамжлагыг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цөөрүүлэх</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энэ</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чиглэлээр</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өгсөн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зөвлөмжийг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хэрэгжүүлэх</w:t>
            </w:r>
            <w:proofErr w:type="spellEnd"/>
            <w:r w:rsidRPr="00AC5C43">
              <w:rPr>
                <w:rFonts w:ascii="Arial" w:eastAsia="Arial MTT" w:hAnsi="Arial" w:cs="Arial"/>
                <w:sz w:val="20"/>
                <w:szCs w:val="20"/>
              </w:rPr>
              <w:t>.</w:t>
            </w:r>
          </w:p>
        </w:tc>
        <w:tc>
          <w:tcPr>
            <w:tcW w:w="4819" w:type="dxa"/>
            <w:tcBorders>
              <w:top w:val="single" w:sz="4" w:space="0" w:color="000000"/>
              <w:left w:val="single" w:sz="4" w:space="0" w:color="000000"/>
              <w:bottom w:val="single" w:sz="4" w:space="0" w:color="000000"/>
              <w:right w:val="single" w:sz="4" w:space="0" w:color="000000"/>
            </w:tcBorders>
          </w:tcPr>
          <w:p w14:paraId="4328BA07" w14:textId="77777777" w:rsidR="000C22F3" w:rsidRPr="00AC5C43" w:rsidRDefault="000C22F3" w:rsidP="000C22F3">
            <w:pPr>
              <w:jc w:val="both"/>
              <w:rPr>
                <w:rFonts w:ascii="Arial" w:hAnsi="Arial" w:cs="Arial"/>
                <w:sz w:val="20"/>
                <w:szCs w:val="20"/>
              </w:rPr>
            </w:pPr>
            <w:r w:rsidRPr="00AC5C43">
              <w:rPr>
                <w:rFonts w:ascii="Arial" w:eastAsia="Arial MTT" w:hAnsi="Arial" w:cs="Arial"/>
                <w:sz w:val="20"/>
                <w:szCs w:val="20"/>
              </w:rPr>
              <w:t>2.7.1.</w:t>
            </w:r>
            <w:r w:rsidRPr="00AC5C43">
              <w:rPr>
                <w:rFonts w:ascii="Arial" w:eastAsia="Arial MTT" w:hAnsi="Arial" w:cs="Arial"/>
                <w:sz w:val="20"/>
                <w:szCs w:val="20"/>
                <w:lang w:val="mn-MN"/>
              </w:rPr>
              <w:t>Иргэдийн ө</w:t>
            </w:r>
            <w:proofErr w:type="spellStart"/>
            <w:r w:rsidRPr="00AC5C43">
              <w:rPr>
                <w:rFonts w:ascii="Arial" w:eastAsia="Arial MTT" w:hAnsi="Arial" w:cs="Arial"/>
                <w:sz w:val="20"/>
                <w:szCs w:val="20"/>
              </w:rPr>
              <w:t>ргөдөл</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санал</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мэдэгдэл</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гомдол</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хүсэлт</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мэдээлэл</w:t>
            </w:r>
            <w:proofErr w:type="spellEnd"/>
            <w:r w:rsidRPr="00AC5C43">
              <w:rPr>
                <w:rFonts w:ascii="Arial" w:eastAsia="Arial MTT" w:hAnsi="Arial" w:cs="Arial"/>
                <w:sz w:val="20"/>
                <w:szCs w:val="20"/>
              </w:rPr>
              <w:t xml:space="preserve"> </w:t>
            </w:r>
            <w:r w:rsidRPr="00AC5C43">
              <w:rPr>
                <w:rFonts w:ascii="Arial" w:eastAsia="Arial MTT" w:hAnsi="Arial" w:cs="Arial"/>
                <w:sz w:val="20"/>
                <w:szCs w:val="20"/>
                <w:lang w:val="mn-MN"/>
              </w:rPr>
              <w:t>шуурхай</w:t>
            </w:r>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хүлээн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авах</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нөхцөлийг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бүрдүүл</w:t>
            </w:r>
            <w:proofErr w:type="spellEnd"/>
            <w:r w:rsidRPr="00AC5C43">
              <w:rPr>
                <w:rFonts w:ascii="Arial" w:eastAsia="Arial MTT" w:hAnsi="Arial" w:cs="Arial"/>
                <w:sz w:val="20"/>
                <w:szCs w:val="20"/>
                <w:lang w:val="mn-MN"/>
              </w:rPr>
              <w:t>эх, /утас, хайрцаг, санал хүсэлтийн дэвтэр, цахим, бичгээр, амаар г.м хэлбэрээр/, шийдвэрлэсэн өргөдөл, гомдлын мэдээллийн талаарх мэдээлэл</w:t>
            </w:r>
            <w:r w:rsidRPr="00AC5C43">
              <w:rPr>
                <w:rFonts w:ascii="Arial" w:eastAsia="Arial MTT" w:hAnsi="Arial" w:cs="Arial"/>
                <w:sz w:val="20"/>
                <w:szCs w:val="20"/>
              </w:rPr>
              <w:t xml:space="preserve"> </w:t>
            </w:r>
          </w:p>
        </w:tc>
        <w:tc>
          <w:tcPr>
            <w:tcW w:w="5529" w:type="dxa"/>
            <w:tcBorders>
              <w:top w:val="single" w:sz="4" w:space="0" w:color="000000"/>
              <w:left w:val="single" w:sz="4" w:space="0" w:color="000000"/>
              <w:bottom w:val="single" w:sz="4" w:space="0" w:color="000000"/>
              <w:right w:val="single" w:sz="4" w:space="0" w:color="000000"/>
            </w:tcBorders>
          </w:tcPr>
          <w:p w14:paraId="0C756641" w14:textId="77777777" w:rsidR="000C22F3" w:rsidRPr="00AC5C43" w:rsidRDefault="000C22F3" w:rsidP="000C22F3">
            <w:pPr>
              <w:jc w:val="both"/>
              <w:rPr>
                <w:rFonts w:ascii="Arial" w:hAnsi="Arial" w:cs="Arial"/>
                <w:sz w:val="20"/>
                <w:szCs w:val="20"/>
                <w:lang w:val="mn-MN"/>
              </w:rPr>
            </w:pPr>
            <w:r>
              <w:rPr>
                <w:rFonts w:ascii="Arial" w:hAnsi="Arial" w:cs="Arial"/>
                <w:sz w:val="20"/>
                <w:szCs w:val="20"/>
                <w:lang w:val="mn-MN"/>
              </w:rPr>
              <w:t>Төрийн байгууллагууд иргэдээс ирсэн өргөдөл, гомдол, санал хүсэлтийг бичгээр хүлээн авч хуулийн хугацаанд нь шийдвэрлэж байна.</w:t>
            </w:r>
          </w:p>
        </w:tc>
        <w:tc>
          <w:tcPr>
            <w:tcW w:w="850" w:type="dxa"/>
            <w:tcBorders>
              <w:top w:val="single" w:sz="4" w:space="0" w:color="000000"/>
              <w:left w:val="single" w:sz="4" w:space="0" w:color="000000"/>
              <w:bottom w:val="single" w:sz="4" w:space="0" w:color="000000"/>
              <w:right w:val="single" w:sz="4" w:space="0" w:color="000000"/>
            </w:tcBorders>
            <w:vAlign w:val="center"/>
          </w:tcPr>
          <w:p w14:paraId="0EE07893" w14:textId="77777777" w:rsidR="000C22F3" w:rsidRPr="007B167E" w:rsidRDefault="000C22F3" w:rsidP="000C22F3">
            <w:pPr>
              <w:jc w:val="center"/>
              <w:rPr>
                <w:rFonts w:ascii="Arial" w:hAnsi="Arial" w:cs="Arial"/>
                <w:sz w:val="20"/>
                <w:szCs w:val="20"/>
                <w:lang w:val="mn-MN"/>
              </w:rPr>
            </w:pPr>
            <w:r>
              <w:rPr>
                <w:rFonts w:ascii="Arial" w:hAnsi="Arial" w:cs="Arial"/>
                <w:sz w:val="20"/>
                <w:szCs w:val="20"/>
                <w:lang w:val="mn-MN"/>
              </w:rPr>
              <w:t>100</w:t>
            </w:r>
          </w:p>
        </w:tc>
      </w:tr>
      <w:tr w:rsidR="000C22F3" w:rsidRPr="00AC5C43" w14:paraId="11C1CEDB" w14:textId="77777777" w:rsidTr="000C22F3">
        <w:trPr>
          <w:trHeight w:val="977"/>
        </w:trPr>
        <w:tc>
          <w:tcPr>
            <w:tcW w:w="568" w:type="dxa"/>
            <w:vMerge/>
            <w:tcBorders>
              <w:left w:val="single" w:sz="4" w:space="0" w:color="000000"/>
              <w:right w:val="single" w:sz="4" w:space="0" w:color="000000"/>
            </w:tcBorders>
          </w:tcPr>
          <w:p w14:paraId="0D275473" w14:textId="77777777" w:rsidR="000C22F3" w:rsidRPr="00AC5C43" w:rsidRDefault="000C22F3" w:rsidP="000C22F3">
            <w:pPr>
              <w:rPr>
                <w:rFonts w:ascii="Arial" w:hAnsi="Arial" w:cs="Arial"/>
                <w:sz w:val="20"/>
                <w:szCs w:val="20"/>
                <w:lang w:val="mn-MN"/>
              </w:rPr>
            </w:pPr>
          </w:p>
        </w:tc>
        <w:tc>
          <w:tcPr>
            <w:tcW w:w="3148" w:type="dxa"/>
            <w:vMerge/>
            <w:tcBorders>
              <w:left w:val="single" w:sz="4" w:space="0" w:color="000000"/>
              <w:right w:val="single" w:sz="4" w:space="0" w:color="000000"/>
            </w:tcBorders>
          </w:tcPr>
          <w:p w14:paraId="38DF6D69" w14:textId="77777777" w:rsidR="000C22F3" w:rsidRPr="00AC5C43" w:rsidRDefault="000C22F3" w:rsidP="000C22F3">
            <w:pPr>
              <w:jc w:val="both"/>
              <w:rPr>
                <w:rFonts w:ascii="Arial" w:eastAsia="Arial MTT" w:hAnsi="Arial" w:cs="Arial"/>
                <w:sz w:val="20"/>
                <w:szCs w:val="20"/>
              </w:rPr>
            </w:pPr>
          </w:p>
        </w:tc>
        <w:tc>
          <w:tcPr>
            <w:tcW w:w="4819" w:type="dxa"/>
            <w:tcBorders>
              <w:top w:val="single" w:sz="4" w:space="0" w:color="000000"/>
              <w:left w:val="single" w:sz="4" w:space="0" w:color="000000"/>
              <w:bottom w:val="single" w:sz="4" w:space="0" w:color="000000"/>
              <w:right w:val="single" w:sz="4" w:space="0" w:color="000000"/>
            </w:tcBorders>
          </w:tcPr>
          <w:p w14:paraId="6E75205F" w14:textId="77777777" w:rsidR="000C22F3" w:rsidRPr="00AC5C43" w:rsidRDefault="000C22F3" w:rsidP="000C22F3">
            <w:pPr>
              <w:jc w:val="both"/>
              <w:rPr>
                <w:rFonts w:ascii="Arial" w:eastAsia="Arial MTT" w:hAnsi="Arial" w:cs="Arial"/>
                <w:sz w:val="20"/>
                <w:szCs w:val="20"/>
                <w:lang w:val="mn-MN"/>
              </w:rPr>
            </w:pPr>
            <w:r w:rsidRPr="00AC5C43">
              <w:rPr>
                <w:rFonts w:ascii="Arial" w:eastAsia="Arial MTT" w:hAnsi="Arial" w:cs="Arial"/>
                <w:sz w:val="20"/>
                <w:szCs w:val="20"/>
                <w:lang w:val="mn-MN"/>
              </w:rPr>
              <w:t>2.7.2.Үйлчилгээ, захидал харилцааны асуудал хариуцсан албан хаагчийн нэр, албан тушаал, ажиллах журам, харилцах утас, иргэдийг хүлээн авч уулзах цагийн хуваарийг ил тод мэдээлэх</w:t>
            </w:r>
          </w:p>
        </w:tc>
        <w:tc>
          <w:tcPr>
            <w:tcW w:w="5529" w:type="dxa"/>
            <w:tcBorders>
              <w:top w:val="single" w:sz="4" w:space="0" w:color="000000"/>
              <w:left w:val="single" w:sz="4" w:space="0" w:color="000000"/>
              <w:bottom w:val="single" w:sz="4" w:space="0" w:color="000000"/>
              <w:right w:val="single" w:sz="4" w:space="0" w:color="000000"/>
            </w:tcBorders>
          </w:tcPr>
          <w:p w14:paraId="1E67C471" w14:textId="77777777" w:rsidR="000C22F3" w:rsidRPr="00AC5C43" w:rsidRDefault="000C22F3" w:rsidP="000C22F3">
            <w:pPr>
              <w:jc w:val="both"/>
              <w:rPr>
                <w:rFonts w:ascii="Arial" w:hAnsi="Arial" w:cs="Arial"/>
                <w:sz w:val="20"/>
                <w:szCs w:val="20"/>
                <w:lang w:val="mn-MN"/>
              </w:rPr>
            </w:pPr>
            <w:r>
              <w:rPr>
                <w:rFonts w:ascii="Arial" w:hAnsi="Arial" w:cs="Arial"/>
                <w:sz w:val="20"/>
                <w:szCs w:val="20"/>
                <w:lang w:val="mn-MN"/>
              </w:rPr>
              <w:t>Төрийн байгууллагууд нь өргөдөл гомдол санал хүсэлт хариуцсан ажилтанг албан тушаалын тодорхойлолт, ажил үүргийн хуваарьт нь оруулан шийдвэрлэлтэд хяналт тавин ажиллаж байна.</w:t>
            </w:r>
          </w:p>
        </w:tc>
        <w:tc>
          <w:tcPr>
            <w:tcW w:w="850" w:type="dxa"/>
            <w:tcBorders>
              <w:top w:val="single" w:sz="4" w:space="0" w:color="000000"/>
              <w:left w:val="single" w:sz="4" w:space="0" w:color="000000"/>
              <w:bottom w:val="single" w:sz="4" w:space="0" w:color="000000"/>
              <w:right w:val="single" w:sz="4" w:space="0" w:color="000000"/>
            </w:tcBorders>
            <w:vAlign w:val="center"/>
          </w:tcPr>
          <w:p w14:paraId="0DE7D422" w14:textId="77777777" w:rsidR="000C22F3" w:rsidRPr="00AC5C43" w:rsidRDefault="000C22F3" w:rsidP="000C22F3">
            <w:pPr>
              <w:jc w:val="center"/>
              <w:rPr>
                <w:rFonts w:ascii="Arial" w:hAnsi="Arial" w:cs="Arial"/>
                <w:sz w:val="20"/>
                <w:szCs w:val="20"/>
                <w:lang w:val="mn-MN"/>
              </w:rPr>
            </w:pPr>
            <w:r w:rsidRPr="00AC5C43">
              <w:rPr>
                <w:rFonts w:ascii="Arial" w:hAnsi="Arial" w:cs="Arial"/>
                <w:sz w:val="20"/>
                <w:szCs w:val="20"/>
                <w:lang w:val="mn-MN"/>
              </w:rPr>
              <w:t>100</w:t>
            </w:r>
          </w:p>
        </w:tc>
      </w:tr>
      <w:tr w:rsidR="000C22F3" w:rsidRPr="00AC5C43" w14:paraId="77F93BD4" w14:textId="77777777" w:rsidTr="000C22F3">
        <w:trPr>
          <w:trHeight w:val="752"/>
        </w:trPr>
        <w:tc>
          <w:tcPr>
            <w:tcW w:w="568" w:type="dxa"/>
            <w:vMerge/>
            <w:tcBorders>
              <w:left w:val="single" w:sz="4" w:space="0" w:color="000000"/>
              <w:bottom w:val="single" w:sz="4" w:space="0" w:color="000000"/>
              <w:right w:val="single" w:sz="4" w:space="0" w:color="000000"/>
            </w:tcBorders>
          </w:tcPr>
          <w:p w14:paraId="53296B5E" w14:textId="77777777" w:rsidR="000C22F3" w:rsidRPr="00AC5C43" w:rsidRDefault="000C22F3" w:rsidP="000C22F3">
            <w:pPr>
              <w:rPr>
                <w:rFonts w:ascii="Arial" w:hAnsi="Arial" w:cs="Arial"/>
                <w:sz w:val="20"/>
                <w:szCs w:val="20"/>
                <w:lang w:val="mn-MN"/>
              </w:rPr>
            </w:pPr>
          </w:p>
        </w:tc>
        <w:tc>
          <w:tcPr>
            <w:tcW w:w="3148" w:type="dxa"/>
            <w:vMerge/>
            <w:tcBorders>
              <w:left w:val="single" w:sz="4" w:space="0" w:color="000000"/>
              <w:bottom w:val="single" w:sz="4" w:space="0" w:color="000000"/>
              <w:right w:val="single" w:sz="4" w:space="0" w:color="000000"/>
            </w:tcBorders>
          </w:tcPr>
          <w:p w14:paraId="7708DDBF" w14:textId="77777777" w:rsidR="000C22F3" w:rsidRPr="00AC5C43" w:rsidRDefault="000C22F3" w:rsidP="000C22F3">
            <w:pPr>
              <w:jc w:val="both"/>
              <w:rPr>
                <w:rFonts w:ascii="Arial" w:eastAsia="Arial MTT" w:hAnsi="Arial" w:cs="Arial"/>
                <w:sz w:val="20"/>
                <w:szCs w:val="20"/>
              </w:rPr>
            </w:pPr>
          </w:p>
        </w:tc>
        <w:tc>
          <w:tcPr>
            <w:tcW w:w="4819" w:type="dxa"/>
            <w:tcBorders>
              <w:top w:val="single" w:sz="4" w:space="0" w:color="000000"/>
              <w:left w:val="single" w:sz="4" w:space="0" w:color="000000"/>
              <w:bottom w:val="single" w:sz="4" w:space="0" w:color="000000"/>
              <w:right w:val="single" w:sz="4" w:space="0" w:color="000000"/>
            </w:tcBorders>
          </w:tcPr>
          <w:p w14:paraId="2A2FD81B" w14:textId="77777777" w:rsidR="000C22F3" w:rsidRPr="00AC5C43" w:rsidRDefault="000C22F3" w:rsidP="000C22F3">
            <w:pPr>
              <w:jc w:val="both"/>
              <w:rPr>
                <w:rFonts w:ascii="Arial" w:eastAsia="Arial MTT" w:hAnsi="Arial" w:cs="Arial"/>
                <w:sz w:val="20"/>
                <w:szCs w:val="20"/>
                <w:lang w:val="mn-MN"/>
              </w:rPr>
            </w:pPr>
            <w:r w:rsidRPr="00AC5C43">
              <w:rPr>
                <w:rFonts w:ascii="Arial" w:eastAsia="Arial MTT" w:hAnsi="Arial" w:cs="Arial"/>
                <w:sz w:val="20"/>
                <w:szCs w:val="20"/>
                <w:lang w:val="mn-MN"/>
              </w:rPr>
              <w:t>2.7.3. Нэгж ажилтнуудын хариуцсан ажил үүргийн талаарх мэдээллийг байршуулах, өөрчилж шинэчлэгдсэн нөхцөлд тухай бүр нь шинэчлэх</w:t>
            </w:r>
          </w:p>
        </w:tc>
        <w:tc>
          <w:tcPr>
            <w:tcW w:w="5529" w:type="dxa"/>
            <w:tcBorders>
              <w:top w:val="single" w:sz="4" w:space="0" w:color="000000"/>
              <w:left w:val="single" w:sz="4" w:space="0" w:color="000000"/>
              <w:bottom w:val="single" w:sz="4" w:space="0" w:color="000000"/>
              <w:right w:val="single" w:sz="4" w:space="0" w:color="000000"/>
            </w:tcBorders>
          </w:tcPr>
          <w:p w14:paraId="0882570F" w14:textId="77777777" w:rsidR="000C22F3" w:rsidRPr="00AC5C43" w:rsidRDefault="000C22F3" w:rsidP="000C22F3">
            <w:pPr>
              <w:jc w:val="both"/>
              <w:rPr>
                <w:rFonts w:ascii="Arial" w:hAnsi="Arial" w:cs="Arial"/>
                <w:sz w:val="20"/>
                <w:szCs w:val="20"/>
                <w:lang w:val="mn-MN"/>
              </w:rPr>
            </w:pPr>
            <w:r>
              <w:rPr>
                <w:rFonts w:ascii="Arial" w:hAnsi="Arial" w:cs="Arial"/>
                <w:sz w:val="20"/>
                <w:szCs w:val="20"/>
                <w:lang w:val="mn-MN"/>
              </w:rPr>
              <w:t>Төрийн байгууллагуудын ажилтан, албан хаагчдын ажил үүргийн мэдээлэл, утасны дугаарыг цахим болон цаасаар нийтэд мэдээлж ажилладаг.</w:t>
            </w:r>
            <w:r w:rsidRPr="00AC5C43">
              <w:rPr>
                <w:rFonts w:ascii="Arial" w:hAnsi="Arial" w:cs="Arial"/>
                <w:sz w:val="20"/>
                <w:szCs w:val="20"/>
                <w:lang w:val="mn-MN"/>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B52865C" w14:textId="77777777" w:rsidR="000C22F3" w:rsidRPr="00AC5C43" w:rsidRDefault="000C22F3" w:rsidP="000C22F3">
            <w:pPr>
              <w:jc w:val="center"/>
              <w:rPr>
                <w:rFonts w:ascii="Arial" w:hAnsi="Arial" w:cs="Arial"/>
                <w:sz w:val="20"/>
                <w:szCs w:val="20"/>
                <w:lang w:val="mn-MN"/>
              </w:rPr>
            </w:pPr>
            <w:r w:rsidRPr="00AC5C43">
              <w:rPr>
                <w:rFonts w:ascii="Arial" w:hAnsi="Arial" w:cs="Arial"/>
                <w:sz w:val="20"/>
                <w:szCs w:val="20"/>
                <w:lang w:val="mn-MN"/>
              </w:rPr>
              <w:t>100</w:t>
            </w:r>
          </w:p>
        </w:tc>
      </w:tr>
      <w:tr w:rsidR="000C22F3" w:rsidRPr="00AC5C43" w14:paraId="0FD2BB9E" w14:textId="77777777" w:rsidTr="000C22F3">
        <w:trPr>
          <w:trHeight w:val="1541"/>
        </w:trPr>
        <w:tc>
          <w:tcPr>
            <w:tcW w:w="568" w:type="dxa"/>
            <w:vMerge w:val="restart"/>
            <w:tcBorders>
              <w:top w:val="single" w:sz="4" w:space="0" w:color="auto"/>
              <w:left w:val="single" w:sz="4" w:space="0" w:color="000000"/>
              <w:right w:val="single" w:sz="4" w:space="0" w:color="000000"/>
            </w:tcBorders>
            <w:vAlign w:val="center"/>
          </w:tcPr>
          <w:p w14:paraId="2F792E00" w14:textId="77777777" w:rsidR="000C22F3" w:rsidRPr="00AC5C43" w:rsidRDefault="000C22F3" w:rsidP="000C22F3">
            <w:pPr>
              <w:jc w:val="center"/>
              <w:rPr>
                <w:rFonts w:ascii="Arial" w:hAnsi="Arial" w:cs="Arial"/>
                <w:sz w:val="20"/>
                <w:szCs w:val="20"/>
                <w:lang w:val="mn-MN"/>
              </w:rPr>
            </w:pPr>
            <w:r w:rsidRPr="00AC5C43">
              <w:rPr>
                <w:rFonts w:ascii="Arial" w:hAnsi="Arial" w:cs="Arial"/>
                <w:sz w:val="20"/>
                <w:szCs w:val="20"/>
                <w:lang w:val="mn-MN"/>
              </w:rPr>
              <w:t>2.10</w:t>
            </w:r>
          </w:p>
        </w:tc>
        <w:tc>
          <w:tcPr>
            <w:tcW w:w="3148" w:type="dxa"/>
            <w:vMerge w:val="restart"/>
            <w:tcBorders>
              <w:top w:val="single" w:sz="4" w:space="0" w:color="auto"/>
              <w:left w:val="single" w:sz="4" w:space="0" w:color="000000"/>
              <w:right w:val="single" w:sz="4" w:space="0" w:color="000000"/>
            </w:tcBorders>
            <w:vAlign w:val="center"/>
          </w:tcPr>
          <w:p w14:paraId="56E684C0" w14:textId="77777777" w:rsidR="000C22F3" w:rsidRPr="00AC5C43" w:rsidRDefault="000C22F3" w:rsidP="000C22F3">
            <w:pPr>
              <w:jc w:val="both"/>
              <w:rPr>
                <w:rFonts w:ascii="Arial" w:hAnsi="Arial" w:cs="Arial"/>
                <w:sz w:val="20"/>
                <w:szCs w:val="20"/>
                <w:lang w:val="mn-MN"/>
              </w:rPr>
            </w:pPr>
            <w:r w:rsidRPr="00AC5C43">
              <w:rPr>
                <w:rFonts w:ascii="Arial" w:eastAsia="Arial MTT" w:hAnsi="Arial" w:cs="Arial"/>
                <w:sz w:val="20"/>
                <w:szCs w:val="20"/>
              </w:rPr>
              <w:t xml:space="preserve">2.10. </w:t>
            </w:r>
            <w:proofErr w:type="spellStart"/>
            <w:r w:rsidRPr="00AC5C43">
              <w:rPr>
                <w:rFonts w:ascii="Arial" w:eastAsia="Arial MTT" w:hAnsi="Arial" w:cs="Arial"/>
                <w:sz w:val="20"/>
                <w:szCs w:val="20"/>
              </w:rPr>
              <w:t>Нийтийн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албанд</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нийтийн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болон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хувийн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ашиг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сонирхлыг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зохицуулах</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ашиг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сонирхлын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зөрчлөөс</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урьдчилан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сэргийлэх</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тухай</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хуулийн</w:t>
            </w:r>
            <w:proofErr w:type="spellEnd"/>
            <w:r w:rsidRPr="00AC5C43">
              <w:rPr>
                <w:rFonts w:ascii="Arial" w:eastAsia="Arial MTT" w:hAnsi="Arial" w:cs="Arial"/>
                <w:sz w:val="20"/>
                <w:szCs w:val="20"/>
              </w:rPr>
              <w:t xml:space="preserve"> 10 </w:t>
            </w:r>
            <w:proofErr w:type="spellStart"/>
            <w:r w:rsidRPr="00AC5C43">
              <w:rPr>
                <w:rFonts w:ascii="Arial" w:eastAsia="Arial MTT" w:hAnsi="Arial" w:cs="Arial"/>
                <w:sz w:val="20"/>
                <w:szCs w:val="20"/>
              </w:rPr>
              <w:t>дугаар</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зүйлийн</w:t>
            </w:r>
            <w:proofErr w:type="spellEnd"/>
            <w:r w:rsidRPr="00AC5C43">
              <w:rPr>
                <w:rFonts w:ascii="Arial" w:eastAsia="Arial MTT" w:hAnsi="Arial" w:cs="Arial"/>
                <w:sz w:val="20"/>
                <w:szCs w:val="20"/>
              </w:rPr>
              <w:t xml:space="preserve"> 10-22 </w:t>
            </w:r>
            <w:proofErr w:type="spellStart"/>
            <w:r w:rsidRPr="00AC5C43">
              <w:rPr>
                <w:rFonts w:ascii="Arial" w:eastAsia="Arial MTT" w:hAnsi="Arial" w:cs="Arial"/>
                <w:sz w:val="20"/>
                <w:szCs w:val="20"/>
              </w:rPr>
              <w:t>дугаар</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зүйлүүдэд</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lastRenderedPageBreak/>
              <w:t>заасан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албан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тушаалтанд</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тавигдах</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хориглолт</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хязгаарлалтыг</w:t>
            </w:r>
            <w:proofErr w:type="spellEnd"/>
            <w:r w:rsidRPr="00AC5C43">
              <w:rPr>
                <w:rFonts w:ascii="Arial" w:eastAsia="Arial MTT" w:hAnsi="Arial" w:cs="Arial"/>
                <w:sz w:val="20"/>
                <w:szCs w:val="20"/>
              </w:rPr>
              <w:t xml:space="preserve"> </w:t>
            </w:r>
            <w:r>
              <w:rPr>
                <w:rFonts w:ascii="Arial" w:eastAsia="Arial MTT" w:hAnsi="Arial" w:cs="Arial"/>
                <w:sz w:val="20"/>
                <w:szCs w:val="20"/>
                <w:lang w:val="mn-MN"/>
              </w:rPr>
              <w:t>хэрэгжүүлж ажиллах</w:t>
            </w:r>
          </w:p>
        </w:tc>
        <w:tc>
          <w:tcPr>
            <w:tcW w:w="4819" w:type="dxa"/>
            <w:tcBorders>
              <w:top w:val="single" w:sz="4" w:space="0" w:color="000000"/>
              <w:left w:val="single" w:sz="4" w:space="0" w:color="000000"/>
              <w:bottom w:val="single" w:sz="4" w:space="0" w:color="auto"/>
              <w:right w:val="single" w:sz="4" w:space="0" w:color="000000"/>
            </w:tcBorders>
          </w:tcPr>
          <w:p w14:paraId="647F8FEA" w14:textId="77777777" w:rsidR="000C22F3" w:rsidRPr="00AC5C43" w:rsidRDefault="000C22F3" w:rsidP="000C22F3">
            <w:pPr>
              <w:jc w:val="both"/>
              <w:rPr>
                <w:rFonts w:ascii="Arial" w:hAnsi="Arial" w:cs="Arial"/>
                <w:sz w:val="20"/>
                <w:szCs w:val="20"/>
              </w:rPr>
            </w:pPr>
            <w:r w:rsidRPr="00AC5C43">
              <w:rPr>
                <w:rFonts w:ascii="Arial" w:eastAsia="Arial MTT" w:hAnsi="Arial" w:cs="Arial"/>
                <w:sz w:val="20"/>
                <w:szCs w:val="20"/>
              </w:rPr>
              <w:lastRenderedPageBreak/>
              <w:t xml:space="preserve">2.10.1. </w:t>
            </w:r>
            <w:r w:rsidRPr="00AC5C43">
              <w:rPr>
                <w:rFonts w:ascii="Arial" w:eastAsia="Arial MTT" w:hAnsi="Arial" w:cs="Arial"/>
                <w:sz w:val="20"/>
                <w:szCs w:val="20"/>
                <w:lang w:val="mn-MN"/>
              </w:rPr>
              <w:t>Хуулийн 10 дугаар зүйлийн 10-22 дугаар зүйлүүдэд заасан албан тушаалтанд тавтгдах 13 төрлийн хориглолт, хязгаарлалтыг хэрэгжүүлж ажиллахад анхаарч, а</w:t>
            </w:r>
            <w:proofErr w:type="spellStart"/>
            <w:r w:rsidRPr="00AC5C43">
              <w:rPr>
                <w:rFonts w:ascii="Arial" w:eastAsia="Arial MTT" w:hAnsi="Arial" w:cs="Arial"/>
                <w:sz w:val="20"/>
                <w:szCs w:val="20"/>
              </w:rPr>
              <w:t>лбан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тушаалтны</w:t>
            </w:r>
            <w:proofErr w:type="spellEnd"/>
            <w:r w:rsidRPr="00AC5C43">
              <w:rPr>
                <w:rFonts w:ascii="Arial" w:eastAsia="Arial MTT" w:hAnsi="Arial" w:cs="Arial"/>
                <w:sz w:val="20"/>
                <w:szCs w:val="20"/>
              </w:rPr>
              <w:t xml:space="preserve"> ХАСУМ-</w:t>
            </w:r>
            <w:proofErr w:type="spellStart"/>
            <w:r w:rsidRPr="00AC5C43">
              <w:rPr>
                <w:rFonts w:ascii="Arial" w:eastAsia="Arial MTT" w:hAnsi="Arial" w:cs="Arial"/>
                <w:sz w:val="20"/>
                <w:szCs w:val="20"/>
              </w:rPr>
              <w:t>ийг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хянасан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дүгнэлтийг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үндэслэн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албан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тушаалтанд</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зөвлөмж</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чиглэл</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хүргүүлж</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ажиллах</w:t>
            </w:r>
            <w:proofErr w:type="spellEnd"/>
            <w:r w:rsidRPr="00AC5C43">
              <w:rPr>
                <w:rFonts w:ascii="Arial" w:eastAsia="Arial MTT" w:hAnsi="Arial" w:cs="Arial"/>
                <w:sz w:val="20"/>
                <w:szCs w:val="20"/>
              </w:rPr>
              <w:t>.</w:t>
            </w:r>
          </w:p>
        </w:tc>
        <w:tc>
          <w:tcPr>
            <w:tcW w:w="5529" w:type="dxa"/>
            <w:tcBorders>
              <w:top w:val="single" w:sz="4" w:space="0" w:color="000000"/>
              <w:left w:val="single" w:sz="4" w:space="0" w:color="000000"/>
              <w:bottom w:val="single" w:sz="4" w:space="0" w:color="auto"/>
              <w:right w:val="single" w:sz="4" w:space="0" w:color="000000"/>
            </w:tcBorders>
            <w:vAlign w:val="center"/>
          </w:tcPr>
          <w:p w14:paraId="0CC0FFDE" w14:textId="77777777" w:rsidR="000C22F3" w:rsidRPr="00AC5C43" w:rsidRDefault="000C22F3" w:rsidP="000C22F3">
            <w:pPr>
              <w:jc w:val="both"/>
              <w:rPr>
                <w:rFonts w:ascii="Arial" w:hAnsi="Arial" w:cs="Arial"/>
                <w:sz w:val="20"/>
                <w:szCs w:val="20"/>
                <w:lang w:val="mn-MN"/>
              </w:rPr>
            </w:pPr>
            <w:r>
              <w:rPr>
                <w:rFonts w:ascii="Arial" w:hAnsi="Arial" w:cs="Arial"/>
                <w:sz w:val="20"/>
                <w:szCs w:val="20"/>
                <w:lang w:val="mn-MN"/>
              </w:rPr>
              <w:t>Төсөвт байгууллагуудын удирдлагуудад гаргасан боловсон хүчинтэй холбоотой болон хөрөнгө зарцуулсан шийдвэрт ашиг сонирхлын зөрчил үүссэн эсэх мэдэгдлийг гаргаж байх талаар зөвлөн ажилласан.</w:t>
            </w:r>
          </w:p>
        </w:tc>
        <w:tc>
          <w:tcPr>
            <w:tcW w:w="850" w:type="dxa"/>
            <w:tcBorders>
              <w:top w:val="single" w:sz="4" w:space="0" w:color="000000"/>
              <w:left w:val="single" w:sz="4" w:space="0" w:color="000000"/>
              <w:bottom w:val="single" w:sz="4" w:space="0" w:color="auto"/>
              <w:right w:val="single" w:sz="4" w:space="0" w:color="000000"/>
            </w:tcBorders>
            <w:vAlign w:val="center"/>
          </w:tcPr>
          <w:p w14:paraId="6324A4CA" w14:textId="77777777" w:rsidR="000C22F3" w:rsidRPr="007B167E" w:rsidRDefault="000C22F3" w:rsidP="000C22F3">
            <w:pPr>
              <w:jc w:val="center"/>
              <w:rPr>
                <w:rFonts w:ascii="Arial" w:hAnsi="Arial" w:cs="Arial"/>
                <w:sz w:val="20"/>
                <w:szCs w:val="20"/>
                <w:lang w:val="mn-MN"/>
              </w:rPr>
            </w:pPr>
            <w:r>
              <w:rPr>
                <w:rFonts w:ascii="Arial" w:hAnsi="Arial" w:cs="Arial"/>
                <w:sz w:val="20"/>
                <w:szCs w:val="20"/>
                <w:lang w:val="mn-MN"/>
              </w:rPr>
              <w:t>100</w:t>
            </w:r>
          </w:p>
        </w:tc>
      </w:tr>
      <w:tr w:rsidR="000C22F3" w:rsidRPr="00AC5C43" w14:paraId="4AB5EA1C" w14:textId="77777777" w:rsidTr="000C22F3">
        <w:trPr>
          <w:trHeight w:val="1929"/>
        </w:trPr>
        <w:tc>
          <w:tcPr>
            <w:tcW w:w="568" w:type="dxa"/>
            <w:vMerge/>
            <w:tcBorders>
              <w:left w:val="single" w:sz="4" w:space="0" w:color="000000"/>
              <w:right w:val="single" w:sz="4" w:space="0" w:color="000000"/>
            </w:tcBorders>
          </w:tcPr>
          <w:p w14:paraId="227454E6" w14:textId="77777777" w:rsidR="000C22F3" w:rsidRPr="00AC5C43" w:rsidRDefault="000C22F3" w:rsidP="000C22F3">
            <w:pPr>
              <w:rPr>
                <w:rFonts w:ascii="Arial" w:hAnsi="Arial" w:cs="Arial"/>
                <w:sz w:val="20"/>
                <w:szCs w:val="20"/>
              </w:rPr>
            </w:pPr>
          </w:p>
        </w:tc>
        <w:tc>
          <w:tcPr>
            <w:tcW w:w="3148" w:type="dxa"/>
            <w:vMerge/>
            <w:tcBorders>
              <w:left w:val="single" w:sz="4" w:space="0" w:color="000000"/>
              <w:right w:val="single" w:sz="4" w:space="0" w:color="000000"/>
            </w:tcBorders>
          </w:tcPr>
          <w:p w14:paraId="63E9AD61" w14:textId="77777777" w:rsidR="000C22F3" w:rsidRPr="00AC5C43" w:rsidRDefault="000C22F3" w:rsidP="000C22F3">
            <w:pPr>
              <w:rPr>
                <w:rFonts w:ascii="Arial" w:hAnsi="Arial" w:cs="Arial"/>
                <w:sz w:val="20"/>
                <w:szCs w:val="20"/>
              </w:rPr>
            </w:pPr>
          </w:p>
        </w:tc>
        <w:tc>
          <w:tcPr>
            <w:tcW w:w="4819" w:type="dxa"/>
            <w:tcBorders>
              <w:top w:val="single" w:sz="4" w:space="0" w:color="auto"/>
              <w:left w:val="single" w:sz="4" w:space="0" w:color="000000"/>
              <w:bottom w:val="single" w:sz="4" w:space="0" w:color="auto"/>
              <w:right w:val="single" w:sz="4" w:space="0" w:color="000000"/>
            </w:tcBorders>
          </w:tcPr>
          <w:p w14:paraId="16AD5A6D" w14:textId="77777777" w:rsidR="000C22F3" w:rsidRPr="00AC5C43" w:rsidRDefault="000C22F3" w:rsidP="000C22F3">
            <w:pPr>
              <w:jc w:val="both"/>
              <w:rPr>
                <w:rFonts w:ascii="Arial" w:hAnsi="Arial" w:cs="Arial"/>
                <w:sz w:val="20"/>
                <w:szCs w:val="20"/>
              </w:rPr>
            </w:pPr>
            <w:r w:rsidRPr="00AC5C43">
              <w:rPr>
                <w:rFonts w:ascii="Arial" w:eastAsia="Arial MTT" w:hAnsi="Arial" w:cs="Arial"/>
                <w:sz w:val="20"/>
                <w:szCs w:val="20"/>
              </w:rPr>
              <w:t xml:space="preserve">2.10.2. </w:t>
            </w:r>
            <w:proofErr w:type="spellStart"/>
            <w:r w:rsidRPr="00AC5C43">
              <w:rPr>
                <w:rFonts w:ascii="Arial" w:eastAsia="Arial MTT" w:hAnsi="Arial" w:cs="Arial"/>
                <w:sz w:val="20"/>
                <w:szCs w:val="20"/>
              </w:rPr>
              <w:t>Хувийн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ашиг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сонирхол</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хөрөнгө</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орлогын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мэдүүлгийг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шинэчлэн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болон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шинээр</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томилогдсон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албан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тушаалтнууд</w:t>
            </w:r>
            <w:proofErr w:type="spellEnd"/>
            <w:r w:rsidRPr="00AC5C43">
              <w:rPr>
                <w:rFonts w:ascii="Arial" w:eastAsia="Arial MTT" w:hAnsi="Arial" w:cs="Arial"/>
                <w:sz w:val="20"/>
                <w:szCs w:val="20"/>
                <w:lang w:val="mn-MN"/>
              </w:rPr>
              <w:t>ын</w:t>
            </w:r>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үнэн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зөв</w:t>
            </w:r>
            <w:proofErr w:type="spellEnd"/>
            <w:r w:rsidRPr="00AC5C43">
              <w:rPr>
                <w:rFonts w:ascii="Arial" w:eastAsia="Arial MTT" w:hAnsi="Arial" w:cs="Arial"/>
                <w:sz w:val="20"/>
                <w:szCs w:val="20"/>
                <w:lang w:val="mn-MN"/>
              </w:rPr>
              <w:t>, хуульд заасан хугацаанд</w:t>
            </w:r>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гаргуулах</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бүртгэх</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хянах</w:t>
            </w:r>
            <w:proofErr w:type="spellEnd"/>
            <w:r w:rsidRPr="00AC5C43">
              <w:rPr>
                <w:rFonts w:ascii="Arial" w:eastAsia="Arial MTT" w:hAnsi="Arial" w:cs="Arial"/>
                <w:sz w:val="20"/>
                <w:szCs w:val="20"/>
              </w:rPr>
              <w:t xml:space="preserve">, </w:t>
            </w:r>
            <w:r w:rsidRPr="00AC5C43">
              <w:rPr>
                <w:rFonts w:ascii="Arial" w:eastAsia="Arial MTT" w:hAnsi="Arial" w:cs="Arial"/>
                <w:sz w:val="20"/>
                <w:szCs w:val="20"/>
                <w:lang w:val="mn-MN"/>
              </w:rPr>
              <w:t>үйл ажиллагаа зохион байгуулах</w:t>
            </w:r>
            <w:r w:rsidRPr="00AC5C43">
              <w:rPr>
                <w:rFonts w:ascii="Arial" w:eastAsia="Arial MTT" w:hAnsi="Arial" w:cs="Arial"/>
                <w:sz w:val="20"/>
                <w:szCs w:val="20"/>
              </w:rPr>
              <w:t xml:space="preserve"> </w:t>
            </w:r>
          </w:p>
        </w:tc>
        <w:tc>
          <w:tcPr>
            <w:tcW w:w="5529" w:type="dxa"/>
            <w:tcBorders>
              <w:top w:val="single" w:sz="4" w:space="0" w:color="auto"/>
              <w:left w:val="single" w:sz="4" w:space="0" w:color="000000"/>
              <w:bottom w:val="single" w:sz="4" w:space="0" w:color="auto"/>
              <w:right w:val="single" w:sz="4" w:space="0" w:color="000000"/>
            </w:tcBorders>
          </w:tcPr>
          <w:p w14:paraId="1372C890" w14:textId="77777777" w:rsidR="000C22F3" w:rsidRPr="00AC5C43" w:rsidRDefault="000C22F3" w:rsidP="000C22F3">
            <w:pPr>
              <w:jc w:val="both"/>
              <w:rPr>
                <w:rFonts w:ascii="Arial" w:hAnsi="Arial" w:cs="Arial"/>
                <w:sz w:val="20"/>
                <w:szCs w:val="20"/>
                <w:lang w:val="mn-MN"/>
              </w:rPr>
            </w:pPr>
            <w:r w:rsidRPr="00AC5C43">
              <w:rPr>
                <w:rFonts w:ascii="Arial" w:hAnsi="Arial" w:cs="Arial"/>
                <w:sz w:val="20"/>
                <w:szCs w:val="20"/>
                <w:lang w:val="mn-MN"/>
              </w:rPr>
              <w:t xml:space="preserve">Хувийн ашиг сонирхлын мэдүүлгийг жил бүр хуульд заасан хугацаанд үнэн зөв гарган АТГазарт явуулж хэвшсэн. </w:t>
            </w:r>
            <w:r>
              <w:rPr>
                <w:rFonts w:ascii="Arial" w:hAnsi="Arial" w:cs="Arial"/>
                <w:sz w:val="20"/>
                <w:szCs w:val="20"/>
                <w:lang w:val="mn-MN"/>
              </w:rPr>
              <w:t>Соёлын төвийн бүжгийн багшийг томилсон шийдвэрт ашиг сонирхлын зөрчил үүссэн эсэх мэдэгдлийг гаргуулан ажилласан.</w:t>
            </w:r>
          </w:p>
        </w:tc>
        <w:tc>
          <w:tcPr>
            <w:tcW w:w="850" w:type="dxa"/>
            <w:tcBorders>
              <w:top w:val="single" w:sz="4" w:space="0" w:color="auto"/>
              <w:left w:val="single" w:sz="4" w:space="0" w:color="000000"/>
              <w:bottom w:val="single" w:sz="4" w:space="0" w:color="auto"/>
              <w:right w:val="single" w:sz="4" w:space="0" w:color="000000"/>
            </w:tcBorders>
            <w:vAlign w:val="center"/>
          </w:tcPr>
          <w:p w14:paraId="3585024C" w14:textId="77777777" w:rsidR="000C22F3" w:rsidRPr="00AC5C43" w:rsidRDefault="000C22F3" w:rsidP="000C22F3">
            <w:pPr>
              <w:jc w:val="center"/>
              <w:rPr>
                <w:rFonts w:ascii="Arial" w:hAnsi="Arial" w:cs="Arial"/>
                <w:sz w:val="20"/>
                <w:szCs w:val="20"/>
                <w:lang w:val="mn-MN"/>
              </w:rPr>
            </w:pPr>
            <w:r w:rsidRPr="00AC5C43">
              <w:rPr>
                <w:rFonts w:ascii="Arial" w:hAnsi="Arial" w:cs="Arial"/>
                <w:sz w:val="20"/>
                <w:szCs w:val="20"/>
                <w:lang w:val="mn-MN"/>
              </w:rPr>
              <w:t>100</w:t>
            </w:r>
          </w:p>
        </w:tc>
      </w:tr>
      <w:tr w:rsidR="000C22F3" w:rsidRPr="00AC5C43" w14:paraId="194632D4" w14:textId="77777777" w:rsidTr="000C22F3">
        <w:trPr>
          <w:trHeight w:val="987"/>
        </w:trPr>
        <w:tc>
          <w:tcPr>
            <w:tcW w:w="568" w:type="dxa"/>
            <w:vMerge/>
            <w:tcBorders>
              <w:left w:val="single" w:sz="4" w:space="0" w:color="000000"/>
              <w:right w:val="single" w:sz="4" w:space="0" w:color="000000"/>
            </w:tcBorders>
          </w:tcPr>
          <w:p w14:paraId="3FE31F78" w14:textId="77777777" w:rsidR="000C22F3" w:rsidRPr="00AC5C43" w:rsidRDefault="000C22F3" w:rsidP="000C22F3">
            <w:pPr>
              <w:jc w:val="center"/>
              <w:rPr>
                <w:rFonts w:ascii="Arial" w:hAnsi="Arial" w:cs="Arial"/>
                <w:sz w:val="20"/>
                <w:szCs w:val="20"/>
              </w:rPr>
            </w:pPr>
          </w:p>
        </w:tc>
        <w:tc>
          <w:tcPr>
            <w:tcW w:w="3148" w:type="dxa"/>
            <w:vMerge/>
            <w:tcBorders>
              <w:left w:val="single" w:sz="4" w:space="0" w:color="000000"/>
              <w:right w:val="single" w:sz="4" w:space="0" w:color="000000"/>
            </w:tcBorders>
          </w:tcPr>
          <w:p w14:paraId="073B1CA2" w14:textId="77777777" w:rsidR="000C22F3" w:rsidRPr="00AC5C43" w:rsidRDefault="000C22F3" w:rsidP="000C22F3">
            <w:pPr>
              <w:jc w:val="both"/>
              <w:rPr>
                <w:rFonts w:ascii="Arial" w:hAnsi="Arial" w:cs="Arial"/>
                <w:sz w:val="20"/>
                <w:szCs w:val="20"/>
              </w:rPr>
            </w:pPr>
          </w:p>
        </w:tc>
        <w:tc>
          <w:tcPr>
            <w:tcW w:w="4819" w:type="dxa"/>
            <w:tcBorders>
              <w:top w:val="single" w:sz="4" w:space="0" w:color="auto"/>
              <w:left w:val="single" w:sz="4" w:space="0" w:color="000000"/>
              <w:right w:val="single" w:sz="4" w:space="0" w:color="000000"/>
            </w:tcBorders>
          </w:tcPr>
          <w:p w14:paraId="01C624C2" w14:textId="77777777" w:rsidR="000C22F3" w:rsidRDefault="000C22F3" w:rsidP="000C22F3">
            <w:pPr>
              <w:jc w:val="both"/>
              <w:rPr>
                <w:rFonts w:ascii="Arial" w:eastAsia="Arial MTT" w:hAnsi="Arial" w:cs="Arial"/>
                <w:sz w:val="20"/>
                <w:szCs w:val="20"/>
              </w:rPr>
            </w:pPr>
            <w:r w:rsidRPr="00AC5C43">
              <w:rPr>
                <w:rFonts w:ascii="Arial" w:eastAsia="Arial MTT" w:hAnsi="Arial" w:cs="Arial"/>
                <w:sz w:val="20"/>
                <w:szCs w:val="20"/>
              </w:rPr>
              <w:t xml:space="preserve">2.10.3. </w:t>
            </w:r>
            <w:proofErr w:type="spellStart"/>
            <w:r w:rsidRPr="00AC5C43">
              <w:rPr>
                <w:rFonts w:ascii="Arial" w:eastAsia="Arial MTT" w:hAnsi="Arial" w:cs="Arial"/>
                <w:sz w:val="20"/>
                <w:szCs w:val="20"/>
              </w:rPr>
              <w:t>Хувийн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ашиг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сонирхлын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мэдүүлэг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ашиг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сонирхлын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зөрчилгүй</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гэдгээ</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илэрхийлсэн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мэдэгдлийг</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зохих</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журмын</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дагуу</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авах</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цахим</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системд</w:t>
            </w:r>
            <w:proofErr w:type="spellEnd"/>
            <w:r w:rsidRPr="00AC5C43">
              <w:rPr>
                <w:rFonts w:ascii="Arial" w:eastAsia="Arial MTT" w:hAnsi="Arial" w:cs="Arial"/>
                <w:sz w:val="20"/>
                <w:szCs w:val="20"/>
              </w:rPr>
              <w:t xml:space="preserve"> </w:t>
            </w:r>
            <w:proofErr w:type="spellStart"/>
            <w:r w:rsidRPr="00AC5C43">
              <w:rPr>
                <w:rFonts w:ascii="Arial" w:eastAsia="Arial MTT" w:hAnsi="Arial" w:cs="Arial"/>
                <w:sz w:val="20"/>
                <w:szCs w:val="20"/>
              </w:rPr>
              <w:t>бүртгэх</w:t>
            </w:r>
            <w:proofErr w:type="spellEnd"/>
            <w:r w:rsidRPr="00AC5C43">
              <w:rPr>
                <w:rFonts w:ascii="Arial" w:eastAsia="Arial MTT" w:hAnsi="Arial" w:cs="Arial"/>
                <w:sz w:val="20"/>
                <w:szCs w:val="20"/>
              </w:rPr>
              <w:t xml:space="preserve"> </w:t>
            </w:r>
          </w:p>
          <w:p w14:paraId="297CD8E8" w14:textId="77777777" w:rsidR="00E15A4B" w:rsidRPr="00AC5C43" w:rsidRDefault="00E15A4B" w:rsidP="000C22F3">
            <w:pPr>
              <w:jc w:val="both"/>
              <w:rPr>
                <w:rFonts w:ascii="Arial" w:eastAsia="Arial MTT" w:hAnsi="Arial" w:cs="Arial"/>
                <w:sz w:val="20"/>
                <w:szCs w:val="20"/>
              </w:rPr>
            </w:pPr>
          </w:p>
        </w:tc>
        <w:tc>
          <w:tcPr>
            <w:tcW w:w="5529" w:type="dxa"/>
            <w:tcBorders>
              <w:top w:val="single" w:sz="4" w:space="0" w:color="auto"/>
              <w:left w:val="single" w:sz="4" w:space="0" w:color="000000"/>
              <w:right w:val="single" w:sz="4" w:space="0" w:color="000000"/>
            </w:tcBorders>
          </w:tcPr>
          <w:p w14:paraId="3599F920" w14:textId="77777777" w:rsidR="000C22F3" w:rsidRPr="00AC5C43" w:rsidRDefault="000C22F3" w:rsidP="000C22F3">
            <w:pPr>
              <w:jc w:val="both"/>
              <w:rPr>
                <w:rFonts w:ascii="Arial" w:hAnsi="Arial" w:cs="Arial"/>
                <w:sz w:val="20"/>
                <w:szCs w:val="20"/>
                <w:lang w:val="mn-MN"/>
              </w:rPr>
            </w:pPr>
            <w:r w:rsidRPr="00AC5C43">
              <w:rPr>
                <w:rFonts w:ascii="Arial" w:eastAsia="Arial MTT" w:hAnsi="Arial" w:cs="Arial"/>
                <w:sz w:val="20"/>
                <w:szCs w:val="20"/>
                <w:lang w:val="mn-MN"/>
              </w:rPr>
              <w:t xml:space="preserve">Ашиг сонирхлын зөрчил үүссэн тухай мэдэгдлийг гарган сумын Засаг даргад хянуулж байгууллагын шилэн дансанд мэдээлсэн. </w:t>
            </w:r>
            <w:r w:rsidRPr="00AC5C43">
              <w:rPr>
                <w:rFonts w:ascii="Arial" w:eastAsia="Arial MTT" w:hAnsi="Arial" w:cs="Arial"/>
                <w:sz w:val="20"/>
                <w:szCs w:val="20"/>
              </w:rPr>
              <w:t xml:space="preserve">  </w:t>
            </w:r>
          </w:p>
        </w:tc>
        <w:tc>
          <w:tcPr>
            <w:tcW w:w="850" w:type="dxa"/>
            <w:tcBorders>
              <w:top w:val="single" w:sz="4" w:space="0" w:color="auto"/>
              <w:left w:val="single" w:sz="4" w:space="0" w:color="000000"/>
              <w:right w:val="single" w:sz="4" w:space="0" w:color="000000"/>
            </w:tcBorders>
            <w:vAlign w:val="center"/>
          </w:tcPr>
          <w:p w14:paraId="6EF71DFC" w14:textId="77777777" w:rsidR="000C22F3" w:rsidRPr="00AC5C43" w:rsidRDefault="000C22F3" w:rsidP="000C22F3">
            <w:pPr>
              <w:jc w:val="center"/>
              <w:rPr>
                <w:rFonts w:ascii="Arial" w:hAnsi="Arial" w:cs="Arial"/>
                <w:sz w:val="20"/>
                <w:szCs w:val="20"/>
                <w:lang w:val="mn-MN"/>
              </w:rPr>
            </w:pPr>
            <w:r w:rsidRPr="00AC5C43">
              <w:rPr>
                <w:rFonts w:ascii="Arial" w:hAnsi="Arial" w:cs="Arial"/>
                <w:sz w:val="20"/>
                <w:szCs w:val="20"/>
                <w:lang w:val="mn-MN"/>
              </w:rPr>
              <w:t>100</w:t>
            </w:r>
          </w:p>
        </w:tc>
      </w:tr>
      <w:tr w:rsidR="000C22F3" w:rsidRPr="00AC5C43" w14:paraId="7AB86CA4" w14:textId="77777777" w:rsidTr="000C22F3">
        <w:trPr>
          <w:trHeight w:val="262"/>
        </w:trPr>
        <w:tc>
          <w:tcPr>
            <w:tcW w:w="568" w:type="dxa"/>
            <w:tcBorders>
              <w:top w:val="single" w:sz="4" w:space="0" w:color="000000"/>
              <w:left w:val="single" w:sz="4" w:space="0" w:color="000000"/>
              <w:bottom w:val="single" w:sz="4" w:space="0" w:color="000000"/>
              <w:right w:val="single" w:sz="4" w:space="0" w:color="000000"/>
            </w:tcBorders>
          </w:tcPr>
          <w:p w14:paraId="3518A03F" w14:textId="77777777" w:rsidR="000C22F3" w:rsidRPr="00AC5C43" w:rsidRDefault="000C22F3" w:rsidP="000C22F3">
            <w:pPr>
              <w:rPr>
                <w:rFonts w:ascii="Arial" w:hAnsi="Arial" w:cs="Arial"/>
                <w:sz w:val="20"/>
                <w:szCs w:val="20"/>
              </w:rPr>
            </w:pPr>
            <w:r w:rsidRPr="00AC5C43">
              <w:rPr>
                <w:rFonts w:ascii="Arial" w:eastAsia="Arial MTT" w:hAnsi="Arial" w:cs="Arial"/>
                <w:b/>
                <w:sz w:val="20"/>
                <w:szCs w:val="20"/>
              </w:rPr>
              <w:t xml:space="preserve"> </w:t>
            </w:r>
          </w:p>
        </w:tc>
        <w:tc>
          <w:tcPr>
            <w:tcW w:w="13496" w:type="dxa"/>
            <w:gridSpan w:val="3"/>
            <w:tcBorders>
              <w:top w:val="single" w:sz="4" w:space="0" w:color="000000"/>
              <w:left w:val="single" w:sz="4" w:space="0" w:color="000000"/>
              <w:bottom w:val="single" w:sz="4" w:space="0" w:color="000000"/>
              <w:right w:val="single" w:sz="4" w:space="0" w:color="000000"/>
            </w:tcBorders>
          </w:tcPr>
          <w:p w14:paraId="0CC85154" w14:textId="77777777" w:rsidR="000C22F3" w:rsidRDefault="000C22F3" w:rsidP="000C22F3">
            <w:pPr>
              <w:rPr>
                <w:rFonts w:ascii="Arial" w:eastAsia="Arial MTT" w:hAnsi="Arial" w:cs="Arial"/>
                <w:b/>
                <w:sz w:val="20"/>
                <w:szCs w:val="20"/>
              </w:rPr>
            </w:pPr>
            <w:r w:rsidRPr="00AC5C43">
              <w:rPr>
                <w:rFonts w:ascii="Arial" w:eastAsia="Arial MTT" w:hAnsi="Arial" w:cs="Arial"/>
                <w:b/>
                <w:sz w:val="20"/>
                <w:szCs w:val="20"/>
              </w:rPr>
              <w:t xml:space="preserve">ДУНДАЖ ОНОО </w:t>
            </w:r>
          </w:p>
          <w:p w14:paraId="7BE4BF15" w14:textId="77777777" w:rsidR="00E15A4B" w:rsidRPr="00AC5C43" w:rsidRDefault="00E15A4B" w:rsidP="000C22F3">
            <w:pPr>
              <w:rPr>
                <w:rFonts w:ascii="Arial" w:hAnsi="Arial" w:cs="Arial"/>
                <w:sz w:val="20"/>
                <w:szCs w:val="20"/>
              </w:rPr>
            </w:pPr>
          </w:p>
        </w:tc>
        <w:tc>
          <w:tcPr>
            <w:tcW w:w="850" w:type="dxa"/>
            <w:tcBorders>
              <w:top w:val="single" w:sz="4" w:space="0" w:color="auto"/>
              <w:left w:val="single" w:sz="4" w:space="0" w:color="000000"/>
              <w:bottom w:val="single" w:sz="4" w:space="0" w:color="000000"/>
              <w:right w:val="single" w:sz="4" w:space="0" w:color="000000"/>
            </w:tcBorders>
          </w:tcPr>
          <w:p w14:paraId="118371FB" w14:textId="77777777" w:rsidR="000C22F3" w:rsidRPr="00AC5C43" w:rsidRDefault="003D0BB9" w:rsidP="000C22F3">
            <w:pPr>
              <w:jc w:val="center"/>
              <w:rPr>
                <w:rFonts w:ascii="Arial" w:hAnsi="Arial" w:cs="Arial"/>
                <w:sz w:val="20"/>
                <w:szCs w:val="20"/>
                <w:lang w:val="mn-MN"/>
              </w:rPr>
            </w:pPr>
            <w:r>
              <w:rPr>
                <w:rFonts w:ascii="Arial" w:hAnsi="Arial" w:cs="Arial"/>
                <w:sz w:val="20"/>
                <w:szCs w:val="20"/>
                <w:lang w:val="mn-MN"/>
              </w:rPr>
              <w:t>99</w:t>
            </w:r>
          </w:p>
        </w:tc>
      </w:tr>
      <w:tr w:rsidR="000C22F3" w:rsidRPr="00AC5C43" w14:paraId="76E28031" w14:textId="77777777" w:rsidTr="004B0782">
        <w:trPr>
          <w:trHeight w:val="264"/>
        </w:trPr>
        <w:tc>
          <w:tcPr>
            <w:tcW w:w="14914" w:type="dxa"/>
            <w:gridSpan w:val="5"/>
            <w:tcBorders>
              <w:top w:val="single" w:sz="4" w:space="0" w:color="000000"/>
              <w:left w:val="single" w:sz="4" w:space="0" w:color="000000"/>
              <w:bottom w:val="single" w:sz="4" w:space="0" w:color="000000"/>
              <w:right w:val="single" w:sz="4" w:space="0" w:color="000000"/>
            </w:tcBorders>
          </w:tcPr>
          <w:p w14:paraId="102CD434" w14:textId="77777777" w:rsidR="000C22F3" w:rsidRPr="00AC5C43" w:rsidRDefault="000C22F3" w:rsidP="000C22F3">
            <w:pPr>
              <w:jc w:val="center"/>
              <w:rPr>
                <w:rFonts w:ascii="Arial" w:eastAsia="Arial MTT" w:hAnsi="Arial" w:cs="Arial"/>
                <w:b/>
                <w:sz w:val="20"/>
                <w:szCs w:val="20"/>
              </w:rPr>
            </w:pPr>
            <w:proofErr w:type="spellStart"/>
            <w:r w:rsidRPr="00AC5C43">
              <w:rPr>
                <w:rFonts w:ascii="Arial" w:eastAsia="Arial MTT" w:hAnsi="Arial" w:cs="Arial"/>
                <w:b/>
                <w:sz w:val="20"/>
                <w:szCs w:val="20"/>
              </w:rPr>
              <w:t>Гурав</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Авлигатай</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тэмцэх</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үндэсний</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хөтөлбөрийн</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аймаг</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орон</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нутагт</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хамаарах</w:t>
            </w:r>
            <w:proofErr w:type="spellEnd"/>
            <w:r w:rsidRPr="00AC5C43">
              <w:rPr>
                <w:rFonts w:ascii="Arial" w:eastAsia="Arial MTT" w:hAnsi="Arial" w:cs="Arial"/>
                <w:b/>
                <w:sz w:val="20"/>
                <w:szCs w:val="20"/>
              </w:rPr>
              <w:t xml:space="preserve"> 25 </w:t>
            </w:r>
            <w:proofErr w:type="spellStart"/>
            <w:r w:rsidRPr="00AC5C43">
              <w:rPr>
                <w:rFonts w:ascii="Arial" w:eastAsia="Arial MTT" w:hAnsi="Arial" w:cs="Arial"/>
                <w:b/>
                <w:sz w:val="20"/>
                <w:szCs w:val="20"/>
              </w:rPr>
              <w:t>заалтын</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хүрээнд</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сум</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агентлагт</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хамаарах</w:t>
            </w:r>
            <w:proofErr w:type="spellEnd"/>
            <w:r w:rsidRPr="00AC5C43">
              <w:rPr>
                <w:rFonts w:ascii="Arial" w:eastAsia="Arial MTT" w:hAnsi="Arial" w:cs="Arial"/>
                <w:b/>
                <w:sz w:val="20"/>
                <w:szCs w:val="20"/>
              </w:rPr>
              <w:t xml:space="preserve">) </w:t>
            </w:r>
          </w:p>
          <w:p w14:paraId="22D595DA" w14:textId="77777777" w:rsidR="000C22F3" w:rsidRPr="00AC5C43" w:rsidRDefault="000C22F3" w:rsidP="000C22F3">
            <w:pPr>
              <w:jc w:val="center"/>
              <w:rPr>
                <w:rFonts w:ascii="Arial" w:hAnsi="Arial" w:cs="Arial"/>
                <w:sz w:val="20"/>
                <w:szCs w:val="20"/>
              </w:rPr>
            </w:pPr>
            <w:r w:rsidRPr="00AC5C43">
              <w:rPr>
                <w:rFonts w:ascii="Arial" w:eastAsia="Arial MTT" w:hAnsi="Arial" w:cs="Arial"/>
                <w:b/>
                <w:sz w:val="20"/>
                <w:szCs w:val="20"/>
              </w:rPr>
              <w:t xml:space="preserve">Зорилт1. </w:t>
            </w:r>
            <w:proofErr w:type="spellStart"/>
            <w:r w:rsidRPr="00AC5C43">
              <w:rPr>
                <w:rFonts w:ascii="Arial" w:eastAsia="Arial MTT" w:hAnsi="Arial" w:cs="Arial"/>
                <w:b/>
                <w:sz w:val="20"/>
                <w:szCs w:val="20"/>
              </w:rPr>
              <w:t>Шударга</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хариуцлагатай</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ил</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тод</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нийтийн</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албыг</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бэхжүүлэх</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замаар</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авлигын</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эрсдлээс</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урьдчилан</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сэргийлэх</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төрийн</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жинхэнэ</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албан</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хаагчийн</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сонгон</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шалгаруулалт</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болон</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томилгоонд</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улс</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төрийн</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нөлөөллөөс</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ангид</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мэдлэг</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боловсролд</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суурилсан</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мерит</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зарчмыг</w:t>
            </w:r>
            <w:proofErr w:type="spellEnd"/>
            <w:r w:rsidRPr="00AC5C43">
              <w:rPr>
                <w:rFonts w:ascii="Arial" w:eastAsia="Arial MTT" w:hAnsi="Arial" w:cs="Arial"/>
                <w:b/>
                <w:sz w:val="20"/>
                <w:szCs w:val="20"/>
              </w:rPr>
              <w:t xml:space="preserve"> </w:t>
            </w:r>
            <w:proofErr w:type="spellStart"/>
            <w:r w:rsidRPr="00AC5C43">
              <w:rPr>
                <w:rFonts w:ascii="Arial" w:eastAsia="Arial MTT" w:hAnsi="Arial" w:cs="Arial"/>
                <w:b/>
                <w:sz w:val="20"/>
                <w:szCs w:val="20"/>
              </w:rPr>
              <w:t>хэрэгжүүлэх</w:t>
            </w:r>
            <w:proofErr w:type="spellEnd"/>
            <w:r w:rsidRPr="00AC5C43">
              <w:rPr>
                <w:rFonts w:ascii="Arial" w:eastAsia="Arial MTT" w:hAnsi="Arial" w:cs="Arial"/>
                <w:b/>
                <w:sz w:val="20"/>
                <w:szCs w:val="20"/>
                <w:lang w:val="mn-MN"/>
              </w:rPr>
              <w:t xml:space="preserve"> </w:t>
            </w:r>
          </w:p>
        </w:tc>
      </w:tr>
      <w:tr w:rsidR="000C22F3" w:rsidRPr="00AC5C43" w14:paraId="0C9BE749" w14:textId="77777777" w:rsidTr="00E15A4B">
        <w:trPr>
          <w:trHeight w:val="264"/>
        </w:trPr>
        <w:tc>
          <w:tcPr>
            <w:tcW w:w="568" w:type="dxa"/>
            <w:vMerge w:val="restart"/>
            <w:tcBorders>
              <w:top w:val="single" w:sz="4" w:space="0" w:color="000000"/>
              <w:left w:val="single" w:sz="4" w:space="0" w:color="000000"/>
              <w:right w:val="single" w:sz="4" w:space="0" w:color="auto"/>
            </w:tcBorders>
            <w:vAlign w:val="center"/>
          </w:tcPr>
          <w:p w14:paraId="6A5CDA40" w14:textId="77777777" w:rsidR="000C22F3" w:rsidRPr="00AC5C43" w:rsidRDefault="000C22F3" w:rsidP="000C22F3">
            <w:pPr>
              <w:jc w:val="center"/>
              <w:rPr>
                <w:rFonts w:ascii="Arial" w:hAnsi="Arial" w:cs="Arial"/>
                <w:sz w:val="20"/>
                <w:szCs w:val="20"/>
                <w:lang w:val="mn-MN"/>
              </w:rPr>
            </w:pPr>
            <w:r w:rsidRPr="00AC5C43">
              <w:rPr>
                <w:rFonts w:ascii="Arial" w:hAnsi="Arial" w:cs="Arial"/>
                <w:sz w:val="20"/>
                <w:szCs w:val="20"/>
                <w:lang w:val="mn-MN"/>
              </w:rPr>
              <w:t>3.1</w:t>
            </w:r>
          </w:p>
        </w:tc>
        <w:tc>
          <w:tcPr>
            <w:tcW w:w="3148" w:type="dxa"/>
            <w:vMerge w:val="restart"/>
            <w:tcBorders>
              <w:top w:val="single" w:sz="4" w:space="0" w:color="000000"/>
              <w:left w:val="single" w:sz="4" w:space="0" w:color="auto"/>
              <w:right w:val="single" w:sz="4" w:space="0" w:color="auto"/>
            </w:tcBorders>
            <w:vAlign w:val="center"/>
          </w:tcPr>
          <w:p w14:paraId="072DAC3C" w14:textId="77777777" w:rsidR="000C22F3" w:rsidRPr="00AC5C43" w:rsidRDefault="000C22F3" w:rsidP="000C22F3">
            <w:pPr>
              <w:jc w:val="both"/>
              <w:rPr>
                <w:rFonts w:ascii="Arial" w:hAnsi="Arial" w:cs="Arial"/>
                <w:sz w:val="20"/>
                <w:szCs w:val="20"/>
                <w:lang w:val="mn-MN"/>
              </w:rPr>
            </w:pPr>
            <w:r w:rsidRPr="00AC5C43">
              <w:rPr>
                <w:rFonts w:ascii="Arial" w:hAnsi="Arial" w:cs="Arial"/>
                <w:sz w:val="20"/>
                <w:szCs w:val="20"/>
                <w:lang w:val="mn-MN"/>
              </w:rPr>
              <w:t>3.1.Нийтийн албанд томилогдох албан тушаалтны ёс зүй, мэдлэг, боловсрол, туршлага, ур чадварын шалгуурыг олон улсын жишигт нийцүүлэн шинэчлэх, албан тушаалтныг мэдлэг, боловсролд суурилсан мерит зарчмыг баримтлан томилох, дэвшүүлэх</w:t>
            </w:r>
          </w:p>
        </w:tc>
        <w:tc>
          <w:tcPr>
            <w:tcW w:w="4819" w:type="dxa"/>
            <w:tcBorders>
              <w:top w:val="single" w:sz="4" w:space="0" w:color="000000"/>
              <w:left w:val="single" w:sz="4" w:space="0" w:color="auto"/>
              <w:bottom w:val="single" w:sz="4" w:space="0" w:color="000000"/>
              <w:right w:val="single" w:sz="4" w:space="0" w:color="auto"/>
            </w:tcBorders>
            <w:vAlign w:val="center"/>
          </w:tcPr>
          <w:p w14:paraId="7E352B3F" w14:textId="77777777" w:rsidR="000C22F3" w:rsidRPr="00AC5C43" w:rsidRDefault="000C22F3" w:rsidP="00E15A4B">
            <w:pPr>
              <w:jc w:val="both"/>
              <w:rPr>
                <w:rFonts w:ascii="Arial" w:hAnsi="Arial" w:cs="Arial"/>
                <w:sz w:val="20"/>
                <w:szCs w:val="20"/>
                <w:lang w:val="mn-MN"/>
              </w:rPr>
            </w:pPr>
            <w:r w:rsidRPr="00AC5C43">
              <w:rPr>
                <w:rFonts w:ascii="Arial" w:hAnsi="Arial" w:cs="Arial"/>
                <w:sz w:val="20"/>
                <w:szCs w:val="20"/>
                <w:lang w:val="mn-MN"/>
              </w:rPr>
              <w:t>3.1.1. Албан тушаалтанд тавигдах ёс зүй, мэдлэг, боловсрол, туршлага, ур чадварын ерөнхий болон тусгай шалгуурыг үндэсл</w:t>
            </w:r>
            <w:r>
              <w:rPr>
                <w:rFonts w:ascii="Arial" w:hAnsi="Arial" w:cs="Arial"/>
                <w:sz w:val="20"/>
                <w:szCs w:val="20"/>
                <w:lang w:val="mn-MN"/>
              </w:rPr>
              <w:t>эн төрийн албанд томилох, дэвшү</w:t>
            </w:r>
            <w:r w:rsidRPr="00AC5C43">
              <w:rPr>
                <w:rFonts w:ascii="Arial" w:hAnsi="Arial" w:cs="Arial"/>
                <w:sz w:val="20"/>
                <w:szCs w:val="20"/>
                <w:lang w:val="mn-MN"/>
              </w:rPr>
              <w:t>үлэх</w:t>
            </w:r>
          </w:p>
        </w:tc>
        <w:tc>
          <w:tcPr>
            <w:tcW w:w="5529" w:type="dxa"/>
            <w:tcBorders>
              <w:top w:val="single" w:sz="4" w:space="0" w:color="000000"/>
              <w:left w:val="single" w:sz="4" w:space="0" w:color="auto"/>
              <w:bottom w:val="single" w:sz="4" w:space="0" w:color="000000"/>
              <w:right w:val="single" w:sz="4" w:space="0" w:color="auto"/>
            </w:tcBorders>
          </w:tcPr>
          <w:p w14:paraId="58C90B98" w14:textId="77777777" w:rsidR="000C22F3" w:rsidRDefault="000C22F3" w:rsidP="000C22F3">
            <w:pPr>
              <w:jc w:val="both"/>
              <w:rPr>
                <w:rFonts w:ascii="Arial" w:hAnsi="Arial" w:cs="Arial"/>
                <w:sz w:val="20"/>
                <w:szCs w:val="20"/>
                <w:lang w:val="mn-MN"/>
              </w:rPr>
            </w:pPr>
            <w:r>
              <w:rPr>
                <w:rFonts w:ascii="Arial" w:hAnsi="Arial" w:cs="Arial"/>
                <w:sz w:val="20"/>
                <w:szCs w:val="20"/>
                <w:lang w:val="mn-MN"/>
              </w:rPr>
              <w:t>Засаг даргын Тамгын газрын төсөв, төрийн сангийн мэргэжилтэн, Хүнс, жижиг дунд үйлдвэр, хоршооны асуудал хариуцсан мэргэжилтний орон тоонд тусгай шалгалтад тэнцсэн 2 мэргэжилтэнг  томилсон. Мөн Хууль, эрх зүй болон Бэлчээр, газар тариалан хариуцсан  мэргэжилтнүүдийн орон тоонд Төрийн албаны зөвлөлийн 2020 оны “Зохион байгуулалтын зарим арга хэмжээний тухай” 01 дүгээр зөвлөмжийн дагуу ажилд томилсон. Хөдөлмөрийн тухай хуулийн дагуу нэг иргэнийг нягтлан бодогчийн орон тоонд авсан.</w:t>
            </w:r>
          </w:p>
          <w:p w14:paraId="33CE9BDD" w14:textId="77777777" w:rsidR="000C22F3" w:rsidRDefault="000C22F3" w:rsidP="000C22F3">
            <w:pPr>
              <w:jc w:val="both"/>
              <w:rPr>
                <w:rFonts w:ascii="Arial" w:hAnsi="Arial" w:cs="Arial"/>
                <w:sz w:val="20"/>
                <w:szCs w:val="20"/>
                <w:lang w:val="mn-MN"/>
              </w:rPr>
            </w:pPr>
          </w:p>
          <w:p w14:paraId="183E385E" w14:textId="77777777" w:rsidR="000C22F3" w:rsidRDefault="000C22F3" w:rsidP="000C22F3">
            <w:pPr>
              <w:jc w:val="both"/>
              <w:rPr>
                <w:rFonts w:ascii="Arial" w:hAnsi="Arial" w:cs="Arial"/>
                <w:sz w:val="20"/>
                <w:szCs w:val="20"/>
                <w:lang w:val="mn-MN"/>
              </w:rPr>
            </w:pPr>
            <w:r>
              <w:rPr>
                <w:rFonts w:ascii="Arial" w:hAnsi="Arial" w:cs="Arial"/>
                <w:sz w:val="20"/>
                <w:szCs w:val="20"/>
                <w:lang w:val="mn-MN"/>
              </w:rPr>
              <w:t>Цэцэрлэг нь т</w:t>
            </w:r>
            <w:r w:rsidRPr="00AC5C43">
              <w:rPr>
                <w:rFonts w:ascii="Arial" w:hAnsi="Arial" w:cs="Arial"/>
                <w:sz w:val="20"/>
                <w:szCs w:val="20"/>
                <w:lang w:val="mn-MN"/>
              </w:rPr>
              <w:t xml:space="preserve">услах тогоочийн орон тооны сонгон шалгаруулалтыг зарлаж албан тушаалын тодорхойлолтод заагдсан шаардлагын дагуу шалгаруулалт хийж албан тушаалын томилгоо хийсэн. </w:t>
            </w:r>
          </w:p>
          <w:p w14:paraId="260521C7" w14:textId="77777777" w:rsidR="000C22F3" w:rsidRPr="00AC5C43" w:rsidRDefault="000C22F3" w:rsidP="000C22F3">
            <w:pPr>
              <w:jc w:val="both"/>
              <w:rPr>
                <w:rFonts w:ascii="Arial" w:hAnsi="Arial" w:cs="Arial"/>
                <w:sz w:val="20"/>
                <w:szCs w:val="20"/>
                <w:lang w:val="mn-MN"/>
              </w:rPr>
            </w:pPr>
            <w:r>
              <w:rPr>
                <w:rFonts w:ascii="Arial" w:hAnsi="Arial" w:cs="Arial"/>
                <w:sz w:val="20"/>
                <w:szCs w:val="20"/>
                <w:lang w:val="mn-MN"/>
              </w:rPr>
              <w:lastRenderedPageBreak/>
              <w:t xml:space="preserve">Ерөнхий боловсролын сургууль </w:t>
            </w:r>
            <w:r w:rsidRPr="0007346C">
              <w:rPr>
                <w:rFonts w:ascii="Arial" w:hAnsi="Arial" w:cs="Arial"/>
                <w:sz w:val="20"/>
                <w:szCs w:val="20"/>
                <w:lang w:val="mn-MN"/>
              </w:rPr>
              <w:t>Орос хэл, түүх нигймийн багш,  сургуулийн нягтлан бодогчийн сул орон тоо гарсныг тухай бүрт мэдээллийн самбар болон цахимаар</w:t>
            </w:r>
            <w:r>
              <w:rPr>
                <w:rFonts w:ascii="Arial" w:hAnsi="Arial" w:cs="Arial"/>
                <w:sz w:val="20"/>
                <w:szCs w:val="20"/>
                <w:lang w:val="mn-MN"/>
              </w:rPr>
              <w:t xml:space="preserve"> мэдээллэж, ажлын байр зарлан авсан.</w:t>
            </w:r>
          </w:p>
        </w:tc>
        <w:tc>
          <w:tcPr>
            <w:tcW w:w="850" w:type="dxa"/>
            <w:tcBorders>
              <w:top w:val="single" w:sz="4" w:space="0" w:color="000000"/>
              <w:left w:val="single" w:sz="4" w:space="0" w:color="auto"/>
              <w:bottom w:val="single" w:sz="4" w:space="0" w:color="000000"/>
              <w:right w:val="single" w:sz="4" w:space="0" w:color="000000"/>
            </w:tcBorders>
            <w:vAlign w:val="center"/>
          </w:tcPr>
          <w:p w14:paraId="2DED888A" w14:textId="77777777" w:rsidR="000C22F3" w:rsidRPr="00AC5C43" w:rsidRDefault="000C22F3" w:rsidP="000C22F3">
            <w:pPr>
              <w:jc w:val="center"/>
              <w:rPr>
                <w:rFonts w:ascii="Arial" w:hAnsi="Arial" w:cs="Arial"/>
                <w:sz w:val="20"/>
                <w:szCs w:val="20"/>
                <w:lang w:val="mn-MN"/>
              </w:rPr>
            </w:pPr>
            <w:r w:rsidRPr="00AC5C43">
              <w:rPr>
                <w:rFonts w:ascii="Arial" w:hAnsi="Arial" w:cs="Arial"/>
                <w:sz w:val="20"/>
                <w:szCs w:val="20"/>
                <w:lang w:val="mn-MN"/>
              </w:rPr>
              <w:lastRenderedPageBreak/>
              <w:t>100</w:t>
            </w:r>
          </w:p>
        </w:tc>
      </w:tr>
      <w:tr w:rsidR="000C22F3" w:rsidRPr="00AC5C43" w14:paraId="6CFDB5CB" w14:textId="77777777" w:rsidTr="000C22F3">
        <w:trPr>
          <w:trHeight w:val="264"/>
        </w:trPr>
        <w:tc>
          <w:tcPr>
            <w:tcW w:w="568" w:type="dxa"/>
            <w:vMerge/>
            <w:tcBorders>
              <w:left w:val="single" w:sz="4" w:space="0" w:color="000000"/>
              <w:right w:val="single" w:sz="4" w:space="0" w:color="auto"/>
            </w:tcBorders>
          </w:tcPr>
          <w:p w14:paraId="54048421" w14:textId="77777777" w:rsidR="000C22F3" w:rsidRPr="00AC5C43" w:rsidRDefault="000C22F3" w:rsidP="000C22F3">
            <w:pPr>
              <w:jc w:val="both"/>
              <w:rPr>
                <w:rFonts w:ascii="Arial" w:hAnsi="Arial" w:cs="Arial"/>
                <w:sz w:val="20"/>
                <w:szCs w:val="20"/>
                <w:lang w:val="mn-MN"/>
              </w:rPr>
            </w:pPr>
          </w:p>
        </w:tc>
        <w:tc>
          <w:tcPr>
            <w:tcW w:w="3148" w:type="dxa"/>
            <w:vMerge/>
            <w:tcBorders>
              <w:left w:val="single" w:sz="4" w:space="0" w:color="auto"/>
              <w:right w:val="single" w:sz="4" w:space="0" w:color="auto"/>
            </w:tcBorders>
          </w:tcPr>
          <w:p w14:paraId="4C4DD10F" w14:textId="77777777" w:rsidR="000C22F3" w:rsidRPr="00AC5C43" w:rsidRDefault="000C22F3" w:rsidP="000C22F3">
            <w:pPr>
              <w:jc w:val="both"/>
              <w:rPr>
                <w:rFonts w:ascii="Arial" w:hAnsi="Arial" w:cs="Arial"/>
                <w:sz w:val="20"/>
                <w:szCs w:val="20"/>
                <w:lang w:val="mn-MN"/>
              </w:rPr>
            </w:pPr>
          </w:p>
        </w:tc>
        <w:tc>
          <w:tcPr>
            <w:tcW w:w="4819" w:type="dxa"/>
            <w:tcBorders>
              <w:top w:val="single" w:sz="4" w:space="0" w:color="000000"/>
              <w:left w:val="single" w:sz="4" w:space="0" w:color="auto"/>
              <w:bottom w:val="single" w:sz="4" w:space="0" w:color="000000"/>
              <w:right w:val="single" w:sz="4" w:space="0" w:color="auto"/>
            </w:tcBorders>
          </w:tcPr>
          <w:p w14:paraId="605A1BF1" w14:textId="77777777" w:rsidR="000C22F3" w:rsidRPr="00AC5C43" w:rsidRDefault="000C22F3" w:rsidP="000C22F3">
            <w:pPr>
              <w:jc w:val="both"/>
              <w:rPr>
                <w:rFonts w:ascii="Arial" w:hAnsi="Arial" w:cs="Arial"/>
                <w:sz w:val="20"/>
                <w:szCs w:val="20"/>
                <w:lang w:val="mn-MN"/>
              </w:rPr>
            </w:pPr>
            <w:r w:rsidRPr="00AC5C43">
              <w:rPr>
                <w:rFonts w:ascii="Arial" w:hAnsi="Arial" w:cs="Arial"/>
                <w:sz w:val="20"/>
                <w:szCs w:val="20"/>
                <w:lang w:val="mn-MN"/>
              </w:rPr>
              <w:t xml:space="preserve">3.1.2. Төрийн албаны салбар зөвлөлийн дүгнэлт, нийтийн албанд томилогдохоор нэр дэвшсэн этгээдийн хувийн ашиг сонирхлын урьдчилсан мэдүүлэг </w:t>
            </w:r>
            <w:r w:rsidRPr="00AC5C43">
              <w:rPr>
                <w:rFonts w:ascii="Arial" w:hAnsi="Arial" w:cs="Arial"/>
                <w:sz w:val="20"/>
                <w:szCs w:val="20"/>
              </w:rPr>
              <w:t>(</w:t>
            </w:r>
            <w:r w:rsidRPr="00AC5C43">
              <w:rPr>
                <w:rFonts w:ascii="Arial" w:hAnsi="Arial" w:cs="Arial"/>
                <w:sz w:val="20"/>
                <w:szCs w:val="20"/>
                <w:lang w:val="mn-MN"/>
              </w:rPr>
              <w:t>ХАСУМ</w:t>
            </w:r>
            <w:r w:rsidRPr="00AC5C43">
              <w:rPr>
                <w:rFonts w:ascii="Arial" w:hAnsi="Arial" w:cs="Arial"/>
                <w:sz w:val="20"/>
                <w:szCs w:val="20"/>
              </w:rPr>
              <w:t>)</w:t>
            </w:r>
            <w:r>
              <w:rPr>
                <w:rFonts w:ascii="Arial" w:hAnsi="Arial" w:cs="Arial"/>
                <w:sz w:val="20"/>
                <w:szCs w:val="20"/>
                <w:lang w:val="mn-MN"/>
              </w:rPr>
              <w:t>-ийг х</w:t>
            </w:r>
            <w:r w:rsidRPr="00AC5C43">
              <w:rPr>
                <w:rFonts w:ascii="Arial" w:hAnsi="Arial" w:cs="Arial"/>
                <w:sz w:val="20"/>
                <w:szCs w:val="20"/>
                <w:lang w:val="mn-MN"/>
              </w:rPr>
              <w:t>янасан дүгнэлтийг тухай бүрд олон нийтэд ил тод болгох</w:t>
            </w:r>
          </w:p>
        </w:tc>
        <w:tc>
          <w:tcPr>
            <w:tcW w:w="5529" w:type="dxa"/>
            <w:tcBorders>
              <w:top w:val="single" w:sz="4" w:space="0" w:color="000000"/>
              <w:left w:val="single" w:sz="4" w:space="0" w:color="auto"/>
              <w:bottom w:val="single" w:sz="4" w:space="0" w:color="000000"/>
              <w:right w:val="single" w:sz="4" w:space="0" w:color="auto"/>
            </w:tcBorders>
            <w:vAlign w:val="center"/>
          </w:tcPr>
          <w:p w14:paraId="7BEED12D" w14:textId="77777777" w:rsidR="000C22F3" w:rsidRPr="00172A02" w:rsidRDefault="000C22F3" w:rsidP="000C22F3">
            <w:pPr>
              <w:jc w:val="both"/>
              <w:rPr>
                <w:rFonts w:ascii="Arial" w:hAnsi="Arial" w:cs="Arial"/>
                <w:sz w:val="20"/>
                <w:szCs w:val="20"/>
                <w:lang w:val="mn-MN"/>
              </w:rPr>
            </w:pPr>
            <w:r>
              <w:rPr>
                <w:rFonts w:ascii="Arial" w:hAnsi="Arial" w:cs="Arial"/>
                <w:sz w:val="20"/>
                <w:szCs w:val="20"/>
                <w:lang w:val="mn-MN"/>
              </w:rPr>
              <w:t xml:space="preserve">Засаг даргын орлогч, Ерөнхий боловсролын сургуулийн захирал, Эрүүл мэндийн төвийн дарга нарын урьдчилан мэдүүлэг </w:t>
            </w:r>
            <w:r>
              <w:rPr>
                <w:rFonts w:ascii="Arial" w:hAnsi="Arial" w:cs="Arial"/>
                <w:sz w:val="20"/>
                <w:szCs w:val="20"/>
              </w:rPr>
              <w:t>(</w:t>
            </w:r>
            <w:r>
              <w:rPr>
                <w:rFonts w:ascii="Arial" w:hAnsi="Arial" w:cs="Arial"/>
                <w:sz w:val="20"/>
                <w:szCs w:val="20"/>
                <w:lang w:val="mn-MN"/>
              </w:rPr>
              <w:t>ХАСУМ</w:t>
            </w:r>
            <w:r>
              <w:rPr>
                <w:rFonts w:ascii="Arial" w:hAnsi="Arial" w:cs="Arial"/>
                <w:sz w:val="20"/>
                <w:szCs w:val="20"/>
              </w:rPr>
              <w:t>)</w:t>
            </w:r>
            <w:r>
              <w:rPr>
                <w:rFonts w:ascii="Arial" w:hAnsi="Arial" w:cs="Arial"/>
                <w:sz w:val="20"/>
                <w:szCs w:val="20"/>
                <w:lang w:val="mn-MN"/>
              </w:rPr>
              <w:t>-ийг хянасан дүгнэлтийг үндэслэн томилгоо хийсэн.</w:t>
            </w:r>
          </w:p>
        </w:tc>
        <w:tc>
          <w:tcPr>
            <w:tcW w:w="850" w:type="dxa"/>
            <w:tcBorders>
              <w:top w:val="single" w:sz="4" w:space="0" w:color="000000"/>
              <w:left w:val="single" w:sz="4" w:space="0" w:color="auto"/>
              <w:bottom w:val="single" w:sz="4" w:space="0" w:color="000000"/>
              <w:right w:val="single" w:sz="4" w:space="0" w:color="000000"/>
            </w:tcBorders>
            <w:vAlign w:val="center"/>
          </w:tcPr>
          <w:p w14:paraId="13DBA961" w14:textId="77777777" w:rsidR="000C22F3" w:rsidRPr="00AC5C43" w:rsidRDefault="000C22F3" w:rsidP="000C22F3">
            <w:pPr>
              <w:jc w:val="center"/>
              <w:rPr>
                <w:rFonts w:ascii="Arial" w:hAnsi="Arial" w:cs="Arial"/>
                <w:sz w:val="20"/>
                <w:szCs w:val="20"/>
                <w:lang w:val="mn-MN"/>
              </w:rPr>
            </w:pPr>
            <w:r>
              <w:rPr>
                <w:rFonts w:ascii="Arial" w:hAnsi="Arial" w:cs="Arial"/>
                <w:sz w:val="20"/>
                <w:szCs w:val="20"/>
                <w:lang w:val="mn-MN"/>
              </w:rPr>
              <w:t>100</w:t>
            </w:r>
          </w:p>
        </w:tc>
      </w:tr>
      <w:tr w:rsidR="000C22F3" w:rsidRPr="00AC5C43" w14:paraId="4DA1E183" w14:textId="77777777" w:rsidTr="000C22F3">
        <w:trPr>
          <w:trHeight w:val="264"/>
        </w:trPr>
        <w:tc>
          <w:tcPr>
            <w:tcW w:w="568" w:type="dxa"/>
            <w:vMerge/>
            <w:tcBorders>
              <w:left w:val="single" w:sz="4" w:space="0" w:color="000000"/>
              <w:bottom w:val="single" w:sz="4" w:space="0" w:color="auto"/>
              <w:right w:val="single" w:sz="4" w:space="0" w:color="auto"/>
            </w:tcBorders>
          </w:tcPr>
          <w:p w14:paraId="5C34187E" w14:textId="77777777" w:rsidR="000C22F3" w:rsidRPr="00AC5C43" w:rsidRDefault="000C22F3" w:rsidP="000C22F3">
            <w:pPr>
              <w:jc w:val="both"/>
              <w:rPr>
                <w:rFonts w:ascii="Arial" w:hAnsi="Arial" w:cs="Arial"/>
                <w:sz w:val="20"/>
                <w:szCs w:val="20"/>
                <w:lang w:val="mn-MN"/>
              </w:rPr>
            </w:pPr>
          </w:p>
        </w:tc>
        <w:tc>
          <w:tcPr>
            <w:tcW w:w="3148" w:type="dxa"/>
            <w:vMerge/>
            <w:tcBorders>
              <w:left w:val="single" w:sz="4" w:space="0" w:color="auto"/>
              <w:bottom w:val="single" w:sz="4" w:space="0" w:color="auto"/>
              <w:right w:val="single" w:sz="4" w:space="0" w:color="auto"/>
            </w:tcBorders>
          </w:tcPr>
          <w:p w14:paraId="559C7B67" w14:textId="77777777" w:rsidR="000C22F3" w:rsidRPr="00AC5C43" w:rsidRDefault="000C22F3" w:rsidP="000C22F3">
            <w:pPr>
              <w:jc w:val="both"/>
              <w:rPr>
                <w:rFonts w:ascii="Arial" w:hAnsi="Arial" w:cs="Arial"/>
                <w:sz w:val="20"/>
                <w:szCs w:val="20"/>
                <w:lang w:val="mn-MN"/>
              </w:rPr>
            </w:pPr>
          </w:p>
        </w:tc>
        <w:tc>
          <w:tcPr>
            <w:tcW w:w="4819" w:type="dxa"/>
            <w:tcBorders>
              <w:top w:val="single" w:sz="4" w:space="0" w:color="000000"/>
              <w:left w:val="single" w:sz="4" w:space="0" w:color="auto"/>
              <w:bottom w:val="single" w:sz="4" w:space="0" w:color="auto"/>
              <w:right w:val="single" w:sz="4" w:space="0" w:color="auto"/>
            </w:tcBorders>
          </w:tcPr>
          <w:p w14:paraId="6F371241" w14:textId="77777777" w:rsidR="000C22F3" w:rsidRPr="00AC5C43" w:rsidRDefault="000C22F3" w:rsidP="000C22F3">
            <w:pPr>
              <w:jc w:val="both"/>
              <w:rPr>
                <w:rFonts w:ascii="Arial" w:hAnsi="Arial" w:cs="Arial"/>
                <w:sz w:val="20"/>
                <w:szCs w:val="20"/>
                <w:lang w:val="mn-MN"/>
              </w:rPr>
            </w:pPr>
            <w:r w:rsidRPr="00AC5C43">
              <w:rPr>
                <w:rFonts w:ascii="Arial" w:hAnsi="Arial" w:cs="Arial"/>
                <w:sz w:val="20"/>
                <w:szCs w:val="20"/>
                <w:lang w:val="mn-MN"/>
              </w:rPr>
              <w:t>3.1.5. Сул орон тооны зар болон байгууллагын батлагдсан орон тоонд орсон өөрчлөлтийг сар бүр цахим хуудас болон мэдээллийн самбартаа ойлгомжтой байдлаар байрлуулан, ил тод байдлыг хангаж ажиллах</w:t>
            </w:r>
          </w:p>
        </w:tc>
        <w:tc>
          <w:tcPr>
            <w:tcW w:w="5529" w:type="dxa"/>
            <w:tcBorders>
              <w:top w:val="single" w:sz="4" w:space="0" w:color="000000"/>
              <w:left w:val="single" w:sz="4" w:space="0" w:color="auto"/>
              <w:bottom w:val="single" w:sz="4" w:space="0" w:color="auto"/>
              <w:right w:val="single" w:sz="4" w:space="0" w:color="auto"/>
            </w:tcBorders>
          </w:tcPr>
          <w:p w14:paraId="2EC440C6" w14:textId="77777777" w:rsidR="000C22F3" w:rsidRDefault="000C22F3" w:rsidP="000C22F3">
            <w:pPr>
              <w:jc w:val="both"/>
              <w:rPr>
                <w:rFonts w:ascii="Arial" w:hAnsi="Arial" w:cs="Arial"/>
                <w:sz w:val="20"/>
                <w:szCs w:val="20"/>
                <w:lang w:val="mn-MN"/>
              </w:rPr>
            </w:pPr>
            <w:r>
              <w:rPr>
                <w:rFonts w:ascii="Arial" w:hAnsi="Arial" w:cs="Arial"/>
                <w:sz w:val="20"/>
                <w:szCs w:val="20"/>
                <w:lang w:val="mn-MN"/>
              </w:rPr>
              <w:t xml:space="preserve">Засаг даргын Тамгын газар нь сул орон тоо гарсан тохиолдолд Төрийн албаны аймгийн салбар зөвлөлд ажлын байрны захиалгыг албан тушаалын тодорхойлолтын хамт албан тоотоор хүргүүлэн ажилласан. </w:t>
            </w:r>
          </w:p>
          <w:p w14:paraId="39F5BAD4" w14:textId="77777777" w:rsidR="000C22F3" w:rsidRPr="00AC5C43" w:rsidRDefault="000C22F3" w:rsidP="000C22F3">
            <w:pPr>
              <w:jc w:val="both"/>
              <w:rPr>
                <w:rFonts w:ascii="Arial" w:hAnsi="Arial" w:cs="Arial"/>
                <w:sz w:val="20"/>
                <w:szCs w:val="20"/>
                <w:lang w:val="mn-MN"/>
              </w:rPr>
            </w:pPr>
          </w:p>
        </w:tc>
        <w:tc>
          <w:tcPr>
            <w:tcW w:w="850" w:type="dxa"/>
            <w:tcBorders>
              <w:top w:val="single" w:sz="4" w:space="0" w:color="000000"/>
              <w:left w:val="single" w:sz="4" w:space="0" w:color="auto"/>
              <w:bottom w:val="single" w:sz="4" w:space="0" w:color="auto"/>
              <w:right w:val="single" w:sz="4" w:space="0" w:color="000000"/>
            </w:tcBorders>
            <w:vAlign w:val="center"/>
          </w:tcPr>
          <w:p w14:paraId="230D3B1F" w14:textId="77777777" w:rsidR="000C22F3" w:rsidRPr="00AC5C43" w:rsidRDefault="000C22F3" w:rsidP="000C22F3">
            <w:pPr>
              <w:jc w:val="center"/>
              <w:rPr>
                <w:rFonts w:ascii="Arial" w:hAnsi="Arial" w:cs="Arial"/>
                <w:sz w:val="20"/>
                <w:szCs w:val="20"/>
                <w:lang w:val="mn-MN"/>
              </w:rPr>
            </w:pPr>
            <w:r w:rsidRPr="00AC5C43">
              <w:rPr>
                <w:rFonts w:ascii="Arial" w:hAnsi="Arial" w:cs="Arial"/>
                <w:sz w:val="20"/>
                <w:szCs w:val="20"/>
                <w:lang w:val="mn-MN"/>
              </w:rPr>
              <w:t>100</w:t>
            </w:r>
          </w:p>
        </w:tc>
      </w:tr>
      <w:tr w:rsidR="000C22F3" w:rsidRPr="00AC5C43" w14:paraId="4BEED780" w14:textId="77777777" w:rsidTr="00A66703">
        <w:trPr>
          <w:trHeight w:val="3242"/>
        </w:trPr>
        <w:tc>
          <w:tcPr>
            <w:tcW w:w="568" w:type="dxa"/>
            <w:tcBorders>
              <w:top w:val="single" w:sz="4" w:space="0" w:color="auto"/>
              <w:left w:val="single" w:sz="4" w:space="0" w:color="000000"/>
              <w:right w:val="single" w:sz="4" w:space="0" w:color="auto"/>
            </w:tcBorders>
            <w:vAlign w:val="center"/>
          </w:tcPr>
          <w:p w14:paraId="565542D8" w14:textId="77777777" w:rsidR="000C22F3" w:rsidRPr="00AC5C43" w:rsidRDefault="000C22F3" w:rsidP="000C22F3">
            <w:pPr>
              <w:jc w:val="center"/>
              <w:rPr>
                <w:rFonts w:ascii="Arial" w:hAnsi="Arial" w:cs="Arial"/>
                <w:sz w:val="20"/>
                <w:szCs w:val="20"/>
                <w:lang w:val="mn-MN"/>
              </w:rPr>
            </w:pPr>
            <w:r w:rsidRPr="00AC5C43">
              <w:rPr>
                <w:rFonts w:ascii="Arial" w:hAnsi="Arial" w:cs="Arial"/>
                <w:sz w:val="20"/>
                <w:szCs w:val="20"/>
                <w:lang w:val="mn-MN"/>
              </w:rPr>
              <w:t>3.2</w:t>
            </w:r>
          </w:p>
        </w:tc>
        <w:tc>
          <w:tcPr>
            <w:tcW w:w="3148" w:type="dxa"/>
            <w:tcBorders>
              <w:top w:val="single" w:sz="4" w:space="0" w:color="auto"/>
              <w:left w:val="single" w:sz="4" w:space="0" w:color="auto"/>
              <w:right w:val="single" w:sz="4" w:space="0" w:color="auto"/>
            </w:tcBorders>
            <w:vAlign w:val="center"/>
          </w:tcPr>
          <w:p w14:paraId="1FF233A9" w14:textId="77777777" w:rsidR="000C22F3" w:rsidRPr="00AC5C43" w:rsidRDefault="000C22F3" w:rsidP="000C22F3">
            <w:pPr>
              <w:jc w:val="both"/>
              <w:rPr>
                <w:rFonts w:ascii="Arial" w:hAnsi="Arial" w:cs="Arial"/>
                <w:sz w:val="20"/>
                <w:szCs w:val="20"/>
                <w:lang w:val="mn-MN"/>
              </w:rPr>
            </w:pPr>
            <w:r w:rsidRPr="00AC5C43">
              <w:rPr>
                <w:rFonts w:ascii="Arial" w:hAnsi="Arial" w:cs="Arial"/>
                <w:sz w:val="20"/>
                <w:szCs w:val="20"/>
                <w:lang w:val="mn-MN"/>
              </w:rPr>
              <w:t>3.2. Төрийн албаны бүх чиглэлээр богино хугацааны болон давтан</w:t>
            </w:r>
            <w:r>
              <w:t xml:space="preserve"> </w:t>
            </w:r>
            <w:r w:rsidRPr="005272B3">
              <w:rPr>
                <w:rFonts w:ascii="Arial" w:hAnsi="Arial" w:cs="Arial"/>
                <w:sz w:val="20"/>
                <w:szCs w:val="20"/>
                <w:lang w:val="mn-MN"/>
              </w:rPr>
              <w:t>сургалт явуулах, нийтийн албан тушаалтныг давтан сургах боломжийг бүрдүүлэх</w:t>
            </w:r>
          </w:p>
          <w:p w14:paraId="29B4900B" w14:textId="77777777" w:rsidR="000C22F3" w:rsidRPr="00AC5C43" w:rsidRDefault="000C22F3" w:rsidP="000C22F3">
            <w:pPr>
              <w:jc w:val="both"/>
              <w:rPr>
                <w:rFonts w:ascii="Arial" w:hAnsi="Arial" w:cs="Arial"/>
                <w:sz w:val="20"/>
                <w:szCs w:val="20"/>
                <w:lang w:val="mn-MN"/>
              </w:rPr>
            </w:pPr>
            <w:r w:rsidRPr="00AC5C43">
              <w:rPr>
                <w:rFonts w:ascii="Arial" w:hAnsi="Arial" w:cs="Arial"/>
                <w:sz w:val="20"/>
                <w:szCs w:val="20"/>
                <w:lang w:val="mn-MN"/>
              </w:rPr>
              <w:t xml:space="preserve"> </w:t>
            </w:r>
          </w:p>
        </w:tc>
        <w:tc>
          <w:tcPr>
            <w:tcW w:w="4819" w:type="dxa"/>
            <w:tcBorders>
              <w:top w:val="single" w:sz="4" w:space="0" w:color="auto"/>
              <w:left w:val="single" w:sz="4" w:space="0" w:color="auto"/>
              <w:right w:val="single" w:sz="4" w:space="0" w:color="auto"/>
            </w:tcBorders>
            <w:vAlign w:val="center"/>
          </w:tcPr>
          <w:p w14:paraId="0F06D1F0" w14:textId="77777777" w:rsidR="000C22F3" w:rsidRPr="00AC5C43" w:rsidRDefault="000C22F3" w:rsidP="00A66703">
            <w:pPr>
              <w:jc w:val="both"/>
              <w:rPr>
                <w:rFonts w:ascii="Arial" w:hAnsi="Arial" w:cs="Arial"/>
                <w:sz w:val="20"/>
                <w:szCs w:val="20"/>
                <w:lang w:val="mn-MN"/>
              </w:rPr>
            </w:pPr>
            <w:r w:rsidRPr="00AC5C43">
              <w:rPr>
                <w:rFonts w:ascii="Arial" w:hAnsi="Arial" w:cs="Arial"/>
                <w:sz w:val="20"/>
                <w:szCs w:val="20"/>
                <w:lang w:val="mn-MN"/>
              </w:rPr>
              <w:t>3.2.1.Төрийн албаны бүх чиглэлээр богино хугацааны болон давтан сургалт явуулах</w:t>
            </w:r>
          </w:p>
        </w:tc>
        <w:tc>
          <w:tcPr>
            <w:tcW w:w="5529" w:type="dxa"/>
            <w:tcBorders>
              <w:top w:val="single" w:sz="4" w:space="0" w:color="auto"/>
              <w:left w:val="single" w:sz="4" w:space="0" w:color="auto"/>
              <w:right w:val="single" w:sz="4" w:space="0" w:color="auto"/>
            </w:tcBorders>
            <w:vAlign w:val="center"/>
          </w:tcPr>
          <w:p w14:paraId="13B092CC" w14:textId="77777777" w:rsidR="000C22F3" w:rsidRPr="00AC5C43" w:rsidRDefault="000C22F3" w:rsidP="000C22F3">
            <w:pPr>
              <w:jc w:val="both"/>
              <w:rPr>
                <w:rFonts w:ascii="Arial" w:hAnsi="Arial" w:cs="Arial"/>
                <w:sz w:val="20"/>
                <w:szCs w:val="20"/>
                <w:lang w:val="mn-MN"/>
              </w:rPr>
            </w:pPr>
            <w:r w:rsidRPr="005272B3">
              <w:rPr>
                <w:rFonts w:ascii="Arial" w:hAnsi="Arial" w:cs="Arial"/>
                <w:sz w:val="20"/>
                <w:szCs w:val="20"/>
                <w:lang w:val="mn-MN"/>
              </w:rPr>
              <w:t xml:space="preserve">Засаг даргын Тамгын газрын дарга Удирдлын академийн </w:t>
            </w:r>
            <w:r>
              <w:rPr>
                <w:rFonts w:ascii="Arial" w:hAnsi="Arial" w:cs="Arial"/>
                <w:sz w:val="20"/>
                <w:szCs w:val="20"/>
                <w:lang w:val="mn-MN"/>
              </w:rPr>
              <w:t>Мэргэжил дээшлүүлэх институтын “Монгол Улсын хөгжлийн бодлого төлөвлөлт, хэрэгжилт, үнэлгээ, алсын хараа-2050” богино хугацааны зайны сургалтад, Нийгмийн даатгалын</w:t>
            </w:r>
          </w:p>
          <w:p w14:paraId="77FC4ED5" w14:textId="77777777" w:rsidR="000C22F3" w:rsidRPr="00AC5C43" w:rsidRDefault="000C22F3" w:rsidP="000C22F3">
            <w:pPr>
              <w:jc w:val="both"/>
              <w:rPr>
                <w:rFonts w:ascii="Arial" w:hAnsi="Arial" w:cs="Arial"/>
                <w:sz w:val="20"/>
                <w:szCs w:val="20"/>
                <w:lang w:val="mn-MN"/>
              </w:rPr>
            </w:pPr>
            <w:r>
              <w:rPr>
                <w:rFonts w:ascii="Arial" w:hAnsi="Arial" w:cs="Arial"/>
                <w:sz w:val="20"/>
                <w:szCs w:val="20"/>
                <w:lang w:val="mn-MN"/>
              </w:rPr>
              <w:t xml:space="preserve"> байцаагч нь ЗГХЭГ, Удирдлагын академийн Төрийн албаны сургуульд мэргэшүүлэх дунд хугацааны сургалтад,  Байгаль орчны хяналтын улсын байцаагч, Нийгмийн халамжийн ажилтан нар “Үр дүнд суурилсан бодлого төлөвлөлт, хяналт шинжилгээ үнэлгээ” сургалт, Газрын даамал компьютерийн </w:t>
            </w:r>
            <w:r>
              <w:rPr>
                <w:rFonts w:ascii="Arial" w:hAnsi="Arial" w:cs="Arial"/>
                <w:sz w:val="20"/>
                <w:szCs w:val="20"/>
              </w:rPr>
              <w:t>Surfer</w:t>
            </w:r>
            <w:r>
              <w:rPr>
                <w:rFonts w:ascii="Arial" w:hAnsi="Arial" w:cs="Arial"/>
                <w:sz w:val="20"/>
                <w:szCs w:val="20"/>
                <w:lang w:val="mn-MN"/>
              </w:rPr>
              <w:t xml:space="preserve">, </w:t>
            </w:r>
            <w:proofErr w:type="spellStart"/>
            <w:r>
              <w:rPr>
                <w:rFonts w:ascii="Arial" w:hAnsi="Arial" w:cs="Arial"/>
                <w:sz w:val="20"/>
                <w:szCs w:val="20"/>
              </w:rPr>
              <w:t>Graphar</w:t>
            </w:r>
            <w:proofErr w:type="spellEnd"/>
            <w:r>
              <w:rPr>
                <w:rFonts w:ascii="Arial" w:hAnsi="Arial" w:cs="Arial"/>
                <w:sz w:val="20"/>
                <w:szCs w:val="20"/>
              </w:rPr>
              <w:t xml:space="preserve"> </w:t>
            </w:r>
            <w:r>
              <w:rPr>
                <w:rFonts w:ascii="Arial" w:hAnsi="Arial" w:cs="Arial"/>
                <w:sz w:val="20"/>
                <w:szCs w:val="20"/>
                <w:lang w:val="mn-MN"/>
              </w:rPr>
              <w:t>программын анхан шатны сургалтад тус тус хамрагдсан.</w:t>
            </w:r>
          </w:p>
        </w:tc>
        <w:tc>
          <w:tcPr>
            <w:tcW w:w="850" w:type="dxa"/>
            <w:tcBorders>
              <w:top w:val="single" w:sz="4" w:space="0" w:color="auto"/>
              <w:left w:val="single" w:sz="4" w:space="0" w:color="auto"/>
              <w:right w:val="single" w:sz="4" w:space="0" w:color="000000"/>
            </w:tcBorders>
            <w:vAlign w:val="center"/>
          </w:tcPr>
          <w:p w14:paraId="25694076" w14:textId="77777777" w:rsidR="000C22F3" w:rsidRPr="00AC5C43" w:rsidRDefault="000C22F3" w:rsidP="000C22F3">
            <w:pPr>
              <w:jc w:val="center"/>
              <w:rPr>
                <w:rFonts w:ascii="Arial" w:hAnsi="Arial" w:cs="Arial"/>
                <w:sz w:val="20"/>
                <w:szCs w:val="20"/>
                <w:lang w:val="mn-MN"/>
              </w:rPr>
            </w:pPr>
            <w:r>
              <w:rPr>
                <w:rFonts w:ascii="Arial" w:hAnsi="Arial" w:cs="Arial"/>
                <w:sz w:val="20"/>
                <w:szCs w:val="20"/>
                <w:lang w:val="mn-MN"/>
              </w:rPr>
              <w:t>100</w:t>
            </w:r>
          </w:p>
          <w:p w14:paraId="51DAA4BD" w14:textId="77777777" w:rsidR="000C22F3" w:rsidRPr="00AC5C43" w:rsidRDefault="000C22F3" w:rsidP="000C22F3">
            <w:pPr>
              <w:jc w:val="center"/>
              <w:rPr>
                <w:rFonts w:ascii="Arial" w:hAnsi="Arial" w:cs="Arial"/>
                <w:sz w:val="20"/>
                <w:szCs w:val="20"/>
                <w:lang w:val="mn-MN"/>
              </w:rPr>
            </w:pPr>
            <w:r>
              <w:rPr>
                <w:rFonts w:ascii="Arial" w:hAnsi="Arial" w:cs="Arial"/>
                <w:sz w:val="20"/>
                <w:szCs w:val="20"/>
                <w:lang w:val="mn-MN"/>
              </w:rPr>
              <w:t>-</w:t>
            </w:r>
          </w:p>
        </w:tc>
      </w:tr>
      <w:tr w:rsidR="000C22F3" w:rsidRPr="00AC5C43" w14:paraId="2EF403FB" w14:textId="77777777" w:rsidTr="000C22F3">
        <w:trPr>
          <w:trHeight w:val="264"/>
        </w:trPr>
        <w:tc>
          <w:tcPr>
            <w:tcW w:w="568" w:type="dxa"/>
            <w:tcBorders>
              <w:top w:val="single" w:sz="4" w:space="0" w:color="000000"/>
              <w:left w:val="single" w:sz="4" w:space="0" w:color="000000"/>
              <w:bottom w:val="single" w:sz="4" w:space="0" w:color="auto"/>
              <w:right w:val="single" w:sz="4" w:space="0" w:color="auto"/>
            </w:tcBorders>
            <w:vAlign w:val="center"/>
          </w:tcPr>
          <w:p w14:paraId="24CE3879" w14:textId="77777777" w:rsidR="000C22F3" w:rsidRPr="00AC5C43" w:rsidRDefault="000C22F3" w:rsidP="000C22F3">
            <w:pPr>
              <w:jc w:val="center"/>
              <w:rPr>
                <w:rFonts w:ascii="Arial" w:hAnsi="Arial" w:cs="Arial"/>
                <w:sz w:val="20"/>
                <w:szCs w:val="20"/>
                <w:lang w:val="mn-MN"/>
              </w:rPr>
            </w:pPr>
            <w:r w:rsidRPr="00AC5C43">
              <w:rPr>
                <w:rFonts w:ascii="Arial" w:hAnsi="Arial" w:cs="Arial"/>
                <w:sz w:val="20"/>
                <w:szCs w:val="20"/>
                <w:lang w:val="mn-MN"/>
              </w:rPr>
              <w:t>3.3</w:t>
            </w:r>
          </w:p>
        </w:tc>
        <w:tc>
          <w:tcPr>
            <w:tcW w:w="3148" w:type="dxa"/>
            <w:tcBorders>
              <w:top w:val="single" w:sz="4" w:space="0" w:color="000000"/>
              <w:left w:val="single" w:sz="4" w:space="0" w:color="auto"/>
              <w:bottom w:val="single" w:sz="4" w:space="0" w:color="auto"/>
              <w:right w:val="single" w:sz="4" w:space="0" w:color="auto"/>
            </w:tcBorders>
            <w:vAlign w:val="center"/>
          </w:tcPr>
          <w:p w14:paraId="16592DCF" w14:textId="77777777" w:rsidR="000C22F3" w:rsidRPr="00AC5C43" w:rsidRDefault="000C22F3" w:rsidP="000C22F3">
            <w:pPr>
              <w:jc w:val="both"/>
              <w:rPr>
                <w:rFonts w:ascii="Arial" w:hAnsi="Arial" w:cs="Arial"/>
                <w:sz w:val="20"/>
                <w:szCs w:val="20"/>
                <w:lang w:val="mn-MN"/>
              </w:rPr>
            </w:pPr>
            <w:r w:rsidRPr="00AC5C43">
              <w:rPr>
                <w:rFonts w:ascii="Arial" w:hAnsi="Arial" w:cs="Arial"/>
                <w:sz w:val="20"/>
                <w:szCs w:val="20"/>
                <w:lang w:val="mn-MN"/>
              </w:rPr>
              <w:t>3.3. Албан тушаалтанд холбогдох авлига, ашиг сонирхол, ёс зүйтэй холбоотой өргөдөл, гомдол, мэдээллийг хүлээн авах, хянан</w:t>
            </w:r>
          </w:p>
        </w:tc>
        <w:tc>
          <w:tcPr>
            <w:tcW w:w="4819" w:type="dxa"/>
            <w:tcBorders>
              <w:top w:val="single" w:sz="4" w:space="0" w:color="000000"/>
              <w:left w:val="single" w:sz="4" w:space="0" w:color="auto"/>
              <w:bottom w:val="single" w:sz="4" w:space="0" w:color="auto"/>
              <w:right w:val="single" w:sz="4" w:space="0" w:color="auto"/>
            </w:tcBorders>
            <w:vAlign w:val="center"/>
          </w:tcPr>
          <w:p w14:paraId="763F2C59" w14:textId="77777777" w:rsidR="000C22F3" w:rsidRPr="00AC5C43" w:rsidRDefault="000C22F3" w:rsidP="000C22F3">
            <w:pPr>
              <w:jc w:val="both"/>
              <w:rPr>
                <w:rFonts w:ascii="Arial" w:hAnsi="Arial" w:cs="Arial"/>
                <w:sz w:val="20"/>
                <w:szCs w:val="20"/>
                <w:lang w:val="mn-MN"/>
              </w:rPr>
            </w:pPr>
            <w:r w:rsidRPr="00AC5C43">
              <w:rPr>
                <w:rFonts w:ascii="Arial" w:hAnsi="Arial" w:cs="Arial"/>
                <w:sz w:val="20"/>
                <w:szCs w:val="20"/>
                <w:lang w:val="mn-MN"/>
              </w:rPr>
              <w:t>3.3.1. Ёс зүйн дүрмийг ил тод байршуулах</w:t>
            </w:r>
          </w:p>
        </w:tc>
        <w:tc>
          <w:tcPr>
            <w:tcW w:w="5529" w:type="dxa"/>
            <w:tcBorders>
              <w:top w:val="single" w:sz="4" w:space="0" w:color="000000"/>
              <w:left w:val="single" w:sz="4" w:space="0" w:color="auto"/>
              <w:bottom w:val="single" w:sz="4" w:space="0" w:color="000000"/>
              <w:right w:val="single" w:sz="4" w:space="0" w:color="auto"/>
            </w:tcBorders>
          </w:tcPr>
          <w:p w14:paraId="70953D7A" w14:textId="77777777" w:rsidR="000C22F3" w:rsidRPr="00AC5C43" w:rsidRDefault="000C22F3" w:rsidP="000C22F3">
            <w:pPr>
              <w:jc w:val="both"/>
              <w:rPr>
                <w:rFonts w:ascii="Arial" w:hAnsi="Arial" w:cs="Arial"/>
                <w:sz w:val="20"/>
                <w:szCs w:val="20"/>
                <w:lang w:val="mn-MN"/>
              </w:rPr>
            </w:pPr>
            <w:r>
              <w:rPr>
                <w:rFonts w:ascii="Arial" w:hAnsi="Arial" w:cs="Arial"/>
                <w:sz w:val="20"/>
                <w:szCs w:val="20"/>
                <w:lang w:val="mn-MN"/>
              </w:rPr>
              <w:t>Төрийн байгууллага бүр б</w:t>
            </w:r>
            <w:r w:rsidRPr="00AC5C43">
              <w:rPr>
                <w:rFonts w:ascii="Arial" w:hAnsi="Arial" w:cs="Arial"/>
                <w:sz w:val="20"/>
                <w:szCs w:val="20"/>
                <w:lang w:val="mn-MN"/>
              </w:rPr>
              <w:t xml:space="preserve">айгууллагын ёс зүйн зөвлөлийг </w:t>
            </w:r>
            <w:r>
              <w:rPr>
                <w:rFonts w:ascii="Arial" w:hAnsi="Arial" w:cs="Arial"/>
                <w:sz w:val="20"/>
                <w:szCs w:val="20"/>
                <w:lang w:val="mn-MN"/>
              </w:rPr>
              <w:t xml:space="preserve">шинэчлэн байгуулж, “Төрийн захиргааны болон төрийн үйлчилгээний байгууллагын албан хаагчдын ёс зүйн дүрэм”-ийг ажилтнуудад </w:t>
            </w:r>
            <w:r w:rsidRPr="00AC5C43">
              <w:rPr>
                <w:rFonts w:ascii="Arial" w:hAnsi="Arial" w:cs="Arial"/>
                <w:sz w:val="20"/>
                <w:szCs w:val="20"/>
                <w:lang w:val="mn-MN"/>
              </w:rPr>
              <w:t>танилцуулж</w:t>
            </w:r>
            <w:r>
              <w:rPr>
                <w:rFonts w:ascii="Arial" w:hAnsi="Arial" w:cs="Arial"/>
                <w:sz w:val="20"/>
                <w:szCs w:val="20"/>
                <w:lang w:val="mn-MN"/>
              </w:rPr>
              <w:t>,</w:t>
            </w:r>
            <w:r w:rsidRPr="00AC5C43">
              <w:rPr>
                <w:rFonts w:ascii="Arial" w:hAnsi="Arial" w:cs="Arial"/>
                <w:sz w:val="20"/>
                <w:szCs w:val="20"/>
                <w:lang w:val="mn-MN"/>
              </w:rPr>
              <w:t xml:space="preserve"> мэдээллийн самбарт байршуулсан. </w:t>
            </w:r>
          </w:p>
        </w:tc>
        <w:tc>
          <w:tcPr>
            <w:tcW w:w="850" w:type="dxa"/>
            <w:tcBorders>
              <w:top w:val="single" w:sz="4" w:space="0" w:color="000000"/>
              <w:left w:val="single" w:sz="4" w:space="0" w:color="auto"/>
              <w:bottom w:val="single" w:sz="4" w:space="0" w:color="000000"/>
              <w:right w:val="single" w:sz="4" w:space="0" w:color="000000"/>
            </w:tcBorders>
            <w:vAlign w:val="center"/>
          </w:tcPr>
          <w:p w14:paraId="286467EF" w14:textId="77777777" w:rsidR="000C22F3" w:rsidRPr="00AC5C43" w:rsidRDefault="000C22F3" w:rsidP="000C22F3">
            <w:pPr>
              <w:jc w:val="center"/>
              <w:rPr>
                <w:rFonts w:ascii="Arial" w:hAnsi="Arial" w:cs="Arial"/>
                <w:sz w:val="20"/>
                <w:szCs w:val="20"/>
                <w:lang w:val="mn-MN"/>
              </w:rPr>
            </w:pPr>
            <w:r w:rsidRPr="00AC5C43">
              <w:rPr>
                <w:rFonts w:ascii="Arial" w:hAnsi="Arial" w:cs="Arial"/>
                <w:sz w:val="20"/>
                <w:szCs w:val="20"/>
                <w:lang w:val="mn-MN"/>
              </w:rPr>
              <w:t>100</w:t>
            </w:r>
          </w:p>
        </w:tc>
      </w:tr>
      <w:tr w:rsidR="000C22F3" w:rsidRPr="00AC5C43" w14:paraId="55742165" w14:textId="77777777" w:rsidTr="000C22F3">
        <w:trPr>
          <w:trHeight w:val="264"/>
        </w:trPr>
        <w:tc>
          <w:tcPr>
            <w:tcW w:w="568" w:type="dxa"/>
            <w:vMerge w:val="restart"/>
            <w:tcBorders>
              <w:top w:val="single" w:sz="4" w:space="0" w:color="auto"/>
              <w:left w:val="single" w:sz="4" w:space="0" w:color="000000"/>
              <w:right w:val="single" w:sz="4" w:space="0" w:color="auto"/>
            </w:tcBorders>
          </w:tcPr>
          <w:p w14:paraId="62498AF3" w14:textId="77777777" w:rsidR="000C22F3" w:rsidRPr="00AC5C43" w:rsidRDefault="000C22F3" w:rsidP="000C22F3">
            <w:pPr>
              <w:jc w:val="center"/>
              <w:rPr>
                <w:rFonts w:ascii="Arial" w:hAnsi="Arial" w:cs="Arial"/>
                <w:sz w:val="20"/>
                <w:szCs w:val="20"/>
                <w:lang w:val="mn-MN"/>
              </w:rPr>
            </w:pPr>
          </w:p>
        </w:tc>
        <w:tc>
          <w:tcPr>
            <w:tcW w:w="3148" w:type="dxa"/>
            <w:vMerge w:val="restart"/>
            <w:tcBorders>
              <w:top w:val="single" w:sz="4" w:space="0" w:color="auto"/>
              <w:left w:val="single" w:sz="4" w:space="0" w:color="auto"/>
              <w:right w:val="single" w:sz="4" w:space="0" w:color="auto"/>
            </w:tcBorders>
          </w:tcPr>
          <w:p w14:paraId="3A647328" w14:textId="77777777" w:rsidR="000C22F3" w:rsidRPr="00AC5C43" w:rsidRDefault="000C22F3" w:rsidP="000C22F3">
            <w:pPr>
              <w:jc w:val="both"/>
              <w:rPr>
                <w:rFonts w:ascii="Arial" w:hAnsi="Arial" w:cs="Arial"/>
                <w:sz w:val="20"/>
                <w:szCs w:val="20"/>
                <w:lang w:val="mn-MN"/>
              </w:rPr>
            </w:pPr>
            <w:r w:rsidRPr="00AC5C43">
              <w:rPr>
                <w:rFonts w:ascii="Arial" w:hAnsi="Arial" w:cs="Arial"/>
                <w:sz w:val="20"/>
                <w:szCs w:val="20"/>
                <w:lang w:val="mn-MN"/>
              </w:rPr>
              <w:t xml:space="preserve"> шалгах, шинэ арга хэлбэрт шилжүүлэх, дотоод хяналтын тогтолцоог бүрдүүлэх</w:t>
            </w:r>
          </w:p>
        </w:tc>
        <w:tc>
          <w:tcPr>
            <w:tcW w:w="4819" w:type="dxa"/>
            <w:tcBorders>
              <w:top w:val="single" w:sz="4" w:space="0" w:color="000000"/>
              <w:left w:val="single" w:sz="4" w:space="0" w:color="auto"/>
              <w:bottom w:val="single" w:sz="4" w:space="0" w:color="000000"/>
              <w:right w:val="single" w:sz="4" w:space="0" w:color="auto"/>
            </w:tcBorders>
            <w:vAlign w:val="center"/>
          </w:tcPr>
          <w:p w14:paraId="3AA28811" w14:textId="77777777" w:rsidR="000C22F3" w:rsidRPr="00AC5C43" w:rsidRDefault="000C22F3" w:rsidP="000C22F3">
            <w:pPr>
              <w:jc w:val="both"/>
              <w:rPr>
                <w:rFonts w:ascii="Arial" w:hAnsi="Arial" w:cs="Arial"/>
                <w:sz w:val="20"/>
                <w:szCs w:val="20"/>
                <w:lang w:val="mn-MN"/>
              </w:rPr>
            </w:pPr>
            <w:r w:rsidRPr="00AC5C43">
              <w:rPr>
                <w:rFonts w:ascii="Arial" w:hAnsi="Arial" w:cs="Arial"/>
                <w:sz w:val="20"/>
                <w:szCs w:val="20"/>
                <w:lang w:val="mn-MN"/>
              </w:rPr>
              <w:t>3.3.2. Төрийн байгууллагын ёс зүйн хорооны үйл ажиллагааг идэвхжүүлэх</w:t>
            </w:r>
          </w:p>
        </w:tc>
        <w:tc>
          <w:tcPr>
            <w:tcW w:w="5529" w:type="dxa"/>
            <w:tcBorders>
              <w:top w:val="single" w:sz="4" w:space="0" w:color="000000"/>
              <w:left w:val="single" w:sz="4" w:space="0" w:color="auto"/>
              <w:bottom w:val="single" w:sz="4" w:space="0" w:color="000000"/>
              <w:right w:val="single" w:sz="4" w:space="0" w:color="auto"/>
            </w:tcBorders>
          </w:tcPr>
          <w:p w14:paraId="084AD968" w14:textId="77777777" w:rsidR="000C22F3" w:rsidRPr="00AC5C43" w:rsidRDefault="000C22F3" w:rsidP="000C22F3">
            <w:pPr>
              <w:jc w:val="both"/>
              <w:rPr>
                <w:rFonts w:ascii="Arial" w:hAnsi="Arial" w:cs="Arial"/>
                <w:sz w:val="20"/>
                <w:szCs w:val="20"/>
                <w:lang w:val="mn-MN"/>
              </w:rPr>
            </w:pPr>
            <w:r>
              <w:rPr>
                <w:rFonts w:ascii="Arial" w:hAnsi="Arial" w:cs="Arial"/>
                <w:sz w:val="20"/>
                <w:szCs w:val="20"/>
                <w:lang w:val="mn-MN"/>
              </w:rPr>
              <w:t>Байгууллагуудын ёс зүйн зөвлөлийн үйл ажиллагааг тогтмолжсон.</w:t>
            </w:r>
          </w:p>
        </w:tc>
        <w:tc>
          <w:tcPr>
            <w:tcW w:w="850" w:type="dxa"/>
            <w:tcBorders>
              <w:top w:val="single" w:sz="4" w:space="0" w:color="000000"/>
              <w:left w:val="single" w:sz="4" w:space="0" w:color="auto"/>
              <w:bottom w:val="single" w:sz="4" w:space="0" w:color="000000"/>
              <w:right w:val="single" w:sz="4" w:space="0" w:color="000000"/>
            </w:tcBorders>
            <w:vAlign w:val="center"/>
          </w:tcPr>
          <w:p w14:paraId="3A832D78" w14:textId="77777777" w:rsidR="000C22F3" w:rsidRPr="00AC5C43" w:rsidRDefault="000C22F3" w:rsidP="000C22F3">
            <w:pPr>
              <w:jc w:val="center"/>
              <w:rPr>
                <w:rFonts w:ascii="Arial" w:hAnsi="Arial" w:cs="Arial"/>
                <w:sz w:val="20"/>
                <w:szCs w:val="20"/>
                <w:lang w:val="mn-MN"/>
              </w:rPr>
            </w:pPr>
            <w:r w:rsidRPr="00AC5C43">
              <w:rPr>
                <w:rFonts w:ascii="Arial" w:hAnsi="Arial" w:cs="Arial"/>
                <w:sz w:val="20"/>
                <w:szCs w:val="20"/>
                <w:lang w:val="mn-MN"/>
              </w:rPr>
              <w:t>100</w:t>
            </w:r>
          </w:p>
        </w:tc>
      </w:tr>
      <w:tr w:rsidR="000C22F3" w:rsidRPr="00AC5C43" w14:paraId="58F65D90" w14:textId="77777777" w:rsidTr="000C22F3">
        <w:trPr>
          <w:trHeight w:val="264"/>
        </w:trPr>
        <w:tc>
          <w:tcPr>
            <w:tcW w:w="568" w:type="dxa"/>
            <w:vMerge/>
            <w:tcBorders>
              <w:left w:val="single" w:sz="4" w:space="0" w:color="000000"/>
              <w:bottom w:val="single" w:sz="4" w:space="0" w:color="000000"/>
              <w:right w:val="single" w:sz="4" w:space="0" w:color="auto"/>
            </w:tcBorders>
          </w:tcPr>
          <w:p w14:paraId="6332007F" w14:textId="77777777" w:rsidR="000C22F3" w:rsidRPr="00AC5C43" w:rsidRDefault="000C22F3" w:rsidP="000C22F3">
            <w:pPr>
              <w:jc w:val="both"/>
              <w:rPr>
                <w:rFonts w:ascii="Arial" w:hAnsi="Arial" w:cs="Arial"/>
                <w:sz w:val="20"/>
                <w:szCs w:val="20"/>
                <w:lang w:val="mn-MN"/>
              </w:rPr>
            </w:pPr>
          </w:p>
        </w:tc>
        <w:tc>
          <w:tcPr>
            <w:tcW w:w="3148" w:type="dxa"/>
            <w:vMerge/>
            <w:tcBorders>
              <w:left w:val="single" w:sz="4" w:space="0" w:color="auto"/>
              <w:bottom w:val="single" w:sz="4" w:space="0" w:color="000000"/>
              <w:right w:val="single" w:sz="4" w:space="0" w:color="auto"/>
            </w:tcBorders>
          </w:tcPr>
          <w:p w14:paraId="1049FC0E" w14:textId="77777777" w:rsidR="000C22F3" w:rsidRPr="00AC5C43" w:rsidRDefault="000C22F3" w:rsidP="000C22F3">
            <w:pPr>
              <w:jc w:val="both"/>
              <w:rPr>
                <w:rFonts w:ascii="Arial" w:hAnsi="Arial" w:cs="Arial"/>
                <w:sz w:val="20"/>
                <w:szCs w:val="20"/>
                <w:lang w:val="mn-MN"/>
              </w:rPr>
            </w:pPr>
          </w:p>
        </w:tc>
        <w:tc>
          <w:tcPr>
            <w:tcW w:w="4819" w:type="dxa"/>
            <w:tcBorders>
              <w:top w:val="single" w:sz="4" w:space="0" w:color="000000"/>
              <w:left w:val="single" w:sz="4" w:space="0" w:color="auto"/>
              <w:bottom w:val="single" w:sz="4" w:space="0" w:color="000000"/>
              <w:right w:val="single" w:sz="4" w:space="0" w:color="auto"/>
            </w:tcBorders>
          </w:tcPr>
          <w:p w14:paraId="0157587E" w14:textId="77777777" w:rsidR="000C22F3" w:rsidRPr="00AC5C43" w:rsidRDefault="000C22F3" w:rsidP="000C22F3">
            <w:pPr>
              <w:jc w:val="both"/>
              <w:rPr>
                <w:rFonts w:ascii="Arial" w:hAnsi="Arial" w:cs="Arial"/>
                <w:sz w:val="20"/>
                <w:szCs w:val="20"/>
                <w:lang w:val="mn-MN"/>
              </w:rPr>
            </w:pPr>
            <w:r w:rsidRPr="00AC5C43">
              <w:rPr>
                <w:rFonts w:ascii="Arial" w:hAnsi="Arial" w:cs="Arial"/>
                <w:sz w:val="20"/>
                <w:szCs w:val="20"/>
                <w:lang w:val="mn-MN"/>
              </w:rPr>
              <w:t>3.3.3. Төрийн байгууллагуудын дотоод хяналт шалгалтын нэгжийн үйл ажиллагааг эрчимжүүлэх, гүйцэтгэлд хяналт тавих</w:t>
            </w:r>
          </w:p>
        </w:tc>
        <w:tc>
          <w:tcPr>
            <w:tcW w:w="5529" w:type="dxa"/>
            <w:tcBorders>
              <w:top w:val="single" w:sz="4" w:space="0" w:color="000000"/>
              <w:left w:val="single" w:sz="4" w:space="0" w:color="auto"/>
              <w:bottom w:val="single" w:sz="4" w:space="0" w:color="000000"/>
              <w:right w:val="single" w:sz="4" w:space="0" w:color="auto"/>
            </w:tcBorders>
          </w:tcPr>
          <w:p w14:paraId="0EEA7E1E" w14:textId="77777777" w:rsidR="000C22F3" w:rsidRDefault="000C22F3" w:rsidP="000C22F3">
            <w:pPr>
              <w:jc w:val="both"/>
              <w:rPr>
                <w:rFonts w:ascii="Arial" w:hAnsi="Arial" w:cs="Arial"/>
                <w:sz w:val="20"/>
                <w:szCs w:val="20"/>
                <w:lang w:val="mn-MN"/>
              </w:rPr>
            </w:pPr>
            <w:r w:rsidRPr="00AC5C43">
              <w:rPr>
                <w:rFonts w:ascii="Arial" w:hAnsi="Arial" w:cs="Arial"/>
                <w:sz w:val="20"/>
                <w:szCs w:val="20"/>
                <w:lang w:val="mn-MN"/>
              </w:rPr>
              <w:t>Байгууллаг</w:t>
            </w:r>
            <w:r>
              <w:rPr>
                <w:rFonts w:ascii="Arial" w:hAnsi="Arial" w:cs="Arial"/>
                <w:sz w:val="20"/>
                <w:szCs w:val="20"/>
                <w:lang w:val="mn-MN"/>
              </w:rPr>
              <w:t>ууд</w:t>
            </w:r>
            <w:r w:rsidRPr="00AC5C43">
              <w:rPr>
                <w:rFonts w:ascii="Arial" w:hAnsi="Arial" w:cs="Arial"/>
                <w:sz w:val="20"/>
                <w:szCs w:val="20"/>
                <w:lang w:val="mn-MN"/>
              </w:rPr>
              <w:t>ын дотоод хяналтын баг жилийн ажлын төлөвлөгөөгөө боловсруулан батлуулж, хэрэгжилтийг улирал тутам холбогдох байгууллагад тайлагнаж хэвшсэн.</w:t>
            </w:r>
          </w:p>
          <w:p w14:paraId="54F4FC0C" w14:textId="77777777" w:rsidR="000C22F3" w:rsidRDefault="000C22F3" w:rsidP="000C22F3">
            <w:pPr>
              <w:jc w:val="both"/>
              <w:rPr>
                <w:rFonts w:ascii="Arial" w:hAnsi="Arial" w:cs="Arial"/>
                <w:sz w:val="20"/>
                <w:szCs w:val="20"/>
                <w:lang w:val="mn-MN"/>
              </w:rPr>
            </w:pPr>
          </w:p>
          <w:p w14:paraId="557631B6" w14:textId="77777777" w:rsidR="000C22F3" w:rsidRPr="00AC5C43" w:rsidRDefault="000C22F3" w:rsidP="000C22F3">
            <w:pPr>
              <w:jc w:val="both"/>
              <w:rPr>
                <w:rFonts w:ascii="Arial" w:hAnsi="Arial" w:cs="Arial"/>
                <w:sz w:val="20"/>
                <w:szCs w:val="20"/>
                <w:lang w:val="mn-MN"/>
              </w:rPr>
            </w:pPr>
            <w:r w:rsidRPr="00AC5C43">
              <w:rPr>
                <w:rFonts w:ascii="Arial" w:hAnsi="Arial" w:cs="Arial"/>
                <w:sz w:val="20"/>
                <w:szCs w:val="20"/>
                <w:lang w:val="mn-MN"/>
              </w:rPr>
              <w:t xml:space="preserve"> </w:t>
            </w:r>
            <w:r>
              <w:rPr>
                <w:rFonts w:ascii="Arial" w:hAnsi="Arial" w:cs="Arial"/>
                <w:sz w:val="20"/>
                <w:szCs w:val="20"/>
                <w:lang w:val="mn-MN"/>
              </w:rPr>
              <w:t>Цэцэрлэг нь б</w:t>
            </w:r>
            <w:r w:rsidRPr="00AC5C43">
              <w:rPr>
                <w:rFonts w:ascii="Arial" w:hAnsi="Arial" w:cs="Arial"/>
                <w:sz w:val="20"/>
                <w:szCs w:val="20"/>
                <w:lang w:val="mn-MN"/>
              </w:rPr>
              <w:t>айгууллагын захиргаа, эцэг эх, багшийн дунд байгуулсан гурвалсан гэрээ, хөдөлмөрийн дотоод журамд эцэг эхчүүээс хууль бус төлбөр хураамж авахгүй байх талаар заа</w:t>
            </w:r>
            <w:r>
              <w:rPr>
                <w:rFonts w:ascii="Arial" w:hAnsi="Arial" w:cs="Arial"/>
                <w:sz w:val="20"/>
                <w:szCs w:val="20"/>
                <w:lang w:val="mn-MN"/>
              </w:rPr>
              <w:t>лт оруулан мөрдөн ажиллаж байна.</w:t>
            </w:r>
            <w:r w:rsidRPr="00AC5C43">
              <w:rPr>
                <w:rFonts w:ascii="Arial" w:hAnsi="Arial" w:cs="Arial"/>
                <w:sz w:val="20"/>
                <w:szCs w:val="20"/>
                <w:lang w:val="mn-MN"/>
              </w:rPr>
              <w:t xml:space="preserve"> </w:t>
            </w:r>
          </w:p>
        </w:tc>
        <w:tc>
          <w:tcPr>
            <w:tcW w:w="850" w:type="dxa"/>
            <w:tcBorders>
              <w:top w:val="single" w:sz="4" w:space="0" w:color="000000"/>
              <w:left w:val="single" w:sz="4" w:space="0" w:color="auto"/>
              <w:bottom w:val="single" w:sz="4" w:space="0" w:color="000000"/>
              <w:right w:val="single" w:sz="4" w:space="0" w:color="000000"/>
            </w:tcBorders>
            <w:vAlign w:val="center"/>
          </w:tcPr>
          <w:p w14:paraId="325DF114" w14:textId="77777777" w:rsidR="000C22F3" w:rsidRPr="00AC5C43" w:rsidRDefault="000C22F3" w:rsidP="000C22F3">
            <w:pPr>
              <w:jc w:val="center"/>
              <w:rPr>
                <w:rFonts w:ascii="Arial" w:hAnsi="Arial" w:cs="Arial"/>
                <w:sz w:val="20"/>
                <w:szCs w:val="20"/>
                <w:lang w:val="mn-MN"/>
              </w:rPr>
            </w:pPr>
            <w:r w:rsidRPr="00AC5C43">
              <w:rPr>
                <w:rFonts w:ascii="Arial" w:hAnsi="Arial" w:cs="Arial"/>
                <w:sz w:val="20"/>
                <w:szCs w:val="20"/>
                <w:lang w:val="mn-MN"/>
              </w:rPr>
              <w:t>70</w:t>
            </w:r>
          </w:p>
        </w:tc>
      </w:tr>
      <w:tr w:rsidR="000C22F3" w:rsidRPr="00AC5C43" w14:paraId="32767F8A" w14:textId="77777777" w:rsidTr="004B0782">
        <w:trPr>
          <w:trHeight w:val="264"/>
        </w:trPr>
        <w:tc>
          <w:tcPr>
            <w:tcW w:w="14914" w:type="dxa"/>
            <w:gridSpan w:val="5"/>
            <w:tcBorders>
              <w:top w:val="single" w:sz="4" w:space="0" w:color="000000"/>
              <w:left w:val="single" w:sz="4" w:space="0" w:color="000000"/>
              <w:bottom w:val="single" w:sz="4" w:space="0" w:color="000000"/>
              <w:right w:val="single" w:sz="4" w:space="0" w:color="000000"/>
            </w:tcBorders>
          </w:tcPr>
          <w:p w14:paraId="7E703A38" w14:textId="77777777" w:rsidR="000C22F3" w:rsidRPr="00AC5C43" w:rsidRDefault="000C22F3" w:rsidP="000C22F3">
            <w:pPr>
              <w:jc w:val="center"/>
              <w:rPr>
                <w:rFonts w:ascii="Arial" w:hAnsi="Arial" w:cs="Arial"/>
                <w:sz w:val="20"/>
                <w:szCs w:val="20"/>
                <w:lang w:val="mn-MN"/>
              </w:rPr>
            </w:pPr>
            <w:r w:rsidRPr="00AC5C43">
              <w:rPr>
                <w:rFonts w:ascii="Arial" w:hAnsi="Arial" w:cs="Arial"/>
                <w:sz w:val="20"/>
                <w:szCs w:val="20"/>
                <w:lang w:val="mn-MN"/>
              </w:rPr>
              <w:t>Зорилт 2. Төрийн үйлчилгээний нээлттэй байдлыг хангаж, цахим үйлчилгээг хөгжүүлж, чанар хүртээмжийг сайжруулах, үйлчлүүлэгчийн эрх ашгийг дээдэлж, төрийн албан хаагчийн хариуцлагыг дээшлүүлэх</w:t>
            </w:r>
          </w:p>
        </w:tc>
      </w:tr>
      <w:tr w:rsidR="000C22F3" w:rsidRPr="00AC5C43" w14:paraId="7A92B15B" w14:textId="77777777" w:rsidTr="000C22F3">
        <w:trPr>
          <w:trHeight w:val="264"/>
        </w:trPr>
        <w:tc>
          <w:tcPr>
            <w:tcW w:w="568" w:type="dxa"/>
            <w:tcBorders>
              <w:top w:val="single" w:sz="4" w:space="0" w:color="000000"/>
              <w:left w:val="single" w:sz="4" w:space="0" w:color="000000"/>
              <w:bottom w:val="single" w:sz="4" w:space="0" w:color="000000"/>
              <w:right w:val="single" w:sz="4" w:space="0" w:color="auto"/>
            </w:tcBorders>
            <w:vAlign w:val="center"/>
          </w:tcPr>
          <w:p w14:paraId="07079B17" w14:textId="77777777" w:rsidR="000C22F3" w:rsidRPr="00AC5C43" w:rsidRDefault="000C22F3" w:rsidP="000C22F3">
            <w:pPr>
              <w:jc w:val="center"/>
              <w:rPr>
                <w:rFonts w:ascii="Arial" w:hAnsi="Arial" w:cs="Arial"/>
                <w:sz w:val="20"/>
                <w:szCs w:val="20"/>
                <w:lang w:val="mn-MN"/>
              </w:rPr>
            </w:pPr>
            <w:r w:rsidRPr="00AC5C43">
              <w:rPr>
                <w:rFonts w:ascii="Arial" w:hAnsi="Arial" w:cs="Arial"/>
                <w:sz w:val="20"/>
                <w:szCs w:val="20"/>
                <w:lang w:val="mn-MN"/>
              </w:rPr>
              <w:t>3.5</w:t>
            </w:r>
          </w:p>
        </w:tc>
        <w:tc>
          <w:tcPr>
            <w:tcW w:w="3148" w:type="dxa"/>
            <w:tcBorders>
              <w:top w:val="single" w:sz="4" w:space="0" w:color="000000"/>
              <w:left w:val="single" w:sz="4" w:space="0" w:color="auto"/>
              <w:bottom w:val="single" w:sz="4" w:space="0" w:color="000000"/>
              <w:right w:val="single" w:sz="4" w:space="0" w:color="auto"/>
            </w:tcBorders>
            <w:vAlign w:val="center"/>
          </w:tcPr>
          <w:p w14:paraId="49D57F8C" w14:textId="77777777" w:rsidR="000C22F3" w:rsidRPr="00AC5C43" w:rsidRDefault="000C22F3" w:rsidP="000C22F3">
            <w:pPr>
              <w:jc w:val="both"/>
              <w:rPr>
                <w:rFonts w:ascii="Arial" w:hAnsi="Arial" w:cs="Arial"/>
                <w:sz w:val="20"/>
                <w:szCs w:val="20"/>
                <w:lang w:val="mn-MN"/>
              </w:rPr>
            </w:pPr>
            <w:r w:rsidRPr="00AC5C43">
              <w:rPr>
                <w:rFonts w:ascii="Arial" w:hAnsi="Arial" w:cs="Arial"/>
                <w:sz w:val="20"/>
                <w:szCs w:val="20"/>
                <w:lang w:val="mn-MN"/>
              </w:rPr>
              <w:t>3.5. Эрсдэлд суурилсан төрийн хяналт шалгалт болон аж ахуйн нэгжийн дотоод хяналтыг бэхжүүлэх</w:t>
            </w:r>
          </w:p>
        </w:tc>
        <w:tc>
          <w:tcPr>
            <w:tcW w:w="4819" w:type="dxa"/>
            <w:tcBorders>
              <w:top w:val="single" w:sz="4" w:space="0" w:color="000000"/>
              <w:left w:val="single" w:sz="4" w:space="0" w:color="auto"/>
              <w:bottom w:val="single" w:sz="4" w:space="0" w:color="000000"/>
              <w:right w:val="single" w:sz="4" w:space="0" w:color="auto"/>
            </w:tcBorders>
          </w:tcPr>
          <w:p w14:paraId="1E8AEE8F" w14:textId="77777777" w:rsidR="000C22F3" w:rsidRPr="00AC5C43" w:rsidRDefault="000C22F3" w:rsidP="000C22F3">
            <w:pPr>
              <w:jc w:val="both"/>
              <w:rPr>
                <w:rFonts w:ascii="Arial" w:hAnsi="Arial" w:cs="Arial"/>
                <w:sz w:val="20"/>
                <w:szCs w:val="20"/>
                <w:lang w:val="mn-MN"/>
              </w:rPr>
            </w:pPr>
            <w:r w:rsidRPr="00AC5C43">
              <w:rPr>
                <w:rFonts w:ascii="Arial" w:hAnsi="Arial" w:cs="Arial"/>
                <w:sz w:val="20"/>
                <w:szCs w:val="20"/>
                <w:lang w:val="mn-MN"/>
              </w:rPr>
              <w:t>3.5.1. Эрсдэлд суурилсан төрийн хяналт шалгалт болон аж ахуйн нэгжийн дотоод хяналтыг бэхжүүлэх, хяналт шалгалтын 70 хувийг урьдчилан сэргийлэх зорилгоор зохион байгуулах, чиглэлийг цөөрүүлэх замаар төрийн хяналт шалгалтын тогтолцоог боловсронгуй болгох.</w:t>
            </w:r>
          </w:p>
        </w:tc>
        <w:tc>
          <w:tcPr>
            <w:tcW w:w="5529" w:type="dxa"/>
            <w:tcBorders>
              <w:top w:val="single" w:sz="4" w:space="0" w:color="000000"/>
              <w:left w:val="single" w:sz="4" w:space="0" w:color="auto"/>
              <w:bottom w:val="single" w:sz="4" w:space="0" w:color="000000"/>
              <w:right w:val="single" w:sz="4" w:space="0" w:color="auto"/>
            </w:tcBorders>
            <w:vAlign w:val="center"/>
          </w:tcPr>
          <w:p w14:paraId="52EEAF7A" w14:textId="77777777" w:rsidR="000C22F3" w:rsidRPr="00AC5C43" w:rsidRDefault="000C22F3" w:rsidP="000C22F3">
            <w:pPr>
              <w:jc w:val="both"/>
              <w:rPr>
                <w:rFonts w:ascii="Arial" w:hAnsi="Arial" w:cs="Arial"/>
                <w:sz w:val="20"/>
                <w:szCs w:val="20"/>
                <w:lang w:val="mn-MN"/>
              </w:rPr>
            </w:pPr>
            <w:r>
              <w:rPr>
                <w:rFonts w:ascii="Arial" w:hAnsi="Arial" w:cs="Arial"/>
                <w:sz w:val="20"/>
                <w:szCs w:val="20"/>
                <w:lang w:val="mn-MN"/>
              </w:rPr>
              <w:t>Сумын Эрүүл мэндийн төвд тусгай хог хаягдлын чиглэлээр хяналт шалгалт явуулсан. Мөн үйл ажиллагаа явуулж буй хүнсний дэлгүүрүүдэд урьдчилан сэргийлэх, зөвлөн туслах ажлыг сард  хоёр удаа хийсэн. “Өөш Шахлаг” МЭҮНэгжид нэг удаагийн хяналт шалгалтыг хийж, зөрчил арилгуулах албан шаардлага хүргүүлсэн.</w:t>
            </w:r>
          </w:p>
        </w:tc>
        <w:tc>
          <w:tcPr>
            <w:tcW w:w="850" w:type="dxa"/>
            <w:tcBorders>
              <w:top w:val="single" w:sz="4" w:space="0" w:color="000000"/>
              <w:left w:val="single" w:sz="4" w:space="0" w:color="auto"/>
              <w:bottom w:val="single" w:sz="4" w:space="0" w:color="000000"/>
              <w:right w:val="single" w:sz="4" w:space="0" w:color="000000"/>
            </w:tcBorders>
            <w:vAlign w:val="center"/>
          </w:tcPr>
          <w:p w14:paraId="29CEB8C2" w14:textId="77777777" w:rsidR="000C22F3" w:rsidRPr="00AC5C43" w:rsidRDefault="000C22F3" w:rsidP="000C22F3">
            <w:pPr>
              <w:jc w:val="center"/>
              <w:rPr>
                <w:rFonts w:ascii="Arial" w:hAnsi="Arial" w:cs="Arial"/>
                <w:sz w:val="20"/>
                <w:szCs w:val="20"/>
                <w:lang w:val="mn-MN"/>
              </w:rPr>
            </w:pPr>
            <w:r>
              <w:rPr>
                <w:rFonts w:ascii="Arial" w:hAnsi="Arial" w:cs="Arial"/>
                <w:sz w:val="20"/>
                <w:szCs w:val="20"/>
                <w:lang w:val="mn-MN"/>
              </w:rPr>
              <w:t>100</w:t>
            </w:r>
          </w:p>
        </w:tc>
      </w:tr>
      <w:tr w:rsidR="000C22F3" w:rsidRPr="00AC5C43" w14:paraId="50DDF499" w14:textId="77777777" w:rsidTr="00A66703">
        <w:trPr>
          <w:trHeight w:val="1368"/>
        </w:trPr>
        <w:tc>
          <w:tcPr>
            <w:tcW w:w="568" w:type="dxa"/>
            <w:vMerge w:val="restart"/>
            <w:tcBorders>
              <w:top w:val="single" w:sz="4" w:space="0" w:color="000000"/>
              <w:left w:val="single" w:sz="4" w:space="0" w:color="000000"/>
              <w:right w:val="single" w:sz="4" w:space="0" w:color="auto"/>
            </w:tcBorders>
            <w:vAlign w:val="center"/>
          </w:tcPr>
          <w:p w14:paraId="68AAE9D1" w14:textId="77777777" w:rsidR="000C22F3" w:rsidRPr="00AC5C43" w:rsidRDefault="000C22F3" w:rsidP="000C22F3">
            <w:pPr>
              <w:jc w:val="center"/>
              <w:rPr>
                <w:rFonts w:ascii="Arial" w:hAnsi="Arial" w:cs="Arial"/>
                <w:sz w:val="20"/>
                <w:szCs w:val="20"/>
                <w:lang w:val="mn-MN"/>
              </w:rPr>
            </w:pPr>
            <w:r w:rsidRPr="00AC5C43">
              <w:rPr>
                <w:rFonts w:ascii="Arial" w:hAnsi="Arial" w:cs="Arial"/>
                <w:sz w:val="20"/>
                <w:szCs w:val="20"/>
                <w:lang w:val="mn-MN"/>
              </w:rPr>
              <w:t>3.6</w:t>
            </w:r>
          </w:p>
        </w:tc>
        <w:tc>
          <w:tcPr>
            <w:tcW w:w="3148" w:type="dxa"/>
            <w:vMerge w:val="restart"/>
            <w:tcBorders>
              <w:top w:val="single" w:sz="4" w:space="0" w:color="000000"/>
              <w:left w:val="single" w:sz="4" w:space="0" w:color="auto"/>
              <w:right w:val="single" w:sz="4" w:space="0" w:color="auto"/>
            </w:tcBorders>
            <w:vAlign w:val="center"/>
          </w:tcPr>
          <w:p w14:paraId="7FD8D734" w14:textId="77777777" w:rsidR="000C22F3" w:rsidRPr="00AC5C43" w:rsidRDefault="000C22F3" w:rsidP="000C22F3">
            <w:pPr>
              <w:jc w:val="both"/>
              <w:rPr>
                <w:rFonts w:ascii="Arial" w:hAnsi="Arial" w:cs="Arial"/>
                <w:sz w:val="20"/>
                <w:szCs w:val="20"/>
                <w:lang w:val="mn-MN"/>
              </w:rPr>
            </w:pPr>
            <w:r w:rsidRPr="00AC5C43">
              <w:rPr>
                <w:rFonts w:ascii="Arial" w:hAnsi="Arial" w:cs="Arial"/>
                <w:sz w:val="20"/>
                <w:szCs w:val="20"/>
                <w:lang w:val="mn-MN"/>
              </w:rPr>
              <w:t>3.6. Төрийн үйлчилгээний чанар, хүртээмжид хөндлөнгийн үнэлгээ хийх, албан хаагчийн үйл ажиллагааг иргэн үнэлэх тогтолцоог нэвтрүүлж, хэрэгжүүлэх</w:t>
            </w:r>
          </w:p>
        </w:tc>
        <w:tc>
          <w:tcPr>
            <w:tcW w:w="4819" w:type="dxa"/>
            <w:tcBorders>
              <w:top w:val="single" w:sz="4" w:space="0" w:color="000000"/>
              <w:left w:val="single" w:sz="4" w:space="0" w:color="auto"/>
              <w:right w:val="single" w:sz="4" w:space="0" w:color="auto"/>
            </w:tcBorders>
            <w:vAlign w:val="center"/>
          </w:tcPr>
          <w:p w14:paraId="3CC4F5C1" w14:textId="77777777" w:rsidR="000C22F3" w:rsidRPr="00AC5C43" w:rsidRDefault="000C22F3" w:rsidP="00A66703">
            <w:pPr>
              <w:jc w:val="both"/>
              <w:rPr>
                <w:rFonts w:ascii="Arial" w:hAnsi="Arial" w:cs="Arial"/>
                <w:sz w:val="20"/>
                <w:szCs w:val="20"/>
                <w:lang w:val="mn-MN"/>
              </w:rPr>
            </w:pPr>
            <w:r w:rsidRPr="00AC5C43">
              <w:rPr>
                <w:rFonts w:ascii="Arial" w:hAnsi="Arial" w:cs="Arial"/>
                <w:sz w:val="20"/>
                <w:szCs w:val="20"/>
                <w:lang w:val="mn-MN"/>
              </w:rPr>
              <w:t>3.6.1.Төрийн үйлчилгээний чанар, хүртээмжид хөндлөнгийн үнэлгээ хийлгүүлэх</w:t>
            </w:r>
          </w:p>
        </w:tc>
        <w:tc>
          <w:tcPr>
            <w:tcW w:w="5529" w:type="dxa"/>
            <w:tcBorders>
              <w:top w:val="single" w:sz="4" w:space="0" w:color="000000"/>
              <w:left w:val="single" w:sz="4" w:space="0" w:color="auto"/>
              <w:right w:val="single" w:sz="4" w:space="0" w:color="auto"/>
            </w:tcBorders>
          </w:tcPr>
          <w:p w14:paraId="6B14BD5C" w14:textId="77777777" w:rsidR="000C22F3" w:rsidRPr="00AC5C43" w:rsidRDefault="000C22F3" w:rsidP="000C22F3">
            <w:pPr>
              <w:jc w:val="both"/>
              <w:rPr>
                <w:rFonts w:ascii="Arial" w:hAnsi="Arial" w:cs="Arial"/>
                <w:sz w:val="20"/>
                <w:szCs w:val="20"/>
                <w:lang w:val="mn-MN"/>
              </w:rPr>
            </w:pPr>
            <w:r>
              <w:rPr>
                <w:rFonts w:ascii="Arial" w:hAnsi="Arial" w:cs="Arial"/>
                <w:sz w:val="20"/>
                <w:szCs w:val="20"/>
                <w:lang w:val="mn-MN"/>
              </w:rPr>
              <w:t>Төрийн байгууллагуудын үйл ажиллагаанд Засаг даргын Тамгын газраас хагас жилээр хяналт шинжилгээ үнэлгээ хийхээр төлөвлөсөн.</w:t>
            </w:r>
            <w:r w:rsidRPr="00AC5C43">
              <w:rPr>
                <w:rFonts w:ascii="Arial" w:hAnsi="Arial" w:cs="Arial"/>
                <w:sz w:val="20"/>
                <w:szCs w:val="20"/>
                <w:lang w:val="mn-MN"/>
              </w:rPr>
              <w:t xml:space="preserve"> </w:t>
            </w:r>
          </w:p>
        </w:tc>
        <w:tc>
          <w:tcPr>
            <w:tcW w:w="850" w:type="dxa"/>
            <w:tcBorders>
              <w:top w:val="single" w:sz="4" w:space="0" w:color="000000"/>
              <w:left w:val="single" w:sz="4" w:space="0" w:color="auto"/>
              <w:right w:val="single" w:sz="4" w:space="0" w:color="000000"/>
            </w:tcBorders>
            <w:vAlign w:val="center"/>
          </w:tcPr>
          <w:p w14:paraId="15B160DE" w14:textId="77777777" w:rsidR="000C22F3" w:rsidRPr="00AC5C43" w:rsidRDefault="000C22F3" w:rsidP="000C22F3">
            <w:pPr>
              <w:jc w:val="center"/>
              <w:rPr>
                <w:rFonts w:ascii="Arial" w:hAnsi="Arial" w:cs="Arial"/>
                <w:sz w:val="20"/>
                <w:szCs w:val="20"/>
                <w:lang w:val="mn-MN"/>
              </w:rPr>
            </w:pPr>
            <w:r>
              <w:rPr>
                <w:rFonts w:ascii="Arial" w:hAnsi="Arial" w:cs="Arial"/>
                <w:sz w:val="20"/>
                <w:szCs w:val="20"/>
                <w:lang w:val="mn-MN"/>
              </w:rPr>
              <w:t>70</w:t>
            </w:r>
          </w:p>
        </w:tc>
      </w:tr>
      <w:tr w:rsidR="000C22F3" w:rsidRPr="00AC5C43" w14:paraId="4FD0AE44" w14:textId="77777777" w:rsidTr="000C22F3">
        <w:trPr>
          <w:trHeight w:val="539"/>
        </w:trPr>
        <w:tc>
          <w:tcPr>
            <w:tcW w:w="568" w:type="dxa"/>
            <w:vMerge/>
            <w:tcBorders>
              <w:left w:val="single" w:sz="4" w:space="0" w:color="000000"/>
              <w:right w:val="single" w:sz="4" w:space="0" w:color="auto"/>
            </w:tcBorders>
          </w:tcPr>
          <w:p w14:paraId="6DFD6427" w14:textId="77777777" w:rsidR="000C22F3" w:rsidRPr="00AC5C43" w:rsidRDefault="000C22F3" w:rsidP="000C22F3">
            <w:pPr>
              <w:jc w:val="center"/>
              <w:rPr>
                <w:rFonts w:ascii="Arial" w:hAnsi="Arial" w:cs="Arial"/>
                <w:sz w:val="20"/>
                <w:szCs w:val="20"/>
                <w:lang w:val="mn-MN"/>
              </w:rPr>
            </w:pPr>
          </w:p>
        </w:tc>
        <w:tc>
          <w:tcPr>
            <w:tcW w:w="3148" w:type="dxa"/>
            <w:vMerge/>
            <w:tcBorders>
              <w:left w:val="single" w:sz="4" w:space="0" w:color="auto"/>
              <w:right w:val="single" w:sz="4" w:space="0" w:color="auto"/>
            </w:tcBorders>
          </w:tcPr>
          <w:p w14:paraId="2CF80C74" w14:textId="77777777" w:rsidR="000C22F3" w:rsidRPr="00AC5C43" w:rsidRDefault="000C22F3" w:rsidP="000C22F3">
            <w:pPr>
              <w:jc w:val="both"/>
              <w:rPr>
                <w:rFonts w:ascii="Arial" w:hAnsi="Arial" w:cs="Arial"/>
                <w:sz w:val="20"/>
                <w:szCs w:val="20"/>
                <w:lang w:val="mn-MN"/>
              </w:rPr>
            </w:pPr>
          </w:p>
        </w:tc>
        <w:tc>
          <w:tcPr>
            <w:tcW w:w="4819" w:type="dxa"/>
            <w:tcBorders>
              <w:top w:val="single" w:sz="4" w:space="0" w:color="auto"/>
              <w:left w:val="single" w:sz="4" w:space="0" w:color="auto"/>
              <w:right w:val="single" w:sz="4" w:space="0" w:color="auto"/>
            </w:tcBorders>
          </w:tcPr>
          <w:p w14:paraId="4302815A" w14:textId="77777777" w:rsidR="000C22F3" w:rsidRPr="00AC5C43" w:rsidRDefault="000C22F3" w:rsidP="000C22F3">
            <w:pPr>
              <w:jc w:val="both"/>
              <w:rPr>
                <w:rFonts w:ascii="Arial" w:hAnsi="Arial" w:cs="Arial"/>
                <w:sz w:val="20"/>
                <w:szCs w:val="20"/>
                <w:lang w:val="mn-MN"/>
              </w:rPr>
            </w:pPr>
            <w:r w:rsidRPr="00AC5C43">
              <w:rPr>
                <w:rFonts w:ascii="Arial" w:hAnsi="Arial" w:cs="Arial"/>
                <w:sz w:val="20"/>
                <w:szCs w:val="20"/>
                <w:lang w:val="mn-MN"/>
              </w:rPr>
              <w:t>3.6.3. Төрийн албан хаагчийн үйл ажиллагааг иргэн үнэлэх тогтолцоог нэвтрүүлж, хэрэгжүүлэх</w:t>
            </w:r>
          </w:p>
        </w:tc>
        <w:tc>
          <w:tcPr>
            <w:tcW w:w="5529" w:type="dxa"/>
            <w:tcBorders>
              <w:top w:val="single" w:sz="4" w:space="0" w:color="auto"/>
              <w:left w:val="single" w:sz="4" w:space="0" w:color="auto"/>
              <w:right w:val="single" w:sz="4" w:space="0" w:color="auto"/>
            </w:tcBorders>
            <w:vAlign w:val="center"/>
          </w:tcPr>
          <w:p w14:paraId="522930E9" w14:textId="77777777" w:rsidR="000C22F3" w:rsidRPr="00AC5C43" w:rsidRDefault="000C22F3" w:rsidP="000C22F3">
            <w:pPr>
              <w:jc w:val="both"/>
              <w:rPr>
                <w:rFonts w:ascii="Arial" w:hAnsi="Arial" w:cs="Arial"/>
                <w:sz w:val="20"/>
                <w:szCs w:val="20"/>
                <w:lang w:val="mn-MN"/>
              </w:rPr>
            </w:pPr>
            <w:r>
              <w:rPr>
                <w:rFonts w:ascii="Arial" w:hAnsi="Arial" w:cs="Arial"/>
                <w:sz w:val="20"/>
                <w:szCs w:val="20"/>
                <w:lang w:val="mn-MN"/>
              </w:rPr>
              <w:t>Эрүүл мэндийн төв нь с</w:t>
            </w:r>
            <w:r w:rsidRPr="006053FF">
              <w:rPr>
                <w:rFonts w:ascii="Arial" w:hAnsi="Arial" w:cs="Arial"/>
                <w:sz w:val="20"/>
                <w:szCs w:val="20"/>
                <w:lang w:val="mn-MN"/>
              </w:rPr>
              <w:t>ар бүр хэвтэн эмчлүүлэгч, үйлчлүүлэгч нараас сэтгэл ханамжийн судалгааг авч хэвшсэн.</w:t>
            </w:r>
          </w:p>
        </w:tc>
        <w:tc>
          <w:tcPr>
            <w:tcW w:w="850" w:type="dxa"/>
            <w:tcBorders>
              <w:top w:val="single" w:sz="4" w:space="0" w:color="auto"/>
              <w:left w:val="single" w:sz="4" w:space="0" w:color="auto"/>
              <w:right w:val="single" w:sz="4" w:space="0" w:color="000000"/>
            </w:tcBorders>
            <w:vAlign w:val="center"/>
          </w:tcPr>
          <w:p w14:paraId="114644F9" w14:textId="77777777" w:rsidR="000C22F3" w:rsidRPr="00AC5C43" w:rsidRDefault="000C22F3" w:rsidP="000C22F3">
            <w:pPr>
              <w:jc w:val="center"/>
              <w:rPr>
                <w:rFonts w:ascii="Arial" w:hAnsi="Arial" w:cs="Arial"/>
                <w:sz w:val="20"/>
                <w:szCs w:val="20"/>
                <w:lang w:val="mn-MN"/>
              </w:rPr>
            </w:pPr>
            <w:r>
              <w:rPr>
                <w:rFonts w:ascii="Arial" w:hAnsi="Arial" w:cs="Arial"/>
                <w:sz w:val="20"/>
                <w:szCs w:val="20"/>
                <w:lang w:val="mn-MN"/>
              </w:rPr>
              <w:t>70</w:t>
            </w:r>
          </w:p>
        </w:tc>
      </w:tr>
      <w:tr w:rsidR="000C22F3" w:rsidRPr="00AC5C43" w14:paraId="6D560EA1" w14:textId="77777777" w:rsidTr="004B0782">
        <w:trPr>
          <w:trHeight w:val="264"/>
        </w:trPr>
        <w:tc>
          <w:tcPr>
            <w:tcW w:w="14914" w:type="dxa"/>
            <w:gridSpan w:val="5"/>
            <w:tcBorders>
              <w:top w:val="single" w:sz="4" w:space="0" w:color="000000"/>
              <w:left w:val="single" w:sz="4" w:space="0" w:color="000000"/>
              <w:bottom w:val="single" w:sz="4" w:space="0" w:color="000000"/>
              <w:right w:val="single" w:sz="4" w:space="0" w:color="000000"/>
            </w:tcBorders>
          </w:tcPr>
          <w:p w14:paraId="13BA4E2F" w14:textId="77777777" w:rsidR="000C22F3" w:rsidRPr="00AC5C43" w:rsidRDefault="000C22F3" w:rsidP="000C22F3">
            <w:pPr>
              <w:jc w:val="center"/>
              <w:rPr>
                <w:rFonts w:ascii="Arial" w:hAnsi="Arial" w:cs="Arial"/>
                <w:sz w:val="20"/>
                <w:szCs w:val="20"/>
                <w:lang w:val="mn-MN"/>
              </w:rPr>
            </w:pPr>
            <w:r w:rsidRPr="00AC5C43">
              <w:rPr>
                <w:rFonts w:ascii="Arial" w:hAnsi="Arial" w:cs="Arial"/>
                <w:sz w:val="20"/>
                <w:szCs w:val="20"/>
                <w:lang w:val="mn-MN"/>
              </w:rPr>
              <w:t>Зорилт 3. Төсөв, санхүү, аудитын үйл ажиллагааны удирдлага, хяналтыг сайжруулах, ил тод байдлыг хангах, төсвийн хөрөнгө, гадаадын зээл, тусламжийг үр ашигтай, зориулалтын дагуу зарцуулах, хариуцлагыг дээшлүүлэх</w:t>
            </w:r>
          </w:p>
        </w:tc>
      </w:tr>
      <w:tr w:rsidR="000C22F3" w:rsidRPr="00AC5C43" w14:paraId="5E68252E" w14:textId="77777777" w:rsidTr="000C22F3">
        <w:trPr>
          <w:trHeight w:val="1259"/>
        </w:trPr>
        <w:tc>
          <w:tcPr>
            <w:tcW w:w="568" w:type="dxa"/>
            <w:vMerge w:val="restart"/>
            <w:tcBorders>
              <w:top w:val="single" w:sz="4" w:space="0" w:color="000000"/>
              <w:left w:val="single" w:sz="4" w:space="0" w:color="000000"/>
              <w:right w:val="single" w:sz="4" w:space="0" w:color="auto"/>
            </w:tcBorders>
            <w:vAlign w:val="center"/>
          </w:tcPr>
          <w:p w14:paraId="197C211D" w14:textId="77777777" w:rsidR="000C22F3" w:rsidRPr="00AC5C43" w:rsidRDefault="000C22F3" w:rsidP="000C22F3">
            <w:pPr>
              <w:jc w:val="center"/>
              <w:rPr>
                <w:rFonts w:ascii="Arial" w:hAnsi="Arial" w:cs="Arial"/>
                <w:sz w:val="20"/>
                <w:szCs w:val="20"/>
                <w:lang w:val="mn-MN"/>
              </w:rPr>
            </w:pPr>
            <w:r w:rsidRPr="00AC5C43">
              <w:rPr>
                <w:rFonts w:ascii="Arial" w:hAnsi="Arial" w:cs="Arial"/>
                <w:sz w:val="20"/>
                <w:szCs w:val="20"/>
                <w:lang w:val="mn-MN"/>
              </w:rPr>
              <w:lastRenderedPageBreak/>
              <w:t>3.7</w:t>
            </w:r>
          </w:p>
        </w:tc>
        <w:tc>
          <w:tcPr>
            <w:tcW w:w="3148" w:type="dxa"/>
            <w:vMerge w:val="restart"/>
            <w:tcBorders>
              <w:top w:val="single" w:sz="4" w:space="0" w:color="000000"/>
              <w:left w:val="single" w:sz="4" w:space="0" w:color="auto"/>
              <w:right w:val="single" w:sz="4" w:space="0" w:color="auto"/>
            </w:tcBorders>
            <w:vAlign w:val="center"/>
          </w:tcPr>
          <w:p w14:paraId="4A0F1B4B" w14:textId="77777777" w:rsidR="000C22F3" w:rsidRPr="00AC5C43" w:rsidRDefault="000C22F3" w:rsidP="000C22F3">
            <w:pPr>
              <w:jc w:val="both"/>
              <w:rPr>
                <w:rFonts w:ascii="Arial" w:hAnsi="Arial" w:cs="Arial"/>
                <w:sz w:val="20"/>
                <w:szCs w:val="20"/>
                <w:lang w:val="mn-MN"/>
              </w:rPr>
            </w:pPr>
            <w:r w:rsidRPr="00AC5C43">
              <w:rPr>
                <w:rFonts w:ascii="Arial" w:hAnsi="Arial" w:cs="Arial"/>
                <w:sz w:val="20"/>
                <w:szCs w:val="20"/>
                <w:lang w:val="mn-MN"/>
              </w:rPr>
              <w:t>3.7. Тусгай сангийн хөрөнгийг захиран зарцуулах шийдвэрийн ил тод, нээлттэй байдлыг хангах, иргэд олон нийтийн зүгээс хяналт тавихболомжийг нээх</w:t>
            </w:r>
          </w:p>
        </w:tc>
        <w:tc>
          <w:tcPr>
            <w:tcW w:w="4819" w:type="dxa"/>
            <w:tcBorders>
              <w:top w:val="single" w:sz="4" w:space="0" w:color="000000"/>
              <w:left w:val="single" w:sz="4" w:space="0" w:color="auto"/>
              <w:bottom w:val="single" w:sz="4" w:space="0" w:color="auto"/>
              <w:right w:val="single" w:sz="4" w:space="0" w:color="auto"/>
            </w:tcBorders>
          </w:tcPr>
          <w:p w14:paraId="4096EA35" w14:textId="77777777" w:rsidR="000C22F3" w:rsidRPr="00AC5C43" w:rsidRDefault="000C22F3" w:rsidP="000C22F3">
            <w:pPr>
              <w:jc w:val="both"/>
              <w:rPr>
                <w:rFonts w:ascii="Arial" w:hAnsi="Arial" w:cs="Arial"/>
                <w:sz w:val="20"/>
                <w:szCs w:val="20"/>
                <w:lang w:val="mn-MN"/>
              </w:rPr>
            </w:pPr>
            <w:r w:rsidRPr="00AC5C43">
              <w:rPr>
                <w:rFonts w:ascii="Arial" w:hAnsi="Arial" w:cs="Arial"/>
                <w:sz w:val="20"/>
                <w:szCs w:val="20"/>
                <w:lang w:val="mn-MN"/>
              </w:rPr>
              <w:t xml:space="preserve">3.7.1. Орон нутгийн хөгжлийн сангийн төлөвлөгөө, гүйцэтгэлийг Шилэн дансны нэгдсэн цахим хуудсанд “ЗГ-ын тусгай сангийн мэдээлэл” гэсэн цэсээр олон нийтэд мэдээллэх ажлыг зохион байгуулах. </w:t>
            </w:r>
            <w:r w:rsidRPr="00AC5C43">
              <w:rPr>
                <w:rFonts w:ascii="Arial" w:hAnsi="Arial" w:cs="Arial"/>
                <w:sz w:val="20"/>
                <w:szCs w:val="20"/>
              </w:rPr>
              <w:t>(</w:t>
            </w:r>
            <w:r w:rsidRPr="00AC5C43">
              <w:rPr>
                <w:rFonts w:ascii="Arial" w:hAnsi="Arial" w:cs="Arial"/>
                <w:sz w:val="20"/>
                <w:szCs w:val="20"/>
                <w:lang w:val="mn-MN"/>
              </w:rPr>
              <w:t>бүтэн жилээр, сар бүр</w:t>
            </w:r>
            <w:r w:rsidRPr="00AC5C43">
              <w:rPr>
                <w:rFonts w:ascii="Arial" w:hAnsi="Arial" w:cs="Arial"/>
                <w:sz w:val="20"/>
                <w:szCs w:val="20"/>
              </w:rPr>
              <w:t>)</w:t>
            </w:r>
          </w:p>
        </w:tc>
        <w:tc>
          <w:tcPr>
            <w:tcW w:w="5529" w:type="dxa"/>
            <w:tcBorders>
              <w:top w:val="single" w:sz="4" w:space="0" w:color="000000"/>
              <w:left w:val="single" w:sz="4" w:space="0" w:color="auto"/>
              <w:bottom w:val="single" w:sz="4" w:space="0" w:color="auto"/>
              <w:right w:val="single" w:sz="4" w:space="0" w:color="auto"/>
            </w:tcBorders>
            <w:vAlign w:val="center"/>
          </w:tcPr>
          <w:p w14:paraId="78A3C48C" w14:textId="77777777" w:rsidR="000C22F3" w:rsidRPr="00AC5C43" w:rsidRDefault="000C22F3" w:rsidP="000C22F3">
            <w:pPr>
              <w:jc w:val="both"/>
              <w:rPr>
                <w:rFonts w:ascii="Arial" w:hAnsi="Arial" w:cs="Arial"/>
                <w:sz w:val="20"/>
                <w:szCs w:val="20"/>
                <w:lang w:val="mn-MN"/>
              </w:rPr>
            </w:pPr>
            <w:r w:rsidRPr="00266AFA">
              <w:rPr>
                <w:rFonts w:ascii="Arial" w:hAnsi="Arial" w:cs="Arial"/>
                <w:sz w:val="20"/>
                <w:szCs w:val="20"/>
                <w:lang w:val="mn-MN"/>
              </w:rPr>
              <w:t xml:space="preserve">Орон нутгийн хөгжлийн сангийн төлөвлөгөөг бүтэн жилээр 1 удаа, гүйцэтгэлийг хуулийн хугацаанд </w:t>
            </w:r>
            <w:r>
              <w:rPr>
                <w:rFonts w:ascii="Arial" w:hAnsi="Arial" w:cs="Arial"/>
                <w:sz w:val="20"/>
                <w:szCs w:val="20"/>
                <w:lang w:val="mn-MN"/>
              </w:rPr>
              <w:t xml:space="preserve">      </w:t>
            </w:r>
            <w:r w:rsidRPr="00266AFA">
              <w:rPr>
                <w:rFonts w:ascii="Arial" w:hAnsi="Arial" w:cs="Arial"/>
                <w:sz w:val="20"/>
                <w:szCs w:val="20"/>
                <w:lang w:val="mn-MN"/>
              </w:rPr>
              <w:t>5 мэдээлэл оруулсан. http://tusuv-oronnutag.mof.gov.mn/ сайтад орон нутгийн</w:t>
            </w:r>
            <w:r>
              <w:rPr>
                <w:rFonts w:ascii="Arial" w:hAnsi="Arial" w:cs="Arial"/>
                <w:sz w:val="20"/>
                <w:szCs w:val="20"/>
                <w:lang w:val="mn-MN"/>
              </w:rPr>
              <w:t xml:space="preserve"> </w:t>
            </w:r>
            <w:r w:rsidRPr="00CB56F1">
              <w:rPr>
                <w:rFonts w:ascii="Arial" w:hAnsi="Arial" w:cs="Arial"/>
                <w:sz w:val="20"/>
                <w:szCs w:val="20"/>
                <w:lang w:val="mn-MN"/>
              </w:rPr>
              <w:t>хөгжлийн сангийн төсвийн гүйцэтгэлийн тайланг зураг, тайлбартай байршуулдаг</w:t>
            </w:r>
          </w:p>
        </w:tc>
        <w:tc>
          <w:tcPr>
            <w:tcW w:w="850" w:type="dxa"/>
            <w:tcBorders>
              <w:top w:val="single" w:sz="4" w:space="0" w:color="000000"/>
              <w:left w:val="single" w:sz="4" w:space="0" w:color="auto"/>
              <w:bottom w:val="single" w:sz="4" w:space="0" w:color="auto"/>
              <w:right w:val="single" w:sz="4" w:space="0" w:color="000000"/>
            </w:tcBorders>
            <w:vAlign w:val="center"/>
          </w:tcPr>
          <w:p w14:paraId="3DB83222" w14:textId="77777777" w:rsidR="000C22F3" w:rsidRPr="00AC5C43" w:rsidRDefault="000C22F3" w:rsidP="000C22F3">
            <w:pPr>
              <w:jc w:val="center"/>
              <w:rPr>
                <w:rFonts w:ascii="Arial" w:hAnsi="Arial" w:cs="Arial"/>
                <w:sz w:val="20"/>
                <w:szCs w:val="20"/>
                <w:lang w:val="mn-MN"/>
              </w:rPr>
            </w:pPr>
            <w:r>
              <w:rPr>
                <w:rFonts w:ascii="Arial" w:hAnsi="Arial" w:cs="Arial"/>
                <w:sz w:val="20"/>
                <w:szCs w:val="20"/>
                <w:lang w:val="mn-MN"/>
              </w:rPr>
              <w:t>100</w:t>
            </w:r>
          </w:p>
        </w:tc>
      </w:tr>
      <w:tr w:rsidR="000C22F3" w:rsidRPr="00AC5C43" w14:paraId="5FCDE7AD" w14:textId="77777777" w:rsidTr="000C22F3">
        <w:trPr>
          <w:trHeight w:val="1322"/>
        </w:trPr>
        <w:tc>
          <w:tcPr>
            <w:tcW w:w="568" w:type="dxa"/>
            <w:vMerge/>
            <w:tcBorders>
              <w:left w:val="single" w:sz="4" w:space="0" w:color="000000"/>
              <w:bottom w:val="nil"/>
              <w:right w:val="single" w:sz="4" w:space="0" w:color="auto"/>
            </w:tcBorders>
            <w:vAlign w:val="center"/>
          </w:tcPr>
          <w:p w14:paraId="5C6745F4" w14:textId="77777777" w:rsidR="000C22F3" w:rsidRPr="00AC5C43" w:rsidRDefault="000C22F3" w:rsidP="000C22F3">
            <w:pPr>
              <w:jc w:val="center"/>
              <w:rPr>
                <w:rFonts w:ascii="Arial" w:hAnsi="Arial" w:cs="Arial"/>
                <w:sz w:val="20"/>
                <w:szCs w:val="20"/>
                <w:lang w:val="mn-MN"/>
              </w:rPr>
            </w:pPr>
          </w:p>
        </w:tc>
        <w:tc>
          <w:tcPr>
            <w:tcW w:w="3148" w:type="dxa"/>
            <w:vMerge/>
            <w:tcBorders>
              <w:left w:val="single" w:sz="4" w:space="0" w:color="auto"/>
              <w:bottom w:val="nil"/>
              <w:right w:val="single" w:sz="4" w:space="0" w:color="auto"/>
            </w:tcBorders>
            <w:vAlign w:val="center"/>
          </w:tcPr>
          <w:p w14:paraId="00F37F3B" w14:textId="77777777" w:rsidR="000C22F3" w:rsidRPr="00AC5C43" w:rsidRDefault="000C22F3" w:rsidP="000C22F3">
            <w:pPr>
              <w:jc w:val="both"/>
              <w:rPr>
                <w:rFonts w:ascii="Arial" w:hAnsi="Arial" w:cs="Arial"/>
                <w:sz w:val="20"/>
                <w:szCs w:val="20"/>
                <w:lang w:val="mn-MN"/>
              </w:rPr>
            </w:pPr>
          </w:p>
        </w:tc>
        <w:tc>
          <w:tcPr>
            <w:tcW w:w="4819" w:type="dxa"/>
            <w:tcBorders>
              <w:top w:val="single" w:sz="4" w:space="0" w:color="auto"/>
              <w:left w:val="single" w:sz="4" w:space="0" w:color="auto"/>
              <w:bottom w:val="nil"/>
              <w:right w:val="single" w:sz="4" w:space="0" w:color="auto"/>
            </w:tcBorders>
          </w:tcPr>
          <w:p w14:paraId="1864A8E4" w14:textId="77777777" w:rsidR="000C22F3" w:rsidRPr="00AC5C43" w:rsidRDefault="000C22F3" w:rsidP="000C22F3">
            <w:pPr>
              <w:jc w:val="both"/>
              <w:rPr>
                <w:rFonts w:ascii="Arial" w:hAnsi="Arial" w:cs="Arial"/>
                <w:sz w:val="20"/>
                <w:szCs w:val="20"/>
                <w:lang w:val="mn-MN"/>
              </w:rPr>
            </w:pPr>
            <w:r w:rsidRPr="00AC5C43">
              <w:rPr>
                <w:rFonts w:ascii="Arial" w:hAnsi="Arial" w:cs="Arial"/>
                <w:sz w:val="20"/>
                <w:szCs w:val="20"/>
                <w:lang w:val="mn-MN"/>
              </w:rPr>
              <w:t>3.7.2. Засгийн газрын болон орон нутгийн тусгай сангийн орлого, зарлага, хөрөнгө оруулалтын төлөвлөгөө, гүйцэтгэлийг бүтэн жилээр болон сар бүр байршуулж мэдээлэх</w:t>
            </w:r>
          </w:p>
        </w:tc>
        <w:tc>
          <w:tcPr>
            <w:tcW w:w="5529" w:type="dxa"/>
            <w:tcBorders>
              <w:top w:val="single" w:sz="4" w:space="0" w:color="auto"/>
              <w:left w:val="single" w:sz="4" w:space="0" w:color="auto"/>
              <w:right w:val="single" w:sz="4" w:space="0" w:color="auto"/>
            </w:tcBorders>
            <w:vAlign w:val="center"/>
          </w:tcPr>
          <w:p w14:paraId="68AFFDFB" w14:textId="77777777" w:rsidR="000C22F3" w:rsidRPr="00266AFA" w:rsidRDefault="000C22F3" w:rsidP="000C22F3">
            <w:pPr>
              <w:jc w:val="both"/>
              <w:rPr>
                <w:rFonts w:ascii="Arial" w:hAnsi="Arial" w:cs="Arial"/>
                <w:sz w:val="20"/>
                <w:szCs w:val="20"/>
                <w:lang w:val="mn-MN"/>
              </w:rPr>
            </w:pPr>
            <w:r w:rsidRPr="00266AFA">
              <w:rPr>
                <w:rFonts w:ascii="Arial" w:hAnsi="Arial" w:cs="Arial"/>
                <w:sz w:val="20"/>
                <w:szCs w:val="20"/>
                <w:lang w:val="mn-MN"/>
              </w:rPr>
              <w:t>Сум хөгжүүлэх сан, эрсдэлээс хамгаалах сан, Орон нутгийн хөгжлийн сангийн төлөвлөгөө гүйцэтгэлийг жил, сар бүр 6 мэдээллийг хуулийн хугацаанд байршуулан мэдээллэсэн.</w:t>
            </w:r>
          </w:p>
        </w:tc>
        <w:tc>
          <w:tcPr>
            <w:tcW w:w="850" w:type="dxa"/>
            <w:tcBorders>
              <w:top w:val="single" w:sz="4" w:space="0" w:color="auto"/>
              <w:left w:val="single" w:sz="4" w:space="0" w:color="auto"/>
              <w:right w:val="single" w:sz="4" w:space="0" w:color="000000"/>
            </w:tcBorders>
            <w:vAlign w:val="center"/>
          </w:tcPr>
          <w:p w14:paraId="42AF72A4" w14:textId="77777777" w:rsidR="000C22F3" w:rsidRPr="00AC5C43" w:rsidRDefault="000C22F3" w:rsidP="000C22F3">
            <w:pPr>
              <w:jc w:val="center"/>
              <w:rPr>
                <w:rFonts w:ascii="Arial" w:hAnsi="Arial" w:cs="Arial"/>
                <w:sz w:val="20"/>
                <w:szCs w:val="20"/>
                <w:lang w:val="mn-MN"/>
              </w:rPr>
            </w:pPr>
            <w:r>
              <w:rPr>
                <w:rFonts w:ascii="Arial" w:hAnsi="Arial" w:cs="Arial"/>
                <w:sz w:val="20"/>
                <w:szCs w:val="20"/>
                <w:lang w:val="mn-MN"/>
              </w:rPr>
              <w:t>100</w:t>
            </w:r>
          </w:p>
        </w:tc>
      </w:tr>
      <w:tr w:rsidR="000C22F3" w:rsidRPr="00AC5C43" w14:paraId="4FBA83B1" w14:textId="77777777" w:rsidTr="00A66703">
        <w:trPr>
          <w:trHeight w:val="264"/>
        </w:trPr>
        <w:tc>
          <w:tcPr>
            <w:tcW w:w="568" w:type="dxa"/>
            <w:vMerge/>
            <w:tcBorders>
              <w:left w:val="single" w:sz="4" w:space="0" w:color="000000"/>
              <w:bottom w:val="single" w:sz="4" w:space="0" w:color="auto"/>
              <w:right w:val="single" w:sz="4" w:space="0" w:color="auto"/>
            </w:tcBorders>
          </w:tcPr>
          <w:p w14:paraId="793DB97A" w14:textId="77777777" w:rsidR="000C22F3" w:rsidRPr="00AC5C43" w:rsidRDefault="000C22F3" w:rsidP="000C22F3">
            <w:pPr>
              <w:jc w:val="both"/>
              <w:rPr>
                <w:rFonts w:ascii="Arial" w:hAnsi="Arial" w:cs="Arial"/>
                <w:sz w:val="20"/>
                <w:szCs w:val="20"/>
                <w:lang w:val="mn-MN"/>
              </w:rPr>
            </w:pPr>
          </w:p>
        </w:tc>
        <w:tc>
          <w:tcPr>
            <w:tcW w:w="3148" w:type="dxa"/>
            <w:vMerge/>
            <w:tcBorders>
              <w:left w:val="single" w:sz="4" w:space="0" w:color="auto"/>
              <w:bottom w:val="single" w:sz="4" w:space="0" w:color="auto"/>
              <w:right w:val="single" w:sz="4" w:space="0" w:color="auto"/>
            </w:tcBorders>
          </w:tcPr>
          <w:p w14:paraId="50017129" w14:textId="77777777" w:rsidR="000C22F3" w:rsidRPr="00AC5C43" w:rsidRDefault="000C22F3" w:rsidP="000C22F3">
            <w:pPr>
              <w:jc w:val="both"/>
              <w:rPr>
                <w:rFonts w:ascii="Arial" w:hAnsi="Arial" w:cs="Arial"/>
                <w:sz w:val="20"/>
                <w:szCs w:val="20"/>
                <w:lang w:val="mn-MN"/>
              </w:rPr>
            </w:pPr>
          </w:p>
        </w:tc>
        <w:tc>
          <w:tcPr>
            <w:tcW w:w="4819" w:type="dxa"/>
            <w:tcBorders>
              <w:top w:val="single" w:sz="4" w:space="0" w:color="000000"/>
              <w:left w:val="single" w:sz="4" w:space="0" w:color="auto"/>
              <w:bottom w:val="single" w:sz="4" w:space="0" w:color="auto"/>
              <w:right w:val="single" w:sz="4" w:space="0" w:color="auto"/>
            </w:tcBorders>
          </w:tcPr>
          <w:p w14:paraId="625F04D7" w14:textId="77777777" w:rsidR="000C22F3" w:rsidRPr="00AC5C43" w:rsidRDefault="000C22F3" w:rsidP="000C22F3">
            <w:pPr>
              <w:jc w:val="both"/>
              <w:rPr>
                <w:rFonts w:ascii="Arial" w:hAnsi="Arial" w:cs="Arial"/>
                <w:sz w:val="20"/>
                <w:szCs w:val="20"/>
                <w:lang w:val="mn-MN"/>
              </w:rPr>
            </w:pPr>
            <w:r w:rsidRPr="00AC5C43">
              <w:rPr>
                <w:rFonts w:ascii="Arial" w:hAnsi="Arial" w:cs="Arial"/>
                <w:sz w:val="20"/>
                <w:szCs w:val="20"/>
                <w:lang w:val="mn-MN"/>
              </w:rPr>
              <w:t>3.7.3. Нийтийн албанд нийтийн болон хувийн ашиг сонирхлыг зохицуулах, ашиг сонирхлыг зөрчлөөс урьдчилан сэргийлэх хуулийн 8,9 дүгээр зүйлд заасан мэдэгдэл, тайлбарыг тухай бүр шивж мэдээлсэн байх</w:t>
            </w:r>
          </w:p>
        </w:tc>
        <w:tc>
          <w:tcPr>
            <w:tcW w:w="5529" w:type="dxa"/>
            <w:tcBorders>
              <w:top w:val="single" w:sz="4" w:space="0" w:color="000000"/>
              <w:left w:val="single" w:sz="4" w:space="0" w:color="auto"/>
              <w:bottom w:val="single" w:sz="4" w:space="0" w:color="auto"/>
              <w:right w:val="single" w:sz="4" w:space="0" w:color="auto"/>
            </w:tcBorders>
            <w:vAlign w:val="center"/>
          </w:tcPr>
          <w:p w14:paraId="724988DD" w14:textId="77777777" w:rsidR="000C22F3" w:rsidRPr="00AC5C43" w:rsidRDefault="000C22F3" w:rsidP="000C22F3">
            <w:pPr>
              <w:jc w:val="both"/>
              <w:rPr>
                <w:rFonts w:ascii="Arial" w:hAnsi="Arial" w:cs="Arial"/>
                <w:sz w:val="20"/>
                <w:szCs w:val="20"/>
                <w:lang w:val="mn-MN"/>
              </w:rPr>
            </w:pPr>
            <w:r w:rsidRPr="00266AFA">
              <w:rPr>
                <w:rFonts w:ascii="Arial" w:hAnsi="Arial" w:cs="Arial"/>
                <w:sz w:val="20"/>
                <w:szCs w:val="20"/>
                <w:lang w:val="mn-MN"/>
              </w:rPr>
              <w:t>Нийтийн албанд нийтийн болон хувийн ашиг сонирхлыг зохицуулах, ашиг сонирхлыг зөрчлөөс урьдчилан сэргийлэх хуулийн 8,</w:t>
            </w:r>
            <w:r>
              <w:rPr>
                <w:rFonts w:ascii="Arial" w:hAnsi="Arial" w:cs="Arial"/>
                <w:sz w:val="20"/>
                <w:szCs w:val="20"/>
                <w:lang w:val="mn-MN"/>
              </w:rPr>
              <w:t xml:space="preserve"> </w:t>
            </w:r>
            <w:r w:rsidRPr="00266AFA">
              <w:rPr>
                <w:rFonts w:ascii="Arial" w:hAnsi="Arial" w:cs="Arial"/>
                <w:sz w:val="20"/>
                <w:szCs w:val="20"/>
                <w:lang w:val="mn-MN"/>
              </w:rPr>
              <w:t>9 дүгээр зүйлд заасан мэдэгдэл, тайлбарыг Эрүүл мэндийн төв 1, Цэцэрлэг 1, Соёлын төв 1, Засаг даргын Тамгын газар 7 мэдээллийг тус тус байршуулсан</w:t>
            </w:r>
          </w:p>
        </w:tc>
        <w:tc>
          <w:tcPr>
            <w:tcW w:w="850" w:type="dxa"/>
            <w:tcBorders>
              <w:top w:val="single" w:sz="4" w:space="0" w:color="000000"/>
              <w:left w:val="single" w:sz="4" w:space="0" w:color="auto"/>
              <w:bottom w:val="single" w:sz="4" w:space="0" w:color="auto"/>
              <w:right w:val="single" w:sz="4" w:space="0" w:color="000000"/>
            </w:tcBorders>
            <w:vAlign w:val="center"/>
          </w:tcPr>
          <w:p w14:paraId="0A14818C" w14:textId="77777777" w:rsidR="000C22F3" w:rsidRPr="00AC5C43" w:rsidRDefault="000C22F3" w:rsidP="000C22F3">
            <w:pPr>
              <w:jc w:val="center"/>
              <w:rPr>
                <w:rFonts w:ascii="Arial" w:hAnsi="Arial" w:cs="Arial"/>
                <w:sz w:val="20"/>
                <w:szCs w:val="20"/>
                <w:lang w:val="mn-MN"/>
              </w:rPr>
            </w:pPr>
            <w:r>
              <w:rPr>
                <w:rFonts w:ascii="Arial" w:hAnsi="Arial" w:cs="Arial"/>
                <w:sz w:val="20"/>
                <w:szCs w:val="20"/>
                <w:lang w:val="mn-MN"/>
              </w:rPr>
              <w:t>100</w:t>
            </w:r>
          </w:p>
        </w:tc>
      </w:tr>
      <w:tr w:rsidR="000C22F3" w:rsidRPr="00AC5C43" w14:paraId="67A9F3E3" w14:textId="77777777" w:rsidTr="00A66703">
        <w:trPr>
          <w:trHeight w:val="823"/>
        </w:trPr>
        <w:tc>
          <w:tcPr>
            <w:tcW w:w="568" w:type="dxa"/>
            <w:tcBorders>
              <w:top w:val="single" w:sz="4" w:space="0" w:color="auto"/>
              <w:left w:val="single" w:sz="4" w:space="0" w:color="000000"/>
              <w:bottom w:val="single" w:sz="4" w:space="0" w:color="auto"/>
              <w:right w:val="single" w:sz="4" w:space="0" w:color="auto"/>
            </w:tcBorders>
            <w:vAlign w:val="center"/>
          </w:tcPr>
          <w:p w14:paraId="415B011B" w14:textId="77777777" w:rsidR="000C22F3" w:rsidRPr="00AC5C43" w:rsidRDefault="000C22F3" w:rsidP="000C22F3">
            <w:pPr>
              <w:jc w:val="center"/>
              <w:rPr>
                <w:rFonts w:ascii="Arial" w:hAnsi="Arial" w:cs="Arial"/>
                <w:sz w:val="20"/>
                <w:szCs w:val="20"/>
                <w:lang w:val="mn-MN"/>
              </w:rPr>
            </w:pPr>
            <w:r w:rsidRPr="00AC5C43">
              <w:rPr>
                <w:rFonts w:ascii="Arial" w:hAnsi="Arial" w:cs="Arial"/>
                <w:sz w:val="20"/>
                <w:szCs w:val="20"/>
                <w:lang w:val="mn-MN"/>
              </w:rPr>
              <w:t>3.8</w:t>
            </w:r>
          </w:p>
        </w:tc>
        <w:tc>
          <w:tcPr>
            <w:tcW w:w="3148" w:type="dxa"/>
            <w:tcBorders>
              <w:top w:val="single" w:sz="4" w:space="0" w:color="auto"/>
              <w:left w:val="single" w:sz="4" w:space="0" w:color="auto"/>
              <w:bottom w:val="single" w:sz="4" w:space="0" w:color="auto"/>
              <w:right w:val="single" w:sz="4" w:space="0" w:color="auto"/>
            </w:tcBorders>
            <w:vAlign w:val="center"/>
          </w:tcPr>
          <w:p w14:paraId="5B46408C" w14:textId="77777777" w:rsidR="000C22F3" w:rsidRPr="00AC5C43" w:rsidRDefault="000C22F3" w:rsidP="000C22F3">
            <w:pPr>
              <w:tabs>
                <w:tab w:val="center" w:pos="1522"/>
              </w:tabs>
              <w:jc w:val="both"/>
              <w:rPr>
                <w:rFonts w:ascii="Arial" w:hAnsi="Arial" w:cs="Arial"/>
                <w:sz w:val="20"/>
                <w:szCs w:val="20"/>
                <w:lang w:val="mn-MN"/>
              </w:rPr>
            </w:pPr>
            <w:r w:rsidRPr="00AC5C43">
              <w:rPr>
                <w:rFonts w:ascii="Arial" w:hAnsi="Arial" w:cs="Arial"/>
                <w:sz w:val="20"/>
                <w:szCs w:val="20"/>
                <w:lang w:val="mn-MN"/>
              </w:rPr>
              <w:t xml:space="preserve">3.8. </w:t>
            </w:r>
            <w:r w:rsidRPr="00AC5C43">
              <w:rPr>
                <w:rFonts w:ascii="Arial" w:hAnsi="Arial" w:cs="Arial"/>
                <w:sz w:val="20"/>
                <w:szCs w:val="20"/>
                <w:lang w:val="mn-MN"/>
              </w:rPr>
              <w:tab/>
              <w:t>Төсөв, санхүү, аудитын үйл ажиллагааны удирдлага, хяналтыг сайжруулах, аудитын</w:t>
            </w:r>
          </w:p>
        </w:tc>
        <w:tc>
          <w:tcPr>
            <w:tcW w:w="4819" w:type="dxa"/>
            <w:tcBorders>
              <w:top w:val="single" w:sz="4" w:space="0" w:color="auto"/>
              <w:left w:val="single" w:sz="4" w:space="0" w:color="auto"/>
              <w:bottom w:val="single" w:sz="4" w:space="0" w:color="auto"/>
              <w:right w:val="single" w:sz="4" w:space="0" w:color="auto"/>
            </w:tcBorders>
          </w:tcPr>
          <w:p w14:paraId="31272F99" w14:textId="77777777" w:rsidR="000C22F3" w:rsidRPr="00AC5C43" w:rsidRDefault="000C22F3" w:rsidP="000C22F3">
            <w:pPr>
              <w:jc w:val="both"/>
              <w:rPr>
                <w:rFonts w:ascii="Arial" w:hAnsi="Arial" w:cs="Arial"/>
                <w:sz w:val="20"/>
                <w:szCs w:val="20"/>
                <w:lang w:val="mn-MN"/>
              </w:rPr>
            </w:pPr>
            <w:r w:rsidRPr="00AC5C43">
              <w:rPr>
                <w:rFonts w:ascii="Arial" w:hAnsi="Arial" w:cs="Arial"/>
                <w:sz w:val="20"/>
                <w:szCs w:val="20"/>
                <w:lang w:val="mn-MN"/>
              </w:rPr>
              <w:t>3.8.1. Орон нутгийн төсвийн төслийн талаар хэлэлцүүлэг өрнүүлэх, төсвийн төсөлд олон нийтийн саналыг авч тусгах</w:t>
            </w:r>
          </w:p>
        </w:tc>
        <w:tc>
          <w:tcPr>
            <w:tcW w:w="5529" w:type="dxa"/>
            <w:tcBorders>
              <w:top w:val="single" w:sz="4" w:space="0" w:color="auto"/>
              <w:left w:val="single" w:sz="4" w:space="0" w:color="auto"/>
              <w:bottom w:val="single" w:sz="4" w:space="0" w:color="auto"/>
              <w:right w:val="single" w:sz="4" w:space="0" w:color="auto"/>
            </w:tcBorders>
            <w:vAlign w:val="center"/>
          </w:tcPr>
          <w:p w14:paraId="4759DA45" w14:textId="77777777" w:rsidR="000C22F3" w:rsidRPr="00AC5C43" w:rsidRDefault="000C22F3" w:rsidP="000C22F3">
            <w:pPr>
              <w:jc w:val="both"/>
              <w:rPr>
                <w:rFonts w:ascii="Arial" w:hAnsi="Arial" w:cs="Arial"/>
                <w:sz w:val="20"/>
                <w:szCs w:val="20"/>
                <w:lang w:val="mn-MN"/>
              </w:rPr>
            </w:pPr>
            <w:r w:rsidRPr="00266AFA">
              <w:rPr>
                <w:rFonts w:ascii="Arial" w:hAnsi="Arial" w:cs="Arial"/>
                <w:sz w:val="20"/>
                <w:szCs w:val="20"/>
                <w:lang w:val="mn-MN"/>
              </w:rPr>
              <w:t>Орон нутгийн хөгжлийн сангаар 2022 онд хийгдэх хөрөнгө оруулалт, төсөл хөтөлбөрийн саналыг цаасаар болон цахимаар иргэдээс авч иргэдийн саналыг багийн</w:t>
            </w:r>
          </w:p>
        </w:tc>
        <w:tc>
          <w:tcPr>
            <w:tcW w:w="850" w:type="dxa"/>
            <w:tcBorders>
              <w:top w:val="single" w:sz="4" w:space="0" w:color="auto"/>
              <w:left w:val="single" w:sz="4" w:space="0" w:color="auto"/>
              <w:bottom w:val="single" w:sz="4" w:space="0" w:color="auto"/>
              <w:right w:val="single" w:sz="4" w:space="0" w:color="000000"/>
            </w:tcBorders>
            <w:vAlign w:val="center"/>
          </w:tcPr>
          <w:p w14:paraId="5D17732A" w14:textId="77777777" w:rsidR="000C22F3" w:rsidRPr="00AC5C43" w:rsidRDefault="000C22F3" w:rsidP="000C22F3">
            <w:pPr>
              <w:jc w:val="center"/>
              <w:rPr>
                <w:rFonts w:ascii="Arial" w:hAnsi="Arial" w:cs="Arial"/>
                <w:sz w:val="20"/>
                <w:szCs w:val="20"/>
                <w:lang w:val="mn-MN"/>
              </w:rPr>
            </w:pPr>
            <w:r>
              <w:rPr>
                <w:rFonts w:ascii="Arial" w:hAnsi="Arial" w:cs="Arial"/>
                <w:sz w:val="20"/>
                <w:szCs w:val="20"/>
                <w:lang w:val="mn-MN"/>
              </w:rPr>
              <w:t>100</w:t>
            </w:r>
          </w:p>
        </w:tc>
      </w:tr>
      <w:tr w:rsidR="00A66703" w:rsidRPr="00AC5C43" w14:paraId="73F6C6F3" w14:textId="77777777" w:rsidTr="00A66703">
        <w:trPr>
          <w:trHeight w:val="511"/>
        </w:trPr>
        <w:tc>
          <w:tcPr>
            <w:tcW w:w="568" w:type="dxa"/>
            <w:vMerge w:val="restart"/>
            <w:tcBorders>
              <w:top w:val="single" w:sz="4" w:space="0" w:color="auto"/>
              <w:left w:val="single" w:sz="4" w:space="0" w:color="000000"/>
              <w:right w:val="single" w:sz="4" w:space="0" w:color="auto"/>
            </w:tcBorders>
            <w:vAlign w:val="center"/>
          </w:tcPr>
          <w:p w14:paraId="7DFE3F4D" w14:textId="77777777" w:rsidR="00A66703" w:rsidRPr="00AC5C43" w:rsidRDefault="00A66703" w:rsidP="000C22F3">
            <w:pPr>
              <w:jc w:val="center"/>
              <w:rPr>
                <w:rFonts w:ascii="Arial" w:hAnsi="Arial" w:cs="Arial"/>
                <w:sz w:val="20"/>
                <w:szCs w:val="20"/>
                <w:lang w:val="mn-MN"/>
              </w:rPr>
            </w:pPr>
          </w:p>
        </w:tc>
        <w:tc>
          <w:tcPr>
            <w:tcW w:w="3148" w:type="dxa"/>
            <w:vMerge w:val="restart"/>
            <w:tcBorders>
              <w:top w:val="single" w:sz="4" w:space="0" w:color="auto"/>
              <w:left w:val="single" w:sz="4" w:space="0" w:color="auto"/>
              <w:right w:val="single" w:sz="4" w:space="0" w:color="auto"/>
            </w:tcBorders>
            <w:vAlign w:val="center"/>
          </w:tcPr>
          <w:p w14:paraId="1DCF6622" w14:textId="77777777" w:rsidR="00A66703" w:rsidRPr="00AC5C43" w:rsidRDefault="00A66703" w:rsidP="000C22F3">
            <w:pPr>
              <w:tabs>
                <w:tab w:val="center" w:pos="1522"/>
              </w:tabs>
              <w:jc w:val="both"/>
              <w:rPr>
                <w:rFonts w:ascii="Arial" w:hAnsi="Arial" w:cs="Arial"/>
                <w:sz w:val="20"/>
                <w:szCs w:val="20"/>
                <w:lang w:val="mn-MN"/>
              </w:rPr>
            </w:pPr>
            <w:r w:rsidRPr="00AC5C43">
              <w:rPr>
                <w:rFonts w:ascii="Arial" w:hAnsi="Arial" w:cs="Arial"/>
                <w:sz w:val="20"/>
                <w:szCs w:val="20"/>
                <w:lang w:val="mn-MN"/>
              </w:rPr>
              <w:t xml:space="preserve"> дүгнэлтийн дагуу авах арга хэмжээ, хариуцлага тооцох,  ил тод байдлыг хангах, төсвийн хөрөнгийг үр ашигтай,  зориулалтын дагуу зарцуулах, хариуцлагыг дээшлүүлэх.</w:t>
            </w:r>
          </w:p>
        </w:tc>
        <w:tc>
          <w:tcPr>
            <w:tcW w:w="4819" w:type="dxa"/>
            <w:tcBorders>
              <w:top w:val="single" w:sz="4" w:space="0" w:color="auto"/>
              <w:left w:val="single" w:sz="4" w:space="0" w:color="auto"/>
              <w:bottom w:val="single" w:sz="4" w:space="0" w:color="000000"/>
              <w:right w:val="single" w:sz="4" w:space="0" w:color="auto"/>
            </w:tcBorders>
          </w:tcPr>
          <w:p w14:paraId="388DF540" w14:textId="77777777" w:rsidR="00A66703" w:rsidRPr="00AC5C43" w:rsidRDefault="00A66703" w:rsidP="000C22F3">
            <w:pPr>
              <w:jc w:val="both"/>
              <w:rPr>
                <w:rFonts w:ascii="Arial" w:hAnsi="Arial" w:cs="Arial"/>
                <w:sz w:val="20"/>
                <w:szCs w:val="20"/>
                <w:lang w:val="mn-MN"/>
              </w:rPr>
            </w:pPr>
          </w:p>
        </w:tc>
        <w:tc>
          <w:tcPr>
            <w:tcW w:w="5529" w:type="dxa"/>
            <w:tcBorders>
              <w:top w:val="single" w:sz="4" w:space="0" w:color="auto"/>
              <w:left w:val="single" w:sz="4" w:space="0" w:color="auto"/>
              <w:bottom w:val="single" w:sz="4" w:space="0" w:color="000000"/>
              <w:right w:val="single" w:sz="4" w:space="0" w:color="auto"/>
            </w:tcBorders>
            <w:vAlign w:val="center"/>
          </w:tcPr>
          <w:p w14:paraId="39067C5B" w14:textId="77777777" w:rsidR="00A66703" w:rsidRPr="00266AFA" w:rsidRDefault="00A66703" w:rsidP="000C22F3">
            <w:pPr>
              <w:jc w:val="both"/>
              <w:rPr>
                <w:rFonts w:ascii="Arial" w:hAnsi="Arial" w:cs="Arial"/>
                <w:sz w:val="20"/>
                <w:szCs w:val="20"/>
                <w:lang w:val="mn-MN"/>
              </w:rPr>
            </w:pPr>
            <w:r w:rsidRPr="00266AFA">
              <w:rPr>
                <w:rFonts w:ascii="Arial" w:hAnsi="Arial" w:cs="Arial"/>
                <w:sz w:val="20"/>
                <w:szCs w:val="20"/>
                <w:lang w:val="mn-MN"/>
              </w:rPr>
              <w:t xml:space="preserve"> иргэдийн нийтийн хурлаар хэлэлцүүлэн саналыг Засаг даргын Тамгын газар хүргүүлээд байна.</w:t>
            </w:r>
          </w:p>
        </w:tc>
        <w:tc>
          <w:tcPr>
            <w:tcW w:w="850" w:type="dxa"/>
            <w:tcBorders>
              <w:top w:val="single" w:sz="4" w:space="0" w:color="auto"/>
              <w:left w:val="single" w:sz="4" w:space="0" w:color="auto"/>
              <w:bottom w:val="single" w:sz="4" w:space="0" w:color="000000"/>
              <w:right w:val="single" w:sz="4" w:space="0" w:color="000000"/>
            </w:tcBorders>
            <w:vAlign w:val="center"/>
          </w:tcPr>
          <w:p w14:paraId="48DD7C4F" w14:textId="77777777" w:rsidR="00A66703" w:rsidRDefault="00A66703" w:rsidP="000C22F3">
            <w:pPr>
              <w:jc w:val="center"/>
              <w:rPr>
                <w:rFonts w:ascii="Arial" w:hAnsi="Arial" w:cs="Arial"/>
                <w:sz w:val="20"/>
                <w:szCs w:val="20"/>
                <w:lang w:val="mn-MN"/>
              </w:rPr>
            </w:pPr>
          </w:p>
        </w:tc>
      </w:tr>
      <w:tr w:rsidR="000C22F3" w:rsidRPr="00AC5C43" w14:paraId="3EB2BE90" w14:textId="77777777" w:rsidTr="000C22F3">
        <w:trPr>
          <w:trHeight w:val="1322"/>
        </w:trPr>
        <w:tc>
          <w:tcPr>
            <w:tcW w:w="568" w:type="dxa"/>
            <w:vMerge/>
            <w:tcBorders>
              <w:left w:val="single" w:sz="4" w:space="0" w:color="000000"/>
              <w:right w:val="single" w:sz="4" w:space="0" w:color="auto"/>
            </w:tcBorders>
          </w:tcPr>
          <w:p w14:paraId="5D3B59D4" w14:textId="77777777" w:rsidR="000C22F3" w:rsidRPr="00AC5C43" w:rsidRDefault="000C22F3" w:rsidP="000C22F3">
            <w:pPr>
              <w:jc w:val="center"/>
              <w:rPr>
                <w:rFonts w:ascii="Arial" w:hAnsi="Arial" w:cs="Arial"/>
                <w:sz w:val="20"/>
                <w:szCs w:val="20"/>
                <w:lang w:val="mn-MN"/>
              </w:rPr>
            </w:pPr>
          </w:p>
        </w:tc>
        <w:tc>
          <w:tcPr>
            <w:tcW w:w="3148" w:type="dxa"/>
            <w:vMerge/>
            <w:tcBorders>
              <w:left w:val="single" w:sz="4" w:space="0" w:color="auto"/>
              <w:right w:val="single" w:sz="4" w:space="0" w:color="auto"/>
            </w:tcBorders>
          </w:tcPr>
          <w:p w14:paraId="48F1F61A" w14:textId="77777777" w:rsidR="000C22F3" w:rsidRPr="00AC5C43" w:rsidRDefault="000C22F3" w:rsidP="000C22F3">
            <w:pPr>
              <w:tabs>
                <w:tab w:val="center" w:pos="1522"/>
              </w:tabs>
              <w:jc w:val="both"/>
              <w:rPr>
                <w:rFonts w:ascii="Arial" w:hAnsi="Arial" w:cs="Arial"/>
                <w:sz w:val="20"/>
                <w:szCs w:val="20"/>
                <w:lang w:val="mn-MN"/>
              </w:rPr>
            </w:pPr>
          </w:p>
        </w:tc>
        <w:tc>
          <w:tcPr>
            <w:tcW w:w="4819" w:type="dxa"/>
            <w:tcBorders>
              <w:top w:val="single" w:sz="4" w:space="0" w:color="000000"/>
              <w:left w:val="single" w:sz="4" w:space="0" w:color="auto"/>
              <w:right w:val="single" w:sz="4" w:space="0" w:color="auto"/>
            </w:tcBorders>
          </w:tcPr>
          <w:p w14:paraId="057B265B" w14:textId="77777777" w:rsidR="000C22F3" w:rsidRPr="00AC5C43" w:rsidRDefault="000C22F3" w:rsidP="000C22F3">
            <w:pPr>
              <w:jc w:val="both"/>
              <w:rPr>
                <w:rFonts w:ascii="Arial" w:hAnsi="Arial" w:cs="Arial"/>
                <w:sz w:val="20"/>
                <w:szCs w:val="20"/>
                <w:lang w:val="mn-MN"/>
              </w:rPr>
            </w:pPr>
            <w:r w:rsidRPr="00AC5C43">
              <w:rPr>
                <w:rFonts w:ascii="Arial" w:hAnsi="Arial" w:cs="Arial"/>
                <w:sz w:val="20"/>
                <w:szCs w:val="20"/>
                <w:lang w:val="mn-MN"/>
              </w:rPr>
              <w:t xml:space="preserve">3.8.2. Орон нутгийн төсвийн төсөлд санал авах хэлэлцүүлгийн талаар Засгийн газрын </w:t>
            </w:r>
            <w:r w:rsidR="00E30A29">
              <w:fldChar w:fldCharType="begin"/>
            </w:r>
            <w:r w:rsidR="00E30A29">
              <w:instrText xml:space="preserve"> HYPERLINK "http://www.iltod.mn" </w:instrText>
            </w:r>
            <w:r w:rsidR="00E30A29">
              <w:fldChar w:fldCharType="separate"/>
            </w:r>
            <w:r w:rsidRPr="00AC5C43">
              <w:rPr>
                <w:rStyle w:val="Hyperlink"/>
                <w:rFonts w:ascii="Arial" w:hAnsi="Arial" w:cs="Arial"/>
                <w:sz w:val="20"/>
                <w:szCs w:val="20"/>
                <w:lang w:val="mn-MN"/>
              </w:rPr>
              <w:t>www.iltod.mn</w:t>
            </w:r>
            <w:r w:rsidR="00E30A29">
              <w:rPr>
                <w:rStyle w:val="Hyperlink"/>
                <w:rFonts w:ascii="Arial" w:hAnsi="Arial" w:cs="Arial"/>
                <w:sz w:val="20"/>
                <w:szCs w:val="20"/>
                <w:lang w:val="mn-MN"/>
              </w:rPr>
              <w:fldChar w:fldCharType="end"/>
            </w:r>
            <w:r w:rsidRPr="00AC5C43">
              <w:rPr>
                <w:rFonts w:ascii="Arial" w:hAnsi="Arial" w:cs="Arial"/>
                <w:sz w:val="20"/>
                <w:szCs w:val="20"/>
                <w:lang w:val="mn-MN"/>
              </w:rPr>
              <w:t xml:space="preserve">, </w:t>
            </w:r>
            <w:hyperlink r:id="rId8" w:history="1">
              <w:r w:rsidRPr="00AC5C43">
                <w:rPr>
                  <w:rStyle w:val="Hyperlink"/>
                  <w:rFonts w:ascii="Arial" w:hAnsi="Arial" w:cs="Arial"/>
                  <w:sz w:val="20"/>
                  <w:szCs w:val="20"/>
                </w:rPr>
                <w:t>www.shilendans.com</w:t>
              </w:r>
            </w:hyperlink>
            <w:r w:rsidRPr="00AC5C43">
              <w:rPr>
                <w:rFonts w:ascii="Arial" w:hAnsi="Arial" w:cs="Arial"/>
                <w:sz w:val="20"/>
                <w:szCs w:val="20"/>
              </w:rPr>
              <w:t xml:space="preserve"> </w:t>
            </w:r>
            <w:r w:rsidRPr="00AC5C43">
              <w:rPr>
                <w:rFonts w:ascii="Arial" w:hAnsi="Arial" w:cs="Arial"/>
                <w:sz w:val="20"/>
                <w:szCs w:val="20"/>
                <w:lang w:val="mn-MN"/>
              </w:rPr>
              <w:t>цахим хуудас болон бусад мэдээллийн хэрэгслээр иргэд, олон нийтэд  мэдээлэл хүргэх.</w:t>
            </w:r>
          </w:p>
        </w:tc>
        <w:tc>
          <w:tcPr>
            <w:tcW w:w="5529" w:type="dxa"/>
            <w:tcBorders>
              <w:top w:val="single" w:sz="4" w:space="0" w:color="000000"/>
              <w:left w:val="single" w:sz="4" w:space="0" w:color="auto"/>
              <w:right w:val="single" w:sz="4" w:space="0" w:color="auto"/>
            </w:tcBorders>
            <w:vAlign w:val="center"/>
          </w:tcPr>
          <w:p w14:paraId="607B1B8B" w14:textId="77777777" w:rsidR="000C22F3" w:rsidRPr="00AC5C43" w:rsidRDefault="000C22F3" w:rsidP="000C22F3">
            <w:pPr>
              <w:jc w:val="both"/>
              <w:rPr>
                <w:rFonts w:ascii="Arial" w:hAnsi="Arial" w:cs="Arial"/>
                <w:sz w:val="20"/>
                <w:szCs w:val="20"/>
                <w:lang w:val="mn-MN"/>
              </w:rPr>
            </w:pPr>
            <w:r w:rsidRPr="00266AFA">
              <w:rPr>
                <w:rFonts w:ascii="Arial" w:hAnsi="Arial" w:cs="Arial"/>
                <w:sz w:val="20"/>
                <w:szCs w:val="20"/>
                <w:lang w:val="mn-MN"/>
              </w:rPr>
              <w:t>Орон нутгийн төсвийн төслийг боловсруулсан шилэн дансанд жилд 1 удаа байршуулдаг. Орон нутгийн хөгжлийн сангийн хөрөнгө оруулалтаар хийгдэх ажлуудын саналыг ковидын улмаас хэлэлцүүлэг хийгээгүй цахимаар санал авсан.</w:t>
            </w:r>
          </w:p>
        </w:tc>
        <w:tc>
          <w:tcPr>
            <w:tcW w:w="850" w:type="dxa"/>
            <w:tcBorders>
              <w:top w:val="single" w:sz="4" w:space="0" w:color="000000"/>
              <w:left w:val="single" w:sz="4" w:space="0" w:color="auto"/>
              <w:right w:val="single" w:sz="4" w:space="0" w:color="000000"/>
            </w:tcBorders>
            <w:vAlign w:val="center"/>
          </w:tcPr>
          <w:p w14:paraId="6DDC7CF5" w14:textId="77777777" w:rsidR="000C22F3" w:rsidRPr="00AC5C43" w:rsidRDefault="000C22F3" w:rsidP="000C22F3">
            <w:pPr>
              <w:jc w:val="center"/>
              <w:rPr>
                <w:rFonts w:ascii="Arial" w:hAnsi="Arial" w:cs="Arial"/>
                <w:sz w:val="20"/>
                <w:szCs w:val="20"/>
                <w:lang w:val="mn-MN"/>
              </w:rPr>
            </w:pPr>
            <w:r>
              <w:rPr>
                <w:rFonts w:ascii="Arial" w:hAnsi="Arial" w:cs="Arial"/>
                <w:sz w:val="20"/>
                <w:szCs w:val="20"/>
                <w:lang w:val="mn-MN"/>
              </w:rPr>
              <w:t>100</w:t>
            </w:r>
          </w:p>
        </w:tc>
      </w:tr>
      <w:tr w:rsidR="000C22F3" w:rsidRPr="00AC5C43" w14:paraId="02CE2D24" w14:textId="77777777" w:rsidTr="004B0782">
        <w:trPr>
          <w:trHeight w:val="264"/>
        </w:trPr>
        <w:tc>
          <w:tcPr>
            <w:tcW w:w="14914" w:type="dxa"/>
            <w:gridSpan w:val="5"/>
            <w:tcBorders>
              <w:top w:val="single" w:sz="4" w:space="0" w:color="000000"/>
              <w:left w:val="single" w:sz="4" w:space="0" w:color="000000"/>
              <w:bottom w:val="single" w:sz="4" w:space="0" w:color="000000"/>
              <w:right w:val="single" w:sz="4" w:space="0" w:color="000000"/>
            </w:tcBorders>
          </w:tcPr>
          <w:p w14:paraId="6A456204" w14:textId="77777777" w:rsidR="000C22F3" w:rsidRPr="00AC5C43" w:rsidRDefault="000C22F3" w:rsidP="000C22F3">
            <w:pPr>
              <w:jc w:val="center"/>
              <w:rPr>
                <w:rFonts w:ascii="Arial" w:hAnsi="Arial" w:cs="Arial"/>
                <w:sz w:val="20"/>
                <w:szCs w:val="20"/>
                <w:lang w:val="mn-MN"/>
              </w:rPr>
            </w:pPr>
            <w:r w:rsidRPr="00AC5C43">
              <w:rPr>
                <w:rFonts w:ascii="Arial" w:hAnsi="Arial" w:cs="Arial"/>
                <w:sz w:val="20"/>
                <w:szCs w:val="20"/>
                <w:lang w:val="mn-MN"/>
              </w:rPr>
              <w:t>Зорилт 4. Худалдан авах ажиллагааны эрх зүйн зохицуулалтыг боловсронгуй болгож, үр ашигтай, шударга, ил тод, нээлттэй байдлыг нэмэгдүүлж, хяналт, хариуцлагыг дээшлүүлэх</w:t>
            </w:r>
          </w:p>
        </w:tc>
      </w:tr>
      <w:tr w:rsidR="00A66703" w:rsidRPr="00AC5C43" w14:paraId="52AD7476" w14:textId="77777777" w:rsidTr="000C22F3">
        <w:trPr>
          <w:trHeight w:val="264"/>
        </w:trPr>
        <w:tc>
          <w:tcPr>
            <w:tcW w:w="568" w:type="dxa"/>
            <w:vMerge w:val="restart"/>
            <w:tcBorders>
              <w:top w:val="single" w:sz="4" w:space="0" w:color="000000"/>
              <w:left w:val="single" w:sz="4" w:space="0" w:color="000000"/>
              <w:right w:val="single" w:sz="4" w:space="0" w:color="auto"/>
            </w:tcBorders>
            <w:vAlign w:val="center"/>
          </w:tcPr>
          <w:p w14:paraId="3AA670F5" w14:textId="77777777" w:rsidR="00A66703" w:rsidRPr="00AC5C43" w:rsidRDefault="00A66703" w:rsidP="000C22F3">
            <w:pPr>
              <w:jc w:val="center"/>
              <w:rPr>
                <w:rFonts w:ascii="Arial" w:hAnsi="Arial" w:cs="Arial"/>
                <w:sz w:val="20"/>
                <w:szCs w:val="20"/>
                <w:lang w:val="mn-MN"/>
              </w:rPr>
            </w:pPr>
            <w:r w:rsidRPr="00AC5C43">
              <w:rPr>
                <w:rFonts w:ascii="Arial" w:hAnsi="Arial" w:cs="Arial"/>
                <w:sz w:val="20"/>
                <w:szCs w:val="20"/>
                <w:lang w:val="mn-MN"/>
              </w:rPr>
              <w:t>3.9</w:t>
            </w:r>
          </w:p>
        </w:tc>
        <w:tc>
          <w:tcPr>
            <w:tcW w:w="3148" w:type="dxa"/>
            <w:vMerge w:val="restart"/>
            <w:tcBorders>
              <w:top w:val="single" w:sz="4" w:space="0" w:color="000000"/>
              <w:left w:val="single" w:sz="4" w:space="0" w:color="auto"/>
              <w:right w:val="single" w:sz="4" w:space="0" w:color="auto"/>
            </w:tcBorders>
            <w:vAlign w:val="center"/>
          </w:tcPr>
          <w:p w14:paraId="1E48274C" w14:textId="77777777" w:rsidR="00A66703" w:rsidRPr="00AC5C43" w:rsidRDefault="00A66703" w:rsidP="000C22F3">
            <w:pPr>
              <w:tabs>
                <w:tab w:val="center" w:pos="1522"/>
              </w:tabs>
              <w:jc w:val="center"/>
              <w:rPr>
                <w:rFonts w:ascii="Arial" w:hAnsi="Arial" w:cs="Arial"/>
                <w:sz w:val="20"/>
                <w:szCs w:val="20"/>
                <w:lang w:val="mn-MN"/>
              </w:rPr>
            </w:pPr>
            <w:r w:rsidRPr="00AC5C43">
              <w:rPr>
                <w:rFonts w:ascii="Arial" w:hAnsi="Arial" w:cs="Arial"/>
                <w:sz w:val="20"/>
                <w:szCs w:val="20"/>
                <w:lang w:val="mn-MN"/>
              </w:rPr>
              <w:t xml:space="preserve">3.9. Худалдан авах ажиллагааны эрх зүйн зохицуулалтыг боловсронгуй </w:t>
            </w:r>
            <w:r w:rsidRPr="00AC5C43">
              <w:rPr>
                <w:rFonts w:ascii="Arial" w:hAnsi="Arial" w:cs="Arial"/>
                <w:sz w:val="20"/>
                <w:szCs w:val="20"/>
                <w:lang w:val="mn-MN"/>
              </w:rPr>
              <w:lastRenderedPageBreak/>
              <w:t>болгож, үр ашигтай, шударга, ил тод, нээлттэй байдлыг нэмэгдүүлж, хяналт, хариуцлагыг дээшлүүлэх</w:t>
            </w:r>
          </w:p>
        </w:tc>
        <w:tc>
          <w:tcPr>
            <w:tcW w:w="4819" w:type="dxa"/>
            <w:tcBorders>
              <w:top w:val="single" w:sz="4" w:space="0" w:color="000000"/>
              <w:left w:val="single" w:sz="4" w:space="0" w:color="auto"/>
              <w:bottom w:val="single" w:sz="4" w:space="0" w:color="000000"/>
              <w:right w:val="single" w:sz="4" w:space="0" w:color="auto"/>
            </w:tcBorders>
          </w:tcPr>
          <w:p w14:paraId="5118533E" w14:textId="77777777" w:rsidR="00A66703" w:rsidRPr="00AC5C43" w:rsidRDefault="00A66703" w:rsidP="000C22F3">
            <w:pPr>
              <w:jc w:val="both"/>
              <w:rPr>
                <w:rFonts w:ascii="Arial" w:hAnsi="Arial" w:cs="Arial"/>
                <w:sz w:val="20"/>
                <w:szCs w:val="20"/>
                <w:lang w:val="mn-MN"/>
              </w:rPr>
            </w:pPr>
            <w:r w:rsidRPr="00AC5C43">
              <w:rPr>
                <w:rFonts w:ascii="Arial" w:hAnsi="Arial" w:cs="Arial"/>
                <w:sz w:val="20"/>
                <w:szCs w:val="20"/>
                <w:lang w:val="mn-MN"/>
              </w:rPr>
              <w:lastRenderedPageBreak/>
              <w:t>3.9.1. Худалдан авах ажиллагааны төлөвлөгөөг байршуулах</w:t>
            </w:r>
          </w:p>
        </w:tc>
        <w:tc>
          <w:tcPr>
            <w:tcW w:w="5529" w:type="dxa"/>
            <w:tcBorders>
              <w:top w:val="single" w:sz="4" w:space="0" w:color="000000"/>
              <w:left w:val="single" w:sz="4" w:space="0" w:color="auto"/>
              <w:bottom w:val="single" w:sz="4" w:space="0" w:color="000000"/>
              <w:right w:val="single" w:sz="4" w:space="0" w:color="auto"/>
            </w:tcBorders>
            <w:vAlign w:val="center"/>
          </w:tcPr>
          <w:p w14:paraId="2D3E5A0D" w14:textId="77777777" w:rsidR="00A66703" w:rsidRPr="00C64ECD" w:rsidRDefault="00A66703" w:rsidP="000C22F3">
            <w:pPr>
              <w:jc w:val="both"/>
              <w:rPr>
                <w:rFonts w:ascii="Arial" w:hAnsi="Arial" w:cs="Arial"/>
                <w:sz w:val="20"/>
                <w:szCs w:val="20"/>
                <w:lang w:val="mn-MN"/>
              </w:rPr>
            </w:pPr>
            <w:r>
              <w:rPr>
                <w:rFonts w:ascii="Arial" w:hAnsi="Arial" w:cs="Arial"/>
                <w:sz w:val="20"/>
                <w:szCs w:val="20"/>
                <w:lang w:val="mn-MN"/>
              </w:rPr>
              <w:t xml:space="preserve">Шилэн данс болон </w:t>
            </w:r>
            <w:r>
              <w:rPr>
                <w:rFonts w:ascii="Arial" w:hAnsi="Arial" w:cs="Arial"/>
                <w:sz w:val="20"/>
                <w:szCs w:val="20"/>
              </w:rPr>
              <w:t>tender.gov.mn</w:t>
            </w:r>
            <w:r>
              <w:rPr>
                <w:rFonts w:ascii="Arial" w:hAnsi="Arial" w:cs="Arial"/>
                <w:sz w:val="20"/>
                <w:szCs w:val="20"/>
                <w:lang w:val="mn-MN"/>
              </w:rPr>
              <w:t xml:space="preserve">, </w:t>
            </w:r>
            <w:r w:rsidRPr="00C64ECD">
              <w:rPr>
                <w:rFonts w:ascii="Arial" w:hAnsi="Arial" w:cs="Arial"/>
                <w:sz w:val="20"/>
                <w:szCs w:val="20"/>
                <w:lang w:val="mn-MN"/>
              </w:rPr>
              <w:t>http://tusuv-oronnutag.mof.gov.mn/</w:t>
            </w:r>
            <w:r>
              <w:rPr>
                <w:rFonts w:ascii="Arial" w:hAnsi="Arial" w:cs="Arial"/>
                <w:sz w:val="20"/>
                <w:szCs w:val="20"/>
              </w:rPr>
              <w:t xml:space="preserve"> </w:t>
            </w:r>
            <w:r>
              <w:rPr>
                <w:rFonts w:ascii="Arial" w:hAnsi="Arial" w:cs="Arial"/>
                <w:sz w:val="20"/>
                <w:szCs w:val="20"/>
                <w:lang w:val="mn-MN"/>
              </w:rPr>
              <w:t>сайтад тус тус хуулийн хугацаанд байршуулсан.</w:t>
            </w:r>
          </w:p>
        </w:tc>
        <w:tc>
          <w:tcPr>
            <w:tcW w:w="850" w:type="dxa"/>
            <w:tcBorders>
              <w:top w:val="single" w:sz="4" w:space="0" w:color="000000"/>
              <w:left w:val="single" w:sz="4" w:space="0" w:color="auto"/>
              <w:bottom w:val="single" w:sz="4" w:space="0" w:color="000000"/>
              <w:right w:val="single" w:sz="4" w:space="0" w:color="000000"/>
            </w:tcBorders>
            <w:vAlign w:val="center"/>
          </w:tcPr>
          <w:p w14:paraId="4C11671C" w14:textId="77777777" w:rsidR="00A66703" w:rsidRPr="00AC5C43" w:rsidRDefault="00A66703" w:rsidP="000C22F3">
            <w:pPr>
              <w:jc w:val="center"/>
              <w:rPr>
                <w:rFonts w:ascii="Arial" w:hAnsi="Arial" w:cs="Arial"/>
                <w:sz w:val="20"/>
                <w:szCs w:val="20"/>
                <w:lang w:val="mn-MN"/>
              </w:rPr>
            </w:pPr>
            <w:r>
              <w:rPr>
                <w:rFonts w:ascii="Arial" w:hAnsi="Arial" w:cs="Arial"/>
                <w:sz w:val="20"/>
                <w:szCs w:val="20"/>
                <w:lang w:val="mn-MN"/>
              </w:rPr>
              <w:t>100</w:t>
            </w:r>
          </w:p>
        </w:tc>
      </w:tr>
      <w:tr w:rsidR="00A66703" w:rsidRPr="00AC5C43" w14:paraId="0F43924A" w14:textId="77777777" w:rsidTr="008D0CA4">
        <w:trPr>
          <w:trHeight w:val="264"/>
        </w:trPr>
        <w:tc>
          <w:tcPr>
            <w:tcW w:w="568" w:type="dxa"/>
            <w:vMerge/>
            <w:tcBorders>
              <w:left w:val="single" w:sz="4" w:space="0" w:color="000000"/>
              <w:right w:val="single" w:sz="4" w:space="0" w:color="auto"/>
            </w:tcBorders>
          </w:tcPr>
          <w:p w14:paraId="6359C428" w14:textId="77777777" w:rsidR="00A66703" w:rsidRPr="00AC5C43" w:rsidRDefault="00A66703" w:rsidP="000C22F3">
            <w:pPr>
              <w:jc w:val="both"/>
              <w:rPr>
                <w:rFonts w:ascii="Arial" w:hAnsi="Arial" w:cs="Arial"/>
                <w:sz w:val="20"/>
                <w:szCs w:val="20"/>
                <w:lang w:val="mn-MN"/>
              </w:rPr>
            </w:pPr>
          </w:p>
        </w:tc>
        <w:tc>
          <w:tcPr>
            <w:tcW w:w="3148" w:type="dxa"/>
            <w:vMerge/>
            <w:tcBorders>
              <w:left w:val="single" w:sz="4" w:space="0" w:color="auto"/>
              <w:right w:val="single" w:sz="4" w:space="0" w:color="auto"/>
            </w:tcBorders>
          </w:tcPr>
          <w:p w14:paraId="05C724F3" w14:textId="77777777" w:rsidR="00A66703" w:rsidRPr="00AC5C43" w:rsidRDefault="00A66703" w:rsidP="000C22F3">
            <w:pPr>
              <w:tabs>
                <w:tab w:val="center" w:pos="1522"/>
              </w:tabs>
              <w:jc w:val="both"/>
              <w:rPr>
                <w:rFonts w:ascii="Arial" w:hAnsi="Arial" w:cs="Arial"/>
                <w:sz w:val="20"/>
                <w:szCs w:val="20"/>
                <w:lang w:val="mn-MN"/>
              </w:rPr>
            </w:pPr>
          </w:p>
        </w:tc>
        <w:tc>
          <w:tcPr>
            <w:tcW w:w="4819" w:type="dxa"/>
            <w:tcBorders>
              <w:top w:val="single" w:sz="4" w:space="0" w:color="000000"/>
              <w:left w:val="single" w:sz="4" w:space="0" w:color="auto"/>
              <w:bottom w:val="single" w:sz="4" w:space="0" w:color="000000"/>
              <w:right w:val="single" w:sz="4" w:space="0" w:color="auto"/>
            </w:tcBorders>
          </w:tcPr>
          <w:p w14:paraId="43E13FC4" w14:textId="77777777" w:rsidR="00A66703" w:rsidRPr="00AC5C43" w:rsidRDefault="00A66703" w:rsidP="000C22F3">
            <w:pPr>
              <w:jc w:val="both"/>
              <w:rPr>
                <w:rFonts w:ascii="Arial" w:hAnsi="Arial" w:cs="Arial"/>
                <w:sz w:val="20"/>
                <w:szCs w:val="20"/>
              </w:rPr>
            </w:pPr>
            <w:r w:rsidRPr="00AC5C43">
              <w:rPr>
                <w:rFonts w:ascii="Arial" w:hAnsi="Arial" w:cs="Arial"/>
                <w:sz w:val="20"/>
                <w:szCs w:val="20"/>
                <w:lang w:val="mn-MN"/>
              </w:rPr>
              <w:t xml:space="preserve">3.9.2. Худалдан авсан бараа, ажил үйлчилгээний тайланг байршуулах </w:t>
            </w:r>
            <w:r w:rsidRPr="00AC5C43">
              <w:rPr>
                <w:rFonts w:ascii="Arial" w:hAnsi="Arial" w:cs="Arial"/>
                <w:sz w:val="20"/>
                <w:szCs w:val="20"/>
              </w:rPr>
              <w:t>(</w:t>
            </w:r>
            <w:r w:rsidRPr="00AC5C43">
              <w:rPr>
                <w:rFonts w:ascii="Arial" w:hAnsi="Arial" w:cs="Arial"/>
                <w:sz w:val="20"/>
                <w:szCs w:val="20"/>
                <w:lang w:val="mn-MN"/>
              </w:rPr>
              <w:t>хагас, бүтэн жилээр</w:t>
            </w:r>
            <w:r w:rsidRPr="00AC5C43">
              <w:rPr>
                <w:rFonts w:ascii="Arial" w:hAnsi="Arial" w:cs="Arial"/>
                <w:sz w:val="20"/>
                <w:szCs w:val="20"/>
              </w:rPr>
              <w:t>)</w:t>
            </w:r>
          </w:p>
        </w:tc>
        <w:tc>
          <w:tcPr>
            <w:tcW w:w="5529" w:type="dxa"/>
            <w:tcBorders>
              <w:top w:val="single" w:sz="4" w:space="0" w:color="000000"/>
              <w:left w:val="single" w:sz="4" w:space="0" w:color="auto"/>
              <w:bottom w:val="single" w:sz="4" w:space="0" w:color="000000"/>
              <w:right w:val="single" w:sz="4" w:space="0" w:color="auto"/>
            </w:tcBorders>
            <w:vAlign w:val="center"/>
          </w:tcPr>
          <w:p w14:paraId="3358129A" w14:textId="77777777" w:rsidR="00A66703" w:rsidRPr="00AC5C43" w:rsidRDefault="00A66703" w:rsidP="000C22F3">
            <w:pPr>
              <w:jc w:val="both"/>
              <w:rPr>
                <w:rFonts w:ascii="Arial" w:hAnsi="Arial" w:cs="Arial"/>
                <w:sz w:val="20"/>
                <w:szCs w:val="20"/>
                <w:lang w:val="mn-MN"/>
              </w:rPr>
            </w:pPr>
            <w:r>
              <w:rPr>
                <w:rFonts w:ascii="Arial" w:hAnsi="Arial" w:cs="Arial"/>
                <w:sz w:val="20"/>
                <w:szCs w:val="20"/>
                <w:lang w:val="mn-MN"/>
              </w:rPr>
              <w:t xml:space="preserve">Шилэн дансны хуулийн хугацаа болоогүй тул байршуулаагүй. </w:t>
            </w:r>
            <w:r>
              <w:rPr>
                <w:rFonts w:ascii="Arial" w:hAnsi="Arial" w:cs="Arial"/>
                <w:sz w:val="20"/>
                <w:szCs w:val="20"/>
              </w:rPr>
              <w:t>tender.gov.mn</w:t>
            </w:r>
            <w:r>
              <w:rPr>
                <w:rFonts w:ascii="Arial" w:hAnsi="Arial" w:cs="Arial"/>
                <w:sz w:val="20"/>
                <w:szCs w:val="20"/>
                <w:lang w:val="mn-MN"/>
              </w:rPr>
              <w:t xml:space="preserve">, </w:t>
            </w:r>
            <w:r w:rsidRPr="00C64ECD">
              <w:rPr>
                <w:rFonts w:ascii="Arial" w:hAnsi="Arial" w:cs="Arial"/>
                <w:sz w:val="20"/>
                <w:szCs w:val="20"/>
                <w:lang w:val="mn-MN"/>
              </w:rPr>
              <w:t>http://tusuv-oronnutag.mof.gov.mn/</w:t>
            </w:r>
            <w:r>
              <w:rPr>
                <w:rFonts w:ascii="Arial" w:hAnsi="Arial" w:cs="Arial"/>
                <w:sz w:val="20"/>
                <w:szCs w:val="20"/>
              </w:rPr>
              <w:t xml:space="preserve"> </w:t>
            </w:r>
            <w:r>
              <w:rPr>
                <w:rFonts w:ascii="Arial" w:hAnsi="Arial" w:cs="Arial"/>
                <w:sz w:val="20"/>
                <w:szCs w:val="20"/>
                <w:lang w:val="mn-MN"/>
              </w:rPr>
              <w:t>сайтад байршуулсан.</w:t>
            </w:r>
          </w:p>
        </w:tc>
        <w:tc>
          <w:tcPr>
            <w:tcW w:w="850" w:type="dxa"/>
            <w:tcBorders>
              <w:top w:val="single" w:sz="4" w:space="0" w:color="000000"/>
              <w:left w:val="single" w:sz="4" w:space="0" w:color="auto"/>
              <w:bottom w:val="single" w:sz="4" w:space="0" w:color="000000"/>
              <w:right w:val="single" w:sz="4" w:space="0" w:color="000000"/>
            </w:tcBorders>
            <w:vAlign w:val="center"/>
          </w:tcPr>
          <w:p w14:paraId="54CE73F6" w14:textId="77777777" w:rsidR="00A66703" w:rsidRPr="00AC5C43" w:rsidRDefault="00A66703" w:rsidP="000C22F3">
            <w:pPr>
              <w:jc w:val="center"/>
              <w:rPr>
                <w:rFonts w:ascii="Arial" w:hAnsi="Arial" w:cs="Arial"/>
                <w:sz w:val="20"/>
                <w:szCs w:val="20"/>
                <w:lang w:val="mn-MN"/>
              </w:rPr>
            </w:pPr>
            <w:r>
              <w:rPr>
                <w:rFonts w:ascii="Arial" w:hAnsi="Arial" w:cs="Arial"/>
                <w:sz w:val="20"/>
                <w:szCs w:val="20"/>
                <w:lang w:val="mn-MN"/>
              </w:rPr>
              <w:t>100</w:t>
            </w:r>
          </w:p>
        </w:tc>
      </w:tr>
      <w:tr w:rsidR="00A66703" w:rsidRPr="00AC5C43" w14:paraId="273794D1" w14:textId="77777777" w:rsidTr="008D0CA4">
        <w:trPr>
          <w:trHeight w:val="264"/>
        </w:trPr>
        <w:tc>
          <w:tcPr>
            <w:tcW w:w="568" w:type="dxa"/>
            <w:vMerge/>
            <w:tcBorders>
              <w:left w:val="single" w:sz="4" w:space="0" w:color="000000"/>
              <w:right w:val="single" w:sz="4" w:space="0" w:color="auto"/>
            </w:tcBorders>
          </w:tcPr>
          <w:p w14:paraId="2E4FE645" w14:textId="77777777" w:rsidR="00A66703" w:rsidRPr="00AC5C43" w:rsidRDefault="00A66703" w:rsidP="000C22F3">
            <w:pPr>
              <w:jc w:val="both"/>
              <w:rPr>
                <w:rFonts w:ascii="Arial" w:hAnsi="Arial" w:cs="Arial"/>
                <w:sz w:val="20"/>
                <w:szCs w:val="20"/>
                <w:lang w:val="mn-MN"/>
              </w:rPr>
            </w:pPr>
          </w:p>
        </w:tc>
        <w:tc>
          <w:tcPr>
            <w:tcW w:w="3148" w:type="dxa"/>
            <w:vMerge/>
            <w:tcBorders>
              <w:left w:val="single" w:sz="4" w:space="0" w:color="auto"/>
              <w:right w:val="single" w:sz="4" w:space="0" w:color="auto"/>
            </w:tcBorders>
          </w:tcPr>
          <w:p w14:paraId="4A41A02F" w14:textId="77777777" w:rsidR="00A66703" w:rsidRPr="00AC5C43" w:rsidRDefault="00A66703" w:rsidP="000C22F3">
            <w:pPr>
              <w:tabs>
                <w:tab w:val="center" w:pos="1522"/>
              </w:tabs>
              <w:jc w:val="both"/>
              <w:rPr>
                <w:rFonts w:ascii="Arial" w:hAnsi="Arial" w:cs="Arial"/>
                <w:sz w:val="20"/>
                <w:szCs w:val="20"/>
                <w:lang w:val="mn-MN"/>
              </w:rPr>
            </w:pPr>
          </w:p>
        </w:tc>
        <w:tc>
          <w:tcPr>
            <w:tcW w:w="4819" w:type="dxa"/>
            <w:tcBorders>
              <w:top w:val="single" w:sz="4" w:space="0" w:color="000000"/>
              <w:left w:val="single" w:sz="4" w:space="0" w:color="auto"/>
              <w:bottom w:val="single" w:sz="4" w:space="0" w:color="auto"/>
              <w:right w:val="single" w:sz="4" w:space="0" w:color="auto"/>
            </w:tcBorders>
          </w:tcPr>
          <w:p w14:paraId="52AB10FA" w14:textId="77777777" w:rsidR="00A66703" w:rsidRPr="00AC5C43" w:rsidRDefault="00A66703" w:rsidP="000C22F3">
            <w:pPr>
              <w:jc w:val="both"/>
              <w:rPr>
                <w:rFonts w:ascii="Arial" w:hAnsi="Arial" w:cs="Arial"/>
                <w:sz w:val="20"/>
                <w:szCs w:val="20"/>
                <w:lang w:val="mn-MN"/>
              </w:rPr>
            </w:pPr>
            <w:r w:rsidRPr="00AC5C43">
              <w:rPr>
                <w:rFonts w:ascii="Arial" w:hAnsi="Arial" w:cs="Arial"/>
                <w:sz w:val="20"/>
                <w:szCs w:val="20"/>
                <w:lang w:val="mn-MN"/>
              </w:rPr>
              <w:t>3.9.3. Худалдан авах ажиллагаанд хийсэн аудитын тайлан, дүгнэлт болон бусад хяналт, шалгалтын дүнг цахим хуудсандаа байршуулах</w:t>
            </w:r>
          </w:p>
        </w:tc>
        <w:tc>
          <w:tcPr>
            <w:tcW w:w="5529" w:type="dxa"/>
            <w:tcBorders>
              <w:top w:val="single" w:sz="4" w:space="0" w:color="000000"/>
              <w:left w:val="single" w:sz="4" w:space="0" w:color="auto"/>
              <w:bottom w:val="single" w:sz="4" w:space="0" w:color="auto"/>
              <w:right w:val="single" w:sz="4" w:space="0" w:color="auto"/>
            </w:tcBorders>
            <w:vAlign w:val="center"/>
          </w:tcPr>
          <w:p w14:paraId="07B721DD" w14:textId="77777777" w:rsidR="00A66703" w:rsidRPr="00AC5C43" w:rsidRDefault="00A66703" w:rsidP="000C22F3">
            <w:pPr>
              <w:jc w:val="both"/>
              <w:rPr>
                <w:rFonts w:ascii="Arial" w:hAnsi="Arial" w:cs="Arial"/>
                <w:sz w:val="20"/>
                <w:szCs w:val="20"/>
                <w:lang w:val="mn-MN"/>
              </w:rPr>
            </w:pPr>
            <w:r w:rsidRPr="00AC5C43">
              <w:rPr>
                <w:rFonts w:ascii="Arial" w:hAnsi="Arial" w:cs="Arial"/>
                <w:sz w:val="20"/>
                <w:szCs w:val="20"/>
                <w:lang w:val="mn-MN"/>
              </w:rPr>
              <w:t>Худалдан авах ажиллагаанд хийсэн аудитын тайлан, дүгнэлт болон бусад хяналт, шалгал</w:t>
            </w:r>
            <w:r>
              <w:rPr>
                <w:rFonts w:ascii="Arial" w:hAnsi="Arial" w:cs="Arial"/>
                <w:sz w:val="20"/>
                <w:szCs w:val="20"/>
                <w:lang w:val="mn-MN"/>
              </w:rPr>
              <w:t>т ковидын улмаас хийгдээгүй</w:t>
            </w:r>
          </w:p>
        </w:tc>
        <w:tc>
          <w:tcPr>
            <w:tcW w:w="850" w:type="dxa"/>
            <w:tcBorders>
              <w:top w:val="single" w:sz="4" w:space="0" w:color="000000"/>
              <w:left w:val="single" w:sz="4" w:space="0" w:color="auto"/>
              <w:bottom w:val="single" w:sz="4" w:space="0" w:color="auto"/>
              <w:right w:val="single" w:sz="4" w:space="0" w:color="000000"/>
            </w:tcBorders>
            <w:vAlign w:val="center"/>
          </w:tcPr>
          <w:p w14:paraId="179AC300" w14:textId="77777777" w:rsidR="00A66703" w:rsidRPr="00AC5C43" w:rsidRDefault="00A66703" w:rsidP="000C22F3">
            <w:pPr>
              <w:jc w:val="center"/>
              <w:rPr>
                <w:rFonts w:ascii="Arial" w:hAnsi="Arial" w:cs="Arial"/>
                <w:sz w:val="20"/>
                <w:szCs w:val="20"/>
                <w:lang w:val="mn-MN"/>
              </w:rPr>
            </w:pPr>
            <w:r>
              <w:rPr>
                <w:rFonts w:ascii="Arial" w:hAnsi="Arial" w:cs="Arial"/>
                <w:sz w:val="20"/>
                <w:szCs w:val="20"/>
                <w:lang w:val="mn-MN"/>
              </w:rPr>
              <w:t>100</w:t>
            </w:r>
          </w:p>
        </w:tc>
      </w:tr>
      <w:tr w:rsidR="00A66703" w:rsidRPr="00AC5C43" w14:paraId="2354437A" w14:textId="77777777" w:rsidTr="008D0CA4">
        <w:trPr>
          <w:trHeight w:val="703"/>
        </w:trPr>
        <w:tc>
          <w:tcPr>
            <w:tcW w:w="568" w:type="dxa"/>
            <w:vMerge/>
            <w:tcBorders>
              <w:left w:val="single" w:sz="4" w:space="0" w:color="000000"/>
              <w:right w:val="single" w:sz="4" w:space="0" w:color="auto"/>
            </w:tcBorders>
          </w:tcPr>
          <w:p w14:paraId="1A54EA26" w14:textId="77777777" w:rsidR="00A66703" w:rsidRPr="00AC5C43" w:rsidRDefault="00A66703" w:rsidP="000C22F3">
            <w:pPr>
              <w:jc w:val="center"/>
              <w:rPr>
                <w:rFonts w:ascii="Arial" w:hAnsi="Arial" w:cs="Arial"/>
                <w:sz w:val="20"/>
                <w:szCs w:val="20"/>
                <w:lang w:val="mn-MN"/>
              </w:rPr>
            </w:pPr>
          </w:p>
        </w:tc>
        <w:tc>
          <w:tcPr>
            <w:tcW w:w="3148" w:type="dxa"/>
            <w:vMerge/>
            <w:tcBorders>
              <w:left w:val="single" w:sz="4" w:space="0" w:color="auto"/>
              <w:right w:val="single" w:sz="4" w:space="0" w:color="auto"/>
            </w:tcBorders>
          </w:tcPr>
          <w:p w14:paraId="46A76D93" w14:textId="77777777" w:rsidR="00A66703" w:rsidRPr="00AC5C43" w:rsidRDefault="00A66703" w:rsidP="000C22F3">
            <w:pPr>
              <w:tabs>
                <w:tab w:val="center" w:pos="1522"/>
              </w:tabs>
              <w:jc w:val="center"/>
              <w:rPr>
                <w:rFonts w:ascii="Arial" w:hAnsi="Arial" w:cs="Arial"/>
                <w:sz w:val="20"/>
                <w:szCs w:val="20"/>
                <w:lang w:val="mn-MN"/>
              </w:rPr>
            </w:pPr>
          </w:p>
        </w:tc>
        <w:tc>
          <w:tcPr>
            <w:tcW w:w="4819" w:type="dxa"/>
            <w:tcBorders>
              <w:top w:val="single" w:sz="4" w:space="0" w:color="auto"/>
              <w:left w:val="single" w:sz="4" w:space="0" w:color="auto"/>
              <w:bottom w:val="single" w:sz="4" w:space="0" w:color="auto"/>
              <w:right w:val="single" w:sz="4" w:space="0" w:color="auto"/>
            </w:tcBorders>
          </w:tcPr>
          <w:p w14:paraId="20237BF8" w14:textId="77777777" w:rsidR="00A66703" w:rsidRPr="00AC5C43" w:rsidRDefault="00A66703" w:rsidP="000C22F3">
            <w:pPr>
              <w:jc w:val="both"/>
              <w:rPr>
                <w:rFonts w:ascii="Arial" w:hAnsi="Arial" w:cs="Arial"/>
                <w:sz w:val="20"/>
                <w:szCs w:val="20"/>
                <w:lang w:val="mn-MN"/>
              </w:rPr>
            </w:pPr>
            <w:r w:rsidRPr="00AC5C43">
              <w:rPr>
                <w:rFonts w:ascii="Arial" w:hAnsi="Arial" w:cs="Arial"/>
                <w:sz w:val="20"/>
                <w:szCs w:val="20"/>
                <w:lang w:val="mn-MN"/>
              </w:rPr>
              <w:t>3.9.4. Тендерийн баримт бичиг, тендер  шалгаруулалтыг явуулах журам, тендерийн урилгыг тухай бүр байршуулж мэдээлэх.</w:t>
            </w:r>
          </w:p>
        </w:tc>
        <w:tc>
          <w:tcPr>
            <w:tcW w:w="5529" w:type="dxa"/>
            <w:tcBorders>
              <w:top w:val="single" w:sz="4" w:space="0" w:color="000000"/>
              <w:left w:val="single" w:sz="4" w:space="0" w:color="auto"/>
              <w:right w:val="single" w:sz="4" w:space="0" w:color="auto"/>
            </w:tcBorders>
            <w:vAlign w:val="center"/>
          </w:tcPr>
          <w:p w14:paraId="0C578B39" w14:textId="77777777" w:rsidR="00A66703" w:rsidRPr="00C64ECD" w:rsidRDefault="00A66703" w:rsidP="000C22F3">
            <w:pPr>
              <w:jc w:val="both"/>
              <w:rPr>
                <w:rFonts w:ascii="Arial" w:hAnsi="Arial" w:cs="Arial"/>
                <w:sz w:val="20"/>
                <w:szCs w:val="20"/>
                <w:lang w:val="mn-MN"/>
              </w:rPr>
            </w:pPr>
            <w:r w:rsidRPr="00AC5C43">
              <w:rPr>
                <w:rFonts w:ascii="Arial" w:hAnsi="Arial" w:cs="Arial"/>
                <w:sz w:val="20"/>
                <w:szCs w:val="20"/>
                <w:lang w:val="mn-MN"/>
              </w:rPr>
              <w:t>Тендерийн баримт бичиг, тендер  шалгаруулалтыг явуулах журам, тендерийн урилгыг</w:t>
            </w:r>
            <w:r>
              <w:rPr>
                <w:rFonts w:ascii="Arial" w:hAnsi="Arial" w:cs="Arial"/>
                <w:sz w:val="20"/>
                <w:szCs w:val="20"/>
                <w:lang w:val="mn-MN"/>
              </w:rPr>
              <w:t xml:space="preserve"> </w:t>
            </w:r>
            <w:r>
              <w:rPr>
                <w:rFonts w:ascii="Arial" w:hAnsi="Arial" w:cs="Arial"/>
                <w:sz w:val="20"/>
                <w:szCs w:val="20"/>
              </w:rPr>
              <w:t>tender.gov.mn</w:t>
            </w:r>
            <w:r>
              <w:rPr>
                <w:rFonts w:ascii="Arial" w:hAnsi="Arial" w:cs="Arial"/>
                <w:sz w:val="20"/>
                <w:szCs w:val="20"/>
                <w:lang w:val="mn-MN"/>
              </w:rPr>
              <w:t xml:space="preserve">, сумын </w:t>
            </w:r>
            <w:proofErr w:type="spellStart"/>
            <w:r>
              <w:rPr>
                <w:rFonts w:ascii="Arial" w:hAnsi="Arial" w:cs="Arial"/>
                <w:sz w:val="20"/>
                <w:szCs w:val="20"/>
              </w:rPr>
              <w:t>facebook</w:t>
            </w:r>
            <w:proofErr w:type="spellEnd"/>
            <w:r>
              <w:rPr>
                <w:rFonts w:ascii="Arial" w:hAnsi="Arial" w:cs="Arial"/>
                <w:sz w:val="20"/>
                <w:szCs w:val="20"/>
              </w:rPr>
              <w:t xml:space="preserve"> </w:t>
            </w:r>
            <w:r>
              <w:rPr>
                <w:rFonts w:ascii="Arial" w:hAnsi="Arial" w:cs="Arial"/>
                <w:sz w:val="20"/>
                <w:szCs w:val="20"/>
                <w:lang w:val="mn-MN"/>
              </w:rPr>
              <w:t>группт тухай бүр байршуулан мэдээлсэн.</w:t>
            </w:r>
          </w:p>
        </w:tc>
        <w:tc>
          <w:tcPr>
            <w:tcW w:w="850" w:type="dxa"/>
            <w:tcBorders>
              <w:top w:val="single" w:sz="4" w:space="0" w:color="000000"/>
              <w:left w:val="single" w:sz="4" w:space="0" w:color="auto"/>
              <w:right w:val="single" w:sz="4" w:space="0" w:color="000000"/>
            </w:tcBorders>
            <w:vAlign w:val="center"/>
          </w:tcPr>
          <w:p w14:paraId="1584D10B" w14:textId="77777777" w:rsidR="00A66703" w:rsidRPr="00AC5C43" w:rsidRDefault="00A66703" w:rsidP="000C22F3">
            <w:pPr>
              <w:jc w:val="center"/>
              <w:rPr>
                <w:rFonts w:ascii="Arial" w:hAnsi="Arial" w:cs="Arial"/>
                <w:sz w:val="20"/>
                <w:szCs w:val="20"/>
                <w:lang w:val="mn-MN"/>
              </w:rPr>
            </w:pPr>
            <w:r>
              <w:rPr>
                <w:rFonts w:ascii="Arial" w:hAnsi="Arial" w:cs="Arial"/>
                <w:sz w:val="20"/>
                <w:szCs w:val="20"/>
                <w:lang w:val="mn-MN"/>
              </w:rPr>
              <w:t>100</w:t>
            </w:r>
          </w:p>
        </w:tc>
      </w:tr>
      <w:tr w:rsidR="00A66703" w:rsidRPr="00AC5C43" w14:paraId="6AF4C045" w14:textId="77777777" w:rsidTr="00A57A5F">
        <w:trPr>
          <w:trHeight w:val="1375"/>
        </w:trPr>
        <w:tc>
          <w:tcPr>
            <w:tcW w:w="568" w:type="dxa"/>
            <w:vMerge/>
            <w:tcBorders>
              <w:left w:val="single" w:sz="4" w:space="0" w:color="000000"/>
              <w:right w:val="single" w:sz="4" w:space="0" w:color="auto"/>
            </w:tcBorders>
          </w:tcPr>
          <w:p w14:paraId="72AD66CD" w14:textId="77777777" w:rsidR="00A66703" w:rsidRPr="00AC5C43" w:rsidRDefault="00A66703" w:rsidP="000C22F3">
            <w:pPr>
              <w:jc w:val="both"/>
              <w:rPr>
                <w:rFonts w:ascii="Arial" w:hAnsi="Arial" w:cs="Arial"/>
                <w:sz w:val="20"/>
                <w:szCs w:val="20"/>
                <w:lang w:val="mn-MN"/>
              </w:rPr>
            </w:pPr>
          </w:p>
        </w:tc>
        <w:tc>
          <w:tcPr>
            <w:tcW w:w="3148" w:type="dxa"/>
            <w:vMerge/>
            <w:tcBorders>
              <w:left w:val="single" w:sz="4" w:space="0" w:color="auto"/>
              <w:right w:val="single" w:sz="4" w:space="0" w:color="auto"/>
            </w:tcBorders>
          </w:tcPr>
          <w:p w14:paraId="014DAB41" w14:textId="77777777" w:rsidR="00A66703" w:rsidRPr="00AC5C43" w:rsidRDefault="00A66703" w:rsidP="000C22F3">
            <w:pPr>
              <w:tabs>
                <w:tab w:val="center" w:pos="1522"/>
              </w:tabs>
              <w:jc w:val="both"/>
              <w:rPr>
                <w:rFonts w:ascii="Arial" w:hAnsi="Arial" w:cs="Arial"/>
                <w:sz w:val="20"/>
                <w:szCs w:val="20"/>
                <w:lang w:val="mn-MN"/>
              </w:rPr>
            </w:pPr>
          </w:p>
        </w:tc>
        <w:tc>
          <w:tcPr>
            <w:tcW w:w="4819" w:type="dxa"/>
            <w:tcBorders>
              <w:top w:val="single" w:sz="4" w:space="0" w:color="auto"/>
              <w:left w:val="single" w:sz="4" w:space="0" w:color="auto"/>
              <w:right w:val="single" w:sz="4" w:space="0" w:color="auto"/>
            </w:tcBorders>
          </w:tcPr>
          <w:p w14:paraId="1BAF9BEE" w14:textId="77777777" w:rsidR="00A66703" w:rsidRPr="00AC5C43" w:rsidRDefault="00A66703" w:rsidP="000C22F3">
            <w:pPr>
              <w:jc w:val="both"/>
              <w:rPr>
                <w:rFonts w:ascii="Arial" w:hAnsi="Arial" w:cs="Arial"/>
                <w:sz w:val="20"/>
                <w:szCs w:val="20"/>
                <w:lang w:val="mn-MN"/>
              </w:rPr>
            </w:pPr>
            <w:r w:rsidRPr="00AC5C43">
              <w:rPr>
                <w:rFonts w:ascii="Arial" w:hAnsi="Arial" w:cs="Arial"/>
                <w:sz w:val="20"/>
                <w:szCs w:val="20"/>
                <w:lang w:val="mn-MN"/>
              </w:rPr>
              <w:t>3.9.5. Тендерт шалгарсан болон шалгараагүй оролцогчийн талаарх мэдээлэл, шалгарсан болон шалгараагүй хуулийн үндэслэл, шалтгааныг цахим хуудсанд байршуулж мэдээлэх.</w:t>
            </w:r>
          </w:p>
        </w:tc>
        <w:tc>
          <w:tcPr>
            <w:tcW w:w="5529" w:type="dxa"/>
            <w:tcBorders>
              <w:top w:val="single" w:sz="4" w:space="0" w:color="000000"/>
              <w:left w:val="single" w:sz="4" w:space="0" w:color="auto"/>
              <w:right w:val="single" w:sz="4" w:space="0" w:color="auto"/>
            </w:tcBorders>
            <w:vAlign w:val="center"/>
          </w:tcPr>
          <w:p w14:paraId="3AFDBF98" w14:textId="77777777" w:rsidR="00A66703" w:rsidRPr="00C64ECD" w:rsidRDefault="00A66703" w:rsidP="00A66703">
            <w:pPr>
              <w:jc w:val="both"/>
              <w:rPr>
                <w:rFonts w:ascii="Arial" w:hAnsi="Arial" w:cs="Arial"/>
                <w:sz w:val="20"/>
                <w:szCs w:val="20"/>
                <w:lang w:val="mn-MN"/>
              </w:rPr>
            </w:pPr>
            <w:r>
              <w:rPr>
                <w:rFonts w:ascii="Arial" w:hAnsi="Arial" w:cs="Arial"/>
                <w:sz w:val="20"/>
                <w:szCs w:val="20"/>
                <w:lang w:val="mn-MN"/>
              </w:rPr>
              <w:t>.</w:t>
            </w:r>
            <w:r w:rsidRPr="00AC5C43">
              <w:rPr>
                <w:rFonts w:ascii="Arial" w:hAnsi="Arial" w:cs="Arial"/>
                <w:sz w:val="20"/>
                <w:szCs w:val="20"/>
                <w:lang w:val="mn-MN"/>
              </w:rPr>
              <w:t>Тендерт шалгарсан болон шалгараагүй оролцогчийн талаарх мэдээлэл, шалгарсан болон шалгараагүй хуулийн үндэслэл, шалтгааныг</w:t>
            </w:r>
            <w:r>
              <w:t xml:space="preserve"> </w:t>
            </w:r>
            <w:r w:rsidRPr="00CB56F1">
              <w:rPr>
                <w:rFonts w:ascii="Arial" w:hAnsi="Arial" w:cs="Arial"/>
                <w:sz w:val="20"/>
                <w:szCs w:val="20"/>
                <w:lang w:val="mn-MN"/>
              </w:rPr>
              <w:t>tender.gov.mn цахим хуудсанд тухай бүр үр дүнгээ нийтэлсэн.</w:t>
            </w:r>
          </w:p>
        </w:tc>
        <w:tc>
          <w:tcPr>
            <w:tcW w:w="850" w:type="dxa"/>
            <w:tcBorders>
              <w:top w:val="single" w:sz="4" w:space="0" w:color="000000"/>
              <w:left w:val="single" w:sz="4" w:space="0" w:color="auto"/>
              <w:right w:val="single" w:sz="4" w:space="0" w:color="000000"/>
            </w:tcBorders>
            <w:vAlign w:val="center"/>
          </w:tcPr>
          <w:p w14:paraId="33AC1029" w14:textId="77777777" w:rsidR="00A66703" w:rsidRPr="00AC5C43" w:rsidRDefault="00A66703" w:rsidP="000C22F3">
            <w:pPr>
              <w:jc w:val="center"/>
              <w:rPr>
                <w:rFonts w:ascii="Arial" w:hAnsi="Arial" w:cs="Arial"/>
                <w:sz w:val="20"/>
                <w:szCs w:val="20"/>
                <w:lang w:val="mn-MN"/>
              </w:rPr>
            </w:pPr>
            <w:r>
              <w:rPr>
                <w:rFonts w:ascii="Arial" w:hAnsi="Arial" w:cs="Arial"/>
                <w:sz w:val="20"/>
                <w:szCs w:val="20"/>
                <w:lang w:val="mn-MN"/>
              </w:rPr>
              <w:t>100</w:t>
            </w:r>
          </w:p>
        </w:tc>
      </w:tr>
      <w:tr w:rsidR="00A66703" w:rsidRPr="00AC5C43" w14:paraId="795BF229" w14:textId="77777777" w:rsidTr="000C22F3">
        <w:trPr>
          <w:trHeight w:val="1058"/>
        </w:trPr>
        <w:tc>
          <w:tcPr>
            <w:tcW w:w="568" w:type="dxa"/>
            <w:vMerge/>
            <w:tcBorders>
              <w:left w:val="single" w:sz="4" w:space="0" w:color="000000"/>
              <w:bottom w:val="single" w:sz="4" w:space="0" w:color="auto"/>
              <w:right w:val="single" w:sz="4" w:space="0" w:color="auto"/>
            </w:tcBorders>
          </w:tcPr>
          <w:p w14:paraId="4A810CEE" w14:textId="77777777" w:rsidR="00A66703" w:rsidRPr="00AC5C43" w:rsidRDefault="00A66703" w:rsidP="000C22F3">
            <w:pPr>
              <w:jc w:val="both"/>
              <w:rPr>
                <w:rFonts w:ascii="Arial" w:hAnsi="Arial" w:cs="Arial"/>
                <w:sz w:val="20"/>
                <w:szCs w:val="20"/>
                <w:lang w:val="mn-MN"/>
              </w:rPr>
            </w:pPr>
          </w:p>
        </w:tc>
        <w:tc>
          <w:tcPr>
            <w:tcW w:w="3148" w:type="dxa"/>
            <w:vMerge/>
            <w:tcBorders>
              <w:left w:val="single" w:sz="4" w:space="0" w:color="auto"/>
              <w:bottom w:val="single" w:sz="4" w:space="0" w:color="auto"/>
              <w:right w:val="single" w:sz="4" w:space="0" w:color="auto"/>
            </w:tcBorders>
          </w:tcPr>
          <w:p w14:paraId="53D9D5A9" w14:textId="77777777" w:rsidR="00A66703" w:rsidRPr="00AC5C43" w:rsidRDefault="00A66703" w:rsidP="000C22F3">
            <w:pPr>
              <w:tabs>
                <w:tab w:val="center" w:pos="1522"/>
              </w:tabs>
              <w:jc w:val="both"/>
              <w:rPr>
                <w:rFonts w:ascii="Arial" w:hAnsi="Arial" w:cs="Arial"/>
                <w:sz w:val="20"/>
                <w:szCs w:val="20"/>
                <w:lang w:val="mn-MN"/>
              </w:rPr>
            </w:pPr>
          </w:p>
        </w:tc>
        <w:tc>
          <w:tcPr>
            <w:tcW w:w="4819" w:type="dxa"/>
            <w:tcBorders>
              <w:top w:val="single" w:sz="4" w:space="0" w:color="auto"/>
              <w:left w:val="single" w:sz="4" w:space="0" w:color="auto"/>
              <w:bottom w:val="single" w:sz="4" w:space="0" w:color="auto"/>
              <w:right w:val="single" w:sz="4" w:space="0" w:color="auto"/>
            </w:tcBorders>
          </w:tcPr>
          <w:p w14:paraId="66E68E02" w14:textId="77777777" w:rsidR="00A66703" w:rsidRPr="00AC5C43" w:rsidRDefault="00A66703" w:rsidP="000C22F3">
            <w:pPr>
              <w:jc w:val="both"/>
              <w:rPr>
                <w:rFonts w:ascii="Arial" w:hAnsi="Arial" w:cs="Arial"/>
                <w:sz w:val="20"/>
                <w:szCs w:val="20"/>
                <w:lang w:val="mn-MN"/>
              </w:rPr>
            </w:pPr>
            <w:r w:rsidRPr="00AC5C43">
              <w:rPr>
                <w:rFonts w:ascii="Arial" w:hAnsi="Arial" w:cs="Arial"/>
                <w:sz w:val="20"/>
                <w:szCs w:val="20"/>
                <w:lang w:val="mn-MN"/>
              </w:rPr>
              <w:t xml:space="preserve">3.9.6. Таван сая төгрөгөөс дээш үнийн дүн бүхий худалдан авсан бараа, ажил, үйлчилгээний нэр, санхүүжилтийн хэмжээ, нийлүүлэгчийн нэр, хаяг </w:t>
            </w:r>
            <w:r w:rsidRPr="00AC5C43">
              <w:rPr>
                <w:rFonts w:ascii="Arial" w:hAnsi="Arial" w:cs="Arial"/>
                <w:sz w:val="20"/>
                <w:szCs w:val="20"/>
              </w:rPr>
              <w:t>(</w:t>
            </w:r>
            <w:r w:rsidRPr="00AC5C43">
              <w:rPr>
                <w:rFonts w:ascii="Arial" w:hAnsi="Arial" w:cs="Arial"/>
                <w:sz w:val="20"/>
                <w:szCs w:val="20"/>
                <w:lang w:val="mn-MN"/>
              </w:rPr>
              <w:t>тухай бүр</w:t>
            </w:r>
            <w:r w:rsidRPr="00AC5C43">
              <w:rPr>
                <w:rFonts w:ascii="Arial" w:hAnsi="Arial" w:cs="Arial"/>
                <w:sz w:val="20"/>
                <w:szCs w:val="20"/>
              </w:rPr>
              <w:t>)</w:t>
            </w:r>
          </w:p>
        </w:tc>
        <w:tc>
          <w:tcPr>
            <w:tcW w:w="5529" w:type="dxa"/>
            <w:tcBorders>
              <w:top w:val="single" w:sz="4" w:space="0" w:color="auto"/>
              <w:left w:val="single" w:sz="4" w:space="0" w:color="auto"/>
              <w:bottom w:val="single" w:sz="4" w:space="0" w:color="auto"/>
              <w:right w:val="single" w:sz="4" w:space="0" w:color="auto"/>
            </w:tcBorders>
            <w:vAlign w:val="center"/>
          </w:tcPr>
          <w:p w14:paraId="35E2C5DC" w14:textId="77777777" w:rsidR="00A66703" w:rsidRDefault="00A66703" w:rsidP="000C22F3">
            <w:pPr>
              <w:jc w:val="both"/>
              <w:rPr>
                <w:rFonts w:ascii="Arial" w:hAnsi="Arial" w:cs="Arial"/>
                <w:sz w:val="20"/>
                <w:szCs w:val="20"/>
                <w:lang w:val="mn-MN"/>
              </w:rPr>
            </w:pPr>
            <w:r>
              <w:rPr>
                <w:rFonts w:ascii="Arial" w:hAnsi="Arial" w:cs="Arial"/>
                <w:sz w:val="20"/>
                <w:szCs w:val="20"/>
                <w:lang w:val="mn-MN"/>
              </w:rPr>
              <w:t>Төсөвт байгууллагууд болон сумын нэгдсэнээр шилэн дансанд 35 мэдээлэл хуулийн хугацаанд байршуулсан.</w:t>
            </w:r>
          </w:p>
        </w:tc>
        <w:tc>
          <w:tcPr>
            <w:tcW w:w="850" w:type="dxa"/>
            <w:tcBorders>
              <w:top w:val="single" w:sz="4" w:space="0" w:color="auto"/>
              <w:left w:val="single" w:sz="4" w:space="0" w:color="auto"/>
              <w:bottom w:val="single" w:sz="4" w:space="0" w:color="auto"/>
              <w:right w:val="single" w:sz="4" w:space="0" w:color="000000"/>
            </w:tcBorders>
            <w:vAlign w:val="center"/>
          </w:tcPr>
          <w:p w14:paraId="57CD484F" w14:textId="77777777" w:rsidR="00A66703" w:rsidRDefault="00A66703" w:rsidP="000C22F3">
            <w:pPr>
              <w:jc w:val="center"/>
              <w:rPr>
                <w:rFonts w:ascii="Arial" w:hAnsi="Arial" w:cs="Arial"/>
                <w:sz w:val="20"/>
                <w:szCs w:val="20"/>
                <w:lang w:val="mn-MN"/>
              </w:rPr>
            </w:pPr>
            <w:r>
              <w:rPr>
                <w:rFonts w:ascii="Arial" w:hAnsi="Arial" w:cs="Arial"/>
                <w:sz w:val="20"/>
                <w:szCs w:val="20"/>
                <w:lang w:val="mn-MN"/>
              </w:rPr>
              <w:t>100</w:t>
            </w:r>
          </w:p>
        </w:tc>
      </w:tr>
      <w:tr w:rsidR="000C22F3" w:rsidRPr="00AC5C43" w14:paraId="0CDDCEC3" w14:textId="77777777" w:rsidTr="000C22F3">
        <w:trPr>
          <w:trHeight w:val="264"/>
        </w:trPr>
        <w:tc>
          <w:tcPr>
            <w:tcW w:w="568" w:type="dxa"/>
            <w:tcBorders>
              <w:top w:val="single" w:sz="4" w:space="0" w:color="auto"/>
              <w:left w:val="single" w:sz="4" w:space="0" w:color="000000"/>
              <w:bottom w:val="single" w:sz="4" w:space="0" w:color="auto"/>
              <w:right w:val="single" w:sz="4" w:space="0" w:color="auto"/>
            </w:tcBorders>
          </w:tcPr>
          <w:p w14:paraId="57660B93" w14:textId="77777777" w:rsidR="000C22F3" w:rsidRPr="00AC5C43" w:rsidRDefault="000C22F3" w:rsidP="000C22F3">
            <w:pPr>
              <w:jc w:val="both"/>
              <w:rPr>
                <w:rFonts w:ascii="Arial" w:hAnsi="Arial" w:cs="Arial"/>
                <w:b/>
                <w:sz w:val="20"/>
                <w:szCs w:val="20"/>
                <w:lang w:val="mn-MN"/>
              </w:rPr>
            </w:pPr>
          </w:p>
        </w:tc>
        <w:tc>
          <w:tcPr>
            <w:tcW w:w="3148" w:type="dxa"/>
            <w:tcBorders>
              <w:top w:val="single" w:sz="4" w:space="0" w:color="auto"/>
              <w:left w:val="single" w:sz="4" w:space="0" w:color="auto"/>
              <w:bottom w:val="single" w:sz="4" w:space="0" w:color="auto"/>
              <w:right w:val="single" w:sz="4" w:space="0" w:color="auto"/>
            </w:tcBorders>
          </w:tcPr>
          <w:p w14:paraId="00D6E9D6" w14:textId="77777777" w:rsidR="000C22F3" w:rsidRPr="00AC5C43" w:rsidRDefault="000C22F3" w:rsidP="000C22F3">
            <w:pPr>
              <w:tabs>
                <w:tab w:val="center" w:pos="1522"/>
              </w:tabs>
              <w:jc w:val="center"/>
              <w:rPr>
                <w:rFonts w:ascii="Arial" w:hAnsi="Arial" w:cs="Arial"/>
                <w:b/>
                <w:sz w:val="20"/>
                <w:szCs w:val="20"/>
                <w:lang w:val="mn-MN"/>
              </w:rPr>
            </w:pPr>
            <w:r w:rsidRPr="00AC5C43">
              <w:rPr>
                <w:rFonts w:ascii="Arial" w:hAnsi="Arial" w:cs="Arial"/>
                <w:b/>
                <w:sz w:val="20"/>
                <w:szCs w:val="20"/>
                <w:lang w:val="mn-MN"/>
              </w:rPr>
              <w:t>ДУНДАЖ ОНОО</w:t>
            </w:r>
          </w:p>
        </w:tc>
        <w:tc>
          <w:tcPr>
            <w:tcW w:w="4819" w:type="dxa"/>
            <w:tcBorders>
              <w:top w:val="single" w:sz="4" w:space="0" w:color="000000"/>
              <w:left w:val="single" w:sz="4" w:space="0" w:color="auto"/>
              <w:bottom w:val="single" w:sz="4" w:space="0" w:color="000000"/>
              <w:right w:val="single" w:sz="4" w:space="0" w:color="auto"/>
            </w:tcBorders>
          </w:tcPr>
          <w:p w14:paraId="4FD56BA4" w14:textId="77777777" w:rsidR="000C22F3" w:rsidRPr="00AD2085" w:rsidRDefault="000C22F3" w:rsidP="000C22F3">
            <w:pPr>
              <w:jc w:val="both"/>
              <w:rPr>
                <w:rFonts w:ascii="Arial" w:hAnsi="Arial" w:cs="Arial"/>
                <w:b/>
                <w:sz w:val="20"/>
                <w:szCs w:val="20"/>
              </w:rPr>
            </w:pPr>
          </w:p>
        </w:tc>
        <w:tc>
          <w:tcPr>
            <w:tcW w:w="5529" w:type="dxa"/>
            <w:tcBorders>
              <w:top w:val="single" w:sz="4" w:space="0" w:color="000000"/>
              <w:left w:val="single" w:sz="4" w:space="0" w:color="auto"/>
              <w:bottom w:val="single" w:sz="4" w:space="0" w:color="000000"/>
              <w:right w:val="single" w:sz="4" w:space="0" w:color="auto"/>
            </w:tcBorders>
            <w:vAlign w:val="center"/>
          </w:tcPr>
          <w:p w14:paraId="498F558F" w14:textId="77777777" w:rsidR="000C22F3" w:rsidRPr="00AC5C43" w:rsidRDefault="000C22F3" w:rsidP="000C22F3">
            <w:pPr>
              <w:jc w:val="center"/>
              <w:rPr>
                <w:rFonts w:ascii="Arial" w:hAnsi="Arial" w:cs="Arial"/>
                <w:b/>
                <w:sz w:val="20"/>
                <w:szCs w:val="20"/>
                <w:lang w:val="mn-MN"/>
              </w:rPr>
            </w:pPr>
          </w:p>
        </w:tc>
        <w:tc>
          <w:tcPr>
            <w:tcW w:w="850" w:type="dxa"/>
            <w:tcBorders>
              <w:top w:val="single" w:sz="4" w:space="0" w:color="000000"/>
              <w:left w:val="single" w:sz="4" w:space="0" w:color="auto"/>
              <w:bottom w:val="single" w:sz="4" w:space="0" w:color="000000"/>
              <w:right w:val="single" w:sz="4" w:space="0" w:color="000000"/>
            </w:tcBorders>
            <w:vAlign w:val="center"/>
          </w:tcPr>
          <w:p w14:paraId="1AD2323B" w14:textId="77777777" w:rsidR="000C22F3" w:rsidRPr="003D0BB9" w:rsidRDefault="003D0BB9" w:rsidP="000C22F3">
            <w:pPr>
              <w:jc w:val="center"/>
              <w:rPr>
                <w:rFonts w:ascii="Arial" w:hAnsi="Arial" w:cs="Arial"/>
                <w:b/>
                <w:sz w:val="20"/>
                <w:szCs w:val="20"/>
              </w:rPr>
            </w:pPr>
            <w:r>
              <w:rPr>
                <w:rFonts w:ascii="Arial" w:hAnsi="Arial" w:cs="Arial"/>
                <w:b/>
                <w:sz w:val="20"/>
                <w:szCs w:val="20"/>
              </w:rPr>
              <w:t>95.7</w:t>
            </w:r>
          </w:p>
        </w:tc>
      </w:tr>
      <w:tr w:rsidR="000C22F3" w:rsidRPr="00AC5C43" w14:paraId="187AF84A" w14:textId="77777777" w:rsidTr="000C22F3">
        <w:trPr>
          <w:trHeight w:val="264"/>
        </w:trPr>
        <w:tc>
          <w:tcPr>
            <w:tcW w:w="568" w:type="dxa"/>
            <w:tcBorders>
              <w:top w:val="single" w:sz="4" w:space="0" w:color="auto"/>
              <w:left w:val="single" w:sz="4" w:space="0" w:color="000000"/>
              <w:bottom w:val="single" w:sz="4" w:space="0" w:color="auto"/>
              <w:right w:val="single" w:sz="4" w:space="0" w:color="auto"/>
            </w:tcBorders>
          </w:tcPr>
          <w:p w14:paraId="3451D3B3" w14:textId="77777777" w:rsidR="000C22F3" w:rsidRPr="00AC5C43" w:rsidRDefault="000C22F3" w:rsidP="000C22F3">
            <w:pPr>
              <w:jc w:val="both"/>
              <w:rPr>
                <w:rFonts w:ascii="Arial" w:hAnsi="Arial" w:cs="Arial"/>
                <w:b/>
                <w:sz w:val="20"/>
                <w:szCs w:val="20"/>
                <w:lang w:val="mn-MN"/>
              </w:rPr>
            </w:pPr>
          </w:p>
        </w:tc>
        <w:tc>
          <w:tcPr>
            <w:tcW w:w="3148" w:type="dxa"/>
            <w:tcBorders>
              <w:top w:val="single" w:sz="4" w:space="0" w:color="auto"/>
              <w:left w:val="single" w:sz="4" w:space="0" w:color="auto"/>
              <w:bottom w:val="single" w:sz="4" w:space="0" w:color="auto"/>
              <w:right w:val="single" w:sz="4" w:space="0" w:color="auto"/>
            </w:tcBorders>
          </w:tcPr>
          <w:p w14:paraId="42335118" w14:textId="77777777" w:rsidR="000C22F3" w:rsidRPr="00AC5C43" w:rsidRDefault="000C22F3" w:rsidP="000C22F3">
            <w:pPr>
              <w:tabs>
                <w:tab w:val="center" w:pos="1522"/>
              </w:tabs>
              <w:jc w:val="center"/>
              <w:rPr>
                <w:rFonts w:ascii="Arial" w:hAnsi="Arial" w:cs="Arial"/>
                <w:b/>
                <w:sz w:val="20"/>
                <w:szCs w:val="20"/>
                <w:lang w:val="mn-MN"/>
              </w:rPr>
            </w:pPr>
            <w:r>
              <w:rPr>
                <w:rFonts w:ascii="Arial" w:hAnsi="Arial" w:cs="Arial"/>
                <w:b/>
                <w:sz w:val="20"/>
                <w:szCs w:val="20"/>
                <w:lang w:val="mn-MN"/>
              </w:rPr>
              <w:t>НИЙТ ОНОО</w:t>
            </w:r>
          </w:p>
        </w:tc>
        <w:tc>
          <w:tcPr>
            <w:tcW w:w="4819" w:type="dxa"/>
            <w:tcBorders>
              <w:top w:val="single" w:sz="4" w:space="0" w:color="000000"/>
              <w:left w:val="single" w:sz="4" w:space="0" w:color="auto"/>
              <w:bottom w:val="single" w:sz="4" w:space="0" w:color="000000"/>
              <w:right w:val="single" w:sz="4" w:space="0" w:color="auto"/>
            </w:tcBorders>
          </w:tcPr>
          <w:p w14:paraId="45BAE21B" w14:textId="77777777" w:rsidR="000C22F3" w:rsidRPr="00AD2085" w:rsidRDefault="000C22F3" w:rsidP="000C22F3">
            <w:pPr>
              <w:jc w:val="both"/>
              <w:rPr>
                <w:rFonts w:ascii="Arial" w:hAnsi="Arial" w:cs="Arial"/>
                <w:b/>
                <w:sz w:val="20"/>
                <w:szCs w:val="20"/>
              </w:rPr>
            </w:pPr>
          </w:p>
        </w:tc>
        <w:tc>
          <w:tcPr>
            <w:tcW w:w="5529" w:type="dxa"/>
            <w:tcBorders>
              <w:top w:val="single" w:sz="4" w:space="0" w:color="000000"/>
              <w:left w:val="single" w:sz="4" w:space="0" w:color="auto"/>
              <w:bottom w:val="single" w:sz="4" w:space="0" w:color="000000"/>
              <w:right w:val="single" w:sz="4" w:space="0" w:color="auto"/>
            </w:tcBorders>
            <w:vAlign w:val="center"/>
          </w:tcPr>
          <w:p w14:paraId="2D80FE3A" w14:textId="77777777" w:rsidR="000C22F3" w:rsidRPr="00AC5C43" w:rsidRDefault="000C22F3" w:rsidP="000C22F3">
            <w:pPr>
              <w:jc w:val="center"/>
              <w:rPr>
                <w:rFonts w:ascii="Arial" w:hAnsi="Arial" w:cs="Arial"/>
                <w:b/>
                <w:sz w:val="20"/>
                <w:szCs w:val="20"/>
                <w:lang w:val="mn-MN"/>
              </w:rPr>
            </w:pPr>
          </w:p>
        </w:tc>
        <w:tc>
          <w:tcPr>
            <w:tcW w:w="850" w:type="dxa"/>
            <w:tcBorders>
              <w:top w:val="single" w:sz="4" w:space="0" w:color="000000"/>
              <w:left w:val="single" w:sz="4" w:space="0" w:color="auto"/>
              <w:bottom w:val="single" w:sz="4" w:space="0" w:color="000000"/>
              <w:right w:val="single" w:sz="4" w:space="0" w:color="000000"/>
            </w:tcBorders>
            <w:vAlign w:val="center"/>
          </w:tcPr>
          <w:p w14:paraId="48A5B76F" w14:textId="77777777" w:rsidR="000C22F3" w:rsidRPr="003D0BB9" w:rsidRDefault="003D0BB9" w:rsidP="000C22F3">
            <w:pPr>
              <w:jc w:val="center"/>
              <w:rPr>
                <w:rFonts w:ascii="Arial" w:hAnsi="Arial" w:cs="Arial"/>
                <w:b/>
                <w:sz w:val="20"/>
                <w:szCs w:val="20"/>
              </w:rPr>
            </w:pPr>
            <w:r>
              <w:rPr>
                <w:rFonts w:ascii="Arial" w:hAnsi="Arial" w:cs="Arial"/>
                <w:b/>
                <w:sz w:val="20"/>
                <w:szCs w:val="20"/>
              </w:rPr>
              <w:t>97</w:t>
            </w:r>
          </w:p>
        </w:tc>
      </w:tr>
    </w:tbl>
    <w:p w14:paraId="4093F5FD" w14:textId="77777777" w:rsidR="00E15A4B" w:rsidRDefault="00E15A4B" w:rsidP="00435C63">
      <w:pPr>
        <w:rPr>
          <w:rFonts w:ascii="Arial" w:hAnsi="Arial" w:cs="Arial"/>
          <w:sz w:val="20"/>
          <w:szCs w:val="20"/>
        </w:rPr>
      </w:pPr>
    </w:p>
    <w:p w14:paraId="0750D337" w14:textId="77777777" w:rsidR="00FB3787" w:rsidRDefault="00FB3787" w:rsidP="00435C63">
      <w:pPr>
        <w:jc w:val="center"/>
        <w:rPr>
          <w:rFonts w:ascii="Arial" w:eastAsia="Arial MTT" w:hAnsi="Arial" w:cs="Arial"/>
          <w:sz w:val="20"/>
          <w:szCs w:val="20"/>
          <w:lang w:val="mn-MN"/>
        </w:rPr>
      </w:pPr>
    </w:p>
    <w:p w14:paraId="42C39276" w14:textId="77777777" w:rsidR="00FB3787" w:rsidRDefault="00FB3787" w:rsidP="00435C63">
      <w:pPr>
        <w:jc w:val="center"/>
        <w:rPr>
          <w:rFonts w:ascii="Arial" w:eastAsia="Arial MTT" w:hAnsi="Arial" w:cs="Arial"/>
          <w:sz w:val="20"/>
          <w:szCs w:val="20"/>
          <w:lang w:val="mn-MN"/>
        </w:rPr>
      </w:pPr>
    </w:p>
    <w:p w14:paraId="63D69C85" w14:textId="77777777" w:rsidR="00413391" w:rsidRPr="00A83746" w:rsidRDefault="00A83746" w:rsidP="00435C63">
      <w:pPr>
        <w:jc w:val="center"/>
        <w:rPr>
          <w:rFonts w:ascii="Arial" w:hAnsi="Arial" w:cs="Arial"/>
          <w:sz w:val="20"/>
          <w:szCs w:val="20"/>
          <w:lang w:val="mn-MN"/>
        </w:rPr>
      </w:pPr>
      <w:r>
        <w:rPr>
          <w:rFonts w:ascii="Arial" w:eastAsia="Arial MTT" w:hAnsi="Arial" w:cs="Arial"/>
          <w:sz w:val="20"/>
          <w:szCs w:val="20"/>
          <w:lang w:val="mn-MN"/>
        </w:rPr>
        <w:t>ЗАСАГ ДАРГЫН ТАМГЫН ГАЗРЫН ДАРГА</w:t>
      </w:r>
      <w:r w:rsidR="00CB56F1">
        <w:rPr>
          <w:rFonts w:ascii="Arial" w:eastAsia="Arial MTT" w:hAnsi="Arial" w:cs="Arial"/>
          <w:sz w:val="20"/>
          <w:szCs w:val="20"/>
          <w:lang w:val="mn-MN"/>
        </w:rPr>
        <w:tab/>
      </w:r>
      <w:r w:rsidR="00CB56F1">
        <w:rPr>
          <w:rFonts w:ascii="Arial" w:eastAsia="Arial MTT" w:hAnsi="Arial" w:cs="Arial"/>
          <w:sz w:val="20"/>
          <w:szCs w:val="20"/>
          <w:lang w:val="mn-MN"/>
        </w:rPr>
        <w:tab/>
      </w:r>
      <w:r>
        <w:rPr>
          <w:rFonts w:ascii="Arial" w:eastAsia="Arial MTT" w:hAnsi="Arial" w:cs="Arial"/>
          <w:sz w:val="20"/>
          <w:szCs w:val="20"/>
          <w:lang w:val="mn-MN"/>
        </w:rPr>
        <w:t xml:space="preserve"> Н.ТУНГАЛАГ</w:t>
      </w:r>
    </w:p>
    <w:sectPr w:rsidR="00413391" w:rsidRPr="00A83746" w:rsidSect="002A337B">
      <w:footerReference w:type="even" r:id="rId9"/>
      <w:footerReference w:type="default" r:id="rId10"/>
      <w:footerReference w:type="first" r:id="rId11"/>
      <w:pgSz w:w="16840" w:h="11908" w:orient="landscape" w:code="9"/>
      <w:pgMar w:top="170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B83AC" w14:textId="77777777" w:rsidR="00A61184" w:rsidRDefault="00A61184">
      <w:pPr>
        <w:spacing w:line="240" w:lineRule="auto"/>
      </w:pPr>
      <w:r>
        <w:separator/>
      </w:r>
    </w:p>
  </w:endnote>
  <w:endnote w:type="continuationSeparator" w:id="0">
    <w:p w14:paraId="42D1A9E4" w14:textId="77777777" w:rsidR="00A61184" w:rsidRDefault="00A611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T">
    <w:charset w:val="00"/>
    <w:family w:val="auto"/>
    <w:pitch w:val="variable"/>
    <w:sig w:usb0="00000207" w:usb1="0000000A" w:usb2="00000000" w:usb3="00000000" w:csb0="0000008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382CC" w14:textId="77777777" w:rsidR="00413391" w:rsidRDefault="0022135A">
    <w:pPr>
      <w:spacing w:after="32" w:line="240" w:lineRule="auto"/>
      <w:jc w:val="center"/>
    </w:pPr>
    <w:r>
      <w:fldChar w:fldCharType="begin"/>
    </w:r>
    <w:r>
      <w:instrText xml:space="preserve"> PAGE   \* MERGEFORMAT </w:instrText>
    </w:r>
    <w:r>
      <w:fldChar w:fldCharType="separate"/>
    </w:r>
    <w:r>
      <w:t>1</w:t>
    </w:r>
    <w:r>
      <w:fldChar w:fldCharType="end"/>
    </w:r>
    <w:r>
      <w:t xml:space="preserve"> </w:t>
    </w:r>
  </w:p>
  <w:p w14:paraId="6D1D874D" w14:textId="77777777" w:rsidR="00413391" w:rsidRDefault="0022135A">
    <w:pPr>
      <w:spacing w:line="240"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E2963" w14:textId="77777777" w:rsidR="00413391" w:rsidRDefault="0022135A">
    <w:pPr>
      <w:spacing w:after="32" w:line="240" w:lineRule="auto"/>
      <w:jc w:val="center"/>
    </w:pPr>
    <w:r>
      <w:fldChar w:fldCharType="begin"/>
    </w:r>
    <w:r>
      <w:instrText xml:space="preserve"> PAGE   \* MERGEFORMAT </w:instrText>
    </w:r>
    <w:r>
      <w:fldChar w:fldCharType="separate"/>
    </w:r>
    <w:r w:rsidR="00521069">
      <w:rPr>
        <w:noProof/>
      </w:rPr>
      <w:t>10</w:t>
    </w:r>
    <w:r>
      <w:fldChar w:fldCharType="end"/>
    </w:r>
    <w:r>
      <w:t xml:space="preserve"> </w:t>
    </w:r>
  </w:p>
  <w:p w14:paraId="0B36A6B7" w14:textId="77777777" w:rsidR="00413391" w:rsidRDefault="0022135A">
    <w:pPr>
      <w:spacing w:line="240" w:lineRule="auto"/>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A547B" w14:textId="77777777" w:rsidR="00413391" w:rsidRDefault="0022135A">
    <w:pPr>
      <w:spacing w:after="32" w:line="240" w:lineRule="auto"/>
      <w:jc w:val="center"/>
    </w:pPr>
    <w:r>
      <w:fldChar w:fldCharType="begin"/>
    </w:r>
    <w:r>
      <w:instrText xml:space="preserve"> PAGE   \* MERGEFORMAT </w:instrText>
    </w:r>
    <w:r>
      <w:fldChar w:fldCharType="separate"/>
    </w:r>
    <w:r>
      <w:t>1</w:t>
    </w:r>
    <w:r>
      <w:fldChar w:fldCharType="end"/>
    </w:r>
    <w:r>
      <w:t xml:space="preserve"> </w:t>
    </w:r>
  </w:p>
  <w:p w14:paraId="1487F416" w14:textId="77777777" w:rsidR="00413391" w:rsidRDefault="0022135A">
    <w:pPr>
      <w:spacing w:line="240" w:lineRule="auto"/>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68DC0" w14:textId="77777777" w:rsidR="00A61184" w:rsidRDefault="00A61184">
      <w:pPr>
        <w:spacing w:line="240" w:lineRule="auto"/>
      </w:pPr>
      <w:r>
        <w:separator/>
      </w:r>
    </w:p>
  </w:footnote>
  <w:footnote w:type="continuationSeparator" w:id="0">
    <w:p w14:paraId="6FAEB182" w14:textId="77777777" w:rsidR="00A61184" w:rsidRDefault="00A611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391"/>
    <w:rsid w:val="00001C46"/>
    <w:rsid w:val="00002715"/>
    <w:rsid w:val="00014CFB"/>
    <w:rsid w:val="00016553"/>
    <w:rsid w:val="00023E50"/>
    <w:rsid w:val="0002613A"/>
    <w:rsid w:val="000565D9"/>
    <w:rsid w:val="0007346C"/>
    <w:rsid w:val="00083631"/>
    <w:rsid w:val="000A0FB3"/>
    <w:rsid w:val="000B2CF1"/>
    <w:rsid w:val="000C22F3"/>
    <w:rsid w:val="00110F00"/>
    <w:rsid w:val="00114144"/>
    <w:rsid w:val="001505BF"/>
    <w:rsid w:val="00153D2E"/>
    <w:rsid w:val="00172A02"/>
    <w:rsid w:val="00173905"/>
    <w:rsid w:val="00197C78"/>
    <w:rsid w:val="001A4794"/>
    <w:rsid w:val="001A6CB7"/>
    <w:rsid w:val="001B4352"/>
    <w:rsid w:val="001C23BB"/>
    <w:rsid w:val="001D797E"/>
    <w:rsid w:val="001E19BF"/>
    <w:rsid w:val="002118C2"/>
    <w:rsid w:val="0022135A"/>
    <w:rsid w:val="00225E56"/>
    <w:rsid w:val="0023117E"/>
    <w:rsid w:val="0025034E"/>
    <w:rsid w:val="00266AFA"/>
    <w:rsid w:val="002725A3"/>
    <w:rsid w:val="00290EC8"/>
    <w:rsid w:val="002A337B"/>
    <w:rsid w:val="002C613C"/>
    <w:rsid w:val="002F33FC"/>
    <w:rsid w:val="00342F34"/>
    <w:rsid w:val="00346DBF"/>
    <w:rsid w:val="003523E5"/>
    <w:rsid w:val="003661EB"/>
    <w:rsid w:val="00385A3A"/>
    <w:rsid w:val="003A7D22"/>
    <w:rsid w:val="003D0BB9"/>
    <w:rsid w:val="003E029B"/>
    <w:rsid w:val="003E4512"/>
    <w:rsid w:val="0040056A"/>
    <w:rsid w:val="00401718"/>
    <w:rsid w:val="00413391"/>
    <w:rsid w:val="00435C63"/>
    <w:rsid w:val="004418B1"/>
    <w:rsid w:val="00443A0B"/>
    <w:rsid w:val="00465D50"/>
    <w:rsid w:val="00471240"/>
    <w:rsid w:val="004B0782"/>
    <w:rsid w:val="004C3A01"/>
    <w:rsid w:val="00521069"/>
    <w:rsid w:val="005272B3"/>
    <w:rsid w:val="00595A17"/>
    <w:rsid w:val="005C1306"/>
    <w:rsid w:val="005D0BA6"/>
    <w:rsid w:val="005F7D8B"/>
    <w:rsid w:val="0060402A"/>
    <w:rsid w:val="006053FF"/>
    <w:rsid w:val="006578E3"/>
    <w:rsid w:val="00671D9A"/>
    <w:rsid w:val="006915F5"/>
    <w:rsid w:val="00693ECC"/>
    <w:rsid w:val="006B09CB"/>
    <w:rsid w:val="00736F3C"/>
    <w:rsid w:val="007425EE"/>
    <w:rsid w:val="00744BCA"/>
    <w:rsid w:val="00760F19"/>
    <w:rsid w:val="00766868"/>
    <w:rsid w:val="007772E0"/>
    <w:rsid w:val="00796AE1"/>
    <w:rsid w:val="007A5774"/>
    <w:rsid w:val="007B167E"/>
    <w:rsid w:val="007B777D"/>
    <w:rsid w:val="00801E64"/>
    <w:rsid w:val="00821772"/>
    <w:rsid w:val="00875C87"/>
    <w:rsid w:val="00881185"/>
    <w:rsid w:val="008C77A0"/>
    <w:rsid w:val="008D1045"/>
    <w:rsid w:val="008E425F"/>
    <w:rsid w:val="008F083C"/>
    <w:rsid w:val="0090063B"/>
    <w:rsid w:val="0098086B"/>
    <w:rsid w:val="009B22AA"/>
    <w:rsid w:val="009B7853"/>
    <w:rsid w:val="009D21E7"/>
    <w:rsid w:val="009D251D"/>
    <w:rsid w:val="009D5E1F"/>
    <w:rsid w:val="009E2064"/>
    <w:rsid w:val="00A06C23"/>
    <w:rsid w:val="00A16687"/>
    <w:rsid w:val="00A61184"/>
    <w:rsid w:val="00A65B67"/>
    <w:rsid w:val="00A66703"/>
    <w:rsid w:val="00A768B9"/>
    <w:rsid w:val="00A77D48"/>
    <w:rsid w:val="00A81408"/>
    <w:rsid w:val="00A83746"/>
    <w:rsid w:val="00A91273"/>
    <w:rsid w:val="00A92814"/>
    <w:rsid w:val="00A977FF"/>
    <w:rsid w:val="00AA4994"/>
    <w:rsid w:val="00AA60A1"/>
    <w:rsid w:val="00AC5C43"/>
    <w:rsid w:val="00AD2085"/>
    <w:rsid w:val="00AE3F6A"/>
    <w:rsid w:val="00AE665B"/>
    <w:rsid w:val="00AF04F0"/>
    <w:rsid w:val="00B12C5D"/>
    <w:rsid w:val="00B245EF"/>
    <w:rsid w:val="00B308F2"/>
    <w:rsid w:val="00BB1402"/>
    <w:rsid w:val="00BC4888"/>
    <w:rsid w:val="00BE2A2D"/>
    <w:rsid w:val="00C05B85"/>
    <w:rsid w:val="00C217EC"/>
    <w:rsid w:val="00C33E12"/>
    <w:rsid w:val="00C50CAA"/>
    <w:rsid w:val="00C54D8E"/>
    <w:rsid w:val="00C56861"/>
    <w:rsid w:val="00C72F60"/>
    <w:rsid w:val="00CB3FD6"/>
    <w:rsid w:val="00CB56F1"/>
    <w:rsid w:val="00D16ECE"/>
    <w:rsid w:val="00D3305D"/>
    <w:rsid w:val="00D35D6B"/>
    <w:rsid w:val="00D62CEF"/>
    <w:rsid w:val="00D658CC"/>
    <w:rsid w:val="00D74B0F"/>
    <w:rsid w:val="00DB218C"/>
    <w:rsid w:val="00DD505A"/>
    <w:rsid w:val="00DD7655"/>
    <w:rsid w:val="00DE4F18"/>
    <w:rsid w:val="00DF6BB2"/>
    <w:rsid w:val="00DF71D8"/>
    <w:rsid w:val="00E15A4B"/>
    <w:rsid w:val="00E30A29"/>
    <w:rsid w:val="00E55BDD"/>
    <w:rsid w:val="00E72A64"/>
    <w:rsid w:val="00E85DED"/>
    <w:rsid w:val="00E871DE"/>
    <w:rsid w:val="00E92818"/>
    <w:rsid w:val="00F00875"/>
    <w:rsid w:val="00F15BE6"/>
    <w:rsid w:val="00F2210A"/>
    <w:rsid w:val="00F2256C"/>
    <w:rsid w:val="00F24D76"/>
    <w:rsid w:val="00F36AFA"/>
    <w:rsid w:val="00F44B50"/>
    <w:rsid w:val="00F51366"/>
    <w:rsid w:val="00F604E3"/>
    <w:rsid w:val="00F9761B"/>
    <w:rsid w:val="00FB0777"/>
    <w:rsid w:val="00FB3787"/>
    <w:rsid w:val="00FB41C1"/>
    <w:rsid w:val="00FC353C"/>
    <w:rsid w:val="00FF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B522"/>
  <w15:docId w15:val="{CF0D01D1-D9FB-4132-ABD3-CE6BF09D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E4F18"/>
    <w:rPr>
      <w:color w:val="0563C1" w:themeColor="hyperlink"/>
      <w:u w:val="single"/>
    </w:rPr>
  </w:style>
  <w:style w:type="paragraph" w:styleId="BalloonText">
    <w:name w:val="Balloon Text"/>
    <w:basedOn w:val="Normal"/>
    <w:link w:val="BalloonTextChar"/>
    <w:uiPriority w:val="99"/>
    <w:semiHidden/>
    <w:unhideWhenUsed/>
    <w:rsid w:val="00FB37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8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hilendan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vurkhangai.m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EC2E6-2B81-46CA-99BF-E8C09D7D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3846</Words>
  <Characters>21923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2021-06-16T08:29:00Z</cp:lastPrinted>
  <dcterms:created xsi:type="dcterms:W3CDTF">2021-07-01T07:18:00Z</dcterms:created>
  <dcterms:modified xsi:type="dcterms:W3CDTF">2021-07-01T07:18:00Z</dcterms:modified>
</cp:coreProperties>
</file>