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705" w:rsidRDefault="00207705" w:rsidP="00207705">
      <w:pPr>
        <w:jc w:val="center"/>
        <w:rPr>
          <w:rFonts w:ascii="Arial" w:hAnsi="Arial" w:cs="Arial"/>
          <w:b/>
          <w:sz w:val="24"/>
          <w:szCs w:val="24"/>
          <w:lang w:val="mn-MN"/>
        </w:rPr>
      </w:pPr>
      <w:r>
        <w:rPr>
          <w:rFonts w:ascii="Arial" w:hAnsi="Arial" w:cs="Arial"/>
          <w:b/>
          <w:sz w:val="24"/>
          <w:szCs w:val="24"/>
          <w:lang w:val="mn-MN"/>
        </w:rPr>
        <w:t>ХҮНС ХӨДӨӨ АЖ АХУЙН ГАЗРЫН</w:t>
      </w:r>
    </w:p>
    <w:p w:rsidR="00207705" w:rsidRDefault="00207705" w:rsidP="00207705">
      <w:pPr>
        <w:jc w:val="center"/>
        <w:rPr>
          <w:rFonts w:ascii="Arial" w:hAnsi="Arial" w:cs="Arial"/>
          <w:b/>
          <w:sz w:val="24"/>
          <w:szCs w:val="24"/>
          <w:lang w:val="mn-MN"/>
        </w:rPr>
      </w:pPr>
      <w:r>
        <w:rPr>
          <w:rFonts w:ascii="Arial" w:hAnsi="Arial" w:cs="Arial"/>
          <w:b/>
          <w:sz w:val="24"/>
          <w:szCs w:val="24"/>
          <w:lang w:val="mn-MN"/>
        </w:rPr>
        <w:t xml:space="preserve"> 2022 ОНЫ 0</w:t>
      </w:r>
      <w:r w:rsidR="00BA3ED2">
        <w:rPr>
          <w:rFonts w:ascii="Arial" w:hAnsi="Arial" w:cs="Arial"/>
          <w:b/>
          <w:sz w:val="24"/>
          <w:szCs w:val="24"/>
          <w:lang w:val="mn-MN"/>
        </w:rPr>
        <w:t>7</w:t>
      </w:r>
      <w:r>
        <w:rPr>
          <w:rFonts w:ascii="Arial" w:hAnsi="Arial" w:cs="Arial"/>
          <w:b/>
          <w:sz w:val="24"/>
          <w:szCs w:val="24"/>
          <w:lang w:val="mn-MN"/>
        </w:rPr>
        <w:t xml:space="preserve"> ДУГААР САРЫН ХИЙСЭН АЖЛЫН МЭДЭЭЛЭЛ</w:t>
      </w:r>
    </w:p>
    <w:p w:rsidR="00207705" w:rsidRPr="005A717B" w:rsidRDefault="00207705" w:rsidP="00207705">
      <w:pPr>
        <w:spacing w:after="0" w:line="360" w:lineRule="auto"/>
        <w:rPr>
          <w:rFonts w:ascii="Arial" w:hAnsi="Arial" w:cs="Arial"/>
          <w:sz w:val="24"/>
          <w:szCs w:val="24"/>
          <w:lang w:val="mn-MN"/>
        </w:rPr>
      </w:pPr>
      <w:r>
        <w:rPr>
          <w:rFonts w:ascii="Arial" w:hAnsi="Arial" w:cs="Arial"/>
          <w:sz w:val="24"/>
          <w:szCs w:val="24"/>
          <w:lang w:val="mn-MN"/>
        </w:rPr>
        <w:t>2022.0</w:t>
      </w:r>
      <w:r w:rsidR="00BA3ED2">
        <w:rPr>
          <w:rFonts w:ascii="Arial" w:hAnsi="Arial" w:cs="Arial"/>
          <w:sz w:val="24"/>
          <w:szCs w:val="24"/>
          <w:lang w:val="mn-MN"/>
        </w:rPr>
        <w:t>7</w:t>
      </w:r>
      <w:r>
        <w:rPr>
          <w:rFonts w:ascii="Arial" w:hAnsi="Arial" w:cs="Arial"/>
          <w:sz w:val="24"/>
          <w:szCs w:val="24"/>
          <w:lang w:val="mn-MN"/>
        </w:rPr>
        <w:t>.24</w:t>
      </w:r>
      <w:r w:rsidRPr="005A717B">
        <w:rPr>
          <w:rFonts w:ascii="Arial" w:hAnsi="Arial" w:cs="Arial"/>
          <w:sz w:val="24"/>
          <w:szCs w:val="24"/>
          <w:lang w:val="mn-MN"/>
        </w:rPr>
        <w:tab/>
      </w:r>
      <w:r w:rsidRPr="005A717B">
        <w:rPr>
          <w:rFonts w:ascii="Arial" w:hAnsi="Arial" w:cs="Arial"/>
          <w:sz w:val="24"/>
          <w:szCs w:val="24"/>
          <w:lang w:val="mn-MN"/>
        </w:rPr>
        <w:tab/>
      </w:r>
      <w:r w:rsidRPr="005A717B">
        <w:rPr>
          <w:rFonts w:ascii="Arial" w:hAnsi="Arial" w:cs="Arial"/>
          <w:sz w:val="24"/>
          <w:szCs w:val="24"/>
          <w:lang w:val="mn-MN"/>
        </w:rPr>
        <w:tab/>
      </w:r>
      <w:r w:rsidRPr="005A717B">
        <w:rPr>
          <w:rFonts w:ascii="Arial" w:hAnsi="Arial" w:cs="Arial"/>
          <w:sz w:val="24"/>
          <w:szCs w:val="24"/>
          <w:lang w:val="mn-MN"/>
        </w:rPr>
        <w:tab/>
      </w:r>
      <w:r w:rsidRPr="005A717B">
        <w:rPr>
          <w:rFonts w:ascii="Arial" w:hAnsi="Arial" w:cs="Arial"/>
          <w:sz w:val="24"/>
          <w:szCs w:val="24"/>
          <w:lang w:val="mn-MN"/>
        </w:rPr>
        <w:tab/>
      </w:r>
      <w:r w:rsidRPr="005A717B">
        <w:rPr>
          <w:rFonts w:ascii="Arial" w:hAnsi="Arial" w:cs="Arial"/>
          <w:sz w:val="24"/>
          <w:szCs w:val="24"/>
          <w:lang w:val="mn-MN"/>
        </w:rPr>
        <w:tab/>
      </w:r>
      <w:r w:rsidRPr="005A717B">
        <w:rPr>
          <w:rFonts w:ascii="Arial" w:hAnsi="Arial" w:cs="Arial"/>
          <w:sz w:val="24"/>
          <w:szCs w:val="24"/>
          <w:lang w:val="mn-MN"/>
        </w:rPr>
        <w:tab/>
      </w:r>
      <w:r w:rsidRPr="005A717B">
        <w:rPr>
          <w:rFonts w:ascii="Arial" w:hAnsi="Arial" w:cs="Arial"/>
          <w:sz w:val="24"/>
          <w:szCs w:val="24"/>
          <w:lang w:val="mn-MN"/>
        </w:rPr>
        <w:tab/>
      </w:r>
      <w:r w:rsidRPr="005A717B">
        <w:rPr>
          <w:rFonts w:ascii="Arial" w:hAnsi="Arial" w:cs="Arial"/>
          <w:sz w:val="24"/>
          <w:szCs w:val="24"/>
          <w:lang w:val="mn-MN"/>
        </w:rPr>
        <w:tab/>
        <w:t>Улиастай</w:t>
      </w:r>
      <w:r>
        <w:rPr>
          <w:rFonts w:ascii="Arial" w:hAnsi="Arial" w:cs="Arial"/>
          <w:sz w:val="24"/>
          <w:szCs w:val="24"/>
          <w:lang w:val="mn-MN"/>
        </w:rPr>
        <w:t xml:space="preserve"> хот</w:t>
      </w:r>
    </w:p>
    <w:p w:rsidR="00207705" w:rsidRPr="00B14FFF" w:rsidRDefault="00207705" w:rsidP="00207705">
      <w:pPr>
        <w:spacing w:after="0"/>
        <w:rPr>
          <w:rFonts w:ascii="Arial" w:hAnsi="Arial" w:cs="Arial"/>
          <w:b/>
          <w:sz w:val="24"/>
          <w:szCs w:val="24"/>
          <w:u w:val="single"/>
          <w:lang w:val="mn-MN"/>
        </w:rPr>
      </w:pPr>
      <w:r w:rsidRPr="00B14FFF">
        <w:rPr>
          <w:rFonts w:ascii="Arial" w:hAnsi="Arial" w:cs="Arial"/>
          <w:b/>
          <w:sz w:val="24"/>
          <w:szCs w:val="24"/>
          <w:u w:val="single"/>
          <w:lang w:val="mn-MN"/>
        </w:rPr>
        <w:t>Нэг. Удирдлага зохион байгуулалтын ажлын талаар:</w:t>
      </w:r>
    </w:p>
    <w:p w:rsidR="00207705" w:rsidRPr="00B14FFF" w:rsidRDefault="00207705" w:rsidP="00207705">
      <w:pPr>
        <w:pStyle w:val="ListParagraph"/>
        <w:numPr>
          <w:ilvl w:val="0"/>
          <w:numId w:val="1"/>
        </w:numPr>
        <w:shd w:val="clear" w:color="auto" w:fill="FFFFFF"/>
        <w:spacing w:before="100" w:beforeAutospacing="1" w:after="0" w:line="276" w:lineRule="auto"/>
        <w:jc w:val="both"/>
        <w:rPr>
          <w:rFonts w:ascii="Arial" w:eastAsia="Times New Roman" w:hAnsi="Arial" w:cs="Arial"/>
          <w:color w:val="000000"/>
          <w:sz w:val="24"/>
          <w:szCs w:val="24"/>
        </w:rPr>
      </w:pPr>
      <w:r w:rsidRPr="00B14FFF">
        <w:rPr>
          <w:rFonts w:ascii="Arial" w:eastAsia="Times New Roman" w:hAnsi="Arial" w:cs="Arial"/>
          <w:color w:val="000000"/>
          <w:sz w:val="24"/>
          <w:szCs w:val="24"/>
          <w:lang w:val="mn-MN"/>
        </w:rPr>
        <w:t>2022 оны 0</w:t>
      </w:r>
      <w:r w:rsidR="00A221E4">
        <w:rPr>
          <w:rFonts w:ascii="Arial" w:eastAsia="Times New Roman" w:hAnsi="Arial" w:cs="Arial"/>
          <w:color w:val="000000"/>
          <w:sz w:val="24"/>
          <w:szCs w:val="24"/>
        </w:rPr>
        <w:t>7</w:t>
      </w:r>
      <w:r w:rsidRPr="00B14FFF">
        <w:rPr>
          <w:rFonts w:ascii="Arial" w:eastAsia="Times New Roman" w:hAnsi="Arial" w:cs="Arial"/>
          <w:color w:val="000000"/>
          <w:sz w:val="24"/>
          <w:szCs w:val="24"/>
          <w:lang w:val="mn-MN"/>
        </w:rPr>
        <w:t xml:space="preserve"> дугаар сарын байдлаар ирсэн албан бичиг </w:t>
      </w:r>
      <w:r w:rsidR="00417B7A">
        <w:rPr>
          <w:rFonts w:ascii="Arial" w:eastAsia="Times New Roman" w:hAnsi="Arial" w:cs="Arial"/>
          <w:color w:val="000000"/>
          <w:sz w:val="24"/>
          <w:szCs w:val="24"/>
        </w:rPr>
        <w:t>3</w:t>
      </w:r>
      <w:r w:rsidRPr="00B14FFF">
        <w:rPr>
          <w:rFonts w:ascii="Arial" w:eastAsia="Times New Roman" w:hAnsi="Arial" w:cs="Arial"/>
          <w:color w:val="000000"/>
          <w:sz w:val="24"/>
          <w:szCs w:val="24"/>
          <w:lang w:val="mn-MN"/>
        </w:rPr>
        <w:t xml:space="preserve">, явсан бичиг </w:t>
      </w:r>
      <w:r w:rsidRPr="00B14FFF">
        <w:rPr>
          <w:rFonts w:ascii="Arial" w:eastAsia="Times New Roman" w:hAnsi="Arial" w:cs="Arial"/>
          <w:color w:val="000000"/>
          <w:sz w:val="24"/>
          <w:szCs w:val="24"/>
        </w:rPr>
        <w:t>19</w:t>
      </w:r>
      <w:r w:rsidRPr="00B14FFF">
        <w:rPr>
          <w:rFonts w:ascii="Arial" w:eastAsia="Times New Roman" w:hAnsi="Arial" w:cs="Arial"/>
          <w:color w:val="000000"/>
          <w:sz w:val="24"/>
          <w:szCs w:val="24"/>
          <w:lang w:val="mn-MN"/>
        </w:rPr>
        <w:t xml:space="preserve">, Газрын даргын Б тушаал </w:t>
      </w:r>
      <w:r w:rsidR="00417B7A">
        <w:rPr>
          <w:rFonts w:ascii="Arial" w:eastAsia="Times New Roman" w:hAnsi="Arial" w:cs="Arial"/>
          <w:color w:val="000000"/>
          <w:sz w:val="24"/>
          <w:szCs w:val="24"/>
        </w:rPr>
        <w:t>2</w:t>
      </w:r>
      <w:r w:rsidRPr="00B14FFF">
        <w:rPr>
          <w:rFonts w:ascii="Arial" w:eastAsia="Times New Roman" w:hAnsi="Arial" w:cs="Arial"/>
          <w:color w:val="000000"/>
          <w:sz w:val="24"/>
          <w:szCs w:val="24"/>
          <w:lang w:val="mn-MN"/>
        </w:rPr>
        <w:t>, А</w:t>
      </w:r>
      <w:r w:rsidR="00417B7A">
        <w:rPr>
          <w:rFonts w:ascii="Arial" w:eastAsia="Times New Roman" w:hAnsi="Arial" w:cs="Arial"/>
          <w:color w:val="000000"/>
          <w:sz w:val="24"/>
          <w:szCs w:val="24"/>
        </w:rPr>
        <w:t xml:space="preserve"> </w:t>
      </w:r>
      <w:r w:rsidR="00417B7A">
        <w:rPr>
          <w:rFonts w:ascii="Arial" w:eastAsia="Times New Roman" w:hAnsi="Arial" w:cs="Arial"/>
          <w:color w:val="000000"/>
          <w:sz w:val="24"/>
          <w:szCs w:val="24"/>
          <w:lang w:val="mn-MN"/>
        </w:rPr>
        <w:t xml:space="preserve">тушаал </w:t>
      </w:r>
      <w:r w:rsidR="00417B7A">
        <w:rPr>
          <w:rFonts w:ascii="Arial" w:eastAsia="Times New Roman" w:hAnsi="Arial" w:cs="Arial"/>
          <w:color w:val="000000"/>
          <w:sz w:val="24"/>
          <w:szCs w:val="24"/>
        </w:rPr>
        <w:t>1</w:t>
      </w:r>
      <w:r w:rsidR="00417B7A">
        <w:rPr>
          <w:rFonts w:ascii="Arial" w:eastAsia="Times New Roman" w:hAnsi="Arial" w:cs="Arial"/>
          <w:color w:val="000000"/>
          <w:sz w:val="24"/>
          <w:szCs w:val="24"/>
          <w:lang w:val="mn-MN"/>
        </w:rPr>
        <w:t xml:space="preserve"> гарч, өргөдөл</w:t>
      </w:r>
      <w:r w:rsidR="00417B7A">
        <w:rPr>
          <w:rFonts w:ascii="Arial" w:eastAsia="Times New Roman" w:hAnsi="Arial" w:cs="Arial"/>
          <w:color w:val="000000"/>
          <w:sz w:val="24"/>
          <w:szCs w:val="24"/>
        </w:rPr>
        <w:t xml:space="preserve"> </w:t>
      </w:r>
      <w:r w:rsidR="005636B7">
        <w:rPr>
          <w:rFonts w:ascii="Arial" w:eastAsia="Times New Roman" w:hAnsi="Arial" w:cs="Arial"/>
          <w:color w:val="000000"/>
          <w:sz w:val="24"/>
          <w:szCs w:val="24"/>
        </w:rPr>
        <w:t xml:space="preserve">1 </w:t>
      </w:r>
      <w:r w:rsidRPr="00B14FFF">
        <w:rPr>
          <w:rFonts w:ascii="Arial" w:eastAsia="Times New Roman" w:hAnsi="Arial" w:cs="Arial"/>
          <w:color w:val="000000"/>
          <w:sz w:val="24"/>
          <w:szCs w:val="24"/>
          <w:lang w:val="mn-MN"/>
        </w:rPr>
        <w:t xml:space="preserve">ирснийг </w:t>
      </w:r>
      <w:r w:rsidRPr="00B14FFF">
        <w:rPr>
          <w:rFonts w:ascii="Arial" w:eastAsia="Times New Roman" w:hAnsi="Arial" w:cs="Arial"/>
          <w:color w:val="000000"/>
          <w:sz w:val="24"/>
          <w:szCs w:val="24"/>
        </w:rPr>
        <w:t>100</w:t>
      </w:r>
      <w:r w:rsidRPr="00B14FFF">
        <w:rPr>
          <w:rFonts w:ascii="Arial" w:eastAsia="Times New Roman" w:hAnsi="Arial" w:cs="Arial"/>
          <w:color w:val="000000"/>
          <w:sz w:val="24"/>
          <w:szCs w:val="24"/>
          <w:lang w:val="mn-MN"/>
        </w:rPr>
        <w:t>% шийдвэрлэж мэдээ тайланг холбогдох газруудад хүргүүлж ажилласан.</w:t>
      </w:r>
    </w:p>
    <w:p w:rsidR="00207705" w:rsidRPr="00B14FFF" w:rsidRDefault="00207705" w:rsidP="00207705">
      <w:pPr>
        <w:pStyle w:val="ListParagraph"/>
        <w:numPr>
          <w:ilvl w:val="0"/>
          <w:numId w:val="1"/>
        </w:numPr>
        <w:shd w:val="clear" w:color="auto" w:fill="FFFFFF"/>
        <w:spacing w:before="100" w:beforeAutospacing="1" w:after="0" w:line="276" w:lineRule="auto"/>
        <w:jc w:val="both"/>
        <w:rPr>
          <w:rFonts w:ascii="Arial" w:eastAsia="Times New Roman" w:hAnsi="Arial" w:cs="Arial"/>
          <w:color w:val="000000"/>
          <w:sz w:val="24"/>
          <w:szCs w:val="24"/>
        </w:rPr>
      </w:pPr>
      <w:r w:rsidRPr="00B14FFF">
        <w:rPr>
          <w:rFonts w:ascii="Arial" w:hAnsi="Arial" w:cs="Arial"/>
          <w:sz w:val="24"/>
          <w:szCs w:val="24"/>
          <w:lang w:val="mn-MN"/>
        </w:rPr>
        <w:t xml:space="preserve">Аймгийн засаг даргаас  сумын засаг даргатай 2022 онд байгуулсан хамтран ажиллах гэрээний хавсралт Хүнс, хөдөө аж ахуйнтай холбоотой заалтуудын биелэлтийг хагас жилээр  гаргаж аймгийн засаг даргын хяналт шинжилгээ үнэлгээний хэлтэст хүргүүлсэн. </w:t>
      </w:r>
    </w:p>
    <w:p w:rsidR="00207705" w:rsidRPr="00B14FFF" w:rsidRDefault="00207705" w:rsidP="00207705">
      <w:pPr>
        <w:pStyle w:val="ListParagraph"/>
        <w:numPr>
          <w:ilvl w:val="0"/>
          <w:numId w:val="1"/>
        </w:numPr>
        <w:shd w:val="clear" w:color="auto" w:fill="FFFFFF"/>
        <w:spacing w:before="100" w:beforeAutospacing="1" w:after="0" w:line="276" w:lineRule="auto"/>
        <w:jc w:val="both"/>
        <w:rPr>
          <w:rFonts w:ascii="Arial" w:eastAsia="Times New Roman" w:hAnsi="Arial" w:cs="Arial"/>
          <w:color w:val="000000"/>
          <w:sz w:val="24"/>
          <w:szCs w:val="24"/>
        </w:rPr>
      </w:pPr>
      <w:r w:rsidRPr="00B14FFF">
        <w:rPr>
          <w:rFonts w:ascii="Arial" w:hAnsi="Arial" w:cs="Arial"/>
          <w:sz w:val="24"/>
          <w:szCs w:val="24"/>
          <w:lang w:val="mn-MN"/>
        </w:rPr>
        <w:t>Төрийн албан хаагчдын сургалт, ажиллах нөхцөл нийгмийн баталгааг хангах хөтөлбөр төлөвлөгөөний хэрэгжилтийг хагас жилээр гарган хүргүүлсэн.</w:t>
      </w:r>
    </w:p>
    <w:p w:rsidR="00207705" w:rsidRPr="007D6A32" w:rsidRDefault="00207705" w:rsidP="007D6A32">
      <w:pPr>
        <w:pStyle w:val="ListParagraph"/>
        <w:numPr>
          <w:ilvl w:val="0"/>
          <w:numId w:val="1"/>
        </w:numPr>
        <w:shd w:val="clear" w:color="auto" w:fill="FFFFFF"/>
        <w:spacing w:before="100" w:beforeAutospacing="1" w:after="0" w:line="276" w:lineRule="auto"/>
        <w:jc w:val="both"/>
        <w:rPr>
          <w:rFonts w:ascii="Arial" w:eastAsia="Times New Roman" w:hAnsi="Arial" w:cs="Arial"/>
          <w:color w:val="000000"/>
          <w:sz w:val="24"/>
          <w:szCs w:val="24"/>
        </w:rPr>
      </w:pPr>
      <w:r w:rsidRPr="00B14FFF">
        <w:rPr>
          <w:rFonts w:ascii="Arial" w:hAnsi="Arial" w:cs="Arial"/>
          <w:sz w:val="24"/>
          <w:szCs w:val="24"/>
          <w:lang w:val="mn-MN"/>
        </w:rPr>
        <w:t xml:space="preserve">Аймгийн засаг даргаас Хүнс, хөдөө аж ахуйн газрын даргатай байгуулсан гэрээ, гүйцэтгэлийн төлөвлөгөөний 2022 оны хагас жилийн хэрэгжилт, тайланг хяналт шинжилгээ үнэлгээний хэлтэст хүргүүлсэн. </w:t>
      </w:r>
    </w:p>
    <w:p w:rsidR="00207705" w:rsidRPr="00B14FFF" w:rsidRDefault="00207705" w:rsidP="00207705">
      <w:pPr>
        <w:pStyle w:val="ListParagraph"/>
        <w:numPr>
          <w:ilvl w:val="0"/>
          <w:numId w:val="1"/>
        </w:numPr>
        <w:shd w:val="clear" w:color="auto" w:fill="FFFFFF"/>
        <w:spacing w:before="100" w:beforeAutospacing="1" w:after="0" w:line="276" w:lineRule="auto"/>
        <w:rPr>
          <w:rFonts w:ascii="Arial" w:hAnsi="Arial" w:cs="Arial"/>
          <w:sz w:val="24"/>
          <w:szCs w:val="24"/>
          <w:lang w:val="mn-MN"/>
        </w:rPr>
      </w:pPr>
      <w:r w:rsidRPr="00B14FFF">
        <w:rPr>
          <w:rFonts w:ascii="Arial" w:hAnsi="Arial" w:cs="Arial"/>
          <w:sz w:val="24"/>
          <w:szCs w:val="24"/>
          <w:lang w:val="mn-MN"/>
        </w:rPr>
        <w:t xml:space="preserve"> Аймгийн засаг даргын 2020-2024 оны үйл ажиллагааны хөтөлбөрийн хэрэгжилтийг хагас жилээр гаргаж ажилласан.</w:t>
      </w:r>
    </w:p>
    <w:p w:rsidR="00207705" w:rsidRPr="00B14FFF" w:rsidRDefault="00207705" w:rsidP="00207705">
      <w:pPr>
        <w:pStyle w:val="ListParagraph"/>
        <w:numPr>
          <w:ilvl w:val="0"/>
          <w:numId w:val="1"/>
        </w:numPr>
        <w:shd w:val="clear" w:color="auto" w:fill="FFFFFF"/>
        <w:spacing w:before="100" w:beforeAutospacing="1" w:after="0" w:line="276" w:lineRule="auto"/>
        <w:jc w:val="both"/>
        <w:rPr>
          <w:rFonts w:ascii="Arial" w:hAnsi="Arial" w:cs="Arial"/>
          <w:sz w:val="24"/>
          <w:szCs w:val="24"/>
          <w:lang w:val="mn-MN"/>
        </w:rPr>
      </w:pPr>
      <w:r w:rsidRPr="00B14FFF">
        <w:rPr>
          <w:rFonts w:ascii="Arial" w:hAnsi="Arial" w:cs="Arial"/>
          <w:sz w:val="24"/>
          <w:szCs w:val="24"/>
          <w:lang w:val="mn-MN"/>
        </w:rPr>
        <w:t>Аймгийн засаг даргын 2022 оны 03 дугаар сарын 29-ний өдрийн “Тайлан, мэдээний жагсаалтыг шинэчлэн баталж мөрдүүлэх тухай” А/171 дүгээр захирамжийн нэгдүгээр хавсралтын дагуу Бодлогын зорилтуудын хэрэгжилтийг эхний хагас жилээр нэгтгэн холбогдох газар хэлтэст хүргүүлэн ажилласан.</w:t>
      </w:r>
    </w:p>
    <w:p w:rsidR="00207705" w:rsidRDefault="00207705" w:rsidP="00207705">
      <w:pPr>
        <w:pStyle w:val="ListParagraph"/>
        <w:numPr>
          <w:ilvl w:val="0"/>
          <w:numId w:val="1"/>
        </w:numPr>
        <w:shd w:val="clear" w:color="auto" w:fill="FFFFFF"/>
        <w:spacing w:before="100" w:beforeAutospacing="1" w:after="0" w:line="276" w:lineRule="auto"/>
        <w:jc w:val="both"/>
        <w:rPr>
          <w:rFonts w:ascii="Arial" w:hAnsi="Arial" w:cs="Arial"/>
          <w:sz w:val="24"/>
          <w:szCs w:val="24"/>
          <w:lang w:val="mn-MN"/>
        </w:rPr>
      </w:pPr>
      <w:r w:rsidRPr="00B14FFF">
        <w:rPr>
          <w:rFonts w:ascii="Arial" w:hAnsi="Arial" w:cs="Arial"/>
          <w:sz w:val="24"/>
          <w:szCs w:val="24"/>
          <w:lang w:val="mn-MN"/>
        </w:rPr>
        <w:t>Байгууллага, нэгж, төрийн жинхэнэ албан хаагчийн эхний хагас жилийн Гүйцэтгэлийн төлөвлөгөөний хэрэгжилтийг тайлагнаж, Гүйцэтгэлийн удирдлагын цахим системд оруулан холбогдох хууль тогтоомжийн дагуу албан хаагчдын ажлыг үнэлж дүгнэх ажил хийгдсэн.</w:t>
      </w:r>
    </w:p>
    <w:p w:rsidR="002A2127" w:rsidRPr="007D6A32" w:rsidRDefault="00250A60" w:rsidP="007D6A32">
      <w:pPr>
        <w:pStyle w:val="ListParagraph"/>
        <w:numPr>
          <w:ilvl w:val="0"/>
          <w:numId w:val="1"/>
        </w:numPr>
        <w:shd w:val="clear" w:color="auto" w:fill="FFFFFF"/>
        <w:spacing w:before="100" w:beforeAutospacing="1" w:after="0" w:line="276" w:lineRule="auto"/>
        <w:jc w:val="both"/>
        <w:rPr>
          <w:rFonts w:ascii="Arial" w:hAnsi="Arial" w:cs="Arial"/>
          <w:sz w:val="24"/>
          <w:szCs w:val="24"/>
          <w:lang w:val="mn-MN"/>
        </w:rPr>
      </w:pPr>
      <w:r w:rsidRPr="002A2127">
        <w:rPr>
          <w:rFonts w:ascii="Arial" w:hAnsi="Arial" w:cs="Arial"/>
          <w:sz w:val="24"/>
          <w:szCs w:val="24"/>
          <w:lang w:val="mn-MN"/>
        </w:rPr>
        <w:t xml:space="preserve">Хөдөө аж ахуйн салбарын 2022-2023 оны Өвөлжилт, хаваржилтын бэлтгэл хангуулах талаар 2022 оны 07 сарын 28-ний өдөр Ховд аймагт зохион байгуулах баруун аймгуудын Засаг дарга, Хөдөө аж ахуйн газар, Мал эмнэлгийн газрын албан хаагчидтай уулзах уулзалтад танилцуулах аймгийн өвөлжилт, хаваржилтын бэлтгэл ажлын тухай нэгдсэн уулзалтад Хүнс, хөдөө аж ахуйн газрын дарга, Мал үржлийн лбаны дарга Д.Бямбасүрэн нар оролцож байна. </w:t>
      </w:r>
    </w:p>
    <w:p w:rsidR="002A2127" w:rsidRDefault="002A2127" w:rsidP="00207705">
      <w:pPr>
        <w:pStyle w:val="ListParagraph"/>
        <w:shd w:val="clear" w:color="auto" w:fill="FFFFFF"/>
        <w:spacing w:before="100" w:beforeAutospacing="1" w:after="0" w:line="276" w:lineRule="auto"/>
        <w:ind w:left="0"/>
        <w:rPr>
          <w:rFonts w:ascii="Arial" w:hAnsi="Arial" w:cs="Arial"/>
          <w:b/>
          <w:sz w:val="24"/>
          <w:szCs w:val="24"/>
          <w:u w:val="single"/>
          <w:lang w:val="mn-MN"/>
        </w:rPr>
      </w:pPr>
    </w:p>
    <w:p w:rsidR="00207705" w:rsidRDefault="00207705" w:rsidP="00207705">
      <w:pPr>
        <w:pStyle w:val="ListParagraph"/>
        <w:shd w:val="clear" w:color="auto" w:fill="FFFFFF"/>
        <w:spacing w:before="100" w:beforeAutospacing="1" w:after="0" w:line="276" w:lineRule="auto"/>
        <w:ind w:left="0"/>
        <w:rPr>
          <w:rFonts w:ascii="Arial" w:hAnsi="Arial" w:cs="Arial"/>
          <w:b/>
          <w:sz w:val="24"/>
          <w:szCs w:val="24"/>
          <w:u w:val="single"/>
        </w:rPr>
      </w:pPr>
      <w:r w:rsidRPr="00B14FFF">
        <w:rPr>
          <w:rFonts w:ascii="Arial" w:hAnsi="Arial" w:cs="Arial"/>
          <w:b/>
          <w:sz w:val="24"/>
          <w:szCs w:val="24"/>
          <w:u w:val="single"/>
          <w:lang w:val="mn-MN"/>
        </w:rPr>
        <w:t>Хоёр: Үйлдвэр, худалдаа үйлчилгээний албаны хийсэн ажлын мэдээлэл</w:t>
      </w:r>
    </w:p>
    <w:p w:rsidR="00A221E4" w:rsidRPr="00A221E4" w:rsidRDefault="00A221E4" w:rsidP="00207705">
      <w:pPr>
        <w:pStyle w:val="ListParagraph"/>
        <w:shd w:val="clear" w:color="auto" w:fill="FFFFFF"/>
        <w:spacing w:before="100" w:beforeAutospacing="1" w:after="0" w:line="276" w:lineRule="auto"/>
        <w:ind w:left="0"/>
        <w:rPr>
          <w:rFonts w:ascii="Arial" w:hAnsi="Arial" w:cs="Arial"/>
          <w:b/>
          <w:sz w:val="24"/>
          <w:szCs w:val="24"/>
          <w:u w:val="single"/>
        </w:rPr>
      </w:pPr>
    </w:p>
    <w:p w:rsidR="00A221E4" w:rsidRDefault="00A221E4" w:rsidP="00A221E4">
      <w:pPr>
        <w:pStyle w:val="ListParagraph"/>
        <w:numPr>
          <w:ilvl w:val="0"/>
          <w:numId w:val="5"/>
        </w:numPr>
        <w:jc w:val="both"/>
        <w:rPr>
          <w:rFonts w:ascii="Arial" w:hAnsi="Arial" w:cs="Arial"/>
          <w:sz w:val="24"/>
          <w:lang w:val="mn-MN"/>
        </w:rPr>
      </w:pPr>
      <w:r>
        <w:rPr>
          <w:rFonts w:ascii="Arial" w:hAnsi="Arial" w:cs="Arial"/>
          <w:sz w:val="24"/>
          <w:lang w:val="mn-MN"/>
        </w:rPr>
        <w:t>Хэнтий аймгийн Баян-Овоо суманд хоршоологчдын зөвлөгөөн зохион байгуулагдан аймгийн мэргэжилтэн,  Цэнхэр хулан, Завхан буурал хоршоо нь   хоршоодын сайн туршлагатай танилцан, сургалт, зөвлөгөөнд оролцсон.</w:t>
      </w:r>
    </w:p>
    <w:p w:rsidR="009E3FBF" w:rsidRPr="009E3FBF" w:rsidRDefault="00A221E4" w:rsidP="006C22C3">
      <w:pPr>
        <w:pStyle w:val="ListParagraph"/>
        <w:numPr>
          <w:ilvl w:val="0"/>
          <w:numId w:val="5"/>
        </w:numPr>
        <w:jc w:val="both"/>
        <w:rPr>
          <w:rFonts w:ascii="Arial" w:hAnsi="Arial" w:cs="Arial"/>
          <w:sz w:val="24"/>
          <w:lang w:val="mn-MN"/>
        </w:rPr>
      </w:pPr>
      <w:r w:rsidRPr="009E3FBF">
        <w:rPr>
          <w:rFonts w:ascii="Arial" w:hAnsi="Arial" w:cs="Arial"/>
          <w:color w:val="000000" w:themeColor="text1"/>
          <w:sz w:val="24"/>
          <w:lang w:val="mn-MN"/>
        </w:rPr>
        <w:t>Уур амьсгалын өөрчлөлтөнд дасан зохицох чадамж тө</w:t>
      </w:r>
      <w:r w:rsidR="009E3FBF">
        <w:rPr>
          <w:rFonts w:ascii="Arial" w:hAnsi="Arial" w:cs="Arial"/>
          <w:color w:val="000000" w:themeColor="text1"/>
          <w:sz w:val="24"/>
          <w:lang w:val="mn-MN"/>
        </w:rPr>
        <w:t xml:space="preserve">слийн мэдээлэл уулзалтанд </w:t>
      </w:r>
      <w:r w:rsidR="009E3FBF" w:rsidRPr="009E3FBF">
        <w:rPr>
          <w:rFonts w:ascii="Arial" w:hAnsi="Arial" w:cs="Arial"/>
          <w:color w:val="000000" w:themeColor="text1"/>
          <w:sz w:val="24"/>
          <w:lang w:val="mn-MN"/>
        </w:rPr>
        <w:t>2022 оны 07 дугаар сарын 06-ны өдөр ЗДТГ-ын хурлын танхимд байгууллагын дарга н</w:t>
      </w:r>
      <w:r w:rsidR="009E3FBF">
        <w:rPr>
          <w:rFonts w:ascii="Arial" w:hAnsi="Arial" w:cs="Arial"/>
          <w:color w:val="000000" w:themeColor="text1"/>
          <w:sz w:val="24"/>
          <w:lang w:val="mn-MN"/>
        </w:rPr>
        <w:t xml:space="preserve">ар болон мэргэжилтэн нар оролцсон. </w:t>
      </w:r>
    </w:p>
    <w:p w:rsidR="00A221E4" w:rsidRPr="009E3FBF" w:rsidRDefault="00A221E4" w:rsidP="006C22C3">
      <w:pPr>
        <w:pStyle w:val="ListParagraph"/>
        <w:numPr>
          <w:ilvl w:val="0"/>
          <w:numId w:val="5"/>
        </w:numPr>
        <w:jc w:val="both"/>
        <w:rPr>
          <w:rFonts w:ascii="Arial" w:hAnsi="Arial" w:cs="Arial"/>
          <w:sz w:val="24"/>
          <w:lang w:val="mn-MN"/>
        </w:rPr>
      </w:pPr>
      <w:r w:rsidRPr="009E3FBF">
        <w:rPr>
          <w:rFonts w:ascii="Arial" w:hAnsi="Arial" w:cs="Arial"/>
          <w:sz w:val="24"/>
          <w:lang w:val="mn-MN"/>
        </w:rPr>
        <w:lastRenderedPageBreak/>
        <w:t xml:space="preserve">Анхил дөрвөн баатар ХХК, Энх хос маргаз ХХК, Хосын гол өлзийт ХХК, Өлзий таван эгшиг ХХК, Энх дэлгэрэх үйлс ХХК, Унаган хүү ХХК, Дядан ХХК, Хөтөч урлан хоршоонд жижиг дунд үйлдвэр үйлчилгээ эрхлэгч тодорхойлолт олгосон. </w:t>
      </w:r>
    </w:p>
    <w:p w:rsidR="009E3FBF" w:rsidRPr="009E3FBF" w:rsidRDefault="00A221E4" w:rsidP="00A221E4">
      <w:pPr>
        <w:pStyle w:val="ListParagraph"/>
        <w:numPr>
          <w:ilvl w:val="0"/>
          <w:numId w:val="5"/>
        </w:numPr>
        <w:jc w:val="both"/>
        <w:rPr>
          <w:rFonts w:ascii="Arial" w:hAnsi="Arial" w:cs="Arial"/>
          <w:sz w:val="24"/>
          <w:lang w:val="mn-MN"/>
        </w:rPr>
      </w:pPr>
      <w:r w:rsidRPr="00FC1449">
        <w:rPr>
          <w:rFonts w:ascii="Arial" w:hAnsi="Arial" w:cs="Arial"/>
          <w:sz w:val="24"/>
          <w:lang w:val="mn-MN"/>
        </w:rPr>
        <w:t>Жижиг дунд үйлдвэрийг хөгжүүлэх сангаас 2022 оны 06 дугаар сарын 06-2022 оны 07 дугаар сарын 06-ны өглөөний 08.30 минут хүртэл  төсөл хүлээн авах хугацааг цахимаар зарласан. Иймд аймгийн хэмжээнд нийт  23 төсөл ирснээс , дуусаагүй хүсэлт-10 , шинэ хүсэлт-13 төсөл</w:t>
      </w:r>
      <w:r>
        <w:rPr>
          <w:rFonts w:ascii="Arial" w:hAnsi="Arial" w:cs="Arial"/>
          <w:sz w:val="24"/>
          <w:lang w:val="mn-MN"/>
        </w:rPr>
        <w:t xml:space="preserve"> ирсэн. Н</w:t>
      </w:r>
      <w:r w:rsidRPr="00FC1449">
        <w:rPr>
          <w:rFonts w:ascii="Arial" w:hAnsi="Arial" w:cs="Arial"/>
          <w:sz w:val="24"/>
          <w:lang w:val="mn-MN"/>
        </w:rPr>
        <w:t xml:space="preserve">ийт </w:t>
      </w:r>
      <w:r w:rsidRPr="00FC1449">
        <w:rPr>
          <w:rFonts w:ascii="Arial" w:eastAsia="Times New Roman" w:hAnsi="Arial" w:cs="Arial"/>
          <w:bCs/>
          <w:color w:val="000000"/>
          <w:sz w:val="24"/>
        </w:rPr>
        <w:t>1,381,701,783.00</w:t>
      </w:r>
      <w:r w:rsidRPr="00FC1449">
        <w:rPr>
          <w:rFonts w:ascii="Arial" w:hAnsi="Arial" w:cs="Arial"/>
          <w:sz w:val="24"/>
          <w:lang w:val="mn-MN"/>
        </w:rPr>
        <w:t xml:space="preserve">тэрбум төгрөгийн зээлийг хүссэн байна. </w:t>
      </w:r>
      <w:r w:rsidRPr="009E3FBF">
        <w:rPr>
          <w:rFonts w:ascii="Arial" w:hAnsi="Arial" w:cs="Arial"/>
          <w:color w:val="000000" w:themeColor="text1"/>
          <w:sz w:val="24"/>
          <w:lang w:val="mn-MN"/>
        </w:rPr>
        <w:t>Мөн иж бүрдлийн шалгалт хийхээр ажлын хэсэг байгуулан ажиллаж байна.</w:t>
      </w:r>
      <w:r w:rsidR="009E3FBF">
        <w:rPr>
          <w:rFonts w:ascii="Arial" w:eastAsia="Times New Roman" w:hAnsi="Arial" w:cs="Arial"/>
          <w:bCs/>
          <w:color w:val="000000"/>
          <w:sz w:val="24"/>
          <w:lang w:val="mn-MN"/>
        </w:rPr>
        <w:t>2022 оны 06 дугаар сарын 08-ний өдрийн А/</w:t>
      </w:r>
      <w:r w:rsidR="00522C57">
        <w:rPr>
          <w:rFonts w:ascii="Arial" w:eastAsia="Times New Roman" w:hAnsi="Arial" w:cs="Arial"/>
          <w:bCs/>
          <w:color w:val="000000"/>
          <w:sz w:val="24"/>
          <w:lang w:val="mn-MN"/>
        </w:rPr>
        <w:t xml:space="preserve">28 дугаар тушаал батлагдсан. </w:t>
      </w:r>
      <w:bookmarkStart w:id="0" w:name="_GoBack"/>
      <w:bookmarkEnd w:id="0"/>
    </w:p>
    <w:p w:rsidR="00A221E4" w:rsidRDefault="00A221E4" w:rsidP="00A221E4">
      <w:pPr>
        <w:pStyle w:val="ListParagraph"/>
        <w:numPr>
          <w:ilvl w:val="0"/>
          <w:numId w:val="5"/>
        </w:numPr>
        <w:jc w:val="both"/>
        <w:rPr>
          <w:rFonts w:ascii="Arial" w:hAnsi="Arial" w:cs="Arial"/>
          <w:sz w:val="24"/>
          <w:lang w:val="mn-MN"/>
        </w:rPr>
      </w:pPr>
      <w:r>
        <w:rPr>
          <w:rFonts w:ascii="Arial" w:hAnsi="Arial" w:cs="Arial"/>
          <w:sz w:val="24"/>
          <w:lang w:val="mn-MN"/>
        </w:rPr>
        <w:t>Төсөл сонгон шалгаруулах дэд хороог Засаг даргын захирамжаар шинэчилэн байгуулсан</w:t>
      </w:r>
      <w:r w:rsidRPr="009E3FBF">
        <w:rPr>
          <w:rFonts w:ascii="Arial" w:hAnsi="Arial" w:cs="Arial"/>
          <w:color w:val="000000" w:themeColor="text1"/>
          <w:sz w:val="24"/>
          <w:lang w:val="mn-MN"/>
        </w:rPr>
        <w:t xml:space="preserve">. </w:t>
      </w:r>
      <w:r w:rsidR="009E3FBF" w:rsidRPr="009E3FBF">
        <w:rPr>
          <w:rFonts w:ascii="Arial" w:hAnsi="Arial" w:cs="Arial"/>
          <w:color w:val="000000" w:themeColor="text1"/>
          <w:sz w:val="24"/>
          <w:lang w:val="mn-MN"/>
        </w:rPr>
        <w:t>/2022 оны 07 дугаар сарын 08-ний өдөр А/276 /</w:t>
      </w:r>
    </w:p>
    <w:p w:rsidR="00A221E4" w:rsidRDefault="00A221E4" w:rsidP="00A221E4">
      <w:pPr>
        <w:pStyle w:val="ListParagraph"/>
        <w:numPr>
          <w:ilvl w:val="0"/>
          <w:numId w:val="5"/>
        </w:numPr>
        <w:jc w:val="both"/>
        <w:rPr>
          <w:rFonts w:ascii="Arial" w:hAnsi="Arial" w:cs="Arial"/>
          <w:sz w:val="24"/>
          <w:lang w:val="mn-MN"/>
        </w:rPr>
      </w:pPr>
      <w:r w:rsidRPr="00A158C2">
        <w:rPr>
          <w:rFonts w:ascii="Arial" w:hAnsi="Arial" w:cs="Arial"/>
          <w:sz w:val="24"/>
          <w:lang w:val="mn-MN"/>
        </w:rPr>
        <w:t>Нэгдсэн үндэсний байгууллагын Хүнс, хөдөө аж ахуйн байгууллага нь Монгол Улсын хөдөө аж ахуйн салбарт болон орон нутгийн хүн амын дундах жендэрийн эрхт тэгш байдлын үнэлгээг хийж байна. Иймд аймагт үйл ажиллагаа эрхлэж буй аж ахуйн нэгж, хоршооны төлөөлөл болох 3 аж ахуйн нэгж, 3 хоршоологч эмэгтэ</w:t>
      </w:r>
      <w:r w:rsidR="009E3FBF">
        <w:rPr>
          <w:rFonts w:ascii="Arial" w:hAnsi="Arial" w:cs="Arial"/>
          <w:sz w:val="24"/>
          <w:lang w:val="mn-MN"/>
        </w:rPr>
        <w:t xml:space="preserve">йчүүдийг 2022 оны 07 дугаар сарын 20-ны өдөр сургалтанд хамруулсан. </w:t>
      </w:r>
    </w:p>
    <w:p w:rsidR="00A221E4" w:rsidRDefault="00A221E4" w:rsidP="00A221E4">
      <w:pPr>
        <w:pStyle w:val="ListParagraph"/>
        <w:numPr>
          <w:ilvl w:val="0"/>
          <w:numId w:val="5"/>
        </w:numPr>
        <w:jc w:val="both"/>
        <w:rPr>
          <w:rFonts w:ascii="Arial" w:hAnsi="Arial" w:cs="Arial"/>
          <w:sz w:val="24"/>
          <w:lang w:val="mn-MN"/>
        </w:rPr>
      </w:pPr>
      <w:r w:rsidRPr="00A158C2">
        <w:rPr>
          <w:rFonts w:ascii="Arial" w:hAnsi="Arial" w:cs="Arial"/>
          <w:sz w:val="24"/>
          <w:lang w:val="mn-MN"/>
        </w:rPr>
        <w:t>Нэг суурин- Нэг бүтээгдэхүүн аяны хугацаа 2022 оны 08 дугаар сарын 20- хүртэл сунгагдсан. Аж ахуйн нэгж, хоршоо, сумын мэргэжилтэн нарт мэдээллийг түгээн ажилласан.</w:t>
      </w:r>
      <w:r>
        <w:rPr>
          <w:rFonts w:ascii="Arial" w:hAnsi="Arial" w:cs="Arial"/>
          <w:sz w:val="24"/>
          <w:lang w:val="mn-MN"/>
        </w:rPr>
        <w:t xml:space="preserve"> Байгууллагын цахим хаягт байршуулсан. </w:t>
      </w:r>
    </w:p>
    <w:p w:rsidR="00250A60" w:rsidRPr="00250A60" w:rsidRDefault="0035109F" w:rsidP="00250A60">
      <w:pPr>
        <w:pStyle w:val="ListParagraph"/>
        <w:numPr>
          <w:ilvl w:val="0"/>
          <w:numId w:val="5"/>
        </w:numPr>
        <w:jc w:val="both"/>
        <w:rPr>
          <w:rFonts w:ascii="Arial" w:hAnsi="Arial" w:cs="Arial"/>
          <w:color w:val="FF0000"/>
          <w:sz w:val="24"/>
          <w:lang w:val="mn-MN"/>
        </w:rPr>
      </w:pPr>
      <w:r w:rsidRPr="0035109F">
        <w:rPr>
          <w:rFonts w:ascii="Arial" w:hAnsi="Arial" w:cs="Arial"/>
          <w:color w:val="000000" w:themeColor="text1"/>
          <w:sz w:val="24"/>
          <w:lang w:val="mn-MN"/>
        </w:rPr>
        <w:t xml:space="preserve">Сумын </w:t>
      </w:r>
      <w:r w:rsidR="00A221E4" w:rsidRPr="0035109F">
        <w:rPr>
          <w:rFonts w:ascii="Arial" w:hAnsi="Arial" w:cs="Arial"/>
          <w:color w:val="000000" w:themeColor="text1"/>
          <w:sz w:val="24"/>
          <w:lang w:val="mn-MN"/>
        </w:rPr>
        <w:t xml:space="preserve">Хоршоог хөгжүүлэх сангийн хугацаа хэтэрсэн зээлтэй </w:t>
      </w:r>
      <w:r w:rsidR="009E3FBF" w:rsidRPr="0035109F">
        <w:rPr>
          <w:rFonts w:ascii="Arial" w:hAnsi="Arial" w:cs="Arial"/>
          <w:color w:val="000000" w:themeColor="text1"/>
          <w:sz w:val="24"/>
          <w:lang w:val="mn-MN"/>
        </w:rPr>
        <w:t>24 иргэний мэдээ</w:t>
      </w:r>
      <w:r w:rsidRPr="0035109F">
        <w:rPr>
          <w:rFonts w:ascii="Arial" w:hAnsi="Arial" w:cs="Arial"/>
          <w:color w:val="000000" w:themeColor="text1"/>
          <w:sz w:val="24"/>
          <w:lang w:val="mn-MN"/>
        </w:rPr>
        <w:t>ллийг Жижиг дунд үйлдвэрийн газрын мэргэжилтэн рүү илгээж засуулсан</w:t>
      </w:r>
      <w:r>
        <w:rPr>
          <w:rFonts w:ascii="Arial" w:hAnsi="Arial" w:cs="Arial"/>
          <w:color w:val="FF0000"/>
          <w:sz w:val="24"/>
          <w:lang w:val="mn-MN"/>
        </w:rPr>
        <w:t xml:space="preserve">. </w:t>
      </w:r>
    </w:p>
    <w:p w:rsidR="00A221E4" w:rsidRPr="00250A60" w:rsidRDefault="00A221E4" w:rsidP="00250A60">
      <w:pPr>
        <w:pStyle w:val="ListParagraph"/>
        <w:numPr>
          <w:ilvl w:val="0"/>
          <w:numId w:val="5"/>
        </w:numPr>
        <w:jc w:val="both"/>
        <w:rPr>
          <w:rFonts w:ascii="Arial" w:hAnsi="Arial" w:cs="Arial"/>
          <w:sz w:val="24"/>
          <w:lang w:val="mn-MN"/>
        </w:rPr>
      </w:pPr>
      <w:r w:rsidRPr="00250A60">
        <w:rPr>
          <w:rFonts w:ascii="Arial" w:hAnsi="Arial" w:cs="Arial"/>
          <w:sz w:val="24"/>
          <w:szCs w:val="20"/>
        </w:rPr>
        <w:t>Экспортыгдэмжихтөслийнтанил</w:t>
      </w:r>
      <w:r w:rsidR="0035109F">
        <w:rPr>
          <w:rFonts w:ascii="Arial" w:hAnsi="Arial" w:cs="Arial"/>
          <w:sz w:val="24"/>
          <w:szCs w:val="20"/>
        </w:rPr>
        <w:t>цуулга, мэдээллийгороннутгийнажахуйннэгжбайгуулагуудад</w:t>
      </w:r>
      <w:r w:rsidRPr="00250A60">
        <w:rPr>
          <w:rFonts w:ascii="Arial" w:hAnsi="Arial" w:cs="Arial"/>
          <w:sz w:val="24"/>
          <w:szCs w:val="20"/>
        </w:rPr>
        <w:t>танилцуулахзорилгоор</w:t>
      </w:r>
      <w:r w:rsidRPr="00250A60">
        <w:rPr>
          <w:rFonts w:ascii="Arial" w:hAnsi="Arial" w:cs="Arial"/>
          <w:sz w:val="24"/>
          <w:lang w:val="mn-MN"/>
        </w:rPr>
        <w:t xml:space="preserve"> 2022 оны 07 дугаар сарын 27-28-ны өдрүүдэд цахимаар сургалт зохион байгуулагдана. Сургалтын хөтөлбөрийг сумын мэргэжилтэн нарт цахимаар, утасаар холбогдож аж ахуйн нэгжийг хамруулах талаар чиглэл өгсөн. </w:t>
      </w:r>
    </w:p>
    <w:p w:rsidR="00A221E4" w:rsidRPr="00250A60" w:rsidRDefault="0035109F" w:rsidP="00A221E4">
      <w:pPr>
        <w:pStyle w:val="ListParagraph"/>
        <w:numPr>
          <w:ilvl w:val="0"/>
          <w:numId w:val="5"/>
        </w:numPr>
        <w:jc w:val="both"/>
        <w:rPr>
          <w:rFonts w:ascii="Arial" w:hAnsi="Arial" w:cs="Arial"/>
          <w:sz w:val="24"/>
          <w:lang w:val="mn-MN"/>
        </w:rPr>
      </w:pPr>
      <w:r w:rsidRPr="0035109F">
        <w:rPr>
          <w:rFonts w:ascii="Arial" w:hAnsi="Arial" w:cs="Arial"/>
          <w:color w:val="000000" w:themeColor="text1"/>
          <w:sz w:val="24"/>
          <w:lang w:val="mn-MN"/>
        </w:rPr>
        <w:t xml:space="preserve">Авлигатай тэмцэх газраас хоршоог хөгжүүлэх сантай холбогдох хууль тогтоомж, дүрэм журмын хэрэгжилтэд үндэслэн авлига, ашиг сонирхлын зөрчлөөс урьдчилан сэргийлэх, үүссэн зөрчлийг шуурхай шийдвэрлэх чиглэлээр 2022 оны 07 дугаар сарын 01-ний өдрийн 04/9100 дугаартай зөвлөмж  ирсэний дагуу </w:t>
      </w:r>
      <w:r w:rsidR="00A221E4" w:rsidRPr="0035109F">
        <w:rPr>
          <w:rFonts w:ascii="Arial" w:hAnsi="Arial" w:cs="Arial"/>
          <w:color w:val="000000" w:themeColor="text1"/>
          <w:sz w:val="24"/>
          <w:lang w:val="mn-MN"/>
        </w:rPr>
        <w:t>Зөвлөмжийн</w:t>
      </w:r>
      <w:r w:rsidRPr="0035109F">
        <w:rPr>
          <w:rFonts w:ascii="Arial" w:hAnsi="Arial" w:cs="Arial"/>
          <w:color w:val="000000" w:themeColor="text1"/>
          <w:sz w:val="24"/>
          <w:lang w:val="mn-MN"/>
        </w:rPr>
        <w:t xml:space="preserve"> хэрэгжилтийг хангуулахаар </w:t>
      </w:r>
      <w:r w:rsidR="00A221E4" w:rsidRPr="0035109F">
        <w:rPr>
          <w:rFonts w:ascii="Arial" w:hAnsi="Arial" w:cs="Arial"/>
          <w:color w:val="000000" w:themeColor="text1"/>
          <w:sz w:val="24"/>
          <w:lang w:val="mn-MN"/>
        </w:rPr>
        <w:t xml:space="preserve"> сумын </w:t>
      </w:r>
      <w:r w:rsidR="00A221E4" w:rsidRPr="00250A60">
        <w:rPr>
          <w:rFonts w:ascii="Arial" w:hAnsi="Arial" w:cs="Arial"/>
          <w:sz w:val="24"/>
          <w:lang w:val="mn-MN"/>
        </w:rPr>
        <w:t>засаг дарга, мэргэжилтэн нарт чиглэл хүргүүлэн ажилласан.</w:t>
      </w:r>
    </w:p>
    <w:p w:rsidR="00BA3ED2" w:rsidRPr="00BA3ED2" w:rsidRDefault="00207705" w:rsidP="00BA3ED2">
      <w:pPr>
        <w:rPr>
          <w:rFonts w:ascii="Arial" w:hAnsi="Arial" w:cs="Arial"/>
          <w:b/>
          <w:sz w:val="24"/>
          <w:szCs w:val="24"/>
          <w:u w:val="single"/>
          <w:lang w:val="mn-MN"/>
        </w:rPr>
      </w:pPr>
      <w:r w:rsidRPr="00B14FFF">
        <w:rPr>
          <w:rFonts w:ascii="Arial" w:hAnsi="Arial" w:cs="Arial"/>
          <w:b/>
          <w:sz w:val="24"/>
          <w:szCs w:val="24"/>
          <w:u w:val="single"/>
          <w:lang w:val="mn-MN"/>
        </w:rPr>
        <w:t>Гурав: Мал үржлийн албаны хийсэн ажлын мэдээ</w:t>
      </w:r>
    </w:p>
    <w:p w:rsidR="00BA3ED2" w:rsidRPr="00605749" w:rsidRDefault="00BA3ED2" w:rsidP="00BA3ED2">
      <w:pPr>
        <w:pStyle w:val="ListParagraph"/>
        <w:numPr>
          <w:ilvl w:val="0"/>
          <w:numId w:val="4"/>
        </w:numPr>
        <w:spacing w:after="200" w:line="276" w:lineRule="auto"/>
        <w:jc w:val="both"/>
        <w:rPr>
          <w:rFonts w:ascii="Arial" w:hAnsi="Arial" w:cs="Arial"/>
          <w:sz w:val="24"/>
          <w:szCs w:val="24"/>
          <w:lang w:val="mn-MN"/>
        </w:rPr>
      </w:pPr>
      <w:r w:rsidRPr="00605749">
        <w:rPr>
          <w:rFonts w:ascii="Arial" w:hAnsi="Arial" w:cs="Arial"/>
          <w:sz w:val="24"/>
          <w:szCs w:val="24"/>
          <w:lang w:val="mn-MN"/>
        </w:rPr>
        <w:t>Улсын тусгай хэрэгцээний аймаг дундын отрын бүс нутагт 2022 онд өвөлжүүлэх малын тоон судалгаа, мэдээллийг 2022 оны 07 сарын 03-ний өдөр Аймаг дундын отрын бэлчээр ашиглалтын захиргаанд и-мейл хаягаар хүргүүлсэн.</w:t>
      </w:r>
    </w:p>
    <w:p w:rsidR="00BA3ED2" w:rsidRPr="00605749" w:rsidRDefault="00BA3ED2" w:rsidP="00BA3ED2">
      <w:pPr>
        <w:pStyle w:val="ListParagraph"/>
        <w:numPr>
          <w:ilvl w:val="0"/>
          <w:numId w:val="4"/>
        </w:numPr>
        <w:spacing w:after="200" w:line="276" w:lineRule="auto"/>
        <w:jc w:val="both"/>
        <w:rPr>
          <w:rFonts w:ascii="Arial" w:hAnsi="Arial" w:cs="Arial"/>
          <w:sz w:val="24"/>
          <w:szCs w:val="24"/>
          <w:lang w:val="mn-MN"/>
        </w:rPr>
      </w:pPr>
      <w:r w:rsidRPr="00605749">
        <w:rPr>
          <w:rFonts w:ascii="Arial" w:hAnsi="Arial" w:cs="Arial"/>
          <w:sz w:val="24"/>
          <w:szCs w:val="24"/>
          <w:lang w:val="mn-MN"/>
        </w:rPr>
        <w:t xml:space="preserve">ХХААХҮЯамнаас ирүүлсэн Отрын бэлчээрийн зориулалтаар хил заагийг сумын Иргэдийн төлөөлөгчдийн хурлаар баталгаажуулсан отрын бэлчээрийн тухай мэдээллийг, баталгаажуулсан тогтоолын хамт хүснэгтийн дагуу гаргаж 2022 оны 07 сарын 03-ний өдөр ХХААХҮЯамны холбогдох мэргэжилтэнд хүргүүлсэн. </w:t>
      </w:r>
    </w:p>
    <w:p w:rsidR="00BA3ED2" w:rsidRPr="00605749" w:rsidRDefault="00BA3ED2" w:rsidP="00BA3ED2">
      <w:pPr>
        <w:pStyle w:val="ListParagraph"/>
        <w:numPr>
          <w:ilvl w:val="0"/>
          <w:numId w:val="4"/>
        </w:numPr>
        <w:spacing w:after="200" w:line="276" w:lineRule="auto"/>
        <w:jc w:val="both"/>
        <w:rPr>
          <w:rFonts w:ascii="Arial" w:hAnsi="Arial" w:cs="Arial"/>
          <w:sz w:val="24"/>
          <w:szCs w:val="24"/>
          <w:lang w:val="mn-MN"/>
        </w:rPr>
      </w:pPr>
      <w:r w:rsidRPr="00605749">
        <w:rPr>
          <w:rFonts w:ascii="Arial" w:hAnsi="Arial" w:cs="Arial"/>
          <w:sz w:val="24"/>
          <w:szCs w:val="24"/>
          <w:lang w:val="mn-MN"/>
        </w:rPr>
        <w:t xml:space="preserve">2022 оны 07 сарын 25-наас </w:t>
      </w:r>
      <w:r w:rsidRPr="00605749">
        <w:rPr>
          <w:rFonts w:ascii="Arial" w:hAnsi="Arial" w:cs="Arial"/>
          <w:sz w:val="24"/>
          <w:szCs w:val="24"/>
        </w:rPr>
        <w:t xml:space="preserve">2020 </w:t>
      </w:r>
      <w:r w:rsidRPr="00605749">
        <w:rPr>
          <w:rFonts w:ascii="Arial" w:hAnsi="Arial" w:cs="Arial"/>
          <w:sz w:val="24"/>
          <w:szCs w:val="24"/>
          <w:lang w:val="mn-MN"/>
        </w:rPr>
        <w:t>оны арьс, ширний урамшуулал олгогдсоноос нэр, данс зөрүүтэй буцаагдсан 2200 гаруй малчны мэдээллийг засварлан ажиллаж байна.</w:t>
      </w:r>
    </w:p>
    <w:p w:rsidR="00BA3ED2" w:rsidRPr="00605749" w:rsidRDefault="00BA3ED2" w:rsidP="00BA3ED2">
      <w:pPr>
        <w:pStyle w:val="ListParagraph"/>
        <w:numPr>
          <w:ilvl w:val="0"/>
          <w:numId w:val="4"/>
        </w:numPr>
        <w:spacing w:after="200" w:line="276" w:lineRule="auto"/>
        <w:jc w:val="both"/>
        <w:rPr>
          <w:rFonts w:ascii="Arial" w:hAnsi="Arial" w:cs="Arial"/>
          <w:sz w:val="24"/>
          <w:szCs w:val="24"/>
          <w:lang w:val="mn-MN"/>
        </w:rPr>
      </w:pPr>
      <w:r w:rsidRPr="00605749">
        <w:rPr>
          <w:rFonts w:ascii="Arial" w:hAnsi="Arial" w:cs="Arial"/>
          <w:sz w:val="24"/>
          <w:szCs w:val="24"/>
          <w:lang w:val="mn-MN"/>
        </w:rPr>
        <w:lastRenderedPageBreak/>
        <w:t>Малын удмын сангийн үндэсний төвөөс ирүүлсэн Сартуул үүлдрийн хонь, Завхан буурал үүлдрийн ямааны үрийг генийн санд нөөцлөх, хадгалах шаардлагаар стандартын шаардлага хангасан хээлтүүлэгч малын ашиг шимийн үндсэн үзүүлэлтийн судалгааг гарган хугацаанд нь хүргүүлэхээр ажиллаж байна.</w:t>
      </w:r>
    </w:p>
    <w:p w:rsidR="00BA3ED2" w:rsidRDefault="00BA3ED2" w:rsidP="00207705">
      <w:pPr>
        <w:rPr>
          <w:rFonts w:ascii="Arial" w:hAnsi="Arial" w:cs="Arial"/>
          <w:b/>
          <w:sz w:val="24"/>
          <w:szCs w:val="24"/>
          <w:u w:val="single"/>
          <w:lang w:val="mn-MN"/>
        </w:rPr>
      </w:pPr>
    </w:p>
    <w:p w:rsidR="00BA3ED2" w:rsidRPr="00B14FFF" w:rsidRDefault="00BA3ED2" w:rsidP="00207705">
      <w:pPr>
        <w:rPr>
          <w:rFonts w:ascii="Arial" w:hAnsi="Arial" w:cs="Arial"/>
          <w:b/>
          <w:sz w:val="24"/>
          <w:szCs w:val="24"/>
          <w:u w:val="single"/>
          <w:lang w:val="mn-MN"/>
        </w:rPr>
      </w:pPr>
    </w:p>
    <w:p w:rsidR="00207705" w:rsidRPr="00BD28E9" w:rsidRDefault="00207705" w:rsidP="00207705">
      <w:pPr>
        <w:spacing w:after="120"/>
        <w:ind w:left="360"/>
        <w:jc w:val="center"/>
        <w:rPr>
          <w:rFonts w:ascii="Arial" w:eastAsiaTheme="minorHAnsi" w:hAnsi="Arial" w:cs="Arial"/>
          <w:b/>
          <w:sz w:val="24"/>
          <w:lang w:val="mn-MN"/>
        </w:rPr>
      </w:pPr>
      <w:r w:rsidRPr="00BD28E9">
        <w:rPr>
          <w:rFonts w:ascii="Arial" w:eastAsiaTheme="minorHAnsi" w:hAnsi="Arial" w:cs="Arial"/>
          <w:b/>
          <w:sz w:val="24"/>
          <w:lang w:val="mn-MN"/>
        </w:rPr>
        <w:t>ХҮНС, ХӨДӨӨ АЖ АХУЙН ГАЗАР</w:t>
      </w:r>
    </w:p>
    <w:p w:rsidR="00207705" w:rsidRPr="00C04A8E" w:rsidRDefault="00207705" w:rsidP="00207705">
      <w:pPr>
        <w:rPr>
          <w:rFonts w:ascii="Arial" w:hAnsi="Arial" w:cs="Arial"/>
          <w:sz w:val="24"/>
          <w:szCs w:val="24"/>
        </w:rPr>
      </w:pPr>
    </w:p>
    <w:p w:rsidR="009F6547" w:rsidRDefault="009F6547"/>
    <w:sectPr w:rsidR="009F6547" w:rsidSect="000D1D50">
      <w:pgSz w:w="11907" w:h="16840"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A7A48"/>
    <w:multiLevelType w:val="hybridMultilevel"/>
    <w:tmpl w:val="C5560BC2"/>
    <w:lvl w:ilvl="0" w:tplc="8C88DD12">
      <w:start w:val="1"/>
      <w:numFmt w:val="decimal"/>
      <w:lvlText w:val="%1."/>
      <w:lvlJc w:val="left"/>
      <w:pPr>
        <w:ind w:left="502" w:hanging="360"/>
      </w:pPr>
      <w:rPr>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E5A5750"/>
    <w:multiLevelType w:val="hybridMultilevel"/>
    <w:tmpl w:val="08B8E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BE5B0A"/>
    <w:multiLevelType w:val="hybridMultilevel"/>
    <w:tmpl w:val="1CAA0784"/>
    <w:lvl w:ilvl="0" w:tplc="BFE2D870">
      <w:start w:val="1"/>
      <w:numFmt w:val="decimal"/>
      <w:lvlText w:val="%1."/>
      <w:lvlJc w:val="left"/>
      <w:pPr>
        <w:ind w:left="720" w:hanging="360"/>
      </w:pPr>
      <w:rPr>
        <w:rFonts w:ascii="Arial" w:eastAsiaTheme="minorEastAsia" w:hAnsi="Arial" w:cs="Arial"/>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880BA4"/>
    <w:multiLevelType w:val="hybridMultilevel"/>
    <w:tmpl w:val="CF94EF88"/>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7EFE1B4A"/>
    <w:multiLevelType w:val="hybridMultilevel"/>
    <w:tmpl w:val="87A65C5C"/>
    <w:lvl w:ilvl="0" w:tplc="A1F6DF4A">
      <w:start w:val="1"/>
      <w:numFmt w:val="decimal"/>
      <w:lvlText w:val="%1."/>
      <w:lvlJc w:val="left"/>
      <w:pPr>
        <w:ind w:left="360" w:hanging="360"/>
      </w:pPr>
      <w:rPr>
        <w:rFonts w:hint="default"/>
        <w:color w:val="000000" w:themeColor="text1"/>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207705"/>
    <w:rsid w:val="00207705"/>
    <w:rsid w:val="00250A60"/>
    <w:rsid w:val="002A2127"/>
    <w:rsid w:val="0035109F"/>
    <w:rsid w:val="00411A8A"/>
    <w:rsid w:val="00417B7A"/>
    <w:rsid w:val="00522C57"/>
    <w:rsid w:val="005636B7"/>
    <w:rsid w:val="00587A7F"/>
    <w:rsid w:val="005D6DDD"/>
    <w:rsid w:val="00605749"/>
    <w:rsid w:val="00610999"/>
    <w:rsid w:val="007D6A32"/>
    <w:rsid w:val="0088335F"/>
    <w:rsid w:val="009E3FBF"/>
    <w:rsid w:val="009F6547"/>
    <w:rsid w:val="00A221E4"/>
    <w:rsid w:val="00BA3ED2"/>
    <w:rsid w:val="00C56B67"/>
    <w:rsid w:val="00CD19F1"/>
    <w:rsid w:val="00D960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705"/>
    <w:rPr>
      <w:rFonts w:eastAsiaTheme="minorEastAsia"/>
    </w:rPr>
  </w:style>
  <w:style w:type="paragraph" w:styleId="Heading1">
    <w:name w:val="heading 1"/>
    <w:basedOn w:val="Normal"/>
    <w:link w:val="Heading1Char"/>
    <w:uiPriority w:val="1"/>
    <w:qFormat/>
    <w:rsid w:val="00A221E4"/>
    <w:pPr>
      <w:widowControl w:val="0"/>
      <w:autoSpaceDE w:val="0"/>
      <w:autoSpaceDN w:val="0"/>
      <w:spacing w:before="38" w:after="0" w:line="240" w:lineRule="auto"/>
      <w:ind w:left="820"/>
      <w:outlineLvl w:val="0"/>
    </w:pPr>
    <w:rPr>
      <w:rFonts w:ascii="Arial" w:eastAsia="Arial" w:hAnsi="Arial" w:cs="Arial"/>
      <w:b/>
      <w:bCs/>
      <w:lang w:val="kk-K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705"/>
    <w:pPr>
      <w:spacing w:after="160" w:line="259" w:lineRule="auto"/>
      <w:ind w:left="720"/>
      <w:contextualSpacing/>
    </w:pPr>
    <w:rPr>
      <w:rFonts w:eastAsiaTheme="minorHAnsi"/>
    </w:rPr>
  </w:style>
  <w:style w:type="character" w:styleId="Hyperlink">
    <w:name w:val="Hyperlink"/>
    <w:basedOn w:val="DefaultParagraphFont"/>
    <w:uiPriority w:val="99"/>
    <w:unhideWhenUsed/>
    <w:rsid w:val="00207705"/>
    <w:rPr>
      <w:color w:val="0000FF" w:themeColor="hyperlink"/>
      <w:u w:val="single"/>
    </w:rPr>
  </w:style>
  <w:style w:type="character" w:customStyle="1" w:styleId="Heading1Char">
    <w:name w:val="Heading 1 Char"/>
    <w:basedOn w:val="DefaultParagraphFont"/>
    <w:link w:val="Heading1"/>
    <w:uiPriority w:val="1"/>
    <w:rsid w:val="00A221E4"/>
    <w:rPr>
      <w:rFonts w:ascii="Arial" w:eastAsia="Arial" w:hAnsi="Arial" w:cs="Arial"/>
      <w:b/>
      <w:bCs/>
      <w:lang w:val="kk-K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2022-07-28T07:21:00Z</dcterms:created>
  <dcterms:modified xsi:type="dcterms:W3CDTF">2022-07-28T07:21:00Z</dcterms:modified>
</cp:coreProperties>
</file>