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E6E7" w14:textId="62734BED" w:rsidR="005916B6" w:rsidRPr="00B06F24" w:rsidRDefault="00F8620D" w:rsidP="005916B6">
      <w:pPr>
        <w:jc w:val="center"/>
        <w:rPr>
          <w:rFonts w:ascii="Arial" w:hAnsi="Arial" w:cs="Arial"/>
          <w:b/>
          <w:bCs/>
          <w:lang w:val="mn-MN"/>
        </w:rPr>
      </w:pPr>
      <w:r w:rsidRPr="00B06F24">
        <w:rPr>
          <w:rFonts w:ascii="Arial" w:hAnsi="Arial" w:cs="Arial"/>
          <w:b/>
          <w:bCs/>
          <w:lang w:val="mn-MN"/>
        </w:rPr>
        <w:t>ТҮНШЛЭЛИЙН ХҮРЭЭНД ЭРСДЭЛ ТООЦООЛОХ, ХУВААРИЛАХ АРГАЧЛАЛ</w:t>
      </w:r>
    </w:p>
    <w:p w14:paraId="0186BB4E" w14:textId="4231786E" w:rsidR="005916B6" w:rsidRPr="00B06F24" w:rsidRDefault="005916B6" w:rsidP="005916B6">
      <w:pPr>
        <w:jc w:val="center"/>
        <w:rPr>
          <w:rFonts w:ascii="Arial" w:hAnsi="Arial" w:cs="Arial"/>
          <w:b/>
          <w:bCs/>
          <w:lang w:val="mn-MN"/>
        </w:rPr>
      </w:pPr>
      <w:r w:rsidRPr="00B06F24">
        <w:rPr>
          <w:rFonts w:ascii="Arial" w:hAnsi="Arial" w:cs="Arial"/>
          <w:b/>
          <w:bCs/>
          <w:lang w:val="mn-MN"/>
        </w:rPr>
        <w:t>/ТӨСӨЛ/</w:t>
      </w:r>
    </w:p>
    <w:p w14:paraId="772F49BD" w14:textId="0F985BE6" w:rsidR="009801A3" w:rsidRPr="00B06F24" w:rsidRDefault="009801A3">
      <w:pPr>
        <w:rPr>
          <w:rFonts w:ascii="Arial" w:hAnsi="Arial" w:cs="Arial"/>
          <w:lang w:val="mn-MN"/>
        </w:rPr>
      </w:pPr>
    </w:p>
    <w:p w14:paraId="1ACB71CC" w14:textId="66B600A8" w:rsidR="005916B6" w:rsidRPr="00B06F24" w:rsidRDefault="005916B6" w:rsidP="005916B6">
      <w:pPr>
        <w:jc w:val="center"/>
        <w:rPr>
          <w:rFonts w:ascii="Arial" w:hAnsi="Arial" w:cs="Arial"/>
          <w:b/>
          <w:bCs/>
          <w:lang w:val="mn-MN"/>
        </w:rPr>
      </w:pPr>
      <w:r w:rsidRPr="00B06F24">
        <w:rPr>
          <w:rFonts w:ascii="Arial" w:hAnsi="Arial" w:cs="Arial"/>
          <w:b/>
          <w:bCs/>
          <w:lang w:val="mn-MN"/>
        </w:rPr>
        <w:t xml:space="preserve">Нэг. </w:t>
      </w:r>
      <w:r w:rsidR="003C0DDF" w:rsidRPr="00B06F24">
        <w:rPr>
          <w:rFonts w:ascii="Arial" w:hAnsi="Arial" w:cs="Arial"/>
          <w:b/>
          <w:bCs/>
          <w:lang w:val="mn-MN"/>
        </w:rPr>
        <w:t>Нийтлэг үндэслэл</w:t>
      </w:r>
    </w:p>
    <w:p w14:paraId="02A54598" w14:textId="0F920861" w:rsidR="005916B6" w:rsidRPr="00B06F24" w:rsidRDefault="005916B6" w:rsidP="00DC7FAA">
      <w:pPr>
        <w:pStyle w:val="ListParagraph"/>
        <w:numPr>
          <w:ilvl w:val="1"/>
          <w:numId w:val="1"/>
        </w:numPr>
        <w:spacing w:before="100" w:beforeAutospacing="1" w:line="276" w:lineRule="auto"/>
        <w:ind w:left="142" w:firstLine="914"/>
        <w:contextualSpacing w:val="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>Төр, хувийн хэвшлийн түншлэлийн</w:t>
      </w:r>
      <w:r w:rsidR="006C59DB" w:rsidRPr="00B06F24">
        <w:rPr>
          <w:rFonts w:ascii="Arial" w:hAnsi="Arial" w:cs="Arial"/>
          <w:lang w:val="mn-MN"/>
        </w:rPr>
        <w:t xml:space="preserve"> тухай хуулийн</w:t>
      </w:r>
      <w:r w:rsidR="00E94873" w:rsidRPr="00B06F24">
        <w:rPr>
          <w:rFonts w:ascii="Arial" w:hAnsi="Arial" w:cs="Arial"/>
          <w:lang w:val="mn-MN"/>
        </w:rPr>
        <w:t xml:space="preserve"> 5.</w:t>
      </w:r>
      <w:r w:rsidR="00EE34B3" w:rsidRPr="00B06F24">
        <w:rPr>
          <w:rFonts w:ascii="Arial" w:hAnsi="Arial" w:cs="Arial"/>
          <w:lang w:val="mn-MN"/>
        </w:rPr>
        <w:t xml:space="preserve">1.29, </w:t>
      </w:r>
      <w:r w:rsidR="00A00D1C" w:rsidRPr="00B06F24">
        <w:rPr>
          <w:rFonts w:ascii="Arial" w:hAnsi="Arial" w:cs="Arial"/>
          <w:lang w:val="mn-MN"/>
        </w:rPr>
        <w:t>20.6</w:t>
      </w:r>
      <w:r w:rsidR="003902A5" w:rsidRPr="00B06F24">
        <w:rPr>
          <w:rFonts w:ascii="Arial" w:hAnsi="Arial" w:cs="Arial"/>
          <w:lang w:val="mn-MN"/>
        </w:rPr>
        <w:t xml:space="preserve">, </w:t>
      </w:r>
      <w:r w:rsidR="00D93391" w:rsidRPr="00B06F24">
        <w:rPr>
          <w:rFonts w:ascii="Arial" w:hAnsi="Arial" w:cs="Arial"/>
          <w:lang w:val="mn-MN"/>
        </w:rPr>
        <w:t>дах х</w:t>
      </w:r>
      <w:r w:rsidR="005348DD" w:rsidRPr="00B06F24">
        <w:rPr>
          <w:rFonts w:ascii="Arial" w:hAnsi="Arial" w:cs="Arial"/>
          <w:lang w:val="mn-MN"/>
        </w:rPr>
        <w:t xml:space="preserve">эсгийн </w:t>
      </w:r>
      <w:r w:rsidR="00DA3749" w:rsidRPr="00B06F24">
        <w:rPr>
          <w:rFonts w:ascii="Arial" w:hAnsi="Arial" w:cs="Arial"/>
          <w:lang w:val="mn-MN"/>
        </w:rPr>
        <w:t>эрсдэлийн</w:t>
      </w:r>
      <w:r w:rsidR="00735BA5" w:rsidRPr="00B06F24">
        <w:rPr>
          <w:rFonts w:ascii="Arial" w:hAnsi="Arial" w:cs="Arial"/>
          <w:lang w:val="mn-MN"/>
        </w:rPr>
        <w:t xml:space="preserve"> шинжилгээ болон </w:t>
      </w:r>
      <w:r w:rsidR="00E92B46" w:rsidRPr="00B06F24">
        <w:rPr>
          <w:rFonts w:ascii="Arial" w:hAnsi="Arial" w:cs="Arial"/>
          <w:lang w:val="mn-MN"/>
        </w:rPr>
        <w:t>эрсдэлийн</w:t>
      </w:r>
      <w:r w:rsidR="005348DD" w:rsidRPr="00B06F24">
        <w:rPr>
          <w:rFonts w:ascii="Arial" w:hAnsi="Arial" w:cs="Arial"/>
          <w:lang w:val="mn-MN"/>
        </w:rPr>
        <w:t xml:space="preserve"> удирдлагын</w:t>
      </w:r>
      <w:r w:rsidR="00AC72BF" w:rsidRPr="00B06F24">
        <w:rPr>
          <w:rFonts w:ascii="Arial" w:hAnsi="Arial" w:cs="Arial"/>
          <w:lang w:val="mn-MN"/>
        </w:rPr>
        <w:t xml:space="preserve"> арга хэмжээг төлөвлөх</w:t>
      </w:r>
      <w:r w:rsidR="006A0C39" w:rsidRPr="00B06F24">
        <w:rPr>
          <w:rFonts w:ascii="Arial" w:hAnsi="Arial" w:cs="Arial"/>
          <w:lang w:val="mn-MN"/>
        </w:rPr>
        <w:t>, хэрэгжүүлэх</w:t>
      </w:r>
      <w:r w:rsidR="7D1E7C0C" w:rsidRPr="00B06F24">
        <w:rPr>
          <w:rFonts w:ascii="Arial" w:hAnsi="Arial" w:cs="Arial"/>
          <w:lang w:val="mn-MN"/>
        </w:rPr>
        <w:t>эд</w:t>
      </w:r>
      <w:r w:rsidR="00AC72BF" w:rsidRPr="00B06F24">
        <w:rPr>
          <w:rFonts w:ascii="Arial" w:hAnsi="Arial" w:cs="Arial"/>
          <w:lang w:val="mn-MN"/>
        </w:rPr>
        <w:t xml:space="preserve"> энэхүү аргачлалыг </w:t>
      </w:r>
      <w:r w:rsidR="0F22407A" w:rsidRPr="00B06F24">
        <w:rPr>
          <w:rFonts w:ascii="Arial" w:hAnsi="Arial" w:cs="Arial"/>
          <w:lang w:val="mn-MN"/>
        </w:rPr>
        <w:t xml:space="preserve">/цаашид “Аргачлал” гэх/ </w:t>
      </w:r>
      <w:r w:rsidR="00AC72BF" w:rsidRPr="00B06F24">
        <w:rPr>
          <w:rFonts w:ascii="Arial" w:hAnsi="Arial" w:cs="Arial"/>
          <w:lang w:val="mn-MN"/>
        </w:rPr>
        <w:t>ашиглан</w:t>
      </w:r>
      <w:r w:rsidR="007B78A1" w:rsidRPr="00B06F24">
        <w:rPr>
          <w:rFonts w:ascii="Arial" w:hAnsi="Arial" w:cs="Arial"/>
          <w:lang w:val="mn-MN"/>
        </w:rPr>
        <w:t>а</w:t>
      </w:r>
      <w:r w:rsidR="00AC72BF" w:rsidRPr="00B06F24">
        <w:rPr>
          <w:rFonts w:ascii="Arial" w:hAnsi="Arial" w:cs="Arial"/>
          <w:lang w:val="mn-MN"/>
        </w:rPr>
        <w:t xml:space="preserve">. </w:t>
      </w:r>
    </w:p>
    <w:p w14:paraId="0FDD700A" w14:textId="3D413025" w:rsidR="00017FBB" w:rsidRPr="00B06F24" w:rsidRDefault="00D62FF6" w:rsidP="00DC7FAA">
      <w:pPr>
        <w:pStyle w:val="ListParagraph"/>
        <w:numPr>
          <w:ilvl w:val="1"/>
          <w:numId w:val="1"/>
        </w:numPr>
        <w:spacing w:before="100" w:beforeAutospacing="1" w:line="276" w:lineRule="auto"/>
        <w:ind w:left="142" w:firstLine="914"/>
        <w:contextualSpacing w:val="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 xml:space="preserve">Төсвийн </w:t>
      </w:r>
      <w:r w:rsidR="00E92B46" w:rsidRPr="00B06F24">
        <w:rPr>
          <w:rFonts w:ascii="Arial" w:hAnsi="Arial" w:cs="Arial"/>
          <w:lang w:val="mn-MN"/>
        </w:rPr>
        <w:t>эрсдэлийн</w:t>
      </w:r>
      <w:r w:rsidRPr="00B06F24">
        <w:rPr>
          <w:rFonts w:ascii="Arial" w:hAnsi="Arial" w:cs="Arial"/>
          <w:lang w:val="mn-MN"/>
        </w:rPr>
        <w:t xml:space="preserve"> үнэлгээ, төсөвт үзүүлэх нөлөөг тооцоход энэ аргачлалыг ашиглахгүй бөгөөд Төр, хувийн хэвшлийн түншлэлийн тухай хуулийн 9.2 </w:t>
      </w:r>
      <w:r w:rsidR="002E1795" w:rsidRPr="00B06F24">
        <w:rPr>
          <w:rFonts w:ascii="Arial" w:hAnsi="Arial" w:cs="Arial"/>
          <w:lang w:val="mn-MN"/>
        </w:rPr>
        <w:t xml:space="preserve">дах хэсэгт заасан загварыг </w:t>
      </w:r>
      <w:r w:rsidR="36DD9F3A" w:rsidRPr="00B06F24">
        <w:rPr>
          <w:rFonts w:ascii="Arial" w:hAnsi="Arial" w:cs="Arial"/>
          <w:lang w:val="mn-MN"/>
        </w:rPr>
        <w:t>ашиглана</w:t>
      </w:r>
      <w:r w:rsidR="00A96AE1" w:rsidRPr="00B06F24">
        <w:rPr>
          <w:rFonts w:ascii="Arial" w:hAnsi="Arial" w:cs="Arial"/>
          <w:lang w:val="mn-MN"/>
        </w:rPr>
        <w:t>.</w:t>
      </w:r>
      <w:r w:rsidR="002E1795" w:rsidRPr="00B06F24">
        <w:rPr>
          <w:rFonts w:ascii="Arial" w:hAnsi="Arial" w:cs="Arial"/>
          <w:lang w:val="mn-MN"/>
        </w:rPr>
        <w:t xml:space="preserve"> </w:t>
      </w:r>
    </w:p>
    <w:p w14:paraId="54970145" w14:textId="72B906B9" w:rsidR="00073517" w:rsidRPr="00B06F24" w:rsidRDefault="00073517" w:rsidP="00DC7FAA">
      <w:pPr>
        <w:pStyle w:val="ListParagraph"/>
        <w:numPr>
          <w:ilvl w:val="1"/>
          <w:numId w:val="1"/>
        </w:numPr>
        <w:spacing w:before="100" w:beforeAutospacing="1" w:line="276" w:lineRule="auto"/>
        <w:ind w:left="142" w:firstLine="914"/>
        <w:contextualSpacing w:val="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 xml:space="preserve">Аргачлалд </w:t>
      </w:r>
      <w:r w:rsidR="59FAB6D9" w:rsidRPr="00B06F24">
        <w:rPr>
          <w:rFonts w:ascii="Arial" w:hAnsi="Arial" w:cs="Arial"/>
          <w:lang w:val="mn-MN"/>
        </w:rPr>
        <w:t xml:space="preserve">дурдсан нэр томьёог </w:t>
      </w:r>
      <w:r w:rsidRPr="00B06F24">
        <w:rPr>
          <w:rFonts w:ascii="Arial" w:hAnsi="Arial" w:cs="Arial"/>
          <w:lang w:val="mn-MN"/>
        </w:rPr>
        <w:t>Төр, хувийн хэвшлийн түншлэлийн тухай хуул</w:t>
      </w:r>
      <w:r w:rsidR="68B83158" w:rsidRPr="00B06F24">
        <w:rPr>
          <w:rFonts w:ascii="Arial" w:hAnsi="Arial" w:cs="Arial"/>
          <w:lang w:val="mn-MN"/>
        </w:rPr>
        <w:t xml:space="preserve">ьд </w:t>
      </w:r>
      <w:r w:rsidRPr="00B06F24">
        <w:rPr>
          <w:rFonts w:ascii="Arial" w:hAnsi="Arial" w:cs="Arial"/>
          <w:lang w:val="mn-MN"/>
        </w:rPr>
        <w:t>заас</w:t>
      </w:r>
      <w:r w:rsidR="7A0C41D1" w:rsidRPr="00B06F24">
        <w:rPr>
          <w:rFonts w:ascii="Arial" w:hAnsi="Arial" w:cs="Arial"/>
          <w:lang w:val="mn-MN"/>
        </w:rPr>
        <w:t>наар ойлгоно</w:t>
      </w:r>
      <w:r w:rsidRPr="00B06F24">
        <w:rPr>
          <w:rFonts w:ascii="Arial" w:hAnsi="Arial" w:cs="Arial"/>
          <w:lang w:val="mn-MN"/>
        </w:rPr>
        <w:t>.</w:t>
      </w:r>
    </w:p>
    <w:p w14:paraId="2B694F95" w14:textId="09BE3470" w:rsidR="00E73026" w:rsidRPr="00B06F24" w:rsidRDefault="008701A4" w:rsidP="00DC7FAA">
      <w:pPr>
        <w:pStyle w:val="ListParagraph"/>
        <w:numPr>
          <w:ilvl w:val="1"/>
          <w:numId w:val="1"/>
        </w:numPr>
        <w:spacing w:before="100" w:beforeAutospacing="1" w:line="276" w:lineRule="auto"/>
        <w:ind w:left="142" w:firstLine="914"/>
        <w:contextualSpacing w:val="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 xml:space="preserve"> Э</w:t>
      </w:r>
      <w:r w:rsidR="00147BF6" w:rsidRPr="00B06F24">
        <w:rPr>
          <w:rFonts w:ascii="Arial" w:hAnsi="Arial" w:cs="Arial"/>
          <w:lang w:val="mn-MN"/>
        </w:rPr>
        <w:t xml:space="preserve">рсдэл тооцоолох, хуваарилах үйл ажиллагааг </w:t>
      </w:r>
      <w:r w:rsidR="00521284" w:rsidRPr="00B06F24">
        <w:rPr>
          <w:rFonts w:ascii="Arial" w:hAnsi="Arial" w:cs="Arial"/>
          <w:lang w:val="mn-MN"/>
        </w:rPr>
        <w:t xml:space="preserve">Төр, хувийн хэвшлийн түншлэлийн тухай хуулийн </w:t>
      </w:r>
      <w:r w:rsidR="008B44AB" w:rsidRPr="00B06F24">
        <w:rPr>
          <w:rFonts w:ascii="Arial" w:hAnsi="Arial" w:cs="Arial"/>
          <w:lang w:val="mn-MN"/>
        </w:rPr>
        <w:t xml:space="preserve">20 дугаар зүйлд заасан бүрэн шинжилгээний </w:t>
      </w:r>
      <w:r w:rsidR="00842FCD" w:rsidRPr="00B06F24">
        <w:rPr>
          <w:rFonts w:ascii="Arial" w:hAnsi="Arial" w:cs="Arial"/>
          <w:lang w:val="mn-MN"/>
        </w:rPr>
        <w:t>үе шатанд</w:t>
      </w:r>
      <w:r w:rsidR="00E73026" w:rsidRPr="00B06F24">
        <w:rPr>
          <w:rFonts w:ascii="Arial" w:hAnsi="Arial" w:cs="Arial"/>
          <w:lang w:val="mn-MN"/>
        </w:rPr>
        <w:t xml:space="preserve"> боловсруулах бөгөөд дараах алх</w:t>
      </w:r>
      <w:r w:rsidR="031C2502" w:rsidRPr="00B06F24">
        <w:rPr>
          <w:rFonts w:ascii="Arial" w:hAnsi="Arial" w:cs="Arial"/>
          <w:lang w:val="mn-MN"/>
        </w:rPr>
        <w:t>амтай</w:t>
      </w:r>
      <w:r w:rsidR="00E73026" w:rsidRPr="00B06F24">
        <w:rPr>
          <w:rFonts w:ascii="Arial" w:hAnsi="Arial" w:cs="Arial"/>
          <w:lang w:val="mn-MN"/>
        </w:rPr>
        <w:t xml:space="preserve"> байна. </w:t>
      </w:r>
    </w:p>
    <w:p w14:paraId="64145F00" w14:textId="106B5A64" w:rsidR="00A140D0" w:rsidRPr="00B06F24" w:rsidRDefault="00E92B46" w:rsidP="00DC7FAA">
      <w:pPr>
        <w:pStyle w:val="ListParagraph"/>
        <w:numPr>
          <w:ilvl w:val="2"/>
          <w:numId w:val="1"/>
        </w:numPr>
        <w:spacing w:before="100" w:beforeAutospacing="1" w:line="276" w:lineRule="auto"/>
        <w:ind w:firstLine="840"/>
        <w:contextualSpacing w:val="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>Эрсдэлийг</w:t>
      </w:r>
      <w:r w:rsidR="00A140D0" w:rsidRPr="00B06F24">
        <w:rPr>
          <w:rFonts w:ascii="Arial" w:hAnsi="Arial" w:cs="Arial"/>
          <w:lang w:val="mn-MN"/>
        </w:rPr>
        <w:t xml:space="preserve"> тодорхойлох</w:t>
      </w:r>
      <w:r w:rsidR="6EE37BBC" w:rsidRPr="00B06F24">
        <w:rPr>
          <w:rFonts w:ascii="Arial" w:hAnsi="Arial" w:cs="Arial"/>
          <w:lang w:val="mn-MN"/>
        </w:rPr>
        <w:t>;</w:t>
      </w:r>
    </w:p>
    <w:p w14:paraId="630E99D8" w14:textId="2BBD385F" w:rsidR="00A140D0" w:rsidRPr="00B06F24" w:rsidRDefault="00E92B46" w:rsidP="00DC7FAA">
      <w:pPr>
        <w:pStyle w:val="ListParagraph"/>
        <w:numPr>
          <w:ilvl w:val="2"/>
          <w:numId w:val="1"/>
        </w:numPr>
        <w:spacing w:before="100" w:beforeAutospacing="1" w:line="276" w:lineRule="auto"/>
        <w:ind w:firstLine="840"/>
        <w:contextualSpacing w:val="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>Эрсдэлийг</w:t>
      </w:r>
      <w:r w:rsidR="00A140D0" w:rsidRPr="00B06F24">
        <w:rPr>
          <w:rFonts w:ascii="Arial" w:hAnsi="Arial" w:cs="Arial"/>
          <w:lang w:val="mn-MN"/>
        </w:rPr>
        <w:t xml:space="preserve"> </w:t>
      </w:r>
      <w:r w:rsidR="004345E2" w:rsidRPr="00B06F24">
        <w:rPr>
          <w:rFonts w:ascii="Arial" w:hAnsi="Arial" w:cs="Arial"/>
          <w:lang w:val="mn-MN"/>
        </w:rPr>
        <w:t>эрэмбэлэх</w:t>
      </w:r>
      <w:r w:rsidR="6EE37BBC" w:rsidRPr="00B06F24">
        <w:rPr>
          <w:rFonts w:ascii="Arial" w:hAnsi="Arial" w:cs="Arial"/>
          <w:lang w:val="mn-MN"/>
        </w:rPr>
        <w:t>;</w:t>
      </w:r>
    </w:p>
    <w:p w14:paraId="4B606FE8" w14:textId="261B19B6" w:rsidR="00C602E7" w:rsidRPr="00B06F24" w:rsidRDefault="00E92B46" w:rsidP="00DC7FAA">
      <w:pPr>
        <w:pStyle w:val="ListParagraph"/>
        <w:numPr>
          <w:ilvl w:val="2"/>
          <w:numId w:val="1"/>
        </w:numPr>
        <w:spacing w:before="100" w:beforeAutospacing="1" w:line="276" w:lineRule="auto"/>
        <w:ind w:firstLine="840"/>
        <w:contextualSpacing w:val="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>Эрсдэлийг</w:t>
      </w:r>
      <w:r w:rsidR="00A140D0" w:rsidRPr="00B06F24">
        <w:rPr>
          <w:rFonts w:ascii="Arial" w:hAnsi="Arial" w:cs="Arial"/>
          <w:lang w:val="mn-MN"/>
        </w:rPr>
        <w:t xml:space="preserve"> бууруулах</w:t>
      </w:r>
      <w:r w:rsidR="00C602E7" w:rsidRPr="00B06F24">
        <w:rPr>
          <w:rFonts w:ascii="Arial" w:hAnsi="Arial" w:cs="Arial"/>
          <w:lang w:val="mn-MN"/>
        </w:rPr>
        <w:t xml:space="preserve"> арга хэмжээг төлөвлөх</w:t>
      </w:r>
      <w:r w:rsidR="5101DAF2" w:rsidRPr="00B06F24">
        <w:rPr>
          <w:rFonts w:ascii="Arial" w:hAnsi="Arial" w:cs="Arial"/>
          <w:lang w:val="mn-MN"/>
        </w:rPr>
        <w:t>;</w:t>
      </w:r>
    </w:p>
    <w:p w14:paraId="248655C9" w14:textId="2DA2B7FF" w:rsidR="0012479A" w:rsidRPr="00B06F24" w:rsidRDefault="00E92B46" w:rsidP="00DC7FAA">
      <w:pPr>
        <w:pStyle w:val="ListParagraph"/>
        <w:numPr>
          <w:ilvl w:val="2"/>
          <w:numId w:val="1"/>
        </w:numPr>
        <w:spacing w:before="100" w:beforeAutospacing="1" w:line="276" w:lineRule="auto"/>
        <w:ind w:firstLine="840"/>
        <w:contextualSpacing w:val="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>Эрсдэлийг</w:t>
      </w:r>
      <w:r w:rsidR="00C602E7" w:rsidRPr="00B06F24">
        <w:rPr>
          <w:rFonts w:ascii="Arial" w:hAnsi="Arial" w:cs="Arial"/>
          <w:lang w:val="mn-MN"/>
        </w:rPr>
        <w:t xml:space="preserve"> хуваарилах</w:t>
      </w:r>
      <w:r w:rsidR="4DB506DD" w:rsidRPr="00B06F24">
        <w:rPr>
          <w:rFonts w:ascii="Arial" w:hAnsi="Arial" w:cs="Arial"/>
          <w:lang w:val="mn-MN"/>
        </w:rPr>
        <w:t>.</w:t>
      </w:r>
    </w:p>
    <w:p w14:paraId="196B8421" w14:textId="56888B6B" w:rsidR="005916B6" w:rsidRPr="00B06F24" w:rsidRDefault="00E92B46" w:rsidP="00DC7FAA">
      <w:pPr>
        <w:pStyle w:val="ListParagraph"/>
        <w:numPr>
          <w:ilvl w:val="1"/>
          <w:numId w:val="1"/>
        </w:numPr>
        <w:spacing w:before="100" w:beforeAutospacing="1" w:line="276" w:lineRule="auto"/>
        <w:ind w:left="142" w:firstLine="914"/>
        <w:contextualSpacing w:val="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>Эрсдэлийг</w:t>
      </w:r>
      <w:r w:rsidR="00CD44A5" w:rsidRPr="00B06F24">
        <w:rPr>
          <w:rFonts w:ascii="Arial" w:hAnsi="Arial" w:cs="Arial"/>
          <w:lang w:val="mn-MN"/>
        </w:rPr>
        <w:t xml:space="preserve"> </w:t>
      </w:r>
      <w:r w:rsidRPr="00B06F24">
        <w:rPr>
          <w:rFonts w:ascii="Arial" w:hAnsi="Arial" w:cs="Arial"/>
          <w:lang w:val="mn-MN"/>
        </w:rPr>
        <w:t>хуваарилахад</w:t>
      </w:r>
      <w:r w:rsidR="00CD44A5" w:rsidRPr="00B06F24">
        <w:rPr>
          <w:rFonts w:ascii="Arial" w:hAnsi="Arial" w:cs="Arial"/>
          <w:lang w:val="mn-MN"/>
        </w:rPr>
        <w:t xml:space="preserve"> төслийн онцлогийг хар</w:t>
      </w:r>
      <w:r w:rsidRPr="00B06F24">
        <w:rPr>
          <w:rFonts w:ascii="Arial" w:hAnsi="Arial" w:cs="Arial"/>
          <w:lang w:val="mn-MN"/>
        </w:rPr>
        <w:t>г</w:t>
      </w:r>
      <w:r w:rsidR="00CD44A5" w:rsidRPr="00B06F24">
        <w:rPr>
          <w:rFonts w:ascii="Arial" w:hAnsi="Arial" w:cs="Arial"/>
          <w:lang w:val="mn-MN"/>
        </w:rPr>
        <w:t xml:space="preserve">алзан үнэ болон чанарын </w:t>
      </w:r>
      <w:r w:rsidR="00FB0151" w:rsidRPr="00B06F24">
        <w:rPr>
          <w:rFonts w:ascii="Arial" w:hAnsi="Arial" w:cs="Arial"/>
          <w:lang w:val="mn-MN"/>
        </w:rPr>
        <w:t xml:space="preserve">харьцааг хадгалж, </w:t>
      </w:r>
      <w:r w:rsidR="00017FBB" w:rsidRPr="00B06F24">
        <w:rPr>
          <w:rFonts w:ascii="Arial" w:hAnsi="Arial" w:cs="Arial"/>
          <w:lang w:val="mn-MN"/>
        </w:rPr>
        <w:t xml:space="preserve">эрсдэлийг бага зардлаар </w:t>
      </w:r>
      <w:r w:rsidR="41B5EC05" w:rsidRPr="00B06F24">
        <w:rPr>
          <w:rFonts w:ascii="Arial" w:hAnsi="Arial" w:cs="Arial"/>
          <w:lang w:val="mn-MN"/>
        </w:rPr>
        <w:t>үр ашигтай</w:t>
      </w:r>
      <w:r w:rsidR="00017FBB" w:rsidRPr="00B06F24">
        <w:rPr>
          <w:rFonts w:ascii="Arial" w:hAnsi="Arial" w:cs="Arial"/>
          <w:lang w:val="mn-MN"/>
        </w:rPr>
        <w:t xml:space="preserve"> шийдвэрлэх түншлэгч талд хуваарилах буюу эрсдэлийн хуваарилалтын зохистой байдлыг хангана.</w:t>
      </w:r>
    </w:p>
    <w:p w14:paraId="1CC9F045" w14:textId="224D6424" w:rsidR="00AD1843" w:rsidRPr="00B06F24" w:rsidRDefault="00E92B46" w:rsidP="00DC7FAA">
      <w:pPr>
        <w:pStyle w:val="ListParagraph"/>
        <w:numPr>
          <w:ilvl w:val="1"/>
          <w:numId w:val="1"/>
        </w:numPr>
        <w:spacing w:before="100" w:beforeAutospacing="1" w:line="276" w:lineRule="auto"/>
        <w:ind w:left="142" w:firstLine="914"/>
        <w:contextualSpacing w:val="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>Эрсдэлийн</w:t>
      </w:r>
      <w:r w:rsidR="009720CF" w:rsidRPr="00B06F24">
        <w:rPr>
          <w:rFonts w:ascii="Arial" w:hAnsi="Arial" w:cs="Arial"/>
          <w:lang w:val="mn-MN"/>
        </w:rPr>
        <w:t xml:space="preserve"> шинжилгээ</w:t>
      </w:r>
      <w:r w:rsidR="79F43AD2" w:rsidRPr="00B06F24">
        <w:rPr>
          <w:rFonts w:ascii="Arial" w:hAnsi="Arial" w:cs="Arial"/>
          <w:lang w:val="mn-MN"/>
        </w:rPr>
        <w:t>г</w:t>
      </w:r>
      <w:r w:rsidR="009720CF" w:rsidRPr="00B06F24">
        <w:rPr>
          <w:rFonts w:ascii="Arial" w:hAnsi="Arial" w:cs="Arial"/>
          <w:lang w:val="mn-MN"/>
        </w:rPr>
        <w:t xml:space="preserve"> бодитой, оновчтой</w:t>
      </w:r>
      <w:r w:rsidR="00CD1041" w:rsidRPr="00B06F24">
        <w:rPr>
          <w:rFonts w:ascii="Arial" w:hAnsi="Arial" w:cs="Arial"/>
          <w:lang w:val="mn-MN"/>
        </w:rPr>
        <w:t xml:space="preserve"> </w:t>
      </w:r>
      <w:r w:rsidR="4CFDB2C5" w:rsidRPr="00B06F24">
        <w:rPr>
          <w:rFonts w:ascii="Arial" w:hAnsi="Arial" w:cs="Arial"/>
          <w:lang w:val="mn-MN"/>
        </w:rPr>
        <w:t>хий</w:t>
      </w:r>
      <w:r w:rsidR="2C7153C5" w:rsidRPr="00B06F24">
        <w:rPr>
          <w:rFonts w:ascii="Arial" w:hAnsi="Arial" w:cs="Arial"/>
          <w:lang w:val="mn-MN"/>
        </w:rPr>
        <w:t>х</w:t>
      </w:r>
      <w:r w:rsidR="00CD1041" w:rsidRPr="00B06F24">
        <w:rPr>
          <w:rFonts w:ascii="Arial" w:hAnsi="Arial" w:cs="Arial"/>
          <w:lang w:val="mn-MN"/>
        </w:rPr>
        <w:t xml:space="preserve"> зорилгоор </w:t>
      </w:r>
      <w:r w:rsidR="79AEFA0E" w:rsidRPr="00B06F24">
        <w:rPr>
          <w:rFonts w:ascii="Arial" w:hAnsi="Arial" w:cs="Arial"/>
          <w:lang w:val="mn-MN"/>
        </w:rPr>
        <w:t xml:space="preserve">эрсдэлийн шинжилгээ хийх бүрэлдэхүүнд </w:t>
      </w:r>
      <w:r w:rsidR="00CD1041" w:rsidRPr="00B06F24">
        <w:rPr>
          <w:rFonts w:ascii="Arial" w:hAnsi="Arial" w:cs="Arial"/>
          <w:lang w:val="mn-MN"/>
        </w:rPr>
        <w:t>бүрэн шинжилгээний төслийн баг</w:t>
      </w:r>
      <w:r w:rsidR="008114D3" w:rsidRPr="00B06F24">
        <w:rPr>
          <w:rFonts w:ascii="Arial" w:hAnsi="Arial" w:cs="Arial"/>
          <w:lang w:val="mn-MN"/>
        </w:rPr>
        <w:t>ийн бүх гишүүд</w:t>
      </w:r>
      <w:r w:rsidR="00CD1041" w:rsidRPr="00B06F24">
        <w:rPr>
          <w:rFonts w:ascii="Arial" w:hAnsi="Arial" w:cs="Arial"/>
          <w:lang w:val="mn-MN"/>
        </w:rPr>
        <w:t xml:space="preserve">, Түншлэлийн төв болон </w:t>
      </w:r>
      <w:r w:rsidR="00826396" w:rsidRPr="00B06F24">
        <w:rPr>
          <w:rFonts w:ascii="Arial" w:hAnsi="Arial" w:cs="Arial"/>
          <w:lang w:val="mn-MN"/>
        </w:rPr>
        <w:t xml:space="preserve">төсөлтэй </w:t>
      </w:r>
      <w:r w:rsidR="005652A2" w:rsidRPr="00B06F24">
        <w:rPr>
          <w:rFonts w:ascii="Arial" w:hAnsi="Arial" w:cs="Arial"/>
          <w:lang w:val="mn-MN"/>
        </w:rPr>
        <w:t>холбогдох</w:t>
      </w:r>
      <w:r w:rsidR="00826396" w:rsidRPr="00B06F24">
        <w:rPr>
          <w:rFonts w:ascii="Arial" w:hAnsi="Arial" w:cs="Arial"/>
          <w:lang w:val="mn-MN"/>
        </w:rPr>
        <w:t xml:space="preserve"> бүхий л түвшний байгууллага, </w:t>
      </w:r>
      <w:r w:rsidR="005652A2" w:rsidRPr="00B06F24">
        <w:rPr>
          <w:rFonts w:ascii="Arial" w:hAnsi="Arial" w:cs="Arial"/>
          <w:lang w:val="mn-MN"/>
        </w:rPr>
        <w:t>салбарын мэргэжилтнүүдийг оролцуул</w:t>
      </w:r>
      <w:r w:rsidR="00BD742B" w:rsidRPr="00B06F24">
        <w:rPr>
          <w:rFonts w:ascii="Arial" w:hAnsi="Arial" w:cs="Arial"/>
          <w:lang w:val="mn-MN"/>
        </w:rPr>
        <w:t>ж болно</w:t>
      </w:r>
      <w:r w:rsidR="005652A2" w:rsidRPr="00B06F24">
        <w:rPr>
          <w:rFonts w:ascii="Arial" w:hAnsi="Arial" w:cs="Arial"/>
          <w:lang w:val="mn-MN"/>
        </w:rPr>
        <w:t xml:space="preserve">. </w:t>
      </w:r>
    </w:p>
    <w:p w14:paraId="280F0645" w14:textId="7EA405DE" w:rsidR="002E4D15" w:rsidRPr="00B06F24" w:rsidRDefault="002E4D15" w:rsidP="00DC7FAA">
      <w:pPr>
        <w:pStyle w:val="ListParagraph"/>
        <w:numPr>
          <w:ilvl w:val="1"/>
          <w:numId w:val="1"/>
        </w:numPr>
        <w:spacing w:before="100" w:beforeAutospacing="1" w:line="276" w:lineRule="auto"/>
        <w:ind w:left="142" w:firstLine="914"/>
        <w:contextualSpacing w:val="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 xml:space="preserve">Бүрэн шинжилгээний үе шатанд </w:t>
      </w:r>
      <w:r w:rsidR="000022ED" w:rsidRPr="00B06F24">
        <w:rPr>
          <w:rFonts w:ascii="Arial" w:hAnsi="Arial" w:cs="Arial"/>
          <w:lang w:val="mn-MN"/>
        </w:rPr>
        <w:t xml:space="preserve">энэхүү аргачлалаар хийгдэх </w:t>
      </w:r>
      <w:r w:rsidR="00E92B46" w:rsidRPr="00B06F24">
        <w:rPr>
          <w:rFonts w:ascii="Arial" w:hAnsi="Arial" w:cs="Arial"/>
          <w:lang w:val="mn-MN"/>
        </w:rPr>
        <w:t>эрсдэлийн</w:t>
      </w:r>
      <w:r w:rsidR="000022ED" w:rsidRPr="00B06F24">
        <w:rPr>
          <w:rFonts w:ascii="Arial" w:hAnsi="Arial" w:cs="Arial"/>
          <w:lang w:val="mn-MN"/>
        </w:rPr>
        <w:t xml:space="preserve"> шинжилгээ</w:t>
      </w:r>
      <w:r w:rsidR="00765CC3" w:rsidRPr="00B06F24">
        <w:rPr>
          <w:rFonts w:ascii="Arial" w:hAnsi="Arial" w:cs="Arial"/>
          <w:lang w:val="mn-MN"/>
        </w:rPr>
        <w:t xml:space="preserve">ний </w:t>
      </w:r>
      <w:r w:rsidR="002F6625" w:rsidRPr="00B06F24">
        <w:rPr>
          <w:rFonts w:ascii="Arial" w:hAnsi="Arial" w:cs="Arial"/>
          <w:lang w:val="mn-MN"/>
        </w:rPr>
        <w:t>нэгдсэн матриц</w:t>
      </w:r>
      <w:r w:rsidR="000022ED" w:rsidRPr="00B06F24">
        <w:rPr>
          <w:rFonts w:ascii="Arial" w:hAnsi="Arial" w:cs="Arial"/>
          <w:lang w:val="mn-MN"/>
        </w:rPr>
        <w:t xml:space="preserve"> нь эцсийн үр дүн биш бөгөөд хуулийн </w:t>
      </w:r>
      <w:r w:rsidR="004362E5" w:rsidRPr="00B06F24">
        <w:rPr>
          <w:rFonts w:ascii="Arial" w:hAnsi="Arial" w:cs="Arial"/>
          <w:lang w:val="mn-MN"/>
        </w:rPr>
        <w:t>хүрээн</w:t>
      </w:r>
      <w:r w:rsidR="015A63FC" w:rsidRPr="00B06F24">
        <w:rPr>
          <w:rFonts w:ascii="Arial" w:hAnsi="Arial" w:cs="Arial"/>
          <w:lang w:val="mn-MN"/>
        </w:rPr>
        <w:t>д хийгдэх</w:t>
      </w:r>
      <w:r w:rsidR="005A6CCA" w:rsidRPr="00B06F24">
        <w:rPr>
          <w:rFonts w:ascii="Arial" w:hAnsi="Arial" w:cs="Arial"/>
          <w:lang w:val="mn-MN"/>
        </w:rPr>
        <w:t xml:space="preserve"> </w:t>
      </w:r>
      <w:r w:rsidR="6BDA23F1" w:rsidRPr="00B06F24">
        <w:rPr>
          <w:rFonts w:ascii="Arial" w:hAnsi="Arial" w:cs="Arial"/>
          <w:lang w:val="mn-MN"/>
        </w:rPr>
        <w:t xml:space="preserve">бусад </w:t>
      </w:r>
      <w:r w:rsidR="00C35AAD" w:rsidRPr="00B06F24">
        <w:rPr>
          <w:rFonts w:ascii="Arial" w:hAnsi="Arial" w:cs="Arial"/>
          <w:lang w:val="mn-MN"/>
        </w:rPr>
        <w:t xml:space="preserve">тооцоо судалгаа, нөхцөл байдал өөрчлөгдөх </w:t>
      </w:r>
      <w:r w:rsidR="00E92B46" w:rsidRPr="00B06F24">
        <w:rPr>
          <w:rFonts w:ascii="Arial" w:hAnsi="Arial" w:cs="Arial"/>
          <w:lang w:val="mn-MN"/>
        </w:rPr>
        <w:t>бүрд</w:t>
      </w:r>
      <w:r w:rsidR="004362E5" w:rsidRPr="00B06F24">
        <w:rPr>
          <w:rFonts w:ascii="Arial" w:hAnsi="Arial" w:cs="Arial"/>
          <w:lang w:val="mn-MN"/>
        </w:rPr>
        <w:t xml:space="preserve"> </w:t>
      </w:r>
      <w:r w:rsidR="5463DBEE" w:rsidRPr="00B06F24">
        <w:rPr>
          <w:rFonts w:ascii="Arial" w:hAnsi="Arial" w:cs="Arial"/>
          <w:lang w:val="mn-MN"/>
        </w:rPr>
        <w:t xml:space="preserve">эрсдэлийн шинжилгээг </w:t>
      </w:r>
      <w:r w:rsidR="00B06F24" w:rsidRPr="00B06F24">
        <w:rPr>
          <w:rFonts w:ascii="Arial" w:hAnsi="Arial" w:cs="Arial"/>
          <w:lang w:val="mn-MN"/>
        </w:rPr>
        <w:t>шинэчилнэ</w:t>
      </w:r>
      <w:r w:rsidR="000E19BD" w:rsidRPr="00B06F24">
        <w:rPr>
          <w:rFonts w:ascii="Arial" w:hAnsi="Arial" w:cs="Arial"/>
          <w:lang w:val="mn-MN"/>
        </w:rPr>
        <w:t xml:space="preserve">. </w:t>
      </w:r>
    </w:p>
    <w:p w14:paraId="54FCB7AF" w14:textId="1EA1E786" w:rsidR="00863477" w:rsidRPr="00B06F24" w:rsidRDefault="00863477" w:rsidP="00DC7FAA">
      <w:pPr>
        <w:pStyle w:val="ListParagraph"/>
        <w:numPr>
          <w:ilvl w:val="1"/>
          <w:numId w:val="1"/>
        </w:numPr>
        <w:spacing w:before="100" w:beforeAutospacing="1" w:line="276" w:lineRule="auto"/>
        <w:ind w:left="142" w:firstLine="914"/>
        <w:contextualSpacing w:val="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 xml:space="preserve">Журмын </w:t>
      </w:r>
      <w:r w:rsidR="004E0EE6" w:rsidRPr="00B06F24">
        <w:rPr>
          <w:rFonts w:ascii="Arial" w:hAnsi="Arial" w:cs="Arial"/>
          <w:lang w:val="mn-MN"/>
        </w:rPr>
        <w:t>Х</w:t>
      </w:r>
      <w:r w:rsidRPr="00B06F24">
        <w:rPr>
          <w:rFonts w:ascii="Arial" w:hAnsi="Arial" w:cs="Arial"/>
          <w:lang w:val="mn-MN"/>
        </w:rPr>
        <w:t>авсралт</w:t>
      </w:r>
      <w:r w:rsidR="00FB7DE3">
        <w:rPr>
          <w:rFonts w:ascii="Arial" w:hAnsi="Arial" w:cs="Arial"/>
          <w:lang w:val="mn-MN"/>
        </w:rPr>
        <w:t>-</w:t>
      </w:r>
      <w:r w:rsidRPr="00B06F24">
        <w:rPr>
          <w:rFonts w:ascii="Arial" w:hAnsi="Arial" w:cs="Arial"/>
          <w:lang w:val="mn-MN"/>
        </w:rPr>
        <w:t xml:space="preserve">1 </w:t>
      </w:r>
      <w:r w:rsidR="00E76420" w:rsidRPr="00B06F24">
        <w:rPr>
          <w:rFonts w:ascii="Arial" w:hAnsi="Arial" w:cs="Arial"/>
          <w:lang w:val="mn-MN"/>
        </w:rPr>
        <w:t>Н</w:t>
      </w:r>
      <w:r w:rsidRPr="00B06F24">
        <w:rPr>
          <w:rFonts w:ascii="Arial" w:hAnsi="Arial" w:cs="Arial"/>
          <w:lang w:val="mn-MN"/>
        </w:rPr>
        <w:t xml:space="preserve">ийтлэг </w:t>
      </w:r>
      <w:r w:rsidR="00E92B46" w:rsidRPr="00B06F24">
        <w:rPr>
          <w:rFonts w:ascii="Arial" w:hAnsi="Arial" w:cs="Arial"/>
          <w:lang w:val="mn-MN"/>
        </w:rPr>
        <w:t>эрсдэлийн</w:t>
      </w:r>
      <w:r w:rsidR="00D36F1F" w:rsidRPr="00B06F24">
        <w:rPr>
          <w:rFonts w:ascii="Arial" w:hAnsi="Arial" w:cs="Arial"/>
          <w:lang w:val="mn-MN"/>
        </w:rPr>
        <w:t xml:space="preserve"> матрицын хүснэгтийг </w:t>
      </w:r>
      <w:r w:rsidR="00A63D05" w:rsidRPr="00B06F24">
        <w:rPr>
          <w:rFonts w:ascii="Arial" w:hAnsi="Arial" w:cs="Arial"/>
          <w:lang w:val="mn-MN"/>
        </w:rPr>
        <w:t xml:space="preserve">зөвхөн </w:t>
      </w:r>
      <w:r w:rsidR="00D36F1F" w:rsidRPr="00B06F24">
        <w:rPr>
          <w:rFonts w:ascii="Arial" w:hAnsi="Arial" w:cs="Arial"/>
          <w:lang w:val="mn-MN"/>
        </w:rPr>
        <w:t>жишээ байд</w:t>
      </w:r>
      <w:r w:rsidR="004E0EE6" w:rsidRPr="00B06F24">
        <w:rPr>
          <w:rFonts w:ascii="Arial" w:hAnsi="Arial" w:cs="Arial"/>
          <w:lang w:val="mn-MN"/>
        </w:rPr>
        <w:t xml:space="preserve">лаар ашиглаж болно. </w:t>
      </w:r>
    </w:p>
    <w:p w14:paraId="66F907D8" w14:textId="1235574D" w:rsidR="005916B6" w:rsidRPr="00B06F24" w:rsidRDefault="005916B6" w:rsidP="00A81283">
      <w:pPr>
        <w:spacing w:line="276" w:lineRule="auto"/>
        <w:jc w:val="center"/>
        <w:rPr>
          <w:rFonts w:ascii="Arial" w:hAnsi="Arial" w:cs="Arial"/>
          <w:b/>
          <w:bCs/>
          <w:lang w:val="mn-MN"/>
        </w:rPr>
      </w:pPr>
      <w:r w:rsidRPr="00B06F24">
        <w:rPr>
          <w:rFonts w:ascii="Arial" w:hAnsi="Arial" w:cs="Arial"/>
          <w:b/>
          <w:bCs/>
          <w:lang w:val="mn-MN"/>
        </w:rPr>
        <w:t xml:space="preserve">Хоёр. </w:t>
      </w:r>
      <w:r w:rsidR="00E92B46" w:rsidRPr="00B06F24">
        <w:rPr>
          <w:rFonts w:ascii="Arial" w:hAnsi="Arial" w:cs="Arial"/>
          <w:b/>
          <w:bCs/>
          <w:lang w:val="mn-MN"/>
        </w:rPr>
        <w:t>Эрсдэлийг</w:t>
      </w:r>
      <w:r w:rsidR="00FD6047" w:rsidRPr="00B06F24">
        <w:rPr>
          <w:rFonts w:ascii="Arial" w:hAnsi="Arial" w:cs="Arial"/>
          <w:b/>
          <w:bCs/>
          <w:lang w:val="mn-MN"/>
        </w:rPr>
        <w:t xml:space="preserve"> </w:t>
      </w:r>
      <w:r w:rsidR="00AB302D" w:rsidRPr="00B06F24">
        <w:rPr>
          <w:rFonts w:ascii="Arial" w:hAnsi="Arial" w:cs="Arial"/>
          <w:b/>
          <w:bCs/>
          <w:lang w:val="mn-MN"/>
        </w:rPr>
        <w:t>тодорхойлох</w:t>
      </w:r>
    </w:p>
    <w:p w14:paraId="184ABF4C" w14:textId="77777777" w:rsidR="0034187E" w:rsidRPr="0034187E" w:rsidRDefault="0034187E" w:rsidP="0034187E">
      <w:pPr>
        <w:pStyle w:val="ListParagraph"/>
        <w:numPr>
          <w:ilvl w:val="0"/>
          <w:numId w:val="1"/>
        </w:numPr>
        <w:spacing w:before="100" w:beforeAutospacing="1" w:line="276" w:lineRule="auto"/>
        <w:contextualSpacing w:val="0"/>
        <w:jc w:val="both"/>
        <w:rPr>
          <w:rFonts w:ascii="Arial" w:hAnsi="Arial" w:cs="Arial"/>
          <w:vanish/>
          <w:lang w:val="mn-MN"/>
        </w:rPr>
      </w:pPr>
    </w:p>
    <w:p w14:paraId="2D143253" w14:textId="7EDDFE5E" w:rsidR="000F2D39" w:rsidRPr="00B06F24" w:rsidRDefault="00786051" w:rsidP="0034187E">
      <w:pPr>
        <w:pStyle w:val="ListParagraph"/>
        <w:numPr>
          <w:ilvl w:val="1"/>
          <w:numId w:val="1"/>
        </w:numPr>
        <w:spacing w:before="100" w:beforeAutospacing="1" w:line="276" w:lineRule="auto"/>
        <w:ind w:left="142" w:firstLine="851"/>
        <w:contextualSpacing w:val="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>Түншлэлийн</w:t>
      </w:r>
      <w:r w:rsidR="4E5CAB33" w:rsidRPr="00B06F24">
        <w:rPr>
          <w:rFonts w:ascii="Arial" w:hAnsi="Arial" w:cs="Arial"/>
          <w:lang w:val="mn-MN"/>
        </w:rPr>
        <w:t xml:space="preserve"> </w:t>
      </w:r>
      <w:r w:rsidRPr="00B06F24">
        <w:rPr>
          <w:rFonts w:ascii="Arial" w:hAnsi="Arial" w:cs="Arial"/>
          <w:lang w:val="mn-MN"/>
        </w:rPr>
        <w:t>төслийг</w:t>
      </w:r>
      <w:r w:rsidR="00780C25" w:rsidRPr="00B06F24">
        <w:rPr>
          <w:rFonts w:ascii="Arial" w:hAnsi="Arial" w:cs="Arial"/>
          <w:lang w:val="mn-MN"/>
        </w:rPr>
        <w:t xml:space="preserve"> бэлтгэх, </w:t>
      </w:r>
      <w:r w:rsidRPr="00B06F24">
        <w:rPr>
          <w:rFonts w:ascii="Arial" w:hAnsi="Arial" w:cs="Arial"/>
          <w:lang w:val="mn-MN"/>
        </w:rPr>
        <w:t>хэрэгжүүлэх</w:t>
      </w:r>
      <w:r w:rsidR="00780C25" w:rsidRPr="00B06F24">
        <w:rPr>
          <w:rFonts w:ascii="Arial" w:hAnsi="Arial" w:cs="Arial"/>
          <w:lang w:val="mn-MN"/>
        </w:rPr>
        <w:t xml:space="preserve"> зэрэг бүх үе шатанд</w:t>
      </w:r>
      <w:r w:rsidRPr="00B06F24">
        <w:rPr>
          <w:rFonts w:ascii="Arial" w:hAnsi="Arial" w:cs="Arial"/>
          <w:lang w:val="mn-MN"/>
        </w:rPr>
        <w:t xml:space="preserve"> </w:t>
      </w:r>
      <w:r w:rsidR="00797E62" w:rsidRPr="00B06F24">
        <w:rPr>
          <w:rFonts w:ascii="Arial" w:hAnsi="Arial" w:cs="Arial"/>
          <w:lang w:val="mn-MN"/>
        </w:rPr>
        <w:t>сөр</w:t>
      </w:r>
      <w:r w:rsidR="00797B5C" w:rsidRPr="00B06F24">
        <w:rPr>
          <w:rFonts w:ascii="Arial" w:hAnsi="Arial" w:cs="Arial"/>
          <w:lang w:val="mn-MN"/>
        </w:rPr>
        <w:t>гөөр нөлөөл</w:t>
      </w:r>
      <w:r w:rsidR="00146359" w:rsidRPr="00B06F24">
        <w:rPr>
          <w:rFonts w:ascii="Arial" w:hAnsi="Arial" w:cs="Arial"/>
          <w:lang w:val="mn-MN"/>
        </w:rPr>
        <w:t>ж болохуйц</w:t>
      </w:r>
      <w:r w:rsidRPr="00B06F24">
        <w:rPr>
          <w:rFonts w:ascii="Arial" w:hAnsi="Arial" w:cs="Arial"/>
          <w:lang w:val="mn-MN"/>
        </w:rPr>
        <w:t xml:space="preserve"> бүхий л </w:t>
      </w:r>
      <w:r w:rsidR="00E92B46" w:rsidRPr="00B06F24">
        <w:rPr>
          <w:rFonts w:ascii="Arial" w:hAnsi="Arial" w:cs="Arial"/>
          <w:lang w:val="mn-MN"/>
        </w:rPr>
        <w:t>эрсдэлийг</w:t>
      </w:r>
      <w:r w:rsidR="0030185C" w:rsidRPr="00B06F24">
        <w:rPr>
          <w:rFonts w:ascii="Arial" w:hAnsi="Arial" w:cs="Arial"/>
          <w:lang w:val="mn-MN"/>
        </w:rPr>
        <w:t xml:space="preserve"> ангилал тус бүрээр</w:t>
      </w:r>
      <w:r w:rsidR="00797B5C" w:rsidRPr="00B06F24">
        <w:rPr>
          <w:rFonts w:ascii="Arial" w:hAnsi="Arial" w:cs="Arial"/>
          <w:lang w:val="mn-MN"/>
        </w:rPr>
        <w:t xml:space="preserve"> бодитой</w:t>
      </w:r>
      <w:r w:rsidRPr="00B06F24">
        <w:rPr>
          <w:rFonts w:ascii="Arial" w:hAnsi="Arial" w:cs="Arial"/>
          <w:lang w:val="mn-MN"/>
        </w:rPr>
        <w:t xml:space="preserve"> </w:t>
      </w:r>
      <w:r w:rsidR="002A442A" w:rsidRPr="00B06F24">
        <w:rPr>
          <w:rFonts w:ascii="Arial" w:hAnsi="Arial" w:cs="Arial"/>
          <w:lang w:val="mn-MN"/>
        </w:rPr>
        <w:t>тодорхойлж</w:t>
      </w:r>
      <w:r w:rsidR="0030185C" w:rsidRPr="00B06F24">
        <w:rPr>
          <w:rFonts w:ascii="Arial" w:hAnsi="Arial" w:cs="Arial"/>
          <w:lang w:val="mn-MN"/>
        </w:rPr>
        <w:t>,</w:t>
      </w:r>
      <w:r w:rsidR="002A442A" w:rsidRPr="00B06F24">
        <w:rPr>
          <w:rFonts w:ascii="Arial" w:hAnsi="Arial" w:cs="Arial"/>
          <w:lang w:val="mn-MN"/>
        </w:rPr>
        <w:t xml:space="preserve"> </w:t>
      </w:r>
      <w:r w:rsidRPr="00B06F24">
        <w:rPr>
          <w:rFonts w:ascii="Arial" w:hAnsi="Arial" w:cs="Arial"/>
          <w:lang w:val="mn-MN"/>
        </w:rPr>
        <w:t>жагсаа</w:t>
      </w:r>
      <w:r w:rsidR="00A2242D" w:rsidRPr="00B06F24">
        <w:rPr>
          <w:rFonts w:ascii="Arial" w:hAnsi="Arial" w:cs="Arial"/>
          <w:lang w:val="mn-MN"/>
        </w:rPr>
        <w:t>лт гарга</w:t>
      </w:r>
      <w:r w:rsidR="00EB186A" w:rsidRPr="00B06F24">
        <w:rPr>
          <w:rFonts w:ascii="Arial" w:hAnsi="Arial" w:cs="Arial"/>
          <w:lang w:val="mn-MN"/>
        </w:rPr>
        <w:t xml:space="preserve">на. </w:t>
      </w:r>
      <w:r w:rsidR="000244AE" w:rsidRPr="00B06F24">
        <w:rPr>
          <w:rFonts w:ascii="Arial" w:hAnsi="Arial" w:cs="Arial"/>
          <w:lang w:val="mn-MN"/>
        </w:rPr>
        <w:t>Энэ үед тухай</w:t>
      </w:r>
      <w:r w:rsidR="005355DF" w:rsidRPr="00B06F24">
        <w:rPr>
          <w:rFonts w:ascii="Arial" w:hAnsi="Arial" w:cs="Arial"/>
          <w:lang w:val="mn-MN"/>
        </w:rPr>
        <w:t>н</w:t>
      </w:r>
      <w:r w:rsidR="000244AE" w:rsidRPr="00B06F24">
        <w:rPr>
          <w:rFonts w:ascii="Arial" w:hAnsi="Arial" w:cs="Arial"/>
          <w:lang w:val="mn-MN"/>
        </w:rPr>
        <w:t xml:space="preserve"> төслийн үр нөлөө, ач холбогдл</w:t>
      </w:r>
      <w:r w:rsidR="00E24D63" w:rsidRPr="00B06F24">
        <w:rPr>
          <w:rFonts w:ascii="Arial" w:hAnsi="Arial" w:cs="Arial"/>
          <w:lang w:val="mn-MN"/>
        </w:rPr>
        <w:t xml:space="preserve">ын их бага </w:t>
      </w:r>
      <w:r w:rsidR="000244AE" w:rsidRPr="00B06F24">
        <w:rPr>
          <w:rFonts w:ascii="Arial" w:hAnsi="Arial" w:cs="Arial"/>
          <w:lang w:val="mn-MN"/>
        </w:rPr>
        <w:t>зэргийг</w:t>
      </w:r>
      <w:r w:rsidR="65ED6C99" w:rsidRPr="00B06F24">
        <w:rPr>
          <w:rFonts w:ascii="Arial" w:hAnsi="Arial" w:cs="Arial"/>
          <w:lang w:val="mn-MN"/>
        </w:rPr>
        <w:t xml:space="preserve"> үл</w:t>
      </w:r>
      <w:r w:rsidR="000244AE" w:rsidRPr="00B06F24">
        <w:rPr>
          <w:rFonts w:ascii="Arial" w:hAnsi="Arial" w:cs="Arial"/>
          <w:lang w:val="mn-MN"/>
        </w:rPr>
        <w:t xml:space="preserve"> харгалзан байж болох </w:t>
      </w:r>
      <w:r w:rsidR="453FDF32" w:rsidRPr="00B06F24">
        <w:rPr>
          <w:rFonts w:ascii="Arial" w:hAnsi="Arial" w:cs="Arial"/>
          <w:lang w:val="mn-MN"/>
        </w:rPr>
        <w:t xml:space="preserve">бүхий л </w:t>
      </w:r>
      <w:r w:rsidR="000244AE" w:rsidRPr="00B06F24">
        <w:rPr>
          <w:rFonts w:ascii="Arial" w:hAnsi="Arial" w:cs="Arial"/>
          <w:lang w:val="mn-MN"/>
        </w:rPr>
        <w:t>эр</w:t>
      </w:r>
      <w:r w:rsidR="007C1539" w:rsidRPr="00B06F24">
        <w:rPr>
          <w:rFonts w:ascii="Arial" w:hAnsi="Arial" w:cs="Arial"/>
          <w:lang w:val="mn-MN"/>
        </w:rPr>
        <w:t>с</w:t>
      </w:r>
      <w:r w:rsidR="000244AE" w:rsidRPr="00B06F24">
        <w:rPr>
          <w:rFonts w:ascii="Arial" w:hAnsi="Arial" w:cs="Arial"/>
          <w:lang w:val="mn-MN"/>
        </w:rPr>
        <w:t>д</w:t>
      </w:r>
      <w:r w:rsidR="007C1539" w:rsidRPr="00B06F24">
        <w:rPr>
          <w:rFonts w:ascii="Arial" w:hAnsi="Arial" w:cs="Arial"/>
          <w:lang w:val="mn-MN"/>
        </w:rPr>
        <w:t>э</w:t>
      </w:r>
      <w:r w:rsidR="000244AE" w:rsidRPr="00B06F24">
        <w:rPr>
          <w:rFonts w:ascii="Arial" w:hAnsi="Arial" w:cs="Arial"/>
          <w:lang w:val="mn-MN"/>
        </w:rPr>
        <w:t xml:space="preserve">лүүдийг </w:t>
      </w:r>
      <w:r w:rsidR="00685DA6" w:rsidRPr="00B06F24">
        <w:rPr>
          <w:rFonts w:ascii="Arial" w:hAnsi="Arial" w:cs="Arial"/>
          <w:lang w:val="mn-MN"/>
        </w:rPr>
        <w:t xml:space="preserve">бүгдийг нь </w:t>
      </w:r>
      <w:r w:rsidR="001053FE" w:rsidRPr="00B06F24">
        <w:rPr>
          <w:rFonts w:ascii="Arial" w:hAnsi="Arial" w:cs="Arial"/>
          <w:lang w:val="mn-MN"/>
        </w:rPr>
        <w:t>тусгахыг эрмэлзэнэ</w:t>
      </w:r>
      <w:r w:rsidR="00685DA6" w:rsidRPr="00B06F24">
        <w:rPr>
          <w:rFonts w:ascii="Arial" w:hAnsi="Arial" w:cs="Arial"/>
          <w:lang w:val="mn-MN"/>
        </w:rPr>
        <w:t xml:space="preserve">. </w:t>
      </w:r>
    </w:p>
    <w:p w14:paraId="128F1E23" w14:textId="3ADC93BB" w:rsidR="000F2D39" w:rsidRPr="00B06F24" w:rsidRDefault="007C1539" w:rsidP="0043622C">
      <w:pPr>
        <w:pStyle w:val="ListParagraph"/>
        <w:numPr>
          <w:ilvl w:val="1"/>
          <w:numId w:val="1"/>
        </w:numPr>
        <w:spacing w:before="100" w:beforeAutospacing="1" w:line="276" w:lineRule="auto"/>
        <w:ind w:left="142" w:firstLine="914"/>
        <w:contextualSpacing w:val="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>Эрсдэлүүдийг</w:t>
      </w:r>
      <w:r w:rsidR="00EB186A" w:rsidRPr="00B06F24">
        <w:rPr>
          <w:rFonts w:ascii="Arial" w:hAnsi="Arial" w:cs="Arial"/>
          <w:lang w:val="mn-MN"/>
        </w:rPr>
        <w:t xml:space="preserve"> дараах ангилалд хуваа</w:t>
      </w:r>
      <w:r w:rsidR="005140D3" w:rsidRPr="00B06F24">
        <w:rPr>
          <w:rFonts w:ascii="Arial" w:hAnsi="Arial" w:cs="Arial"/>
          <w:lang w:val="mn-MN"/>
        </w:rPr>
        <w:t>х</w:t>
      </w:r>
      <w:r w:rsidR="00EB186A" w:rsidRPr="00B06F24">
        <w:rPr>
          <w:rFonts w:ascii="Arial" w:hAnsi="Arial" w:cs="Arial"/>
          <w:lang w:val="mn-MN"/>
        </w:rPr>
        <w:t xml:space="preserve"> ба Түншлэлийн төслийн хэрэгжих салбар онцлогоос хамаарч төслийн ангиллыг өөрчлөн ашиглаж болно. </w:t>
      </w:r>
    </w:p>
    <w:p w14:paraId="086FCA64" w14:textId="1EF301FB" w:rsidR="0093622B" w:rsidRPr="00B06F24" w:rsidRDefault="0093622B" w:rsidP="34CC27E4">
      <w:pPr>
        <w:pStyle w:val="ListParagraph"/>
        <w:numPr>
          <w:ilvl w:val="2"/>
          <w:numId w:val="7"/>
        </w:numPr>
        <w:spacing w:before="100" w:beforeAutospacing="1" w:line="276" w:lineRule="auto"/>
        <w:ind w:left="156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>Төслийн газа</w:t>
      </w:r>
      <w:r w:rsidR="004F0EBF" w:rsidRPr="00B06F24">
        <w:rPr>
          <w:rFonts w:ascii="Arial" w:hAnsi="Arial" w:cs="Arial"/>
          <w:lang w:val="mn-MN"/>
        </w:rPr>
        <w:t>р</w:t>
      </w:r>
      <w:r w:rsidR="00F1272C" w:rsidRPr="00B06F24">
        <w:rPr>
          <w:rFonts w:ascii="Arial" w:hAnsi="Arial" w:cs="Arial"/>
          <w:lang w:val="mn-MN"/>
        </w:rPr>
        <w:t>тай холбоотой</w:t>
      </w:r>
      <w:r w:rsidR="007077C7" w:rsidRPr="00B06F24">
        <w:rPr>
          <w:rFonts w:ascii="Arial" w:hAnsi="Arial" w:cs="Arial"/>
          <w:lang w:val="mn-MN"/>
        </w:rPr>
        <w:t xml:space="preserve"> /Site/</w:t>
      </w:r>
      <w:r w:rsidR="00CC086A" w:rsidRPr="00B06F24">
        <w:rPr>
          <w:rFonts w:ascii="Arial" w:hAnsi="Arial" w:cs="Arial"/>
          <w:lang w:val="mn-MN"/>
        </w:rPr>
        <w:t xml:space="preserve">: Төсөл хэрэгжүүлэх газрын </w:t>
      </w:r>
      <w:r w:rsidR="006720A1" w:rsidRPr="00B06F24">
        <w:rPr>
          <w:rFonts w:ascii="Arial" w:hAnsi="Arial" w:cs="Arial"/>
          <w:lang w:val="mn-MN"/>
        </w:rPr>
        <w:t xml:space="preserve">бэлэн байдал, чанар, </w:t>
      </w:r>
      <w:r w:rsidR="00CA6EDC" w:rsidRPr="00B06F24">
        <w:rPr>
          <w:rFonts w:ascii="Arial" w:hAnsi="Arial" w:cs="Arial"/>
          <w:lang w:val="mn-MN"/>
        </w:rPr>
        <w:t>зөвшөөрөл, газарзүйн онцлог, байгаль орчинтой холбоотой эрсдэл</w:t>
      </w:r>
      <w:r w:rsidR="3C8FC356" w:rsidRPr="00B06F24">
        <w:rPr>
          <w:rFonts w:ascii="Arial" w:hAnsi="Arial" w:cs="Arial"/>
          <w:lang w:val="mn-MN"/>
        </w:rPr>
        <w:t>;</w:t>
      </w:r>
    </w:p>
    <w:p w14:paraId="43B413E7" w14:textId="3646BDD7" w:rsidR="0093622B" w:rsidRPr="00B06F24" w:rsidRDefault="0093622B" w:rsidP="34CC27E4">
      <w:pPr>
        <w:pStyle w:val="ListParagraph"/>
        <w:numPr>
          <w:ilvl w:val="2"/>
          <w:numId w:val="7"/>
        </w:numPr>
        <w:spacing w:before="100" w:beforeAutospacing="1" w:line="276" w:lineRule="auto"/>
        <w:ind w:left="156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 xml:space="preserve">Зураг төсөл, барилга угсралт, </w:t>
      </w:r>
      <w:r w:rsidR="007C1539" w:rsidRPr="00B06F24">
        <w:rPr>
          <w:rFonts w:ascii="Arial" w:hAnsi="Arial" w:cs="Arial"/>
          <w:lang w:val="mn-MN"/>
        </w:rPr>
        <w:t>ашиглалтад</w:t>
      </w:r>
      <w:r w:rsidRPr="00B06F24">
        <w:rPr>
          <w:rFonts w:ascii="Arial" w:hAnsi="Arial" w:cs="Arial"/>
          <w:lang w:val="mn-MN"/>
        </w:rPr>
        <w:t xml:space="preserve"> оруулахтай холбоотой </w:t>
      </w:r>
      <w:r w:rsidR="00D320C4" w:rsidRPr="00B06F24">
        <w:rPr>
          <w:rFonts w:ascii="Arial" w:hAnsi="Arial" w:cs="Arial"/>
          <w:lang w:val="mn-MN"/>
        </w:rPr>
        <w:t>/Design, construction and commissioning</w:t>
      </w:r>
      <w:r w:rsidR="002400DD" w:rsidRPr="00B06F24">
        <w:rPr>
          <w:rFonts w:ascii="Arial" w:hAnsi="Arial" w:cs="Arial"/>
          <w:lang w:val="mn-MN"/>
        </w:rPr>
        <w:t xml:space="preserve">/: Төслийн барилга угсралт, түүний чанар, </w:t>
      </w:r>
      <w:r w:rsidR="0062070D" w:rsidRPr="00B06F24">
        <w:rPr>
          <w:rFonts w:ascii="Arial" w:hAnsi="Arial" w:cs="Arial"/>
          <w:lang w:val="mn-MN"/>
        </w:rPr>
        <w:t>зураг төсөлтэй холбоотой эрсдэл</w:t>
      </w:r>
      <w:r w:rsidR="61C78E4A" w:rsidRPr="00B06F24">
        <w:rPr>
          <w:rFonts w:ascii="Arial" w:hAnsi="Arial" w:cs="Arial"/>
          <w:lang w:val="mn-MN"/>
        </w:rPr>
        <w:t>;</w:t>
      </w:r>
    </w:p>
    <w:p w14:paraId="6E6C59E2" w14:textId="5722F069" w:rsidR="0093622B" w:rsidRPr="00B06F24" w:rsidRDefault="0093622B" w:rsidP="34CC27E4">
      <w:pPr>
        <w:pStyle w:val="ListParagraph"/>
        <w:numPr>
          <w:ilvl w:val="2"/>
          <w:numId w:val="7"/>
        </w:numPr>
        <w:spacing w:before="100" w:beforeAutospacing="1" w:line="276" w:lineRule="auto"/>
        <w:ind w:left="1560"/>
        <w:jc w:val="both"/>
        <w:rPr>
          <w:rFonts w:ascii="Arial" w:hAnsi="Arial" w:cs="Arial"/>
          <w:b/>
          <w:bCs/>
          <w:lang w:val="mn-MN"/>
        </w:rPr>
      </w:pPr>
      <w:r w:rsidRPr="00B06F24">
        <w:rPr>
          <w:rFonts w:ascii="Arial" w:hAnsi="Arial" w:cs="Arial"/>
          <w:lang w:val="mn-MN"/>
        </w:rPr>
        <w:t>Үйл ажиллагаатай холбоотой</w:t>
      </w:r>
      <w:r w:rsidR="00D320C4" w:rsidRPr="00B06F24">
        <w:rPr>
          <w:rFonts w:ascii="Arial" w:hAnsi="Arial" w:cs="Arial"/>
          <w:lang w:val="mn-MN"/>
        </w:rPr>
        <w:t xml:space="preserve"> /Operation/</w:t>
      </w:r>
      <w:r w:rsidR="74CE1223" w:rsidRPr="00B06F24">
        <w:rPr>
          <w:rFonts w:ascii="Arial" w:hAnsi="Arial" w:cs="Arial"/>
          <w:lang w:val="mn-MN"/>
        </w:rPr>
        <w:t>:</w:t>
      </w:r>
      <w:r w:rsidR="006530B1" w:rsidRPr="00B06F24">
        <w:rPr>
          <w:rFonts w:ascii="Arial" w:hAnsi="Arial" w:cs="Arial"/>
          <w:lang w:val="mn-MN"/>
        </w:rPr>
        <w:t xml:space="preserve"> </w:t>
      </w:r>
      <w:r w:rsidR="0AA2A175" w:rsidRPr="00B06F24">
        <w:rPr>
          <w:rFonts w:ascii="Arial" w:hAnsi="Arial" w:cs="Arial"/>
          <w:lang w:val="mn-MN"/>
        </w:rPr>
        <w:t>т</w:t>
      </w:r>
      <w:r w:rsidR="006530B1" w:rsidRPr="00B06F24">
        <w:rPr>
          <w:rFonts w:ascii="Arial" w:hAnsi="Arial" w:cs="Arial"/>
          <w:lang w:val="mn-MN"/>
        </w:rPr>
        <w:t>өс</w:t>
      </w:r>
      <w:r w:rsidR="3D5573F7" w:rsidRPr="00B06F24">
        <w:rPr>
          <w:rFonts w:ascii="Arial" w:hAnsi="Arial" w:cs="Arial"/>
          <w:lang w:val="mn-MN"/>
        </w:rPr>
        <w:t>ө</w:t>
      </w:r>
      <w:r w:rsidR="006530B1" w:rsidRPr="00B06F24">
        <w:rPr>
          <w:rFonts w:ascii="Arial" w:hAnsi="Arial" w:cs="Arial"/>
          <w:lang w:val="mn-MN"/>
        </w:rPr>
        <w:t xml:space="preserve">л хэрэгжүүлэх үйл </w:t>
      </w:r>
      <w:r w:rsidR="007C1539" w:rsidRPr="00B06F24">
        <w:rPr>
          <w:rFonts w:ascii="Arial" w:hAnsi="Arial" w:cs="Arial"/>
          <w:lang w:val="mn-MN"/>
        </w:rPr>
        <w:t>ажиллагаатай</w:t>
      </w:r>
      <w:r w:rsidR="006530B1" w:rsidRPr="00B06F24">
        <w:rPr>
          <w:rFonts w:ascii="Arial" w:hAnsi="Arial" w:cs="Arial"/>
          <w:lang w:val="mn-MN"/>
        </w:rPr>
        <w:t xml:space="preserve"> холбоотой </w:t>
      </w:r>
      <w:r w:rsidR="007C1539" w:rsidRPr="00B06F24">
        <w:rPr>
          <w:rFonts w:ascii="Arial" w:hAnsi="Arial" w:cs="Arial"/>
          <w:lang w:val="mn-MN"/>
        </w:rPr>
        <w:t>эрсдэл</w:t>
      </w:r>
      <w:r w:rsidR="61C78E4A" w:rsidRPr="00B06F24">
        <w:rPr>
          <w:rFonts w:ascii="Arial" w:hAnsi="Arial" w:cs="Arial"/>
          <w:lang w:val="mn-MN"/>
        </w:rPr>
        <w:t>;</w:t>
      </w:r>
    </w:p>
    <w:p w14:paraId="4DC1328E" w14:textId="23CC671D" w:rsidR="0093622B" w:rsidRPr="00B06F24" w:rsidRDefault="0093622B" w:rsidP="34CC27E4">
      <w:pPr>
        <w:pStyle w:val="ListParagraph"/>
        <w:numPr>
          <w:ilvl w:val="2"/>
          <w:numId w:val="7"/>
        </w:numPr>
        <w:spacing w:before="100" w:beforeAutospacing="1" w:line="276" w:lineRule="auto"/>
        <w:ind w:left="156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 xml:space="preserve">Эрэлт болон бусад </w:t>
      </w:r>
      <w:r w:rsidR="00121DC1" w:rsidRPr="00B06F24">
        <w:rPr>
          <w:rFonts w:ascii="Arial" w:hAnsi="Arial" w:cs="Arial"/>
          <w:lang w:val="mn-MN"/>
        </w:rPr>
        <w:t>бизнесийн</w:t>
      </w:r>
      <w:r w:rsidRPr="00B06F24">
        <w:rPr>
          <w:rFonts w:ascii="Arial" w:hAnsi="Arial" w:cs="Arial"/>
          <w:lang w:val="mn-MN"/>
        </w:rPr>
        <w:t xml:space="preserve"> </w:t>
      </w:r>
      <w:r w:rsidR="008B66FE" w:rsidRPr="00B06F24">
        <w:rPr>
          <w:rFonts w:ascii="Arial" w:hAnsi="Arial" w:cs="Arial"/>
          <w:lang w:val="mn-MN"/>
        </w:rPr>
        <w:t>үйл ажиллагаатай холбоотой</w:t>
      </w:r>
      <w:r w:rsidR="00D320C4" w:rsidRPr="00B06F24">
        <w:rPr>
          <w:rFonts w:ascii="Arial" w:hAnsi="Arial" w:cs="Arial"/>
          <w:lang w:val="mn-MN"/>
        </w:rPr>
        <w:t xml:space="preserve"> /Demand and other commercial risk</w:t>
      </w:r>
      <w:r w:rsidR="00B45E52" w:rsidRPr="00B06F24">
        <w:rPr>
          <w:rFonts w:ascii="Arial" w:hAnsi="Arial" w:cs="Arial"/>
          <w:lang w:val="mn-MN"/>
        </w:rPr>
        <w:t>/</w:t>
      </w:r>
      <w:r w:rsidR="00121DC1" w:rsidRPr="00B06F24">
        <w:rPr>
          <w:rFonts w:ascii="Arial" w:hAnsi="Arial" w:cs="Arial"/>
          <w:lang w:val="mn-MN"/>
        </w:rPr>
        <w:t xml:space="preserve"> </w:t>
      </w:r>
      <w:r w:rsidR="00E31526" w:rsidRPr="00B06F24">
        <w:rPr>
          <w:rFonts w:ascii="Arial" w:hAnsi="Arial" w:cs="Arial"/>
          <w:lang w:val="mn-MN"/>
        </w:rPr>
        <w:t xml:space="preserve">орлого, эрэлт нь тооцсон хэмжээнд хүрэхгүй </w:t>
      </w:r>
      <w:r w:rsidR="003B1773" w:rsidRPr="00B06F24">
        <w:rPr>
          <w:rFonts w:ascii="Arial" w:hAnsi="Arial" w:cs="Arial"/>
          <w:lang w:val="mn-MN"/>
        </w:rPr>
        <w:t>байх эрсдэл</w:t>
      </w:r>
      <w:r w:rsidR="79A00642" w:rsidRPr="00B06F24">
        <w:rPr>
          <w:rFonts w:ascii="Arial" w:hAnsi="Arial" w:cs="Arial"/>
          <w:lang w:val="mn-MN"/>
        </w:rPr>
        <w:t>;</w:t>
      </w:r>
    </w:p>
    <w:p w14:paraId="07BD4A61" w14:textId="21D68339" w:rsidR="0093622B" w:rsidRPr="00B06F24" w:rsidRDefault="0093622B" w:rsidP="00E4095E">
      <w:pPr>
        <w:pStyle w:val="ListParagraph"/>
        <w:numPr>
          <w:ilvl w:val="2"/>
          <w:numId w:val="7"/>
        </w:numPr>
        <w:spacing w:before="100" w:beforeAutospacing="1" w:line="276" w:lineRule="auto"/>
        <w:ind w:left="1560"/>
        <w:contextualSpacing w:val="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>Улс төр</w:t>
      </w:r>
      <w:r w:rsidR="008B66FE" w:rsidRPr="00B06F24">
        <w:rPr>
          <w:rFonts w:ascii="Arial" w:hAnsi="Arial" w:cs="Arial"/>
          <w:lang w:val="mn-MN"/>
        </w:rPr>
        <w:t>тэй холбоотой</w:t>
      </w:r>
      <w:r w:rsidRPr="00B06F24">
        <w:rPr>
          <w:rFonts w:ascii="Arial" w:hAnsi="Arial" w:cs="Arial"/>
          <w:lang w:val="mn-MN"/>
        </w:rPr>
        <w:t xml:space="preserve"> </w:t>
      </w:r>
      <w:r w:rsidR="00B45E52" w:rsidRPr="00B06F24">
        <w:rPr>
          <w:rFonts w:ascii="Arial" w:hAnsi="Arial" w:cs="Arial"/>
          <w:lang w:val="mn-MN"/>
        </w:rPr>
        <w:t>/Political/</w:t>
      </w:r>
      <w:r w:rsidR="003B1773" w:rsidRPr="00B06F24">
        <w:rPr>
          <w:rFonts w:ascii="Arial" w:hAnsi="Arial" w:cs="Arial"/>
          <w:lang w:val="mn-MN"/>
        </w:rPr>
        <w:t>: Улстөрийн шийдвэр, нөхцөл байдлаас үүдэлтэй төсөлд сөргөөр нөлөөлөх эрсдэл</w:t>
      </w:r>
    </w:p>
    <w:p w14:paraId="03DB2816" w14:textId="254D382D" w:rsidR="0093622B" w:rsidRPr="00B06F24" w:rsidRDefault="0093622B" w:rsidP="34CC27E4">
      <w:pPr>
        <w:pStyle w:val="ListParagraph"/>
        <w:numPr>
          <w:ilvl w:val="2"/>
          <w:numId w:val="7"/>
        </w:numPr>
        <w:spacing w:before="100" w:beforeAutospacing="1" w:line="276" w:lineRule="auto"/>
        <w:ind w:left="156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>Хууль</w:t>
      </w:r>
      <w:r w:rsidR="7EE24B87" w:rsidRPr="00B06F24">
        <w:rPr>
          <w:rFonts w:ascii="Arial" w:hAnsi="Arial" w:cs="Arial"/>
          <w:lang w:val="mn-MN"/>
        </w:rPr>
        <w:t>,</w:t>
      </w:r>
      <w:r w:rsidRPr="00B06F24">
        <w:rPr>
          <w:rFonts w:ascii="Arial" w:hAnsi="Arial" w:cs="Arial"/>
          <w:lang w:val="mn-MN"/>
        </w:rPr>
        <w:t xml:space="preserve"> эрх</w:t>
      </w:r>
      <w:r w:rsidR="0FB3F6A1" w:rsidRPr="00B06F24">
        <w:rPr>
          <w:rFonts w:ascii="Arial" w:hAnsi="Arial" w:cs="Arial"/>
          <w:lang w:val="mn-MN"/>
        </w:rPr>
        <w:t xml:space="preserve"> </w:t>
      </w:r>
      <w:r w:rsidRPr="00B06F24">
        <w:rPr>
          <w:rFonts w:ascii="Arial" w:hAnsi="Arial" w:cs="Arial"/>
          <w:lang w:val="mn-MN"/>
        </w:rPr>
        <w:t>зүйн орчны өөрчлөлттэй холбоотой</w:t>
      </w:r>
      <w:r w:rsidR="00B45E52" w:rsidRPr="00B06F24">
        <w:rPr>
          <w:rFonts w:ascii="Arial" w:hAnsi="Arial" w:cs="Arial"/>
          <w:lang w:val="mn-MN"/>
        </w:rPr>
        <w:t xml:space="preserve"> </w:t>
      </w:r>
      <w:r w:rsidR="00C75123" w:rsidRPr="00B06F24">
        <w:rPr>
          <w:rFonts w:ascii="Arial" w:hAnsi="Arial" w:cs="Arial"/>
          <w:lang w:val="mn-MN"/>
        </w:rPr>
        <w:t>/Change in legal and regulatory framework/</w:t>
      </w:r>
      <w:r w:rsidR="00D34832" w:rsidRPr="00B06F24">
        <w:rPr>
          <w:rFonts w:ascii="Arial" w:hAnsi="Arial" w:cs="Arial"/>
          <w:lang w:val="mn-MN"/>
        </w:rPr>
        <w:t>: Хууль болон зохицуулалтын орчны өөрчлөлт</w:t>
      </w:r>
      <w:r w:rsidR="00EA39BC" w:rsidRPr="00B06F24">
        <w:rPr>
          <w:rFonts w:ascii="Arial" w:hAnsi="Arial" w:cs="Arial"/>
          <w:lang w:val="mn-MN"/>
        </w:rPr>
        <w:t xml:space="preserve">өөс шалтгаалж </w:t>
      </w:r>
      <w:r w:rsidR="00D34832" w:rsidRPr="00B06F24">
        <w:rPr>
          <w:rFonts w:ascii="Arial" w:hAnsi="Arial" w:cs="Arial"/>
          <w:lang w:val="mn-MN"/>
        </w:rPr>
        <w:t>төслийн үйл ажиллагаанд сөргөөр нөлөөлөх эрсдэл</w:t>
      </w:r>
    </w:p>
    <w:p w14:paraId="099D73FD" w14:textId="5FA38D12" w:rsidR="0093622B" w:rsidRPr="00B06F24" w:rsidRDefault="0093622B" w:rsidP="00E4095E">
      <w:pPr>
        <w:pStyle w:val="ListParagraph"/>
        <w:numPr>
          <w:ilvl w:val="2"/>
          <w:numId w:val="7"/>
        </w:numPr>
        <w:spacing w:before="100" w:beforeAutospacing="1" w:line="276" w:lineRule="auto"/>
        <w:ind w:left="1560"/>
        <w:contextualSpacing w:val="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>Дампуур</w:t>
      </w:r>
      <w:r w:rsidR="008B66FE" w:rsidRPr="00B06F24">
        <w:rPr>
          <w:rFonts w:ascii="Arial" w:hAnsi="Arial" w:cs="Arial"/>
          <w:lang w:val="mn-MN"/>
        </w:rPr>
        <w:t>алтай холбоотой</w:t>
      </w:r>
      <w:r w:rsidR="00C75123" w:rsidRPr="00B06F24">
        <w:rPr>
          <w:rFonts w:ascii="Arial" w:hAnsi="Arial" w:cs="Arial"/>
          <w:lang w:val="mn-MN"/>
        </w:rPr>
        <w:t xml:space="preserve"> /Default</w:t>
      </w:r>
      <w:r w:rsidR="00DF52EC" w:rsidRPr="00B06F24">
        <w:rPr>
          <w:rFonts w:ascii="Arial" w:hAnsi="Arial" w:cs="Arial"/>
          <w:lang w:val="mn-MN"/>
        </w:rPr>
        <w:t>/</w:t>
      </w:r>
      <w:r w:rsidR="00D34832" w:rsidRPr="00B06F24">
        <w:rPr>
          <w:rFonts w:ascii="Arial" w:hAnsi="Arial" w:cs="Arial"/>
          <w:lang w:val="mn-MN"/>
        </w:rPr>
        <w:t xml:space="preserve"> </w:t>
      </w:r>
      <w:r w:rsidR="00F24A18" w:rsidRPr="00B06F24">
        <w:rPr>
          <w:rFonts w:ascii="Arial" w:hAnsi="Arial" w:cs="Arial"/>
          <w:lang w:val="mn-MN"/>
        </w:rPr>
        <w:t>Хувийн түншлэгч болон холбоотой компаниуд төсөл хэрэгжүүлэх санхүүгийн болон техникийн чадамжгүй болох эрсдэл</w:t>
      </w:r>
    </w:p>
    <w:p w14:paraId="787779E3" w14:textId="44399B43" w:rsidR="0093622B" w:rsidRPr="00B06F24" w:rsidRDefault="0093622B" w:rsidP="00E4095E">
      <w:pPr>
        <w:pStyle w:val="ListParagraph"/>
        <w:numPr>
          <w:ilvl w:val="2"/>
          <w:numId w:val="7"/>
        </w:numPr>
        <w:spacing w:before="100" w:beforeAutospacing="1" w:line="276" w:lineRule="auto"/>
        <w:ind w:left="1560"/>
        <w:contextualSpacing w:val="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>Эдийн засаг болон санхүү</w:t>
      </w:r>
      <w:r w:rsidR="00D47558" w:rsidRPr="00B06F24">
        <w:rPr>
          <w:rFonts w:ascii="Arial" w:hAnsi="Arial" w:cs="Arial"/>
          <w:lang w:val="mn-MN"/>
        </w:rPr>
        <w:t>тэй холбоотой</w:t>
      </w:r>
      <w:r w:rsidR="00DF52EC" w:rsidRPr="00B06F24">
        <w:rPr>
          <w:rFonts w:ascii="Arial" w:hAnsi="Arial" w:cs="Arial"/>
          <w:lang w:val="mn-MN"/>
        </w:rPr>
        <w:t xml:space="preserve"> /Economic or financial/</w:t>
      </w:r>
      <w:r w:rsidR="0094592C" w:rsidRPr="00B06F24">
        <w:rPr>
          <w:rFonts w:ascii="Arial" w:hAnsi="Arial" w:cs="Arial"/>
          <w:lang w:val="mn-MN"/>
        </w:rPr>
        <w:t>: Валютын ханш, хүү, инфляцын өөрчлөлтөөс үүсэх эрсдэл</w:t>
      </w:r>
    </w:p>
    <w:p w14:paraId="1A8BF686" w14:textId="122C2D82" w:rsidR="0093622B" w:rsidRPr="00B06F24" w:rsidRDefault="0093622B" w:rsidP="00E4095E">
      <w:pPr>
        <w:pStyle w:val="ListParagraph"/>
        <w:numPr>
          <w:ilvl w:val="2"/>
          <w:numId w:val="7"/>
        </w:numPr>
        <w:spacing w:before="100" w:beforeAutospacing="1" w:line="276" w:lineRule="auto"/>
        <w:ind w:left="1560"/>
        <w:contextualSpacing w:val="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>Давагдашгүй хүчин зүйл</w:t>
      </w:r>
      <w:r w:rsidR="00D47558" w:rsidRPr="00B06F24">
        <w:rPr>
          <w:rFonts w:ascii="Arial" w:hAnsi="Arial" w:cs="Arial"/>
          <w:lang w:val="mn-MN"/>
        </w:rPr>
        <w:t>тэй холбоотой</w:t>
      </w:r>
      <w:r w:rsidR="00DF52EC" w:rsidRPr="00B06F24">
        <w:rPr>
          <w:rFonts w:ascii="Arial" w:hAnsi="Arial" w:cs="Arial"/>
          <w:lang w:val="mn-MN"/>
        </w:rPr>
        <w:t xml:space="preserve"> /Force majeure/</w:t>
      </w:r>
      <w:r w:rsidR="00E76BA4" w:rsidRPr="00B06F24">
        <w:rPr>
          <w:rFonts w:ascii="Arial" w:hAnsi="Arial" w:cs="Arial"/>
          <w:lang w:val="mn-MN"/>
        </w:rPr>
        <w:t xml:space="preserve">: </w:t>
      </w:r>
      <w:r w:rsidR="00481897" w:rsidRPr="00B06F24">
        <w:rPr>
          <w:rFonts w:ascii="Arial" w:hAnsi="Arial" w:cs="Arial"/>
          <w:lang w:val="mn-MN"/>
        </w:rPr>
        <w:t xml:space="preserve">талуудын хараа хяналтаас гадуур болсон, урьдчилан таамаглах боломжгүй, урьдчилан сэргийлж, шинжлэх ухаан, техникийн ололтыг ашиглан даван гарах боломжгүй саад тотгор тохиолдсоны улмаас </w:t>
      </w:r>
      <w:r w:rsidR="00DB3212" w:rsidRPr="00B06F24">
        <w:rPr>
          <w:rFonts w:ascii="Arial" w:hAnsi="Arial" w:cs="Arial"/>
          <w:lang w:val="mn-MN"/>
        </w:rPr>
        <w:t>үүсэх эрсдэл</w:t>
      </w:r>
    </w:p>
    <w:p w14:paraId="067D2C4E" w14:textId="7E4285DE" w:rsidR="0093622B" w:rsidRPr="00B06F24" w:rsidRDefault="0093622B" w:rsidP="00E4095E">
      <w:pPr>
        <w:pStyle w:val="ListParagraph"/>
        <w:numPr>
          <w:ilvl w:val="2"/>
          <w:numId w:val="7"/>
        </w:numPr>
        <w:spacing w:before="100" w:beforeAutospacing="1" w:line="276" w:lineRule="auto"/>
        <w:ind w:left="1560"/>
        <w:contextualSpacing w:val="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 xml:space="preserve">Эд хөрөнгийн эзэмшилтэй холбоотой </w:t>
      </w:r>
      <w:r w:rsidR="001653E0" w:rsidRPr="00B06F24">
        <w:rPr>
          <w:rFonts w:ascii="Arial" w:hAnsi="Arial" w:cs="Arial"/>
          <w:lang w:val="mn-MN"/>
        </w:rPr>
        <w:t>/Asset ownership/</w:t>
      </w:r>
      <w:r w:rsidR="00D47558" w:rsidRPr="00B06F24">
        <w:rPr>
          <w:rFonts w:ascii="Arial" w:hAnsi="Arial" w:cs="Arial"/>
          <w:lang w:val="mn-MN"/>
        </w:rPr>
        <w:t xml:space="preserve">: Дэд бүтцийн </w:t>
      </w:r>
      <w:r w:rsidR="00B20AF7" w:rsidRPr="00B06F24">
        <w:rPr>
          <w:rFonts w:ascii="Arial" w:hAnsi="Arial" w:cs="Arial"/>
          <w:lang w:val="mn-MN"/>
        </w:rPr>
        <w:t xml:space="preserve">үнэ цэнэ, технологийн өөрчлөлтөөс </w:t>
      </w:r>
      <w:r w:rsidR="007C1539" w:rsidRPr="00B06F24">
        <w:rPr>
          <w:rFonts w:ascii="Arial" w:hAnsi="Arial" w:cs="Arial"/>
          <w:lang w:val="mn-MN"/>
        </w:rPr>
        <w:t>шалтгаалах</w:t>
      </w:r>
      <w:r w:rsidR="00914E85" w:rsidRPr="00B06F24">
        <w:rPr>
          <w:rFonts w:ascii="Arial" w:hAnsi="Arial" w:cs="Arial"/>
          <w:lang w:val="mn-MN"/>
        </w:rPr>
        <w:t xml:space="preserve"> эрсдэл</w:t>
      </w:r>
    </w:p>
    <w:p w14:paraId="29B9DF5E" w14:textId="0D4D830C" w:rsidR="00F358A1" w:rsidRPr="00B06F24" w:rsidRDefault="007C1539" w:rsidP="0034187E">
      <w:pPr>
        <w:pStyle w:val="ListParagraph"/>
        <w:numPr>
          <w:ilvl w:val="1"/>
          <w:numId w:val="1"/>
        </w:numPr>
        <w:spacing w:before="100" w:beforeAutospacing="1" w:line="276" w:lineRule="auto"/>
        <w:ind w:left="142" w:firstLine="914"/>
        <w:contextualSpacing w:val="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>Эрсдэлийг</w:t>
      </w:r>
      <w:r w:rsidR="000C3C22" w:rsidRPr="00B06F24">
        <w:rPr>
          <w:rFonts w:ascii="Arial" w:hAnsi="Arial" w:cs="Arial"/>
          <w:lang w:val="mn-MN"/>
        </w:rPr>
        <w:t xml:space="preserve"> тодорхойлох дараах нийтлэг </w:t>
      </w:r>
      <w:r w:rsidR="00FF1E84" w:rsidRPr="00B06F24">
        <w:rPr>
          <w:rFonts w:ascii="Arial" w:hAnsi="Arial" w:cs="Arial"/>
          <w:lang w:val="mn-MN"/>
        </w:rPr>
        <w:t>аргуудаас ашигла</w:t>
      </w:r>
      <w:r w:rsidR="006B3D82" w:rsidRPr="00B06F24">
        <w:rPr>
          <w:rFonts w:ascii="Arial" w:hAnsi="Arial" w:cs="Arial"/>
          <w:lang w:val="mn-MN"/>
        </w:rPr>
        <w:t>на</w:t>
      </w:r>
      <w:r w:rsidR="00FF1E84" w:rsidRPr="00B06F24">
        <w:rPr>
          <w:rFonts w:ascii="Arial" w:hAnsi="Arial" w:cs="Arial"/>
          <w:lang w:val="mn-MN"/>
        </w:rPr>
        <w:t xml:space="preserve">.   </w:t>
      </w:r>
    </w:p>
    <w:p w14:paraId="607A255C" w14:textId="73FC82D9" w:rsidR="00F358A1" w:rsidRPr="00B06F24" w:rsidRDefault="007D38E3" w:rsidP="00E4095E">
      <w:pPr>
        <w:pStyle w:val="ListParagraph"/>
        <w:numPr>
          <w:ilvl w:val="2"/>
          <w:numId w:val="4"/>
        </w:numPr>
        <w:spacing w:before="100" w:beforeAutospacing="1" w:line="276" w:lineRule="auto"/>
        <w:ind w:left="1701"/>
        <w:contextualSpacing w:val="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>ө</w:t>
      </w:r>
      <w:r w:rsidR="002E268E" w:rsidRPr="00B06F24">
        <w:rPr>
          <w:rFonts w:ascii="Arial" w:hAnsi="Arial" w:cs="Arial"/>
          <w:lang w:val="mn-MN"/>
        </w:rPr>
        <w:t xml:space="preserve">мнө хийгдсэн болон </w:t>
      </w:r>
      <w:r w:rsidR="002C5982" w:rsidRPr="00B06F24">
        <w:rPr>
          <w:rFonts w:ascii="Arial" w:hAnsi="Arial" w:cs="Arial"/>
          <w:lang w:val="mn-MN"/>
        </w:rPr>
        <w:t>ижил төст</w:t>
      </w:r>
      <w:r w:rsidR="00A91ED5" w:rsidRPr="00B06F24">
        <w:rPr>
          <w:rFonts w:ascii="Arial" w:hAnsi="Arial" w:cs="Arial"/>
          <w:lang w:val="mn-MN"/>
        </w:rPr>
        <w:t xml:space="preserve">эй </w:t>
      </w:r>
      <w:r w:rsidR="002E268E" w:rsidRPr="00B06F24">
        <w:rPr>
          <w:rFonts w:ascii="Arial" w:hAnsi="Arial" w:cs="Arial"/>
          <w:lang w:val="mn-MN"/>
        </w:rPr>
        <w:t>төслийн мэдээлэл, мэдлэгийг ашиглах</w:t>
      </w:r>
      <w:r w:rsidR="00FF6B21" w:rsidRPr="00B06F24">
        <w:rPr>
          <w:rFonts w:ascii="Arial" w:hAnsi="Arial" w:cs="Arial"/>
          <w:lang w:val="mn-MN"/>
        </w:rPr>
        <w:t>, судлах</w:t>
      </w:r>
    </w:p>
    <w:p w14:paraId="72E5CC2D" w14:textId="72752980" w:rsidR="00F358A1" w:rsidRPr="00B06F24" w:rsidRDefault="00536B9C" w:rsidP="00E4095E">
      <w:pPr>
        <w:pStyle w:val="ListParagraph"/>
        <w:numPr>
          <w:ilvl w:val="2"/>
          <w:numId w:val="4"/>
        </w:numPr>
        <w:spacing w:before="100" w:beforeAutospacing="1" w:line="276" w:lineRule="auto"/>
        <w:ind w:left="1701"/>
        <w:contextualSpacing w:val="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 xml:space="preserve">салбарын </w:t>
      </w:r>
      <w:r w:rsidR="00F358A1" w:rsidRPr="00B06F24">
        <w:rPr>
          <w:rFonts w:ascii="Arial" w:hAnsi="Arial" w:cs="Arial"/>
          <w:lang w:val="mn-MN"/>
        </w:rPr>
        <w:t>мэргэжилтнүүд</w:t>
      </w:r>
      <w:r w:rsidR="00B21607" w:rsidRPr="00B06F24">
        <w:rPr>
          <w:rFonts w:ascii="Arial" w:hAnsi="Arial" w:cs="Arial"/>
          <w:lang w:val="mn-MN"/>
        </w:rPr>
        <w:t>, оролцогч талуудтай хэлэлцэх</w:t>
      </w:r>
    </w:p>
    <w:p w14:paraId="399629AA" w14:textId="4E766079" w:rsidR="00D45A20" w:rsidRPr="00B06F24" w:rsidRDefault="008E2EDC" w:rsidP="0042727C">
      <w:pPr>
        <w:pStyle w:val="ListParagraph"/>
        <w:numPr>
          <w:ilvl w:val="2"/>
          <w:numId w:val="4"/>
        </w:numPr>
        <w:spacing w:before="100" w:beforeAutospacing="1" w:line="276" w:lineRule="auto"/>
        <w:ind w:left="1701"/>
        <w:contextualSpacing w:val="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>олон улсын туршлаг</w:t>
      </w:r>
      <w:r w:rsidR="00536B9C" w:rsidRPr="00B06F24">
        <w:rPr>
          <w:rFonts w:ascii="Arial" w:hAnsi="Arial" w:cs="Arial"/>
          <w:lang w:val="mn-MN"/>
        </w:rPr>
        <w:t>а</w:t>
      </w:r>
      <w:r w:rsidR="00AA6F69" w:rsidRPr="00B06F24">
        <w:rPr>
          <w:rFonts w:ascii="Arial" w:hAnsi="Arial" w:cs="Arial"/>
          <w:lang w:val="mn-MN"/>
        </w:rPr>
        <w:t>ас ашиглах</w:t>
      </w:r>
    </w:p>
    <w:p w14:paraId="5CC883C9" w14:textId="001AD430" w:rsidR="00867533" w:rsidRPr="00B06F24" w:rsidRDefault="00867533" w:rsidP="0042727C">
      <w:pPr>
        <w:pStyle w:val="ListParagraph"/>
        <w:numPr>
          <w:ilvl w:val="2"/>
          <w:numId w:val="4"/>
        </w:numPr>
        <w:spacing w:before="100" w:beforeAutospacing="1" w:line="276" w:lineRule="auto"/>
        <w:ind w:left="1701"/>
        <w:contextualSpacing w:val="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lastRenderedPageBreak/>
        <w:t xml:space="preserve">Тухайн салбарт нийтлэг хэрэглэгддэг бүрэн хэмжээний жишиг жагсаалт, </w:t>
      </w:r>
      <w:r w:rsidR="00C847F6" w:rsidRPr="00B06F24">
        <w:rPr>
          <w:rFonts w:ascii="Arial" w:hAnsi="Arial" w:cs="Arial"/>
          <w:lang w:val="mn-MN"/>
        </w:rPr>
        <w:t>хяналтын хуудас /checklist/ ашиглах</w:t>
      </w:r>
    </w:p>
    <w:p w14:paraId="52B0715A" w14:textId="41B86C36" w:rsidR="00F358A1" w:rsidRDefault="00F358A1" w:rsidP="34CC27E4">
      <w:pPr>
        <w:spacing w:before="100" w:beforeAutospacing="1" w:line="276" w:lineRule="auto"/>
        <w:jc w:val="center"/>
        <w:rPr>
          <w:rFonts w:ascii="Arial" w:hAnsi="Arial" w:cs="Arial"/>
          <w:b/>
          <w:bCs/>
          <w:lang w:val="mn-MN"/>
        </w:rPr>
      </w:pPr>
      <w:r w:rsidRPr="00B06F24">
        <w:rPr>
          <w:rFonts w:ascii="Arial" w:hAnsi="Arial" w:cs="Arial"/>
          <w:b/>
          <w:bCs/>
          <w:lang w:val="mn-MN"/>
        </w:rPr>
        <w:t>Гурав</w:t>
      </w:r>
      <w:r w:rsidR="00D16E4F" w:rsidRPr="00B06F24">
        <w:rPr>
          <w:rFonts w:ascii="Arial" w:hAnsi="Arial" w:cs="Arial"/>
          <w:b/>
          <w:bCs/>
          <w:lang w:val="mn-MN"/>
        </w:rPr>
        <w:t xml:space="preserve">. </w:t>
      </w:r>
      <w:r w:rsidR="007C1539" w:rsidRPr="00B06F24">
        <w:rPr>
          <w:rFonts w:ascii="Arial" w:hAnsi="Arial" w:cs="Arial"/>
          <w:b/>
          <w:bCs/>
          <w:lang w:val="mn-MN"/>
        </w:rPr>
        <w:t>Эрсдэлийг</w:t>
      </w:r>
      <w:r w:rsidR="00AB302D" w:rsidRPr="00B06F24">
        <w:rPr>
          <w:rFonts w:ascii="Arial" w:hAnsi="Arial" w:cs="Arial"/>
          <w:b/>
          <w:bCs/>
          <w:lang w:val="mn-MN"/>
        </w:rPr>
        <w:t xml:space="preserve"> </w:t>
      </w:r>
      <w:r w:rsidR="007C1539" w:rsidRPr="00B06F24">
        <w:rPr>
          <w:rFonts w:ascii="Arial" w:hAnsi="Arial" w:cs="Arial"/>
          <w:b/>
          <w:bCs/>
          <w:lang w:val="mn-MN"/>
        </w:rPr>
        <w:t>эрэмбэлэх</w:t>
      </w:r>
    </w:p>
    <w:p w14:paraId="02B81ED2" w14:textId="77777777" w:rsidR="0034187E" w:rsidRPr="00B06F24" w:rsidRDefault="0034187E" w:rsidP="34CC27E4">
      <w:pPr>
        <w:spacing w:before="100" w:beforeAutospacing="1" w:line="276" w:lineRule="auto"/>
        <w:jc w:val="center"/>
        <w:rPr>
          <w:rFonts w:ascii="Arial" w:hAnsi="Arial" w:cs="Arial"/>
          <w:b/>
          <w:bCs/>
          <w:vanish/>
          <w:lang w:val="mn-MN"/>
        </w:rPr>
      </w:pPr>
    </w:p>
    <w:p w14:paraId="4B791798" w14:textId="523B411F" w:rsidR="0005710F" w:rsidRPr="00B06F24" w:rsidRDefault="35ACAF3C" w:rsidP="34CC27E4">
      <w:pPr>
        <w:spacing w:before="100" w:beforeAutospacing="1" w:line="276" w:lineRule="auto"/>
        <w:ind w:firstLine="72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 xml:space="preserve">3.1. </w:t>
      </w:r>
      <w:r w:rsidR="007C1539" w:rsidRPr="00B06F24">
        <w:rPr>
          <w:rFonts w:ascii="Arial" w:hAnsi="Arial" w:cs="Arial"/>
          <w:lang w:val="mn-MN"/>
        </w:rPr>
        <w:t>Эрсдэлий</w:t>
      </w:r>
      <w:r w:rsidR="6DF93723" w:rsidRPr="00B06F24">
        <w:rPr>
          <w:rFonts w:ascii="Arial" w:hAnsi="Arial" w:cs="Arial"/>
          <w:lang w:val="mn-MN"/>
        </w:rPr>
        <w:t>г</w:t>
      </w:r>
      <w:r w:rsidR="0005710F" w:rsidRPr="00B06F24">
        <w:rPr>
          <w:rFonts w:ascii="Arial" w:hAnsi="Arial" w:cs="Arial"/>
          <w:lang w:val="mn-MN"/>
        </w:rPr>
        <w:t xml:space="preserve"> </w:t>
      </w:r>
      <w:r w:rsidR="007C1539" w:rsidRPr="00B06F24">
        <w:rPr>
          <w:rFonts w:ascii="Arial" w:hAnsi="Arial" w:cs="Arial"/>
          <w:lang w:val="mn-MN"/>
        </w:rPr>
        <w:t>эрэмбэлэх</w:t>
      </w:r>
      <w:r w:rsidR="0005710F" w:rsidRPr="00B06F24">
        <w:rPr>
          <w:rFonts w:ascii="Arial" w:hAnsi="Arial" w:cs="Arial"/>
          <w:lang w:val="mn-MN"/>
        </w:rPr>
        <w:t xml:space="preserve"> алхам нь нийт тодорхойлсон </w:t>
      </w:r>
      <w:r w:rsidR="007C1539" w:rsidRPr="00B06F24">
        <w:rPr>
          <w:rFonts w:ascii="Arial" w:hAnsi="Arial" w:cs="Arial"/>
          <w:lang w:val="mn-MN"/>
        </w:rPr>
        <w:t>эрсдэлүүдийг</w:t>
      </w:r>
      <w:r w:rsidR="00921BED" w:rsidRPr="00B06F24">
        <w:rPr>
          <w:rFonts w:ascii="Arial" w:hAnsi="Arial" w:cs="Arial"/>
          <w:lang w:val="mn-MN"/>
        </w:rPr>
        <w:t xml:space="preserve"> чанарын шинжилгээний аргаар үнэлж</w:t>
      </w:r>
      <w:r w:rsidR="004345E2" w:rsidRPr="00B06F24">
        <w:rPr>
          <w:rFonts w:ascii="Arial" w:hAnsi="Arial" w:cs="Arial"/>
          <w:lang w:val="mn-MN"/>
        </w:rPr>
        <w:t xml:space="preserve">, </w:t>
      </w:r>
      <w:r w:rsidR="007C1539" w:rsidRPr="00B06F24">
        <w:rPr>
          <w:rFonts w:ascii="Arial" w:hAnsi="Arial" w:cs="Arial"/>
          <w:lang w:val="mn-MN"/>
        </w:rPr>
        <w:t>эрсдэлийн</w:t>
      </w:r>
      <w:r w:rsidR="004345E2" w:rsidRPr="00B06F24">
        <w:rPr>
          <w:rFonts w:ascii="Arial" w:hAnsi="Arial" w:cs="Arial"/>
          <w:lang w:val="mn-MN"/>
        </w:rPr>
        <w:t xml:space="preserve"> </w:t>
      </w:r>
      <w:proofErr w:type="spellStart"/>
      <w:r w:rsidR="007C1539" w:rsidRPr="00B06F24">
        <w:rPr>
          <w:rFonts w:ascii="Arial" w:hAnsi="Arial" w:cs="Arial"/>
          <w:lang w:val="mn-MN"/>
        </w:rPr>
        <w:t>түвш</w:t>
      </w:r>
      <w:r w:rsidR="2230435D" w:rsidRPr="00B06F24">
        <w:rPr>
          <w:rFonts w:ascii="Arial" w:hAnsi="Arial" w:cs="Arial"/>
          <w:lang w:val="mn-MN"/>
        </w:rPr>
        <w:t>и</w:t>
      </w:r>
      <w:r w:rsidR="007C1539" w:rsidRPr="00B06F24">
        <w:rPr>
          <w:rFonts w:ascii="Arial" w:hAnsi="Arial" w:cs="Arial"/>
          <w:lang w:val="mn-MN"/>
        </w:rPr>
        <w:t>нг</w:t>
      </w:r>
      <w:proofErr w:type="spellEnd"/>
      <w:r w:rsidR="004345E2" w:rsidRPr="00B06F24">
        <w:rPr>
          <w:rFonts w:ascii="Arial" w:hAnsi="Arial" w:cs="Arial"/>
          <w:lang w:val="mn-MN"/>
        </w:rPr>
        <w:t xml:space="preserve"> тодорхойлж, </w:t>
      </w:r>
      <w:r w:rsidR="007C1539" w:rsidRPr="00B06F24">
        <w:rPr>
          <w:rFonts w:ascii="Arial" w:hAnsi="Arial" w:cs="Arial"/>
          <w:lang w:val="mn-MN"/>
        </w:rPr>
        <w:t>эрэмбэлэхэд</w:t>
      </w:r>
      <w:r w:rsidR="004345E2" w:rsidRPr="00B06F24">
        <w:rPr>
          <w:rFonts w:ascii="Arial" w:hAnsi="Arial" w:cs="Arial"/>
          <w:lang w:val="mn-MN"/>
        </w:rPr>
        <w:t xml:space="preserve"> оршино. </w:t>
      </w:r>
      <w:r w:rsidR="00AB170B" w:rsidRPr="00B06F24">
        <w:rPr>
          <w:rFonts w:ascii="Arial" w:hAnsi="Arial" w:cs="Arial"/>
          <w:lang w:val="mn-MN"/>
        </w:rPr>
        <w:t xml:space="preserve">Энэхүү аргын хүрээнд дараах хоёр үзүүлэлтийг ашиглана. </w:t>
      </w:r>
    </w:p>
    <w:p w14:paraId="09F7E1F5" w14:textId="476C6B1A" w:rsidR="00AB170B" w:rsidRPr="00B06F24" w:rsidRDefault="00E359B2" w:rsidP="0034338F">
      <w:pPr>
        <w:pStyle w:val="ListParagraph"/>
        <w:numPr>
          <w:ilvl w:val="2"/>
          <w:numId w:val="3"/>
        </w:numPr>
        <w:spacing w:before="100" w:beforeAutospacing="1" w:line="276" w:lineRule="auto"/>
        <w:ind w:left="1560"/>
        <w:contextualSpacing w:val="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 xml:space="preserve">Тухайн эрсдэл тохиох </w:t>
      </w:r>
      <w:r w:rsidR="00D84DBA" w:rsidRPr="00B06F24">
        <w:rPr>
          <w:rFonts w:ascii="Arial" w:hAnsi="Arial" w:cs="Arial"/>
          <w:lang w:val="mn-MN"/>
        </w:rPr>
        <w:t xml:space="preserve">магадлал </w:t>
      </w:r>
      <w:r w:rsidR="00C527A1" w:rsidRPr="00B06F24">
        <w:rPr>
          <w:rFonts w:ascii="Arial" w:hAnsi="Arial" w:cs="Arial"/>
          <w:lang w:val="mn-MN"/>
        </w:rPr>
        <w:t>/</w:t>
      </w:r>
      <w:r w:rsidR="00037452" w:rsidRPr="00B06F24">
        <w:rPr>
          <w:rFonts w:ascii="Arial" w:hAnsi="Arial" w:cs="Arial"/>
          <w:lang w:val="mn-MN"/>
        </w:rPr>
        <w:t>likelihood, probability/</w:t>
      </w:r>
    </w:p>
    <w:p w14:paraId="171689F1" w14:textId="77219B42" w:rsidR="00311C7C" w:rsidRPr="00B06F24" w:rsidRDefault="00311C7C" w:rsidP="0034338F">
      <w:pPr>
        <w:pStyle w:val="ListParagraph"/>
        <w:numPr>
          <w:ilvl w:val="2"/>
          <w:numId w:val="3"/>
        </w:numPr>
        <w:spacing w:before="100" w:beforeAutospacing="1" w:line="276" w:lineRule="auto"/>
        <w:ind w:left="1560"/>
        <w:contextualSpacing w:val="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>Тухай эрсдэл тохиолдсоны дараах үр дагавар, үр нөлөө</w:t>
      </w:r>
      <w:r w:rsidR="00037452" w:rsidRPr="00B06F24">
        <w:rPr>
          <w:rFonts w:ascii="Arial" w:hAnsi="Arial" w:cs="Arial"/>
          <w:lang w:val="mn-MN"/>
        </w:rPr>
        <w:t xml:space="preserve"> /consequence, impact/</w:t>
      </w:r>
    </w:p>
    <w:p w14:paraId="4D4648F5" w14:textId="160EB860" w:rsidR="00E923A8" w:rsidRPr="00B06F24" w:rsidRDefault="12C5EDFC" w:rsidP="34CC27E4">
      <w:pPr>
        <w:spacing w:before="100" w:beforeAutospacing="1" w:line="276" w:lineRule="auto"/>
        <w:ind w:firstLine="72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 xml:space="preserve">3.2. </w:t>
      </w:r>
      <w:r w:rsidR="007C1539" w:rsidRPr="00B06F24">
        <w:rPr>
          <w:rFonts w:ascii="Arial" w:hAnsi="Arial" w:cs="Arial"/>
          <w:lang w:val="mn-MN"/>
        </w:rPr>
        <w:t>Эрсдэлүүдийн</w:t>
      </w:r>
      <w:r w:rsidR="001A0E74" w:rsidRPr="00B06F24">
        <w:rPr>
          <w:rFonts w:ascii="Arial" w:hAnsi="Arial" w:cs="Arial"/>
          <w:lang w:val="mn-MN"/>
        </w:rPr>
        <w:t xml:space="preserve"> </w:t>
      </w:r>
      <w:r w:rsidR="00B24199" w:rsidRPr="00B06F24">
        <w:rPr>
          <w:rFonts w:ascii="Arial" w:hAnsi="Arial" w:cs="Arial"/>
          <w:lang w:val="mn-MN"/>
        </w:rPr>
        <w:t xml:space="preserve">төсөлд үзүүлэх нөлөөг </w:t>
      </w:r>
      <w:r w:rsidR="005208A0" w:rsidRPr="00B06F24">
        <w:rPr>
          <w:rFonts w:ascii="Arial" w:hAnsi="Arial" w:cs="Arial"/>
          <w:lang w:val="mn-MN"/>
        </w:rPr>
        <w:t>эрсдэл тус бүрээр тодорхойлох бөгөөд маш их, их, дунд, бага, маш бага гэсэн 5 түвшинд</w:t>
      </w:r>
      <w:r w:rsidR="00514DC1" w:rsidRPr="00B06F24">
        <w:rPr>
          <w:rFonts w:ascii="Arial" w:hAnsi="Arial" w:cs="Arial"/>
          <w:lang w:val="mn-MN"/>
        </w:rPr>
        <w:t xml:space="preserve"> үнэлнэ. </w:t>
      </w:r>
      <w:r w:rsidR="004218BF" w:rsidRPr="00B06F24">
        <w:rPr>
          <w:rFonts w:ascii="Arial" w:hAnsi="Arial" w:cs="Arial"/>
          <w:lang w:val="mn-MN"/>
        </w:rPr>
        <w:t xml:space="preserve">Мөн харгалзах тоон утгыг </w:t>
      </w:r>
      <w:r w:rsidR="00A76018" w:rsidRPr="00B06F24">
        <w:rPr>
          <w:rFonts w:ascii="Arial" w:hAnsi="Arial" w:cs="Arial"/>
          <w:lang w:val="mn-MN"/>
        </w:rPr>
        <w:t>5,</w:t>
      </w:r>
      <w:r w:rsidR="00791281" w:rsidRPr="00B06F24">
        <w:rPr>
          <w:rFonts w:ascii="Arial" w:hAnsi="Arial" w:cs="Arial"/>
          <w:lang w:val="mn-MN"/>
        </w:rPr>
        <w:t xml:space="preserve"> 4</w:t>
      </w:r>
      <w:r w:rsidR="00935881" w:rsidRPr="00B06F24">
        <w:rPr>
          <w:rFonts w:ascii="Arial" w:hAnsi="Arial" w:cs="Arial"/>
          <w:lang w:val="mn-MN"/>
        </w:rPr>
        <w:t xml:space="preserve">, 3, 2, 1 өгнө. </w:t>
      </w:r>
    </w:p>
    <w:p w14:paraId="5FBFE0BD" w14:textId="16DE1EAC" w:rsidR="001A0E74" w:rsidRPr="00B06F24" w:rsidRDefault="7CFAEF73" w:rsidP="34CC27E4">
      <w:pPr>
        <w:spacing w:before="100" w:beforeAutospacing="1" w:line="276" w:lineRule="auto"/>
        <w:ind w:firstLine="72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 xml:space="preserve">3.3. </w:t>
      </w:r>
      <w:r w:rsidR="005F7390" w:rsidRPr="00B06F24">
        <w:rPr>
          <w:rFonts w:ascii="Arial" w:hAnsi="Arial" w:cs="Arial"/>
          <w:lang w:val="mn-MN"/>
        </w:rPr>
        <w:t xml:space="preserve">Дараа нь </w:t>
      </w:r>
      <w:r w:rsidR="00094831" w:rsidRPr="00B06F24">
        <w:rPr>
          <w:rFonts w:ascii="Arial" w:hAnsi="Arial" w:cs="Arial"/>
          <w:lang w:val="mn-MN"/>
        </w:rPr>
        <w:t xml:space="preserve">тухайн </w:t>
      </w:r>
      <w:r w:rsidR="007C1539" w:rsidRPr="00B06F24">
        <w:rPr>
          <w:rFonts w:ascii="Arial" w:hAnsi="Arial" w:cs="Arial"/>
          <w:lang w:val="mn-MN"/>
        </w:rPr>
        <w:t>эрсдэлүүд</w:t>
      </w:r>
      <w:r w:rsidR="00094831" w:rsidRPr="00B06F24">
        <w:rPr>
          <w:rFonts w:ascii="Arial" w:hAnsi="Arial" w:cs="Arial"/>
          <w:lang w:val="mn-MN"/>
        </w:rPr>
        <w:t xml:space="preserve"> </w:t>
      </w:r>
      <w:r w:rsidR="001A0E74" w:rsidRPr="00B06F24">
        <w:rPr>
          <w:rFonts w:ascii="Arial" w:hAnsi="Arial" w:cs="Arial"/>
          <w:lang w:val="mn-MN"/>
        </w:rPr>
        <w:t>тохиолдох магадлал</w:t>
      </w:r>
      <w:r w:rsidR="00094831" w:rsidRPr="00B06F24">
        <w:rPr>
          <w:rFonts w:ascii="Arial" w:hAnsi="Arial" w:cs="Arial"/>
          <w:lang w:val="mn-MN"/>
        </w:rPr>
        <w:t xml:space="preserve">ын </w:t>
      </w:r>
      <w:r w:rsidR="007C1539" w:rsidRPr="00B06F24">
        <w:rPr>
          <w:rFonts w:ascii="Arial" w:hAnsi="Arial" w:cs="Arial"/>
          <w:lang w:val="mn-MN"/>
        </w:rPr>
        <w:t>түвшнийг</w:t>
      </w:r>
      <w:r w:rsidR="00094831" w:rsidRPr="00B06F24">
        <w:rPr>
          <w:rFonts w:ascii="Arial" w:hAnsi="Arial" w:cs="Arial"/>
          <w:lang w:val="mn-MN"/>
        </w:rPr>
        <w:t xml:space="preserve"> </w:t>
      </w:r>
      <w:r w:rsidR="001A0E74" w:rsidRPr="00B06F24">
        <w:rPr>
          <w:rFonts w:ascii="Arial" w:hAnsi="Arial" w:cs="Arial"/>
          <w:lang w:val="mn-MN"/>
        </w:rPr>
        <w:t>хэмжиж</w:t>
      </w:r>
      <w:r w:rsidR="00190673" w:rsidRPr="00B06F24">
        <w:rPr>
          <w:rFonts w:ascii="Arial" w:hAnsi="Arial" w:cs="Arial"/>
          <w:lang w:val="mn-MN"/>
        </w:rPr>
        <w:t xml:space="preserve"> маш их, их, дунд, бага, маш</w:t>
      </w:r>
      <w:r w:rsidR="00220981" w:rsidRPr="00B06F24">
        <w:rPr>
          <w:rFonts w:ascii="Arial" w:hAnsi="Arial" w:cs="Arial"/>
          <w:lang w:val="mn-MN"/>
        </w:rPr>
        <w:t xml:space="preserve"> бага /</w:t>
      </w:r>
      <w:r w:rsidR="005E199A" w:rsidRPr="00B06F24">
        <w:rPr>
          <w:rFonts w:ascii="Arial" w:hAnsi="Arial" w:cs="Arial"/>
          <w:lang w:val="mn-MN"/>
        </w:rPr>
        <w:t>5</w:t>
      </w:r>
      <w:r w:rsidR="00220981" w:rsidRPr="00B06F24">
        <w:rPr>
          <w:rFonts w:ascii="Arial" w:hAnsi="Arial" w:cs="Arial"/>
          <w:lang w:val="mn-MN"/>
        </w:rPr>
        <w:t xml:space="preserve">, </w:t>
      </w:r>
      <w:r w:rsidR="005E199A" w:rsidRPr="00B06F24">
        <w:rPr>
          <w:rFonts w:ascii="Arial" w:hAnsi="Arial" w:cs="Arial"/>
          <w:lang w:val="mn-MN"/>
        </w:rPr>
        <w:t>4</w:t>
      </w:r>
      <w:r w:rsidR="00220981" w:rsidRPr="00B06F24">
        <w:rPr>
          <w:rFonts w:ascii="Arial" w:hAnsi="Arial" w:cs="Arial"/>
          <w:lang w:val="mn-MN"/>
        </w:rPr>
        <w:t>,</w:t>
      </w:r>
      <w:r w:rsidR="005E199A" w:rsidRPr="00B06F24">
        <w:rPr>
          <w:rFonts w:ascii="Arial" w:hAnsi="Arial" w:cs="Arial"/>
          <w:lang w:val="mn-MN"/>
        </w:rPr>
        <w:t xml:space="preserve"> 3, 2, 1</w:t>
      </w:r>
      <w:r w:rsidR="00220981" w:rsidRPr="00B06F24">
        <w:rPr>
          <w:rFonts w:ascii="Arial" w:hAnsi="Arial" w:cs="Arial"/>
          <w:lang w:val="mn-MN"/>
        </w:rPr>
        <w:t>/</w:t>
      </w:r>
      <w:r w:rsidR="005E199A" w:rsidRPr="00B06F24">
        <w:rPr>
          <w:rFonts w:ascii="Arial" w:hAnsi="Arial" w:cs="Arial"/>
          <w:lang w:val="mn-MN"/>
        </w:rPr>
        <w:t xml:space="preserve"> </w:t>
      </w:r>
      <w:r w:rsidR="0041297F" w:rsidRPr="00B06F24">
        <w:rPr>
          <w:rFonts w:ascii="Arial" w:hAnsi="Arial" w:cs="Arial"/>
          <w:lang w:val="mn-MN"/>
        </w:rPr>
        <w:t>утгаар</w:t>
      </w:r>
      <w:r w:rsidR="001A0E74" w:rsidRPr="00B06F24">
        <w:rPr>
          <w:rFonts w:ascii="Arial" w:hAnsi="Arial" w:cs="Arial"/>
          <w:lang w:val="mn-MN"/>
        </w:rPr>
        <w:t xml:space="preserve">  үнэлнэ.</w:t>
      </w:r>
      <w:r w:rsidR="009653E8" w:rsidRPr="00B06F24">
        <w:rPr>
          <w:rFonts w:ascii="Arial" w:hAnsi="Arial" w:cs="Arial"/>
          <w:lang w:val="mn-MN"/>
        </w:rPr>
        <w:t xml:space="preserve"> Эдгээр нөлөөлөл болон магадлалын үнэлгээ</w:t>
      </w:r>
      <w:r w:rsidR="001D6B0F" w:rsidRPr="00B06F24">
        <w:rPr>
          <w:rFonts w:ascii="Arial" w:hAnsi="Arial" w:cs="Arial"/>
          <w:lang w:val="mn-MN"/>
        </w:rPr>
        <w:t xml:space="preserve"> нь тогтсон нийтлэг хэмжүүр, шалгуур байхгүй </w:t>
      </w:r>
      <w:r w:rsidR="00061285" w:rsidRPr="00B06F24">
        <w:rPr>
          <w:rFonts w:ascii="Arial" w:hAnsi="Arial" w:cs="Arial"/>
          <w:lang w:val="mn-MN"/>
        </w:rPr>
        <w:t xml:space="preserve">таамаглал </w:t>
      </w:r>
      <w:r w:rsidR="001D6B0F" w:rsidRPr="00B06F24">
        <w:rPr>
          <w:rFonts w:ascii="Arial" w:hAnsi="Arial" w:cs="Arial"/>
          <w:lang w:val="mn-MN"/>
        </w:rPr>
        <w:t xml:space="preserve">тул </w:t>
      </w:r>
      <w:r w:rsidR="003E4526" w:rsidRPr="00B06F24">
        <w:rPr>
          <w:rFonts w:ascii="Arial" w:hAnsi="Arial" w:cs="Arial"/>
          <w:lang w:val="mn-MN"/>
        </w:rPr>
        <w:t>тухайн үнэлгээ хийсэн үндэслэл, шалтгаан, тайлбарыг тэмдэглэж баримтжуулна.</w:t>
      </w:r>
    </w:p>
    <w:p w14:paraId="1378C5C4" w14:textId="3454627B" w:rsidR="0015382B" w:rsidRPr="00B06F24" w:rsidRDefault="7622EF9B" w:rsidP="34CC27E4">
      <w:pPr>
        <w:spacing w:before="100" w:beforeAutospacing="1" w:line="276" w:lineRule="auto"/>
        <w:ind w:firstLine="72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 xml:space="preserve">3.4. </w:t>
      </w:r>
      <w:r w:rsidR="005860AF" w:rsidRPr="00B06F24">
        <w:rPr>
          <w:rFonts w:ascii="Arial" w:hAnsi="Arial" w:cs="Arial"/>
          <w:lang w:val="mn-MN"/>
        </w:rPr>
        <w:t xml:space="preserve">Магадлал болон </w:t>
      </w:r>
      <w:r w:rsidR="007C1539" w:rsidRPr="00B06F24">
        <w:rPr>
          <w:rFonts w:ascii="Arial" w:hAnsi="Arial" w:cs="Arial"/>
          <w:lang w:val="mn-MN"/>
        </w:rPr>
        <w:t>нөлөөллийн</w:t>
      </w:r>
      <w:r w:rsidR="005860AF" w:rsidRPr="00B06F24">
        <w:rPr>
          <w:rFonts w:ascii="Arial" w:hAnsi="Arial" w:cs="Arial"/>
          <w:lang w:val="mn-MN"/>
        </w:rPr>
        <w:t xml:space="preserve"> </w:t>
      </w:r>
      <w:r w:rsidR="0041297F" w:rsidRPr="00B06F24">
        <w:rPr>
          <w:rFonts w:ascii="Arial" w:hAnsi="Arial" w:cs="Arial"/>
          <w:lang w:val="mn-MN"/>
        </w:rPr>
        <w:t>тоон утгын үржвэрээр</w:t>
      </w:r>
      <w:r w:rsidR="005860AF" w:rsidRPr="00B06F24">
        <w:rPr>
          <w:rFonts w:ascii="Arial" w:hAnsi="Arial" w:cs="Arial"/>
          <w:lang w:val="mn-MN"/>
        </w:rPr>
        <w:t xml:space="preserve"> </w:t>
      </w:r>
      <w:r w:rsidR="007C1539" w:rsidRPr="00B06F24">
        <w:rPr>
          <w:rFonts w:ascii="Arial" w:hAnsi="Arial" w:cs="Arial"/>
          <w:lang w:val="mn-MN"/>
        </w:rPr>
        <w:t>эрсдэлийн</w:t>
      </w:r>
      <w:r w:rsidR="005860AF" w:rsidRPr="00B06F24">
        <w:rPr>
          <w:rFonts w:ascii="Arial" w:hAnsi="Arial" w:cs="Arial"/>
          <w:lang w:val="mn-MN"/>
        </w:rPr>
        <w:t xml:space="preserve"> </w:t>
      </w:r>
      <w:r w:rsidR="007C1539" w:rsidRPr="00B06F24">
        <w:rPr>
          <w:rFonts w:ascii="Arial" w:hAnsi="Arial" w:cs="Arial"/>
          <w:lang w:val="mn-MN"/>
        </w:rPr>
        <w:t>түвшнийг</w:t>
      </w:r>
      <w:r w:rsidR="005860AF" w:rsidRPr="00B06F24">
        <w:rPr>
          <w:rFonts w:ascii="Arial" w:hAnsi="Arial" w:cs="Arial"/>
          <w:lang w:val="mn-MN"/>
        </w:rPr>
        <w:t xml:space="preserve"> тодорхойлно. </w:t>
      </w:r>
    </w:p>
    <w:p w14:paraId="274C579E" w14:textId="20396F7B" w:rsidR="0041297F" w:rsidRPr="00B06F24" w:rsidRDefault="007C1539" w:rsidP="005D1FE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276" w:lineRule="auto"/>
        <w:ind w:left="993"/>
        <w:contextualSpacing w:val="0"/>
        <w:jc w:val="center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>Эрсдэлийн</w:t>
      </w:r>
      <w:r w:rsidR="0041297F" w:rsidRPr="00B06F24">
        <w:rPr>
          <w:rFonts w:ascii="Arial" w:hAnsi="Arial" w:cs="Arial"/>
          <w:lang w:val="mn-MN"/>
        </w:rPr>
        <w:t xml:space="preserve"> түвшин = </w:t>
      </w:r>
      <w:r w:rsidR="00E93171" w:rsidRPr="00B06F24">
        <w:rPr>
          <w:rFonts w:ascii="Arial" w:hAnsi="Arial" w:cs="Arial"/>
          <w:lang w:val="mn-MN"/>
        </w:rPr>
        <w:t>Магадлал * Нөлөөлөл</w:t>
      </w:r>
    </w:p>
    <w:p w14:paraId="7F116532" w14:textId="30532547" w:rsidR="00A04438" w:rsidRPr="00B06F24" w:rsidRDefault="1A2E65B4" w:rsidP="34CC27E4">
      <w:pPr>
        <w:spacing w:before="100" w:beforeAutospacing="1" w:line="276" w:lineRule="auto"/>
        <w:ind w:firstLine="72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 xml:space="preserve">3.5. </w:t>
      </w:r>
      <w:r w:rsidR="007C1539" w:rsidRPr="00B06F24">
        <w:rPr>
          <w:rFonts w:ascii="Arial" w:hAnsi="Arial" w:cs="Arial"/>
          <w:lang w:val="mn-MN"/>
        </w:rPr>
        <w:t>Эрсдэлийн</w:t>
      </w:r>
      <w:r w:rsidR="004233FD" w:rsidRPr="00B06F24">
        <w:rPr>
          <w:rFonts w:ascii="Arial" w:hAnsi="Arial" w:cs="Arial"/>
          <w:lang w:val="mn-MN"/>
        </w:rPr>
        <w:t xml:space="preserve"> түвшинд үндэслэн </w:t>
      </w:r>
      <w:r w:rsidR="00D31F07" w:rsidRPr="00B06F24">
        <w:rPr>
          <w:rFonts w:ascii="Arial" w:hAnsi="Arial" w:cs="Arial"/>
          <w:lang w:val="mn-MN"/>
        </w:rPr>
        <w:t xml:space="preserve">түүнд харгалзах тоон утгыг бага, дунд, их </w:t>
      </w:r>
      <w:r w:rsidR="00024C25" w:rsidRPr="00B06F24">
        <w:rPr>
          <w:rFonts w:ascii="Arial" w:hAnsi="Arial" w:cs="Arial"/>
          <w:lang w:val="mn-MN"/>
        </w:rPr>
        <w:t xml:space="preserve">түвшинд ангилж, цаашид авч үзэх </w:t>
      </w:r>
      <w:r w:rsidR="007C1539" w:rsidRPr="00B06F24">
        <w:rPr>
          <w:rFonts w:ascii="Arial" w:hAnsi="Arial" w:cs="Arial"/>
          <w:lang w:val="mn-MN"/>
        </w:rPr>
        <w:t>эрсдэлүүдийг</w:t>
      </w:r>
      <w:r w:rsidR="00024C25" w:rsidRPr="00B06F24">
        <w:rPr>
          <w:rFonts w:ascii="Arial" w:hAnsi="Arial" w:cs="Arial"/>
          <w:lang w:val="mn-MN"/>
        </w:rPr>
        <w:t xml:space="preserve"> </w:t>
      </w:r>
      <w:r w:rsidR="00011DE8" w:rsidRPr="00B06F24">
        <w:rPr>
          <w:rFonts w:ascii="Arial" w:hAnsi="Arial" w:cs="Arial"/>
          <w:lang w:val="mn-MN"/>
        </w:rPr>
        <w:t xml:space="preserve">эрэмбэлж, </w:t>
      </w:r>
      <w:r w:rsidR="00964A43" w:rsidRPr="00B06F24">
        <w:rPr>
          <w:rFonts w:ascii="Arial" w:hAnsi="Arial" w:cs="Arial"/>
          <w:lang w:val="mn-MN"/>
        </w:rPr>
        <w:t xml:space="preserve">тодорхойлно. </w:t>
      </w:r>
    </w:p>
    <w:p w14:paraId="38C2CE27" w14:textId="77777777" w:rsidR="00723962" w:rsidRPr="00B06F24" w:rsidRDefault="00723962" w:rsidP="00723962">
      <w:pPr>
        <w:pStyle w:val="ListParagraph"/>
        <w:rPr>
          <w:rFonts w:ascii="Arial" w:hAnsi="Arial" w:cs="Arial"/>
          <w:lang w:val="mn-MN"/>
        </w:rPr>
      </w:pPr>
    </w:p>
    <w:p w14:paraId="365C50BC" w14:textId="5E13375F" w:rsidR="00723962" w:rsidRDefault="00723962" w:rsidP="34CC27E4">
      <w:pPr>
        <w:spacing w:before="100" w:beforeAutospacing="1" w:line="276" w:lineRule="auto"/>
        <w:jc w:val="center"/>
        <w:rPr>
          <w:rFonts w:ascii="Arial" w:hAnsi="Arial" w:cs="Arial"/>
          <w:b/>
          <w:bCs/>
          <w:lang w:val="mn-MN"/>
        </w:rPr>
      </w:pPr>
      <w:r w:rsidRPr="00B06F24">
        <w:rPr>
          <w:rFonts w:ascii="Arial" w:hAnsi="Arial" w:cs="Arial"/>
          <w:b/>
          <w:bCs/>
          <w:lang w:val="mn-MN"/>
        </w:rPr>
        <w:t xml:space="preserve">Дөрөв. </w:t>
      </w:r>
      <w:r w:rsidR="007C1539" w:rsidRPr="00B06F24">
        <w:rPr>
          <w:rFonts w:ascii="Arial" w:hAnsi="Arial" w:cs="Arial"/>
          <w:b/>
          <w:bCs/>
          <w:lang w:val="mn-MN"/>
        </w:rPr>
        <w:t>Эрсдэлийг</w:t>
      </w:r>
      <w:r w:rsidRPr="00B06F24">
        <w:rPr>
          <w:rFonts w:ascii="Arial" w:hAnsi="Arial" w:cs="Arial"/>
          <w:b/>
          <w:bCs/>
          <w:lang w:val="mn-MN"/>
        </w:rPr>
        <w:t xml:space="preserve"> бууруулах арга хэмжээг төлөвлөх</w:t>
      </w:r>
    </w:p>
    <w:p w14:paraId="6D55A947" w14:textId="77777777" w:rsidR="00FB7DE3" w:rsidRPr="00B06F24" w:rsidRDefault="00FB7DE3" w:rsidP="34CC27E4">
      <w:pPr>
        <w:spacing w:before="100" w:beforeAutospacing="1" w:line="276" w:lineRule="auto"/>
        <w:jc w:val="center"/>
        <w:rPr>
          <w:rFonts w:ascii="Arial" w:hAnsi="Arial" w:cs="Arial"/>
          <w:b/>
          <w:bCs/>
          <w:vanish/>
          <w:lang w:val="mn-MN"/>
        </w:rPr>
      </w:pPr>
    </w:p>
    <w:p w14:paraId="47023553" w14:textId="56126C0F" w:rsidR="00D16E4F" w:rsidRPr="00B06F24" w:rsidRDefault="7938429A" w:rsidP="34CC27E4">
      <w:pPr>
        <w:spacing w:before="100" w:beforeAutospacing="1" w:line="276" w:lineRule="auto"/>
        <w:ind w:firstLine="72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 xml:space="preserve">4.1. </w:t>
      </w:r>
      <w:r w:rsidR="00AC457C" w:rsidRPr="00B06F24">
        <w:rPr>
          <w:rFonts w:ascii="Arial" w:hAnsi="Arial" w:cs="Arial"/>
          <w:lang w:val="mn-MN"/>
        </w:rPr>
        <w:t xml:space="preserve">Тодорхойлж </w:t>
      </w:r>
      <w:r w:rsidR="00072C86" w:rsidRPr="00B06F24">
        <w:rPr>
          <w:rFonts w:ascii="Arial" w:hAnsi="Arial" w:cs="Arial"/>
          <w:lang w:val="mn-MN"/>
        </w:rPr>
        <w:t xml:space="preserve">эрэмбэлсэн </w:t>
      </w:r>
      <w:r w:rsidR="007C1539" w:rsidRPr="00B06F24">
        <w:rPr>
          <w:rFonts w:ascii="Arial" w:hAnsi="Arial" w:cs="Arial"/>
          <w:lang w:val="mn-MN"/>
        </w:rPr>
        <w:t>эрсдэлүүдийг</w:t>
      </w:r>
      <w:r w:rsidR="002854A9" w:rsidRPr="00B06F24">
        <w:rPr>
          <w:rFonts w:ascii="Arial" w:hAnsi="Arial" w:cs="Arial"/>
          <w:lang w:val="mn-MN"/>
        </w:rPr>
        <w:t xml:space="preserve"> бууруулах арга хэмжээг </w:t>
      </w:r>
      <w:r w:rsidR="007C1539" w:rsidRPr="00B06F24">
        <w:rPr>
          <w:rFonts w:ascii="Arial" w:hAnsi="Arial" w:cs="Arial"/>
          <w:lang w:val="mn-MN"/>
        </w:rPr>
        <w:t>эрсдэл</w:t>
      </w:r>
      <w:r w:rsidR="00E70C7D" w:rsidRPr="00B06F24">
        <w:rPr>
          <w:rFonts w:ascii="Arial" w:hAnsi="Arial" w:cs="Arial"/>
          <w:lang w:val="mn-MN"/>
        </w:rPr>
        <w:t xml:space="preserve"> тус бүр дээр </w:t>
      </w:r>
      <w:r w:rsidR="002854A9" w:rsidRPr="00B06F24">
        <w:rPr>
          <w:rFonts w:ascii="Arial" w:hAnsi="Arial" w:cs="Arial"/>
          <w:lang w:val="mn-MN"/>
        </w:rPr>
        <w:t>төлөвлө</w:t>
      </w:r>
      <w:r w:rsidR="003565EE" w:rsidRPr="00B06F24">
        <w:rPr>
          <w:rFonts w:ascii="Arial" w:hAnsi="Arial" w:cs="Arial"/>
          <w:lang w:val="mn-MN"/>
        </w:rPr>
        <w:t xml:space="preserve">х бөгөөд </w:t>
      </w:r>
      <w:r w:rsidR="002854A9" w:rsidRPr="00B06F24">
        <w:rPr>
          <w:rFonts w:ascii="Arial" w:hAnsi="Arial" w:cs="Arial"/>
          <w:lang w:val="mn-MN"/>
        </w:rPr>
        <w:t xml:space="preserve">үндсэн хоёр төрөлд авч үзнэ. </w:t>
      </w:r>
      <w:r w:rsidR="00AB237A" w:rsidRPr="00B06F24">
        <w:rPr>
          <w:rFonts w:ascii="Arial" w:hAnsi="Arial" w:cs="Arial"/>
          <w:lang w:val="mn-MN"/>
        </w:rPr>
        <w:t>Урьдчилан сэргийлэх</w:t>
      </w:r>
      <w:r w:rsidR="003565EE" w:rsidRPr="00B06F24">
        <w:rPr>
          <w:rFonts w:ascii="Arial" w:hAnsi="Arial" w:cs="Arial"/>
          <w:lang w:val="mn-MN"/>
        </w:rPr>
        <w:t xml:space="preserve"> чиглэлийн</w:t>
      </w:r>
      <w:r w:rsidR="00AB237A" w:rsidRPr="00B06F24">
        <w:rPr>
          <w:rFonts w:ascii="Arial" w:hAnsi="Arial" w:cs="Arial"/>
          <w:lang w:val="mn-MN"/>
        </w:rPr>
        <w:t xml:space="preserve"> болон </w:t>
      </w:r>
      <w:r w:rsidR="00031D64" w:rsidRPr="00B06F24">
        <w:rPr>
          <w:rFonts w:ascii="Arial" w:hAnsi="Arial" w:cs="Arial"/>
          <w:lang w:val="mn-MN"/>
        </w:rPr>
        <w:t>хохирлыг бууруулах</w:t>
      </w:r>
      <w:r w:rsidR="003565EE" w:rsidRPr="00B06F24">
        <w:rPr>
          <w:rFonts w:ascii="Arial" w:hAnsi="Arial" w:cs="Arial"/>
          <w:lang w:val="mn-MN"/>
        </w:rPr>
        <w:t xml:space="preserve"> </w:t>
      </w:r>
      <w:r w:rsidR="00D64586" w:rsidRPr="00B06F24">
        <w:rPr>
          <w:rFonts w:ascii="Arial" w:hAnsi="Arial" w:cs="Arial"/>
          <w:lang w:val="mn-MN"/>
        </w:rPr>
        <w:t xml:space="preserve">арга хэмжээнүүд байна. </w:t>
      </w:r>
    </w:p>
    <w:p w14:paraId="42C9AA2A" w14:textId="2C4C901A" w:rsidR="00031D64" w:rsidRPr="00B06F24" w:rsidRDefault="59C1F328" w:rsidP="34CC27E4">
      <w:pPr>
        <w:spacing w:before="100" w:beforeAutospacing="1" w:line="276" w:lineRule="auto"/>
        <w:ind w:firstLine="72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 xml:space="preserve">4.2. </w:t>
      </w:r>
      <w:r w:rsidR="007C1539" w:rsidRPr="00B06F24">
        <w:rPr>
          <w:rFonts w:ascii="Arial" w:hAnsi="Arial" w:cs="Arial"/>
          <w:lang w:val="mn-MN"/>
        </w:rPr>
        <w:t>Эрсдэлийг</w:t>
      </w:r>
      <w:r w:rsidR="005132CB" w:rsidRPr="00B06F24">
        <w:rPr>
          <w:rFonts w:ascii="Arial" w:hAnsi="Arial" w:cs="Arial"/>
          <w:lang w:val="mn-MN"/>
        </w:rPr>
        <w:t xml:space="preserve"> бууруулах</w:t>
      </w:r>
      <w:r w:rsidR="000A37F2" w:rsidRPr="00B06F24">
        <w:rPr>
          <w:rFonts w:ascii="Arial" w:hAnsi="Arial" w:cs="Arial"/>
          <w:lang w:val="mn-MN"/>
        </w:rPr>
        <w:t xml:space="preserve"> арга хэмжээнүүдийг </w:t>
      </w:r>
      <w:r w:rsidR="005132CB" w:rsidRPr="00B06F24">
        <w:rPr>
          <w:rFonts w:ascii="Arial" w:hAnsi="Arial" w:cs="Arial"/>
          <w:lang w:val="mn-MN"/>
        </w:rPr>
        <w:t>дараах үндсэн дөрвөн төр</w:t>
      </w:r>
      <w:r w:rsidR="00862CDB" w:rsidRPr="00B06F24">
        <w:rPr>
          <w:rFonts w:ascii="Arial" w:hAnsi="Arial" w:cs="Arial"/>
          <w:lang w:val="mn-MN"/>
        </w:rPr>
        <w:t xml:space="preserve">өлд ангилж болно. </w:t>
      </w:r>
      <w:r w:rsidR="005132CB" w:rsidRPr="00B06F24">
        <w:rPr>
          <w:rFonts w:ascii="Arial" w:hAnsi="Arial" w:cs="Arial"/>
          <w:lang w:val="mn-MN"/>
        </w:rPr>
        <w:t xml:space="preserve"> </w:t>
      </w:r>
    </w:p>
    <w:p w14:paraId="18A706B3" w14:textId="4FFFE319" w:rsidR="005132CB" w:rsidRPr="00B06F24" w:rsidRDefault="007C1539" w:rsidP="00723962">
      <w:pPr>
        <w:pStyle w:val="ListParagraph"/>
        <w:numPr>
          <w:ilvl w:val="2"/>
          <w:numId w:val="8"/>
        </w:numPr>
        <w:spacing w:before="100" w:beforeAutospacing="1" w:line="276" w:lineRule="auto"/>
        <w:ind w:left="1701"/>
        <w:contextualSpacing w:val="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>Эрсдэлийг</w:t>
      </w:r>
      <w:r w:rsidR="005132CB" w:rsidRPr="00B06F24">
        <w:rPr>
          <w:rFonts w:ascii="Arial" w:hAnsi="Arial" w:cs="Arial"/>
          <w:lang w:val="mn-MN"/>
        </w:rPr>
        <w:t xml:space="preserve"> хуваарилах</w:t>
      </w:r>
      <w:r w:rsidR="00961F73" w:rsidRPr="00B06F24">
        <w:rPr>
          <w:rFonts w:ascii="Arial" w:hAnsi="Arial" w:cs="Arial"/>
          <w:lang w:val="mn-MN"/>
        </w:rPr>
        <w:t xml:space="preserve"> /allocate/</w:t>
      </w:r>
      <w:r w:rsidR="00510F51" w:rsidRPr="00B06F24">
        <w:rPr>
          <w:rFonts w:ascii="Arial" w:hAnsi="Arial" w:cs="Arial"/>
          <w:lang w:val="mn-MN"/>
        </w:rPr>
        <w:t>:</w:t>
      </w:r>
      <w:r w:rsidR="00961F73" w:rsidRPr="00B06F24">
        <w:rPr>
          <w:rFonts w:ascii="Arial" w:hAnsi="Arial" w:cs="Arial"/>
          <w:lang w:val="mn-MN"/>
        </w:rPr>
        <w:t xml:space="preserve"> </w:t>
      </w:r>
      <w:r w:rsidR="00510F51" w:rsidRPr="00B06F24">
        <w:rPr>
          <w:rFonts w:ascii="Arial" w:hAnsi="Arial" w:cs="Arial"/>
          <w:lang w:val="mn-MN"/>
        </w:rPr>
        <w:t xml:space="preserve"> </w:t>
      </w:r>
      <w:r w:rsidRPr="00B06F24">
        <w:rPr>
          <w:rFonts w:ascii="Arial" w:hAnsi="Arial" w:cs="Arial"/>
          <w:lang w:val="mn-MN"/>
        </w:rPr>
        <w:t>Эрсдэлийг</w:t>
      </w:r>
      <w:r w:rsidR="00084AE9" w:rsidRPr="00B06F24">
        <w:rPr>
          <w:rFonts w:ascii="Arial" w:hAnsi="Arial" w:cs="Arial"/>
          <w:lang w:val="mn-MN"/>
        </w:rPr>
        <w:t xml:space="preserve"> төр болон хувийн хэвш</w:t>
      </w:r>
      <w:r w:rsidR="00E636CC" w:rsidRPr="00B06F24">
        <w:rPr>
          <w:rFonts w:ascii="Arial" w:hAnsi="Arial" w:cs="Arial"/>
          <w:lang w:val="mn-MN"/>
        </w:rPr>
        <w:t xml:space="preserve">лийн аль </w:t>
      </w:r>
      <w:r w:rsidRPr="00B06F24">
        <w:rPr>
          <w:rFonts w:ascii="Arial" w:hAnsi="Arial" w:cs="Arial"/>
          <w:lang w:val="mn-MN"/>
        </w:rPr>
        <w:t>эрсдэлийг</w:t>
      </w:r>
      <w:r w:rsidR="00E636CC" w:rsidRPr="00B06F24">
        <w:rPr>
          <w:rFonts w:ascii="Arial" w:hAnsi="Arial" w:cs="Arial"/>
          <w:lang w:val="mn-MN"/>
        </w:rPr>
        <w:t xml:space="preserve"> удирдах чад</w:t>
      </w:r>
      <w:r w:rsidR="00425502" w:rsidRPr="00B06F24">
        <w:rPr>
          <w:rFonts w:ascii="Arial" w:hAnsi="Arial" w:cs="Arial"/>
          <w:lang w:val="mn-MN"/>
        </w:rPr>
        <w:t>авх болон үр дүнд илүү зохицох байдлыг харгалзан хуваарилна.</w:t>
      </w:r>
    </w:p>
    <w:p w14:paraId="49A7D13A" w14:textId="2502CA3A" w:rsidR="005132CB" w:rsidRPr="00B06F24" w:rsidRDefault="007C1539" w:rsidP="00723962">
      <w:pPr>
        <w:pStyle w:val="ListParagraph"/>
        <w:numPr>
          <w:ilvl w:val="2"/>
          <w:numId w:val="8"/>
        </w:numPr>
        <w:spacing w:before="100" w:beforeAutospacing="1" w:line="276" w:lineRule="auto"/>
        <w:ind w:left="1701"/>
        <w:contextualSpacing w:val="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lastRenderedPageBreak/>
        <w:t>Эрсдэлээс</w:t>
      </w:r>
      <w:r w:rsidR="00425502" w:rsidRPr="00B06F24">
        <w:rPr>
          <w:rFonts w:ascii="Arial" w:hAnsi="Arial" w:cs="Arial"/>
          <w:lang w:val="mn-MN"/>
        </w:rPr>
        <w:t xml:space="preserve"> зайлсхийх</w:t>
      </w:r>
      <w:r w:rsidR="00961F73" w:rsidRPr="00B06F24">
        <w:rPr>
          <w:rFonts w:ascii="Arial" w:hAnsi="Arial" w:cs="Arial"/>
          <w:lang w:val="mn-MN"/>
        </w:rPr>
        <w:t xml:space="preserve"> /Avoid/</w:t>
      </w:r>
      <w:r w:rsidR="00425502" w:rsidRPr="00B06F24">
        <w:rPr>
          <w:rFonts w:ascii="Arial" w:hAnsi="Arial" w:cs="Arial"/>
          <w:lang w:val="mn-MN"/>
        </w:rPr>
        <w:t>:</w:t>
      </w:r>
      <w:r w:rsidR="00961F73" w:rsidRPr="00B06F24">
        <w:rPr>
          <w:rFonts w:ascii="Arial" w:hAnsi="Arial" w:cs="Arial"/>
          <w:lang w:val="mn-MN"/>
        </w:rPr>
        <w:t xml:space="preserve"> </w:t>
      </w:r>
      <w:r w:rsidR="008D30AD" w:rsidRPr="00B06F24">
        <w:rPr>
          <w:rFonts w:ascii="Arial" w:hAnsi="Arial" w:cs="Arial"/>
          <w:lang w:val="mn-MN"/>
        </w:rPr>
        <w:t>Төслийн цар хүрээ, төлөвлөлт, дизайн зэргийг оновчтой</w:t>
      </w:r>
      <w:r w:rsidR="000D2CDE" w:rsidRPr="00B06F24">
        <w:rPr>
          <w:rFonts w:ascii="Arial" w:hAnsi="Arial" w:cs="Arial"/>
          <w:lang w:val="mn-MN"/>
        </w:rPr>
        <w:t xml:space="preserve"> зохион байгуулж, аливаа учирч болох </w:t>
      </w:r>
      <w:r w:rsidRPr="00B06F24">
        <w:rPr>
          <w:rFonts w:ascii="Arial" w:hAnsi="Arial" w:cs="Arial"/>
          <w:lang w:val="mn-MN"/>
        </w:rPr>
        <w:t>эрсдэлийг</w:t>
      </w:r>
      <w:r w:rsidR="000D2CDE" w:rsidRPr="00B06F24">
        <w:rPr>
          <w:rFonts w:ascii="Arial" w:hAnsi="Arial" w:cs="Arial"/>
          <w:lang w:val="mn-MN"/>
        </w:rPr>
        <w:t xml:space="preserve"> бууруулах</w:t>
      </w:r>
    </w:p>
    <w:p w14:paraId="4A4463D6" w14:textId="159F5118" w:rsidR="00FB077B" w:rsidRPr="00B06F24" w:rsidRDefault="00FB077B" w:rsidP="00723962">
      <w:pPr>
        <w:pStyle w:val="ListParagraph"/>
        <w:numPr>
          <w:ilvl w:val="2"/>
          <w:numId w:val="8"/>
        </w:numPr>
        <w:spacing w:before="100" w:beforeAutospacing="1" w:line="276" w:lineRule="auto"/>
        <w:ind w:left="1701"/>
        <w:contextualSpacing w:val="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>Дасан зохицох</w:t>
      </w:r>
      <w:r w:rsidR="00961F73" w:rsidRPr="00B06F24">
        <w:rPr>
          <w:rFonts w:ascii="Arial" w:hAnsi="Arial" w:cs="Arial"/>
          <w:lang w:val="mn-MN"/>
        </w:rPr>
        <w:t xml:space="preserve"> /Adapt/</w:t>
      </w:r>
      <w:r w:rsidR="005036F9" w:rsidRPr="00B06F24">
        <w:rPr>
          <w:rFonts w:ascii="Arial" w:hAnsi="Arial" w:cs="Arial"/>
          <w:lang w:val="mn-MN"/>
        </w:rPr>
        <w:t xml:space="preserve">: Аливаа сөрөг </w:t>
      </w:r>
      <w:r w:rsidR="007C1539" w:rsidRPr="00B06F24">
        <w:rPr>
          <w:rFonts w:ascii="Arial" w:hAnsi="Arial" w:cs="Arial"/>
          <w:lang w:val="mn-MN"/>
        </w:rPr>
        <w:t>өөрчлөлтөд</w:t>
      </w:r>
      <w:r w:rsidR="005036F9" w:rsidRPr="00B06F24">
        <w:rPr>
          <w:rFonts w:ascii="Arial" w:hAnsi="Arial" w:cs="Arial"/>
          <w:lang w:val="mn-MN"/>
        </w:rPr>
        <w:t xml:space="preserve"> дасан зохицо</w:t>
      </w:r>
      <w:r w:rsidR="000A62C8" w:rsidRPr="00B06F24">
        <w:rPr>
          <w:rFonts w:ascii="Arial" w:hAnsi="Arial" w:cs="Arial"/>
          <w:lang w:val="mn-MN"/>
        </w:rPr>
        <w:t xml:space="preserve">х байдлаар төлөвлөж, </w:t>
      </w:r>
      <w:r w:rsidR="007C1539" w:rsidRPr="00B06F24">
        <w:rPr>
          <w:rFonts w:ascii="Arial" w:hAnsi="Arial" w:cs="Arial"/>
          <w:lang w:val="mn-MN"/>
        </w:rPr>
        <w:t>эрсдэлийг</w:t>
      </w:r>
      <w:r w:rsidR="000A62C8" w:rsidRPr="00B06F24">
        <w:rPr>
          <w:rFonts w:ascii="Arial" w:hAnsi="Arial" w:cs="Arial"/>
          <w:lang w:val="mn-MN"/>
        </w:rPr>
        <w:t xml:space="preserve"> бууруулах</w:t>
      </w:r>
    </w:p>
    <w:p w14:paraId="78A28453" w14:textId="415CB391" w:rsidR="00FB077B" w:rsidRPr="00B06F24" w:rsidRDefault="003A3C01" w:rsidP="00723962">
      <w:pPr>
        <w:pStyle w:val="ListParagraph"/>
        <w:numPr>
          <w:ilvl w:val="2"/>
          <w:numId w:val="8"/>
        </w:numPr>
        <w:spacing w:before="100" w:beforeAutospacing="1" w:line="276" w:lineRule="auto"/>
        <w:ind w:left="1701"/>
        <w:contextualSpacing w:val="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>Хүлээн зөвшөөрөх</w:t>
      </w:r>
      <w:r w:rsidR="00961F73" w:rsidRPr="00B06F24">
        <w:rPr>
          <w:rFonts w:ascii="Arial" w:hAnsi="Arial" w:cs="Arial"/>
          <w:lang w:val="mn-MN"/>
        </w:rPr>
        <w:t xml:space="preserve"> /Accept/</w:t>
      </w:r>
      <w:r w:rsidR="000A62C8" w:rsidRPr="00B06F24">
        <w:rPr>
          <w:rFonts w:ascii="Arial" w:hAnsi="Arial" w:cs="Arial"/>
          <w:lang w:val="mn-MN"/>
        </w:rPr>
        <w:t xml:space="preserve">: </w:t>
      </w:r>
      <w:r w:rsidR="007C1539" w:rsidRPr="00B06F24">
        <w:rPr>
          <w:rFonts w:ascii="Arial" w:hAnsi="Arial" w:cs="Arial"/>
          <w:lang w:val="mn-MN"/>
        </w:rPr>
        <w:t>Эрсдэлийг</w:t>
      </w:r>
      <w:r w:rsidR="000A62C8" w:rsidRPr="00B06F24">
        <w:rPr>
          <w:rFonts w:ascii="Arial" w:hAnsi="Arial" w:cs="Arial"/>
          <w:lang w:val="mn-MN"/>
        </w:rPr>
        <w:t xml:space="preserve"> бууруулах арга хэмжээний зардал нь тухайн </w:t>
      </w:r>
      <w:r w:rsidR="007C1539" w:rsidRPr="00B06F24">
        <w:rPr>
          <w:rFonts w:ascii="Arial" w:hAnsi="Arial" w:cs="Arial"/>
          <w:lang w:val="mn-MN"/>
        </w:rPr>
        <w:t>эрсдэлийн</w:t>
      </w:r>
      <w:r w:rsidR="000A62C8" w:rsidRPr="00B06F24">
        <w:rPr>
          <w:rFonts w:ascii="Arial" w:hAnsi="Arial" w:cs="Arial"/>
          <w:lang w:val="mn-MN"/>
        </w:rPr>
        <w:t xml:space="preserve"> </w:t>
      </w:r>
      <w:r w:rsidR="00E74924" w:rsidRPr="00B06F24">
        <w:rPr>
          <w:rFonts w:ascii="Arial" w:hAnsi="Arial" w:cs="Arial"/>
          <w:lang w:val="mn-MN"/>
        </w:rPr>
        <w:t>хохирлоос их тохиолдолд тухайн эр</w:t>
      </w:r>
      <w:r w:rsidR="007C1539" w:rsidRPr="00B06F24">
        <w:rPr>
          <w:rFonts w:ascii="Arial" w:hAnsi="Arial" w:cs="Arial"/>
          <w:lang w:val="mn-MN"/>
        </w:rPr>
        <w:t>с</w:t>
      </w:r>
      <w:r w:rsidR="00E74924" w:rsidRPr="00B06F24">
        <w:rPr>
          <w:rFonts w:ascii="Arial" w:hAnsi="Arial" w:cs="Arial"/>
          <w:lang w:val="mn-MN"/>
        </w:rPr>
        <w:t>д</w:t>
      </w:r>
      <w:r w:rsidR="007C1539" w:rsidRPr="00B06F24">
        <w:rPr>
          <w:rFonts w:ascii="Arial" w:hAnsi="Arial" w:cs="Arial"/>
          <w:lang w:val="mn-MN"/>
        </w:rPr>
        <w:t>э</w:t>
      </w:r>
      <w:r w:rsidR="00E74924" w:rsidRPr="00B06F24">
        <w:rPr>
          <w:rFonts w:ascii="Arial" w:hAnsi="Arial" w:cs="Arial"/>
          <w:lang w:val="mn-MN"/>
        </w:rPr>
        <w:t>лийг бууруулах арга хэмжээ авалгүйгээр хүлээн з</w:t>
      </w:r>
      <w:r w:rsidR="005628F5" w:rsidRPr="00B06F24">
        <w:rPr>
          <w:rFonts w:ascii="Arial" w:hAnsi="Arial" w:cs="Arial"/>
          <w:lang w:val="mn-MN"/>
        </w:rPr>
        <w:t>өвшөөрөх</w:t>
      </w:r>
    </w:p>
    <w:p w14:paraId="280F1222" w14:textId="2A5D2B53" w:rsidR="00A81283" w:rsidRPr="00B06F24" w:rsidRDefault="7451946D" w:rsidP="34CC27E4">
      <w:pPr>
        <w:spacing w:before="100" w:beforeAutospacing="1" w:line="276" w:lineRule="auto"/>
        <w:ind w:firstLine="72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 xml:space="preserve">4.3. </w:t>
      </w:r>
      <w:r w:rsidR="009A20B2" w:rsidRPr="00B06F24">
        <w:rPr>
          <w:rFonts w:ascii="Arial" w:hAnsi="Arial" w:cs="Arial"/>
          <w:lang w:val="mn-MN"/>
        </w:rPr>
        <w:t xml:space="preserve">Эрсдэл бүр дээр </w:t>
      </w:r>
      <w:r w:rsidR="002F4D7D" w:rsidRPr="00B06F24">
        <w:rPr>
          <w:rFonts w:ascii="Arial" w:hAnsi="Arial" w:cs="Arial"/>
          <w:lang w:val="mn-MN"/>
        </w:rPr>
        <w:t>холбогдох арга хэмжээг боловсру</w:t>
      </w:r>
      <w:r w:rsidR="00F358A1" w:rsidRPr="00B06F24">
        <w:rPr>
          <w:rFonts w:ascii="Arial" w:hAnsi="Arial" w:cs="Arial"/>
          <w:lang w:val="mn-MN"/>
        </w:rPr>
        <w:t xml:space="preserve">улна. </w:t>
      </w:r>
    </w:p>
    <w:p w14:paraId="3D7B6753" w14:textId="6311B6E8" w:rsidR="00F358A1" w:rsidRDefault="00723962" w:rsidP="34CC27E4">
      <w:pPr>
        <w:spacing w:before="100" w:beforeAutospacing="1" w:line="276" w:lineRule="auto"/>
        <w:jc w:val="center"/>
        <w:rPr>
          <w:rFonts w:ascii="Arial" w:hAnsi="Arial" w:cs="Arial"/>
          <w:b/>
          <w:bCs/>
          <w:lang w:val="mn-MN"/>
        </w:rPr>
      </w:pPr>
      <w:r w:rsidRPr="00B06F24">
        <w:rPr>
          <w:rFonts w:ascii="Arial" w:hAnsi="Arial" w:cs="Arial"/>
          <w:b/>
          <w:bCs/>
          <w:lang w:val="mn-MN"/>
        </w:rPr>
        <w:t>Тав</w:t>
      </w:r>
      <w:r w:rsidR="00F358A1" w:rsidRPr="00B06F24">
        <w:rPr>
          <w:rFonts w:ascii="Arial" w:hAnsi="Arial" w:cs="Arial"/>
          <w:b/>
          <w:bCs/>
          <w:lang w:val="mn-MN"/>
        </w:rPr>
        <w:t xml:space="preserve">. </w:t>
      </w:r>
      <w:r w:rsidR="007C1539" w:rsidRPr="00B06F24">
        <w:rPr>
          <w:rFonts w:ascii="Arial" w:hAnsi="Arial" w:cs="Arial"/>
          <w:b/>
          <w:bCs/>
          <w:lang w:val="mn-MN"/>
        </w:rPr>
        <w:t>Эрсдэлийг</w:t>
      </w:r>
      <w:r w:rsidR="00F358A1" w:rsidRPr="00B06F24">
        <w:rPr>
          <w:rFonts w:ascii="Arial" w:hAnsi="Arial" w:cs="Arial"/>
          <w:b/>
          <w:bCs/>
          <w:lang w:val="mn-MN"/>
        </w:rPr>
        <w:t xml:space="preserve"> хуваарилах</w:t>
      </w:r>
    </w:p>
    <w:p w14:paraId="2005275A" w14:textId="77777777" w:rsidR="00FB7DE3" w:rsidRPr="00B06F24" w:rsidRDefault="00FB7DE3" w:rsidP="34CC27E4">
      <w:pPr>
        <w:spacing w:before="100" w:beforeAutospacing="1" w:line="276" w:lineRule="auto"/>
        <w:jc w:val="center"/>
        <w:rPr>
          <w:rFonts w:ascii="Arial" w:hAnsi="Arial" w:cs="Arial"/>
          <w:b/>
          <w:bCs/>
          <w:vanish/>
          <w:lang w:val="mn-MN"/>
        </w:rPr>
      </w:pPr>
    </w:p>
    <w:p w14:paraId="59F0B8C9" w14:textId="007E8777" w:rsidR="00F358A1" w:rsidRPr="00B06F24" w:rsidRDefault="2736054C" w:rsidP="34CC27E4">
      <w:pPr>
        <w:spacing w:before="100" w:beforeAutospacing="1" w:line="276" w:lineRule="auto"/>
        <w:ind w:firstLine="72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 xml:space="preserve">5.1. </w:t>
      </w:r>
      <w:r w:rsidR="007C1539" w:rsidRPr="00B06F24">
        <w:rPr>
          <w:rFonts w:ascii="Arial" w:hAnsi="Arial" w:cs="Arial"/>
          <w:lang w:val="mn-MN"/>
        </w:rPr>
        <w:t>Эрсдэлийг</w:t>
      </w:r>
      <w:r w:rsidR="00F358A1" w:rsidRPr="00B06F24">
        <w:rPr>
          <w:rFonts w:ascii="Arial" w:hAnsi="Arial" w:cs="Arial"/>
          <w:lang w:val="mn-MN"/>
        </w:rPr>
        <w:t xml:space="preserve"> хуваарилах үйл ажилл</w:t>
      </w:r>
      <w:r w:rsidR="00496C3B" w:rsidRPr="00B06F24">
        <w:rPr>
          <w:rFonts w:ascii="Arial" w:hAnsi="Arial" w:cs="Arial"/>
          <w:lang w:val="mn-MN"/>
        </w:rPr>
        <w:t>а</w:t>
      </w:r>
      <w:r w:rsidR="00F358A1" w:rsidRPr="00B06F24">
        <w:rPr>
          <w:rFonts w:ascii="Arial" w:hAnsi="Arial" w:cs="Arial"/>
          <w:lang w:val="mn-MN"/>
        </w:rPr>
        <w:t xml:space="preserve">гаа нь тухайн </w:t>
      </w:r>
      <w:r w:rsidR="007C1539" w:rsidRPr="00B06F24">
        <w:rPr>
          <w:rFonts w:ascii="Arial" w:hAnsi="Arial" w:cs="Arial"/>
          <w:lang w:val="mn-MN"/>
        </w:rPr>
        <w:t>эрсдэлийн</w:t>
      </w:r>
      <w:r w:rsidR="00F358A1" w:rsidRPr="00B06F24">
        <w:rPr>
          <w:rFonts w:ascii="Arial" w:hAnsi="Arial" w:cs="Arial"/>
          <w:lang w:val="mn-MN"/>
        </w:rPr>
        <w:t xml:space="preserve"> </w:t>
      </w:r>
      <w:r w:rsidR="00496C3B" w:rsidRPr="00B06F24">
        <w:rPr>
          <w:rFonts w:ascii="Arial" w:hAnsi="Arial" w:cs="Arial"/>
          <w:lang w:val="mn-MN"/>
        </w:rPr>
        <w:t xml:space="preserve">сөрөг </w:t>
      </w:r>
      <w:r w:rsidR="00F358A1" w:rsidRPr="00B06F24">
        <w:rPr>
          <w:rFonts w:ascii="Arial" w:hAnsi="Arial" w:cs="Arial"/>
          <w:lang w:val="mn-MN"/>
        </w:rPr>
        <w:t>үр нөлөөг</w:t>
      </w:r>
      <w:r w:rsidR="004F3D1F" w:rsidRPr="00B06F24">
        <w:rPr>
          <w:rFonts w:ascii="Arial" w:hAnsi="Arial" w:cs="Arial"/>
          <w:lang w:val="mn-MN"/>
        </w:rPr>
        <w:t xml:space="preserve"> хамгийн бага хэмжээнд </w:t>
      </w:r>
      <w:r w:rsidR="00F358A1" w:rsidRPr="00B06F24">
        <w:rPr>
          <w:rFonts w:ascii="Arial" w:hAnsi="Arial" w:cs="Arial"/>
          <w:lang w:val="mn-MN"/>
        </w:rPr>
        <w:t xml:space="preserve"> бууруулах</w:t>
      </w:r>
      <w:r w:rsidR="004F3D1F" w:rsidRPr="00B06F24">
        <w:rPr>
          <w:rFonts w:ascii="Arial" w:hAnsi="Arial" w:cs="Arial"/>
          <w:lang w:val="mn-MN"/>
        </w:rPr>
        <w:t xml:space="preserve"> зорилготой</w:t>
      </w:r>
      <w:r w:rsidR="00F358A1" w:rsidRPr="00B06F24">
        <w:rPr>
          <w:rFonts w:ascii="Arial" w:hAnsi="Arial" w:cs="Arial"/>
          <w:lang w:val="mn-MN"/>
        </w:rPr>
        <w:t>.</w:t>
      </w:r>
    </w:p>
    <w:p w14:paraId="02EDCE04" w14:textId="60E3AC6F" w:rsidR="00F358A1" w:rsidRPr="00B06F24" w:rsidRDefault="2FFC3C87" w:rsidP="34CC27E4">
      <w:pPr>
        <w:spacing w:before="100" w:beforeAutospacing="1" w:line="276" w:lineRule="auto"/>
        <w:ind w:firstLine="72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 xml:space="preserve">5.2. </w:t>
      </w:r>
      <w:r w:rsidR="008D05EA" w:rsidRPr="00B06F24">
        <w:rPr>
          <w:rFonts w:ascii="Arial" w:hAnsi="Arial" w:cs="Arial"/>
          <w:lang w:val="mn-MN"/>
        </w:rPr>
        <w:t xml:space="preserve">Олон улсад өргөн ашиглагддаг </w:t>
      </w:r>
      <w:r w:rsidR="007C1539" w:rsidRPr="00B06F24">
        <w:rPr>
          <w:rFonts w:ascii="Arial" w:hAnsi="Arial" w:cs="Arial"/>
          <w:lang w:val="mn-MN"/>
        </w:rPr>
        <w:t>эрсдэлийг</w:t>
      </w:r>
      <w:r w:rsidR="00F358A1" w:rsidRPr="00B06F24">
        <w:rPr>
          <w:rFonts w:ascii="Arial" w:hAnsi="Arial" w:cs="Arial"/>
          <w:lang w:val="mn-MN"/>
        </w:rPr>
        <w:t xml:space="preserve"> хуваарилах</w:t>
      </w:r>
      <w:r w:rsidR="00B45261" w:rsidRPr="00B06F24">
        <w:rPr>
          <w:rFonts w:ascii="Arial" w:hAnsi="Arial" w:cs="Arial"/>
          <w:lang w:val="mn-MN"/>
        </w:rPr>
        <w:t xml:space="preserve"> гол зарчим болох </w:t>
      </w:r>
      <w:r w:rsidR="00F358A1" w:rsidRPr="00B06F24">
        <w:rPr>
          <w:rFonts w:ascii="Arial" w:hAnsi="Arial" w:cs="Arial"/>
          <w:lang w:val="mn-MN"/>
        </w:rPr>
        <w:t xml:space="preserve">төрийн болон хувийн түншлэгчийн аль илүү </w:t>
      </w:r>
      <w:r w:rsidR="007C1539" w:rsidRPr="00B06F24">
        <w:rPr>
          <w:rFonts w:ascii="Arial" w:hAnsi="Arial" w:cs="Arial"/>
          <w:lang w:val="mn-MN"/>
        </w:rPr>
        <w:t>эрсдэлийг</w:t>
      </w:r>
      <w:r w:rsidR="00F358A1" w:rsidRPr="00B06F24">
        <w:rPr>
          <w:rFonts w:ascii="Arial" w:hAnsi="Arial" w:cs="Arial"/>
          <w:lang w:val="mn-MN"/>
        </w:rPr>
        <w:t xml:space="preserve"> удирдах </w:t>
      </w:r>
      <w:r w:rsidR="000A4199" w:rsidRPr="00B06F24">
        <w:rPr>
          <w:rFonts w:ascii="Arial" w:hAnsi="Arial" w:cs="Arial"/>
          <w:lang w:val="mn-MN"/>
        </w:rPr>
        <w:t xml:space="preserve">боломж болон </w:t>
      </w:r>
      <w:r w:rsidR="00817BAF" w:rsidRPr="00B06F24">
        <w:rPr>
          <w:rFonts w:ascii="Arial" w:hAnsi="Arial" w:cs="Arial"/>
          <w:lang w:val="mn-MN"/>
        </w:rPr>
        <w:t>үр нөлөөг аргал</w:t>
      </w:r>
      <w:r w:rsidR="004E4AA3" w:rsidRPr="00B06F24">
        <w:rPr>
          <w:rFonts w:ascii="Arial" w:hAnsi="Arial" w:cs="Arial"/>
          <w:lang w:val="mn-MN"/>
        </w:rPr>
        <w:t>ах чадамж</w:t>
      </w:r>
      <w:r w:rsidR="00D32F0C" w:rsidRPr="00B06F24">
        <w:rPr>
          <w:rFonts w:ascii="Arial" w:hAnsi="Arial" w:cs="Arial"/>
          <w:lang w:val="mn-MN"/>
        </w:rPr>
        <w:t xml:space="preserve">ийг харгалзан үзнэ. </w:t>
      </w:r>
      <w:r w:rsidR="00BF6EA8" w:rsidRPr="00B06F24">
        <w:rPr>
          <w:rFonts w:ascii="Arial" w:hAnsi="Arial" w:cs="Arial"/>
          <w:lang w:val="mn-MN"/>
        </w:rPr>
        <w:t xml:space="preserve"> </w:t>
      </w:r>
    </w:p>
    <w:p w14:paraId="78051E81" w14:textId="1E187A6D" w:rsidR="00F358A1" w:rsidRPr="00B06F24" w:rsidRDefault="360A3027" w:rsidP="34CC27E4">
      <w:pPr>
        <w:spacing w:before="100" w:beforeAutospacing="1" w:line="276" w:lineRule="auto"/>
        <w:ind w:firstLine="72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 xml:space="preserve">5.3. </w:t>
      </w:r>
      <w:r w:rsidR="00F358A1" w:rsidRPr="00B06F24">
        <w:rPr>
          <w:rFonts w:ascii="Arial" w:hAnsi="Arial" w:cs="Arial"/>
          <w:lang w:val="mn-MN"/>
        </w:rPr>
        <w:t xml:space="preserve">Эрсдэл хуваарилахад дараах үндсэн </w:t>
      </w:r>
      <w:r w:rsidR="007C1539" w:rsidRPr="00B06F24">
        <w:rPr>
          <w:rFonts w:ascii="Arial" w:hAnsi="Arial" w:cs="Arial"/>
          <w:lang w:val="mn-MN"/>
        </w:rPr>
        <w:t>нөхцөлийг</w:t>
      </w:r>
      <w:r w:rsidR="00F358A1" w:rsidRPr="00B06F24">
        <w:rPr>
          <w:rFonts w:ascii="Arial" w:hAnsi="Arial" w:cs="Arial"/>
          <w:lang w:val="mn-MN"/>
        </w:rPr>
        <w:t xml:space="preserve"> харгалзан үзнэ. </w:t>
      </w:r>
    </w:p>
    <w:p w14:paraId="77703DC3" w14:textId="5C148280" w:rsidR="00F358A1" w:rsidRPr="00B06F24" w:rsidRDefault="007C1539" w:rsidP="00E4095E">
      <w:pPr>
        <w:pStyle w:val="ListParagraph"/>
        <w:numPr>
          <w:ilvl w:val="2"/>
          <w:numId w:val="4"/>
        </w:numPr>
        <w:spacing w:before="100" w:beforeAutospacing="1" w:line="276" w:lineRule="auto"/>
        <w:ind w:left="1701"/>
        <w:contextualSpacing w:val="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>Эрсдэлийн</w:t>
      </w:r>
      <w:r w:rsidR="00F358A1" w:rsidRPr="00B06F24">
        <w:rPr>
          <w:rFonts w:ascii="Arial" w:hAnsi="Arial" w:cs="Arial"/>
          <w:lang w:val="mn-MN"/>
        </w:rPr>
        <w:t xml:space="preserve"> гарах магадлалыг удирдах чадавх</w:t>
      </w:r>
    </w:p>
    <w:p w14:paraId="27FE5F32" w14:textId="1BF1F1ED" w:rsidR="00F358A1" w:rsidRPr="00B06F24" w:rsidRDefault="007C1539" w:rsidP="00E4095E">
      <w:pPr>
        <w:pStyle w:val="ListParagraph"/>
        <w:numPr>
          <w:ilvl w:val="2"/>
          <w:numId w:val="4"/>
        </w:numPr>
        <w:spacing w:before="100" w:beforeAutospacing="1" w:line="276" w:lineRule="auto"/>
        <w:ind w:left="1701"/>
        <w:contextualSpacing w:val="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>Эрсдэлийн</w:t>
      </w:r>
      <w:r w:rsidR="00F358A1" w:rsidRPr="00B06F24">
        <w:rPr>
          <w:rFonts w:ascii="Arial" w:hAnsi="Arial" w:cs="Arial"/>
          <w:lang w:val="mn-MN"/>
        </w:rPr>
        <w:t xml:space="preserve"> үр нөлөөг даах чадавх</w:t>
      </w:r>
    </w:p>
    <w:p w14:paraId="6496D6A8" w14:textId="2E9BE8ED" w:rsidR="00F358A1" w:rsidRPr="00B06F24" w:rsidRDefault="00F358A1" w:rsidP="00E4095E">
      <w:pPr>
        <w:pStyle w:val="ListParagraph"/>
        <w:numPr>
          <w:ilvl w:val="2"/>
          <w:numId w:val="4"/>
        </w:numPr>
        <w:spacing w:before="100" w:beforeAutospacing="1" w:line="276" w:lineRule="auto"/>
        <w:ind w:left="1701"/>
        <w:contextualSpacing w:val="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 xml:space="preserve">Хамгийн бага зардлаар </w:t>
      </w:r>
      <w:r w:rsidR="007C1539" w:rsidRPr="00B06F24">
        <w:rPr>
          <w:rFonts w:ascii="Arial" w:hAnsi="Arial" w:cs="Arial"/>
          <w:lang w:val="mn-MN"/>
        </w:rPr>
        <w:t>эрсдэлийг</w:t>
      </w:r>
      <w:r w:rsidRPr="00B06F24">
        <w:rPr>
          <w:rFonts w:ascii="Arial" w:hAnsi="Arial" w:cs="Arial"/>
          <w:lang w:val="mn-MN"/>
        </w:rPr>
        <w:t xml:space="preserve"> бууруулах чадавх</w:t>
      </w:r>
    </w:p>
    <w:p w14:paraId="76C11EDB" w14:textId="7867657D" w:rsidR="00F358A1" w:rsidRPr="00B06F24" w:rsidRDefault="4D5E26FA" w:rsidP="34CC27E4">
      <w:pPr>
        <w:spacing w:before="100" w:beforeAutospacing="1" w:line="276" w:lineRule="auto"/>
        <w:ind w:firstLine="72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 xml:space="preserve">5.4. </w:t>
      </w:r>
      <w:r w:rsidR="007C1539" w:rsidRPr="00B06F24">
        <w:rPr>
          <w:rFonts w:ascii="Arial" w:hAnsi="Arial" w:cs="Arial"/>
          <w:lang w:val="mn-MN"/>
        </w:rPr>
        <w:t>Эрэмбэлэгдсэн</w:t>
      </w:r>
      <w:r w:rsidR="004E7792" w:rsidRPr="00B06F24">
        <w:rPr>
          <w:rFonts w:ascii="Arial" w:hAnsi="Arial" w:cs="Arial"/>
          <w:lang w:val="mn-MN"/>
        </w:rPr>
        <w:t xml:space="preserve"> </w:t>
      </w:r>
      <w:r w:rsidR="007C1539" w:rsidRPr="00B06F24">
        <w:rPr>
          <w:rFonts w:ascii="Arial" w:hAnsi="Arial" w:cs="Arial"/>
          <w:lang w:val="mn-MN"/>
        </w:rPr>
        <w:t>эрсдэлүүд</w:t>
      </w:r>
      <w:r w:rsidR="00737DAB" w:rsidRPr="00B06F24">
        <w:rPr>
          <w:rFonts w:ascii="Arial" w:hAnsi="Arial" w:cs="Arial"/>
          <w:lang w:val="mn-MN"/>
        </w:rPr>
        <w:t xml:space="preserve"> тус </w:t>
      </w:r>
      <w:r w:rsidR="007C1539" w:rsidRPr="00B06F24">
        <w:rPr>
          <w:rFonts w:ascii="Arial" w:hAnsi="Arial" w:cs="Arial"/>
          <w:lang w:val="mn-MN"/>
        </w:rPr>
        <w:t>бүрд</w:t>
      </w:r>
      <w:r w:rsidR="00737DAB" w:rsidRPr="00B06F24">
        <w:rPr>
          <w:rFonts w:ascii="Arial" w:hAnsi="Arial" w:cs="Arial"/>
          <w:lang w:val="mn-MN"/>
        </w:rPr>
        <w:t xml:space="preserve"> тухайн </w:t>
      </w:r>
      <w:r w:rsidR="007C1539" w:rsidRPr="00B06F24">
        <w:rPr>
          <w:rFonts w:ascii="Arial" w:hAnsi="Arial" w:cs="Arial"/>
          <w:lang w:val="mn-MN"/>
        </w:rPr>
        <w:t>эрсдэлийг</w:t>
      </w:r>
      <w:r w:rsidR="00737DAB" w:rsidRPr="00B06F24">
        <w:rPr>
          <w:rFonts w:ascii="Arial" w:hAnsi="Arial" w:cs="Arial"/>
          <w:lang w:val="mn-MN"/>
        </w:rPr>
        <w:t xml:space="preserve"> хариуцах талыг </w:t>
      </w:r>
      <w:r w:rsidR="00EF63C2" w:rsidRPr="00B06F24">
        <w:rPr>
          <w:rFonts w:ascii="Arial" w:hAnsi="Arial" w:cs="Arial"/>
          <w:lang w:val="mn-MN"/>
        </w:rPr>
        <w:t xml:space="preserve">төр, хувийн хэвшил, дундын гэсэн хувилбараар хуваарилна. </w:t>
      </w:r>
    </w:p>
    <w:p w14:paraId="614F3207" w14:textId="5F9C4F60" w:rsidR="00F358A1" w:rsidRPr="00B06F24" w:rsidRDefault="38D8DDE1" w:rsidP="34CC27E4">
      <w:pPr>
        <w:spacing w:before="100" w:beforeAutospacing="1" w:line="276" w:lineRule="auto"/>
        <w:ind w:firstLine="72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 xml:space="preserve">5.5. </w:t>
      </w:r>
      <w:r w:rsidR="00F358A1" w:rsidRPr="00B06F24">
        <w:rPr>
          <w:rFonts w:ascii="Arial" w:hAnsi="Arial" w:cs="Arial"/>
          <w:lang w:val="mn-MN"/>
        </w:rPr>
        <w:t xml:space="preserve">Төслийн </w:t>
      </w:r>
      <w:r w:rsidR="007C1539" w:rsidRPr="00B06F24">
        <w:rPr>
          <w:rFonts w:ascii="Arial" w:hAnsi="Arial" w:cs="Arial"/>
          <w:lang w:val="mn-MN"/>
        </w:rPr>
        <w:t>эрсдэлийн</w:t>
      </w:r>
      <w:r w:rsidR="00F358A1" w:rsidRPr="00B06F24">
        <w:rPr>
          <w:rFonts w:ascii="Arial" w:hAnsi="Arial" w:cs="Arial"/>
          <w:lang w:val="mn-MN"/>
        </w:rPr>
        <w:t xml:space="preserve"> нэгдсэн матрицыг боловсруулах бөгөөд дараах агуулгыг багтаасан байна. </w:t>
      </w:r>
    </w:p>
    <w:p w14:paraId="363F1BFF" w14:textId="2C9AA4D6" w:rsidR="00F358A1" w:rsidRPr="00B06F24" w:rsidRDefault="007C1539" w:rsidP="00E4095E">
      <w:pPr>
        <w:pStyle w:val="ListParagraph"/>
        <w:numPr>
          <w:ilvl w:val="2"/>
          <w:numId w:val="4"/>
        </w:numPr>
        <w:spacing w:before="100" w:beforeAutospacing="1" w:line="276" w:lineRule="auto"/>
        <w:ind w:firstLine="916"/>
        <w:contextualSpacing w:val="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>Эрсдэлийн</w:t>
      </w:r>
      <w:r w:rsidR="00F358A1" w:rsidRPr="00B06F24">
        <w:rPr>
          <w:rFonts w:ascii="Arial" w:hAnsi="Arial" w:cs="Arial"/>
          <w:lang w:val="mn-MN"/>
        </w:rPr>
        <w:t xml:space="preserve"> нэр, ангилал</w:t>
      </w:r>
    </w:p>
    <w:p w14:paraId="2E21DD3B" w14:textId="27814DB0" w:rsidR="00F358A1" w:rsidRPr="00B06F24" w:rsidRDefault="007C1539" w:rsidP="00E4095E">
      <w:pPr>
        <w:pStyle w:val="ListParagraph"/>
        <w:numPr>
          <w:ilvl w:val="2"/>
          <w:numId w:val="4"/>
        </w:numPr>
        <w:spacing w:before="100" w:beforeAutospacing="1" w:line="276" w:lineRule="auto"/>
        <w:ind w:firstLine="916"/>
        <w:contextualSpacing w:val="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>Эрсдэлийн</w:t>
      </w:r>
      <w:r w:rsidR="00F358A1" w:rsidRPr="00B06F24">
        <w:rPr>
          <w:rFonts w:ascii="Arial" w:hAnsi="Arial" w:cs="Arial"/>
          <w:lang w:val="mn-MN"/>
        </w:rPr>
        <w:t xml:space="preserve"> агуулга</w:t>
      </w:r>
      <w:r w:rsidR="001057B3" w:rsidRPr="00B06F24">
        <w:rPr>
          <w:rFonts w:ascii="Arial" w:hAnsi="Arial" w:cs="Arial"/>
          <w:lang w:val="mn-MN"/>
        </w:rPr>
        <w:t>, тодорхойлолт</w:t>
      </w:r>
    </w:p>
    <w:p w14:paraId="6430E0DF" w14:textId="1276E433" w:rsidR="00F358A1" w:rsidRPr="00B06F24" w:rsidRDefault="00F358A1" w:rsidP="00E4095E">
      <w:pPr>
        <w:pStyle w:val="ListParagraph"/>
        <w:numPr>
          <w:ilvl w:val="2"/>
          <w:numId w:val="4"/>
        </w:numPr>
        <w:spacing w:before="100" w:beforeAutospacing="1" w:line="276" w:lineRule="auto"/>
        <w:ind w:firstLine="916"/>
        <w:contextualSpacing w:val="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 xml:space="preserve">Магадлал болон нөлөөлөл, </w:t>
      </w:r>
      <w:r w:rsidR="007C1539" w:rsidRPr="00B06F24">
        <w:rPr>
          <w:rFonts w:ascii="Arial" w:hAnsi="Arial" w:cs="Arial"/>
          <w:lang w:val="mn-MN"/>
        </w:rPr>
        <w:t>эрсдэлийн</w:t>
      </w:r>
      <w:r w:rsidRPr="00B06F24">
        <w:rPr>
          <w:rFonts w:ascii="Arial" w:hAnsi="Arial" w:cs="Arial"/>
          <w:lang w:val="mn-MN"/>
        </w:rPr>
        <w:t xml:space="preserve"> түвшин</w:t>
      </w:r>
    </w:p>
    <w:p w14:paraId="422FACF1" w14:textId="0D69B231" w:rsidR="00F358A1" w:rsidRPr="00B06F24" w:rsidRDefault="00F358A1" w:rsidP="00E4095E">
      <w:pPr>
        <w:pStyle w:val="ListParagraph"/>
        <w:numPr>
          <w:ilvl w:val="2"/>
          <w:numId w:val="4"/>
        </w:numPr>
        <w:spacing w:before="100" w:beforeAutospacing="1" w:line="276" w:lineRule="auto"/>
        <w:ind w:firstLine="916"/>
        <w:contextualSpacing w:val="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>Бууруулах арга хэмжээ</w:t>
      </w:r>
      <w:r w:rsidR="003F4ABD" w:rsidRPr="00B06F24">
        <w:rPr>
          <w:rFonts w:ascii="Arial" w:hAnsi="Arial" w:cs="Arial"/>
          <w:lang w:val="mn-MN"/>
        </w:rPr>
        <w:t>ний төлөвлөгөө</w:t>
      </w:r>
    </w:p>
    <w:p w14:paraId="3A0A82E7" w14:textId="7F996828" w:rsidR="00F358A1" w:rsidRPr="00B06F24" w:rsidRDefault="007C1539" w:rsidP="00E4095E">
      <w:pPr>
        <w:pStyle w:val="ListParagraph"/>
        <w:numPr>
          <w:ilvl w:val="2"/>
          <w:numId w:val="4"/>
        </w:numPr>
        <w:spacing w:before="100" w:beforeAutospacing="1" w:line="276" w:lineRule="auto"/>
        <w:ind w:firstLine="916"/>
        <w:contextualSpacing w:val="0"/>
        <w:jc w:val="both"/>
        <w:rPr>
          <w:rFonts w:ascii="Arial" w:hAnsi="Arial" w:cs="Arial"/>
          <w:lang w:val="mn-MN"/>
        </w:rPr>
      </w:pPr>
      <w:r w:rsidRPr="00B06F24">
        <w:rPr>
          <w:rFonts w:ascii="Arial" w:hAnsi="Arial" w:cs="Arial"/>
          <w:lang w:val="mn-MN"/>
        </w:rPr>
        <w:t>Эрсдэлийн</w:t>
      </w:r>
      <w:r w:rsidR="00133DFB" w:rsidRPr="00B06F24">
        <w:rPr>
          <w:rFonts w:ascii="Arial" w:hAnsi="Arial" w:cs="Arial"/>
          <w:lang w:val="mn-MN"/>
        </w:rPr>
        <w:t xml:space="preserve"> </w:t>
      </w:r>
      <w:r w:rsidR="00F358A1" w:rsidRPr="00B06F24">
        <w:rPr>
          <w:rFonts w:ascii="Arial" w:hAnsi="Arial" w:cs="Arial"/>
          <w:lang w:val="mn-MN"/>
        </w:rPr>
        <w:t>Хуваарилалт /Төр, хувийн хэвшил,</w:t>
      </w:r>
      <w:r w:rsidR="00133DFB" w:rsidRPr="00B06F24">
        <w:rPr>
          <w:rFonts w:ascii="Arial" w:hAnsi="Arial" w:cs="Arial"/>
          <w:lang w:val="mn-MN"/>
        </w:rPr>
        <w:t xml:space="preserve"> дундын</w:t>
      </w:r>
      <w:r w:rsidR="00F358A1" w:rsidRPr="00B06F24">
        <w:rPr>
          <w:rFonts w:ascii="Arial" w:hAnsi="Arial" w:cs="Arial"/>
          <w:lang w:val="mn-MN"/>
        </w:rPr>
        <w:t xml:space="preserve"> /</w:t>
      </w:r>
    </w:p>
    <w:p w14:paraId="404C9A3B" w14:textId="4F199874" w:rsidR="00F358A1" w:rsidRPr="00FB7DE3" w:rsidRDefault="00F358A1" w:rsidP="00E4095E">
      <w:pPr>
        <w:pStyle w:val="ListParagraph"/>
        <w:numPr>
          <w:ilvl w:val="2"/>
          <w:numId w:val="4"/>
        </w:numPr>
        <w:spacing w:before="100" w:beforeAutospacing="1" w:line="276" w:lineRule="auto"/>
        <w:ind w:firstLine="916"/>
        <w:contextualSpacing w:val="0"/>
        <w:jc w:val="both"/>
        <w:rPr>
          <w:rFonts w:ascii="Arial" w:hAnsi="Arial" w:cs="Arial"/>
          <w:lang w:val="mn-MN"/>
        </w:rPr>
      </w:pPr>
      <w:r w:rsidRPr="00FB7DE3">
        <w:rPr>
          <w:rFonts w:ascii="Arial" w:hAnsi="Arial" w:cs="Arial"/>
          <w:lang w:val="mn-MN"/>
        </w:rPr>
        <w:t>Төрийн дэмжлэг үзүүлэх боломж</w:t>
      </w:r>
    </w:p>
    <w:p w14:paraId="3CE0742F" w14:textId="3645D175" w:rsidR="00D55768" w:rsidRPr="00FB7DE3" w:rsidRDefault="00D55768" w:rsidP="00E4095E">
      <w:pPr>
        <w:pStyle w:val="ListParagraph"/>
        <w:numPr>
          <w:ilvl w:val="2"/>
          <w:numId w:val="4"/>
        </w:numPr>
        <w:spacing w:before="100" w:beforeAutospacing="1" w:line="276" w:lineRule="auto"/>
        <w:ind w:firstLine="916"/>
        <w:contextualSpacing w:val="0"/>
        <w:jc w:val="both"/>
        <w:rPr>
          <w:rFonts w:ascii="Arial" w:hAnsi="Arial" w:cs="Arial"/>
          <w:lang w:val="mn-MN"/>
        </w:rPr>
      </w:pPr>
      <w:r w:rsidRPr="00FB7DE3">
        <w:rPr>
          <w:rFonts w:ascii="Arial" w:hAnsi="Arial" w:cs="Arial"/>
          <w:lang w:val="mn-MN"/>
        </w:rPr>
        <w:t>Гэрээнд хэрхэн тусгах санал</w:t>
      </w:r>
    </w:p>
    <w:p w14:paraId="4B77088C" w14:textId="78C8571D" w:rsidR="002601C7" w:rsidRPr="00FB7DE3" w:rsidRDefault="002601C7" w:rsidP="002601C7">
      <w:pPr>
        <w:spacing w:before="100" w:beforeAutospacing="1" w:line="276" w:lineRule="auto"/>
        <w:jc w:val="both"/>
        <w:rPr>
          <w:rFonts w:ascii="Arial" w:hAnsi="Arial" w:cs="Arial"/>
          <w:lang w:val="mn-MN"/>
        </w:rPr>
      </w:pPr>
      <w:r w:rsidRPr="00FB7DE3">
        <w:rPr>
          <w:rFonts w:ascii="Arial" w:hAnsi="Arial" w:cs="Arial"/>
          <w:lang w:val="mn-MN"/>
        </w:rPr>
        <w:lastRenderedPageBreak/>
        <w:t xml:space="preserve">Жишээ: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946"/>
        <w:gridCol w:w="1115"/>
        <w:gridCol w:w="829"/>
        <w:gridCol w:w="859"/>
        <w:gridCol w:w="915"/>
        <w:gridCol w:w="897"/>
        <w:gridCol w:w="1037"/>
        <w:gridCol w:w="950"/>
        <w:gridCol w:w="886"/>
      </w:tblGrid>
      <w:tr w:rsidR="00DE75C8" w:rsidRPr="00B06F24" w14:paraId="62592398" w14:textId="6AFC3390" w:rsidTr="006227C6">
        <w:tc>
          <w:tcPr>
            <w:tcW w:w="1012" w:type="dxa"/>
          </w:tcPr>
          <w:p w14:paraId="727DA139" w14:textId="5598CC5F" w:rsidR="006227C6" w:rsidRPr="00FB7DE3" w:rsidRDefault="007C1539" w:rsidP="003F08F2">
            <w:pPr>
              <w:spacing w:before="100" w:beforeAutospacing="1" w:line="276" w:lineRule="auto"/>
              <w:jc w:val="center"/>
              <w:rPr>
                <w:rFonts w:cs="Arial"/>
                <w:b/>
                <w:bCs/>
                <w:sz w:val="14"/>
                <w:szCs w:val="14"/>
                <w:lang w:val="mn-MN"/>
              </w:rPr>
            </w:pPr>
            <w:r w:rsidRPr="00FB7DE3">
              <w:rPr>
                <w:rFonts w:cs="Arial"/>
                <w:b/>
                <w:bCs/>
                <w:sz w:val="14"/>
                <w:szCs w:val="14"/>
                <w:lang w:val="mn-MN"/>
              </w:rPr>
              <w:t>Эрсдэлийн</w:t>
            </w:r>
            <w:r w:rsidR="006227C6" w:rsidRPr="00FB7DE3">
              <w:rPr>
                <w:rFonts w:cs="Arial"/>
                <w:b/>
                <w:bCs/>
                <w:sz w:val="14"/>
                <w:szCs w:val="14"/>
                <w:lang w:val="mn-MN"/>
              </w:rPr>
              <w:t xml:space="preserve"> ангилал</w:t>
            </w:r>
          </w:p>
        </w:tc>
        <w:tc>
          <w:tcPr>
            <w:tcW w:w="525" w:type="dxa"/>
          </w:tcPr>
          <w:p w14:paraId="589F0DE7" w14:textId="38F829E7" w:rsidR="006227C6" w:rsidRPr="00FB7DE3" w:rsidRDefault="006227C6" w:rsidP="003F08F2">
            <w:pPr>
              <w:spacing w:before="100" w:beforeAutospacing="1" w:line="276" w:lineRule="auto"/>
              <w:jc w:val="center"/>
              <w:rPr>
                <w:rFonts w:cs="Arial"/>
                <w:b/>
                <w:bCs/>
                <w:sz w:val="14"/>
                <w:szCs w:val="14"/>
                <w:lang w:val="mn-MN"/>
              </w:rPr>
            </w:pPr>
            <w:r w:rsidRPr="00FB7DE3">
              <w:rPr>
                <w:rFonts w:cs="Arial"/>
                <w:b/>
                <w:bCs/>
                <w:sz w:val="14"/>
                <w:szCs w:val="14"/>
                <w:lang w:val="mn-MN"/>
              </w:rPr>
              <w:t>Нэр</w:t>
            </w:r>
          </w:p>
        </w:tc>
        <w:tc>
          <w:tcPr>
            <w:tcW w:w="1342" w:type="dxa"/>
          </w:tcPr>
          <w:p w14:paraId="68E53D0B" w14:textId="79817179" w:rsidR="006227C6" w:rsidRPr="00FB7DE3" w:rsidRDefault="006227C6" w:rsidP="003F08F2">
            <w:pPr>
              <w:spacing w:before="100" w:beforeAutospacing="1" w:line="276" w:lineRule="auto"/>
              <w:jc w:val="center"/>
              <w:rPr>
                <w:rFonts w:cs="Arial"/>
                <w:b/>
                <w:bCs/>
                <w:sz w:val="14"/>
                <w:szCs w:val="14"/>
                <w:lang w:val="mn-MN"/>
              </w:rPr>
            </w:pPr>
            <w:r w:rsidRPr="00FB7DE3">
              <w:rPr>
                <w:rFonts w:cs="Arial"/>
                <w:b/>
                <w:bCs/>
                <w:sz w:val="14"/>
                <w:szCs w:val="14"/>
                <w:lang w:val="mn-MN"/>
              </w:rPr>
              <w:t>Тодорхойлолт</w:t>
            </w:r>
          </w:p>
        </w:tc>
        <w:tc>
          <w:tcPr>
            <w:tcW w:w="1011" w:type="dxa"/>
          </w:tcPr>
          <w:p w14:paraId="3D63BEF0" w14:textId="2A6F735D" w:rsidR="006227C6" w:rsidRPr="00FB7DE3" w:rsidRDefault="006227C6" w:rsidP="003F08F2">
            <w:pPr>
              <w:spacing w:before="100" w:beforeAutospacing="1" w:line="276" w:lineRule="auto"/>
              <w:jc w:val="center"/>
              <w:rPr>
                <w:rFonts w:cs="Arial"/>
                <w:b/>
                <w:bCs/>
                <w:sz w:val="14"/>
                <w:szCs w:val="14"/>
                <w:lang w:val="mn-MN"/>
              </w:rPr>
            </w:pPr>
            <w:r w:rsidRPr="00FB7DE3">
              <w:rPr>
                <w:rFonts w:cs="Arial"/>
                <w:b/>
                <w:bCs/>
                <w:sz w:val="14"/>
                <w:szCs w:val="14"/>
                <w:lang w:val="mn-MN"/>
              </w:rPr>
              <w:t>Магадлал</w:t>
            </w:r>
          </w:p>
        </w:tc>
        <w:tc>
          <w:tcPr>
            <w:tcW w:w="1027" w:type="dxa"/>
          </w:tcPr>
          <w:p w14:paraId="36A0E544" w14:textId="6C86A057" w:rsidR="006227C6" w:rsidRPr="00FB7DE3" w:rsidRDefault="006227C6" w:rsidP="003F08F2">
            <w:pPr>
              <w:spacing w:before="100" w:beforeAutospacing="1" w:line="276" w:lineRule="auto"/>
              <w:jc w:val="center"/>
              <w:rPr>
                <w:rFonts w:cs="Arial"/>
                <w:b/>
                <w:bCs/>
                <w:sz w:val="14"/>
                <w:szCs w:val="14"/>
                <w:lang w:val="mn-MN"/>
              </w:rPr>
            </w:pPr>
            <w:r w:rsidRPr="00FB7DE3">
              <w:rPr>
                <w:rFonts w:cs="Arial"/>
                <w:b/>
                <w:bCs/>
                <w:sz w:val="14"/>
                <w:szCs w:val="14"/>
                <w:lang w:val="mn-MN"/>
              </w:rPr>
              <w:t>Нөлөөлөл</w:t>
            </w:r>
          </w:p>
        </w:tc>
        <w:tc>
          <w:tcPr>
            <w:tcW w:w="1012" w:type="dxa"/>
          </w:tcPr>
          <w:p w14:paraId="558820A4" w14:textId="2BAD43F6" w:rsidR="006227C6" w:rsidRPr="00FB7DE3" w:rsidRDefault="007C1539" w:rsidP="003F08F2">
            <w:pPr>
              <w:spacing w:before="100" w:beforeAutospacing="1" w:line="276" w:lineRule="auto"/>
              <w:jc w:val="center"/>
              <w:rPr>
                <w:rFonts w:cs="Arial"/>
                <w:b/>
                <w:bCs/>
                <w:sz w:val="14"/>
                <w:szCs w:val="14"/>
                <w:lang w:val="mn-MN"/>
              </w:rPr>
            </w:pPr>
            <w:r w:rsidRPr="00FB7DE3">
              <w:rPr>
                <w:rFonts w:cs="Arial"/>
                <w:b/>
                <w:bCs/>
                <w:sz w:val="14"/>
                <w:szCs w:val="14"/>
                <w:lang w:val="mn-MN"/>
              </w:rPr>
              <w:t>Эрсдэлийн</w:t>
            </w:r>
            <w:r w:rsidR="006227C6" w:rsidRPr="00FB7DE3">
              <w:rPr>
                <w:rFonts w:cs="Arial"/>
                <w:b/>
                <w:bCs/>
                <w:sz w:val="14"/>
                <w:szCs w:val="14"/>
                <w:lang w:val="mn-MN"/>
              </w:rPr>
              <w:t xml:space="preserve"> түвшин</w:t>
            </w:r>
          </w:p>
        </w:tc>
        <w:tc>
          <w:tcPr>
            <w:tcW w:w="1042" w:type="dxa"/>
          </w:tcPr>
          <w:p w14:paraId="4CE83C28" w14:textId="24E239B7" w:rsidR="006227C6" w:rsidRPr="00FB7DE3" w:rsidRDefault="006227C6" w:rsidP="003F08F2">
            <w:pPr>
              <w:spacing w:before="100" w:beforeAutospacing="1" w:line="276" w:lineRule="auto"/>
              <w:jc w:val="center"/>
              <w:rPr>
                <w:rFonts w:cs="Arial"/>
                <w:b/>
                <w:bCs/>
                <w:sz w:val="14"/>
                <w:szCs w:val="14"/>
                <w:lang w:val="mn-MN"/>
              </w:rPr>
            </w:pPr>
            <w:r w:rsidRPr="00FB7DE3">
              <w:rPr>
                <w:rFonts w:cs="Arial"/>
                <w:b/>
                <w:bCs/>
                <w:sz w:val="14"/>
                <w:szCs w:val="14"/>
                <w:lang w:val="mn-MN"/>
              </w:rPr>
              <w:t>Бууруулах арга хэмжээ</w:t>
            </w:r>
          </w:p>
        </w:tc>
        <w:tc>
          <w:tcPr>
            <w:tcW w:w="1265" w:type="dxa"/>
          </w:tcPr>
          <w:p w14:paraId="281BCD48" w14:textId="5D36044E" w:rsidR="006227C6" w:rsidRPr="00FB7DE3" w:rsidRDefault="006227C6" w:rsidP="003F08F2">
            <w:pPr>
              <w:spacing w:before="100" w:beforeAutospacing="1" w:line="276" w:lineRule="auto"/>
              <w:jc w:val="center"/>
              <w:rPr>
                <w:rFonts w:cs="Arial"/>
                <w:b/>
                <w:bCs/>
                <w:sz w:val="14"/>
                <w:szCs w:val="14"/>
                <w:lang w:val="mn-MN"/>
              </w:rPr>
            </w:pPr>
            <w:r w:rsidRPr="00FB7DE3">
              <w:rPr>
                <w:rFonts w:cs="Arial"/>
                <w:b/>
                <w:bCs/>
                <w:sz w:val="14"/>
                <w:szCs w:val="14"/>
                <w:lang w:val="mn-MN"/>
              </w:rPr>
              <w:t>Хуваарилалт</w:t>
            </w:r>
          </w:p>
        </w:tc>
        <w:tc>
          <w:tcPr>
            <w:tcW w:w="893" w:type="dxa"/>
          </w:tcPr>
          <w:p w14:paraId="082F7B4C" w14:textId="1762A9C6" w:rsidR="006227C6" w:rsidRPr="00FB7DE3" w:rsidRDefault="006227C6" w:rsidP="003F08F2">
            <w:pPr>
              <w:spacing w:before="100" w:beforeAutospacing="1" w:line="276" w:lineRule="auto"/>
              <w:jc w:val="center"/>
              <w:rPr>
                <w:rFonts w:cs="Arial"/>
                <w:b/>
                <w:bCs/>
                <w:sz w:val="14"/>
                <w:szCs w:val="14"/>
                <w:lang w:val="mn-MN"/>
              </w:rPr>
            </w:pPr>
            <w:r w:rsidRPr="00FB7DE3">
              <w:rPr>
                <w:rFonts w:cs="Arial"/>
                <w:b/>
                <w:bCs/>
                <w:sz w:val="14"/>
                <w:szCs w:val="14"/>
                <w:lang w:val="mn-MN"/>
              </w:rPr>
              <w:t>Төрийн дэмжлэг үзүүлэх боломж</w:t>
            </w:r>
          </w:p>
        </w:tc>
        <w:tc>
          <w:tcPr>
            <w:tcW w:w="221" w:type="dxa"/>
          </w:tcPr>
          <w:p w14:paraId="68530B67" w14:textId="5CF100D2" w:rsidR="006227C6" w:rsidRPr="00FB7DE3" w:rsidRDefault="006227C6" w:rsidP="003F08F2">
            <w:pPr>
              <w:spacing w:before="100" w:beforeAutospacing="1" w:line="276" w:lineRule="auto"/>
              <w:jc w:val="center"/>
              <w:rPr>
                <w:rFonts w:cs="Arial"/>
                <w:b/>
                <w:bCs/>
                <w:sz w:val="14"/>
                <w:szCs w:val="14"/>
                <w:lang w:val="mn-MN"/>
              </w:rPr>
            </w:pPr>
            <w:r w:rsidRPr="00FB7DE3">
              <w:rPr>
                <w:rFonts w:cs="Arial"/>
                <w:b/>
                <w:bCs/>
                <w:sz w:val="14"/>
                <w:szCs w:val="14"/>
                <w:lang w:val="mn-MN"/>
              </w:rPr>
              <w:t>Гэрээнд тусгах санал</w:t>
            </w:r>
          </w:p>
        </w:tc>
      </w:tr>
      <w:tr w:rsidR="00DE75C8" w:rsidRPr="00B06F24" w14:paraId="7A39C949" w14:textId="77777777" w:rsidTr="00915E86">
        <w:trPr>
          <w:trHeight w:val="348"/>
        </w:trPr>
        <w:tc>
          <w:tcPr>
            <w:tcW w:w="1012" w:type="dxa"/>
          </w:tcPr>
          <w:p w14:paraId="03F64850" w14:textId="0920A528" w:rsidR="00915E86" w:rsidRPr="00FB7DE3" w:rsidRDefault="00A9737D" w:rsidP="002601C7">
            <w:pPr>
              <w:spacing w:before="100" w:beforeAutospacing="1" w:line="276" w:lineRule="auto"/>
              <w:jc w:val="both"/>
              <w:rPr>
                <w:rFonts w:cs="Arial"/>
                <w:sz w:val="14"/>
                <w:szCs w:val="14"/>
                <w:lang w:val="mn-MN"/>
              </w:rPr>
            </w:pPr>
            <w:r w:rsidRPr="00FB7DE3">
              <w:rPr>
                <w:rFonts w:cs="Arial"/>
                <w:sz w:val="14"/>
                <w:szCs w:val="14"/>
                <w:lang w:val="mn-MN"/>
              </w:rPr>
              <w:t>Барилга угсралт</w:t>
            </w:r>
          </w:p>
        </w:tc>
        <w:tc>
          <w:tcPr>
            <w:tcW w:w="525" w:type="dxa"/>
          </w:tcPr>
          <w:p w14:paraId="1A40D95D" w14:textId="5F46E31E" w:rsidR="00915E86" w:rsidRPr="00FB7DE3" w:rsidRDefault="00A9737D" w:rsidP="002601C7">
            <w:pPr>
              <w:spacing w:before="100" w:beforeAutospacing="1" w:line="276" w:lineRule="auto"/>
              <w:jc w:val="both"/>
              <w:rPr>
                <w:rFonts w:cs="Arial"/>
                <w:sz w:val="14"/>
                <w:szCs w:val="14"/>
                <w:lang w:val="mn-MN"/>
              </w:rPr>
            </w:pPr>
            <w:r w:rsidRPr="00FB7DE3">
              <w:rPr>
                <w:rFonts w:cs="Arial"/>
                <w:sz w:val="14"/>
                <w:szCs w:val="14"/>
                <w:lang w:val="mn-MN"/>
              </w:rPr>
              <w:t>Барилгын материалын үнэ өсөх</w:t>
            </w:r>
          </w:p>
        </w:tc>
        <w:tc>
          <w:tcPr>
            <w:tcW w:w="1342" w:type="dxa"/>
          </w:tcPr>
          <w:p w14:paraId="44DF9662" w14:textId="6037CAF2" w:rsidR="00915E86" w:rsidRPr="00FB7DE3" w:rsidRDefault="001B5561" w:rsidP="002601C7">
            <w:pPr>
              <w:spacing w:before="100" w:beforeAutospacing="1" w:line="276" w:lineRule="auto"/>
              <w:jc w:val="both"/>
              <w:rPr>
                <w:rFonts w:cs="Arial"/>
                <w:sz w:val="14"/>
                <w:szCs w:val="14"/>
                <w:lang w:val="mn-MN"/>
              </w:rPr>
            </w:pPr>
            <w:r w:rsidRPr="00FB7DE3">
              <w:rPr>
                <w:rFonts w:cs="Arial"/>
                <w:sz w:val="14"/>
                <w:szCs w:val="14"/>
                <w:lang w:val="mn-MN"/>
              </w:rPr>
              <w:t xml:space="preserve">Инфляц, хилийн хориг зэрэг </w:t>
            </w:r>
            <w:r w:rsidR="007C1539" w:rsidRPr="00FB7DE3">
              <w:rPr>
                <w:rFonts w:cs="Arial"/>
                <w:sz w:val="14"/>
                <w:szCs w:val="14"/>
                <w:lang w:val="mn-MN"/>
              </w:rPr>
              <w:t>шалтгаанаар</w:t>
            </w:r>
            <w:r w:rsidRPr="00FB7DE3">
              <w:rPr>
                <w:rFonts w:cs="Arial"/>
                <w:sz w:val="14"/>
                <w:szCs w:val="14"/>
                <w:lang w:val="mn-MN"/>
              </w:rPr>
              <w:t xml:space="preserve"> барилгын материалын үнэ өсөх, барилгын угсралтын </w:t>
            </w:r>
            <w:r w:rsidR="002755D9" w:rsidRPr="00FB7DE3">
              <w:rPr>
                <w:rFonts w:cs="Arial"/>
                <w:sz w:val="14"/>
                <w:szCs w:val="14"/>
                <w:lang w:val="mn-MN"/>
              </w:rPr>
              <w:t>зардал өсөх</w:t>
            </w:r>
          </w:p>
        </w:tc>
        <w:tc>
          <w:tcPr>
            <w:tcW w:w="1011" w:type="dxa"/>
          </w:tcPr>
          <w:p w14:paraId="50990006" w14:textId="02C1D0F3" w:rsidR="00915E86" w:rsidRPr="00FB7DE3" w:rsidRDefault="002755D9" w:rsidP="002601C7">
            <w:pPr>
              <w:spacing w:before="100" w:beforeAutospacing="1" w:line="276" w:lineRule="auto"/>
              <w:jc w:val="both"/>
              <w:rPr>
                <w:rFonts w:cs="Arial"/>
                <w:sz w:val="14"/>
                <w:szCs w:val="14"/>
                <w:lang w:val="mn-MN"/>
              </w:rPr>
            </w:pPr>
            <w:r w:rsidRPr="00FB7DE3">
              <w:rPr>
                <w:rFonts w:cs="Arial"/>
                <w:sz w:val="14"/>
                <w:szCs w:val="14"/>
                <w:lang w:val="mn-MN"/>
              </w:rPr>
              <w:t>Их /4/</w:t>
            </w:r>
          </w:p>
        </w:tc>
        <w:tc>
          <w:tcPr>
            <w:tcW w:w="1027" w:type="dxa"/>
          </w:tcPr>
          <w:p w14:paraId="18A2B887" w14:textId="1AADC0A1" w:rsidR="00915E86" w:rsidRPr="00FB7DE3" w:rsidRDefault="002755D9" w:rsidP="002601C7">
            <w:pPr>
              <w:spacing w:before="100" w:beforeAutospacing="1" w:line="276" w:lineRule="auto"/>
              <w:jc w:val="both"/>
              <w:rPr>
                <w:rFonts w:cs="Arial"/>
                <w:sz w:val="14"/>
                <w:szCs w:val="14"/>
                <w:lang w:val="mn-MN"/>
              </w:rPr>
            </w:pPr>
            <w:r w:rsidRPr="00FB7DE3">
              <w:rPr>
                <w:rFonts w:cs="Arial"/>
                <w:sz w:val="14"/>
                <w:szCs w:val="14"/>
                <w:lang w:val="mn-MN"/>
              </w:rPr>
              <w:t>Их /4/</w:t>
            </w:r>
          </w:p>
        </w:tc>
        <w:tc>
          <w:tcPr>
            <w:tcW w:w="1012" w:type="dxa"/>
          </w:tcPr>
          <w:p w14:paraId="358DDE6C" w14:textId="13E5027E" w:rsidR="00915E86" w:rsidRPr="00FB7DE3" w:rsidRDefault="00076278" w:rsidP="002601C7">
            <w:pPr>
              <w:spacing w:before="100" w:beforeAutospacing="1" w:line="276" w:lineRule="auto"/>
              <w:jc w:val="both"/>
              <w:rPr>
                <w:rFonts w:cs="Arial"/>
                <w:sz w:val="14"/>
                <w:szCs w:val="14"/>
                <w:lang w:val="mn-MN"/>
              </w:rPr>
            </w:pPr>
            <w:r w:rsidRPr="00FB7DE3">
              <w:rPr>
                <w:rFonts w:cs="Arial"/>
                <w:sz w:val="14"/>
                <w:szCs w:val="14"/>
                <w:lang w:val="mn-MN"/>
              </w:rPr>
              <w:t>Их /16/</w:t>
            </w:r>
          </w:p>
        </w:tc>
        <w:tc>
          <w:tcPr>
            <w:tcW w:w="1042" w:type="dxa"/>
          </w:tcPr>
          <w:p w14:paraId="1E9AA4BC" w14:textId="3114F0C3" w:rsidR="00915E86" w:rsidRPr="00FB7DE3" w:rsidRDefault="00076278" w:rsidP="003F08F2">
            <w:pPr>
              <w:spacing w:before="100" w:beforeAutospacing="1" w:line="276" w:lineRule="auto"/>
              <w:jc w:val="both"/>
              <w:rPr>
                <w:rFonts w:cs="Arial"/>
                <w:sz w:val="14"/>
                <w:szCs w:val="14"/>
                <w:lang w:val="mn-MN"/>
              </w:rPr>
            </w:pPr>
            <w:r w:rsidRPr="00FB7DE3">
              <w:rPr>
                <w:rFonts w:cs="Arial"/>
                <w:sz w:val="14"/>
                <w:szCs w:val="14"/>
                <w:lang w:val="mn-MN"/>
              </w:rPr>
              <w:t>Тогтвортой үний</w:t>
            </w:r>
            <w:r w:rsidR="007C1539" w:rsidRPr="00FB7DE3">
              <w:rPr>
                <w:rFonts w:cs="Arial"/>
                <w:sz w:val="14"/>
                <w:szCs w:val="14"/>
                <w:lang w:val="mn-MN"/>
              </w:rPr>
              <w:t>н</w:t>
            </w:r>
            <w:r w:rsidRPr="00FB7DE3">
              <w:rPr>
                <w:rFonts w:cs="Arial"/>
                <w:sz w:val="14"/>
                <w:szCs w:val="14"/>
                <w:lang w:val="mn-MN"/>
              </w:rPr>
              <w:t xml:space="preserve"> бэлтгэн нийлүүлэлт</w:t>
            </w:r>
            <w:r w:rsidR="003F08F2" w:rsidRPr="00FB7DE3">
              <w:rPr>
                <w:rFonts w:cs="Arial"/>
                <w:sz w:val="14"/>
                <w:szCs w:val="14"/>
                <w:lang w:val="mn-MN"/>
              </w:rPr>
              <w:br/>
            </w:r>
            <w:r w:rsidR="00DB7E1D" w:rsidRPr="00FB7DE3">
              <w:rPr>
                <w:rFonts w:cs="Arial"/>
                <w:sz w:val="14"/>
                <w:szCs w:val="14"/>
                <w:lang w:val="mn-MN"/>
              </w:rPr>
              <w:t>худалдан авалт, төсөвт өртөгт оруулан тооцох</w:t>
            </w:r>
          </w:p>
        </w:tc>
        <w:tc>
          <w:tcPr>
            <w:tcW w:w="1265" w:type="dxa"/>
          </w:tcPr>
          <w:p w14:paraId="2DAE8F6C" w14:textId="445C8281" w:rsidR="00915E86" w:rsidRPr="00FB7DE3" w:rsidRDefault="00DB7E1D" w:rsidP="002601C7">
            <w:pPr>
              <w:spacing w:before="100" w:beforeAutospacing="1" w:line="276" w:lineRule="auto"/>
              <w:jc w:val="both"/>
              <w:rPr>
                <w:rFonts w:cs="Arial"/>
                <w:sz w:val="14"/>
                <w:szCs w:val="14"/>
                <w:lang w:val="mn-MN"/>
              </w:rPr>
            </w:pPr>
            <w:r w:rsidRPr="00FB7DE3">
              <w:rPr>
                <w:rFonts w:cs="Arial"/>
                <w:sz w:val="14"/>
                <w:szCs w:val="14"/>
                <w:lang w:val="mn-MN"/>
              </w:rPr>
              <w:t>Ихэвчлэн Хувийн хэвшилд хуваарилдаг</w:t>
            </w:r>
          </w:p>
        </w:tc>
        <w:tc>
          <w:tcPr>
            <w:tcW w:w="893" w:type="dxa"/>
          </w:tcPr>
          <w:p w14:paraId="1CC0F4E2" w14:textId="65421E45" w:rsidR="00915E86" w:rsidRPr="00FB7DE3" w:rsidRDefault="00E66584" w:rsidP="002601C7">
            <w:pPr>
              <w:spacing w:before="100" w:beforeAutospacing="1" w:line="276" w:lineRule="auto"/>
              <w:jc w:val="both"/>
              <w:rPr>
                <w:rFonts w:cs="Arial"/>
                <w:sz w:val="14"/>
                <w:szCs w:val="14"/>
                <w:lang w:val="mn-MN"/>
              </w:rPr>
            </w:pPr>
            <w:r w:rsidRPr="00FB7DE3">
              <w:rPr>
                <w:rFonts w:cs="Arial"/>
                <w:sz w:val="14"/>
                <w:szCs w:val="14"/>
                <w:lang w:val="mn-MN"/>
              </w:rPr>
              <w:t>Зарим зохицуулалт</w:t>
            </w:r>
          </w:p>
        </w:tc>
        <w:tc>
          <w:tcPr>
            <w:tcW w:w="221" w:type="dxa"/>
          </w:tcPr>
          <w:p w14:paraId="317F42FE" w14:textId="3D1A7EB8" w:rsidR="00915E86" w:rsidRPr="00FB7DE3" w:rsidRDefault="00DE75C8" w:rsidP="002601C7">
            <w:pPr>
              <w:spacing w:before="100" w:beforeAutospacing="1" w:line="276" w:lineRule="auto"/>
              <w:jc w:val="both"/>
              <w:rPr>
                <w:rFonts w:cs="Arial"/>
                <w:sz w:val="14"/>
                <w:szCs w:val="14"/>
                <w:lang w:val="mn-MN"/>
              </w:rPr>
            </w:pPr>
            <w:r w:rsidRPr="00FB7DE3">
              <w:rPr>
                <w:rFonts w:cs="Arial"/>
                <w:sz w:val="14"/>
                <w:szCs w:val="14"/>
                <w:lang w:val="mn-MN"/>
              </w:rPr>
              <w:t xml:space="preserve">Хувийн хэвшлийн тооцоо судалгаанд туссан байх, </w:t>
            </w:r>
            <w:r w:rsidR="003F08F2" w:rsidRPr="00FB7DE3">
              <w:rPr>
                <w:rFonts w:cs="Arial"/>
                <w:sz w:val="14"/>
                <w:szCs w:val="14"/>
                <w:lang w:val="mn-MN"/>
              </w:rPr>
              <w:t xml:space="preserve">аливаа </w:t>
            </w:r>
            <w:r w:rsidR="007C1539" w:rsidRPr="00FB7DE3">
              <w:rPr>
                <w:rFonts w:cs="Arial"/>
                <w:sz w:val="14"/>
                <w:szCs w:val="14"/>
                <w:lang w:val="mn-MN"/>
              </w:rPr>
              <w:t>эрсдэлийг</w:t>
            </w:r>
            <w:r w:rsidR="003F08F2" w:rsidRPr="00FB7DE3">
              <w:rPr>
                <w:rFonts w:cs="Arial"/>
                <w:sz w:val="14"/>
                <w:szCs w:val="14"/>
                <w:lang w:val="mn-MN"/>
              </w:rPr>
              <w:t xml:space="preserve"> даах заалт гэрээнд туссан байх</w:t>
            </w:r>
          </w:p>
        </w:tc>
      </w:tr>
    </w:tbl>
    <w:p w14:paraId="2B2FBE46" w14:textId="77777777" w:rsidR="002601C7" w:rsidRPr="00B06F24" w:rsidRDefault="002601C7" w:rsidP="002601C7">
      <w:pPr>
        <w:spacing w:before="100" w:beforeAutospacing="1" w:line="276" w:lineRule="auto"/>
        <w:jc w:val="both"/>
        <w:rPr>
          <w:rFonts w:ascii="Arial" w:hAnsi="Arial" w:cs="Arial"/>
          <w:highlight w:val="yellow"/>
          <w:lang w:val="mn-MN"/>
        </w:rPr>
      </w:pPr>
    </w:p>
    <w:p w14:paraId="45E591C0" w14:textId="77777777" w:rsidR="00990A25" w:rsidRPr="00B06F24" w:rsidRDefault="00990A25" w:rsidP="00990A25">
      <w:pPr>
        <w:pStyle w:val="ListParagraph"/>
        <w:spacing w:line="276" w:lineRule="auto"/>
        <w:ind w:left="360"/>
        <w:rPr>
          <w:lang w:val="mn-MN"/>
        </w:rPr>
      </w:pPr>
    </w:p>
    <w:p w14:paraId="024BB601" w14:textId="280AEAFC" w:rsidR="00990A25" w:rsidRPr="00B06F24" w:rsidRDefault="00990A25" w:rsidP="00990A25">
      <w:pPr>
        <w:pStyle w:val="ListParagraph"/>
        <w:spacing w:line="276" w:lineRule="auto"/>
        <w:ind w:left="360"/>
        <w:jc w:val="center"/>
        <w:rPr>
          <w:rFonts w:ascii="Arial" w:hAnsi="Arial" w:cs="Arial"/>
          <w:lang w:val="mn-MN"/>
        </w:rPr>
      </w:pPr>
      <w:r w:rsidRPr="00B06F24">
        <w:rPr>
          <w:lang w:val="mn-MN"/>
        </w:rPr>
        <w:t xml:space="preserve">----- </w:t>
      </w:r>
      <w:proofErr w:type="spellStart"/>
      <w:r w:rsidRPr="00B06F24">
        <w:rPr>
          <w:lang w:val="mn-MN"/>
        </w:rPr>
        <w:t>оОо</w:t>
      </w:r>
      <w:proofErr w:type="spellEnd"/>
      <w:r w:rsidRPr="00B06F24">
        <w:rPr>
          <w:lang w:val="mn-MN"/>
        </w:rPr>
        <w:t xml:space="preserve"> -----</w:t>
      </w:r>
    </w:p>
    <w:p w14:paraId="4DEE4AE2" w14:textId="77777777" w:rsidR="00990A25" w:rsidRPr="00B06F24" w:rsidRDefault="00990A25" w:rsidP="003B4619">
      <w:pPr>
        <w:spacing w:before="100" w:beforeAutospacing="1" w:line="276" w:lineRule="auto"/>
        <w:jc w:val="both"/>
        <w:rPr>
          <w:rFonts w:ascii="Arial" w:hAnsi="Arial" w:cs="Arial"/>
          <w:b/>
          <w:bCs/>
          <w:highlight w:val="yellow"/>
          <w:lang w:val="mn-MN"/>
        </w:rPr>
      </w:pPr>
    </w:p>
    <w:p w14:paraId="3B195ABA" w14:textId="77777777" w:rsidR="00990A25" w:rsidRPr="00B06F24" w:rsidRDefault="00990A25" w:rsidP="003B4619">
      <w:pPr>
        <w:spacing w:before="100" w:beforeAutospacing="1" w:line="276" w:lineRule="auto"/>
        <w:jc w:val="both"/>
        <w:rPr>
          <w:rFonts w:ascii="Arial" w:hAnsi="Arial" w:cs="Arial"/>
          <w:b/>
          <w:bCs/>
          <w:highlight w:val="yellow"/>
          <w:lang w:val="mn-MN"/>
        </w:rPr>
      </w:pPr>
    </w:p>
    <w:p w14:paraId="46E00207" w14:textId="77777777" w:rsidR="00990A25" w:rsidRPr="00B06F24" w:rsidRDefault="00990A25" w:rsidP="003B4619">
      <w:pPr>
        <w:spacing w:before="100" w:beforeAutospacing="1" w:line="276" w:lineRule="auto"/>
        <w:jc w:val="both"/>
        <w:rPr>
          <w:rFonts w:ascii="Arial" w:hAnsi="Arial" w:cs="Arial"/>
          <w:b/>
          <w:bCs/>
          <w:highlight w:val="yellow"/>
          <w:lang w:val="mn-MN"/>
        </w:rPr>
      </w:pPr>
    </w:p>
    <w:p w14:paraId="0262FB67" w14:textId="77777777" w:rsidR="00990A25" w:rsidRPr="00B06F24" w:rsidRDefault="00990A25" w:rsidP="003B4619">
      <w:pPr>
        <w:spacing w:before="100" w:beforeAutospacing="1" w:line="276" w:lineRule="auto"/>
        <w:jc w:val="both"/>
        <w:rPr>
          <w:rFonts w:ascii="Arial" w:hAnsi="Arial" w:cs="Arial"/>
          <w:b/>
          <w:bCs/>
          <w:highlight w:val="yellow"/>
          <w:lang w:val="mn-MN"/>
        </w:rPr>
      </w:pPr>
    </w:p>
    <w:p w14:paraId="30EB713C" w14:textId="77777777" w:rsidR="004E0EE6" w:rsidRPr="00B06F24" w:rsidRDefault="004E0EE6" w:rsidP="003B4619">
      <w:pPr>
        <w:spacing w:before="100" w:beforeAutospacing="1" w:line="276" w:lineRule="auto"/>
        <w:jc w:val="both"/>
        <w:rPr>
          <w:rFonts w:ascii="Arial" w:hAnsi="Arial" w:cs="Arial"/>
          <w:b/>
          <w:bCs/>
          <w:highlight w:val="yellow"/>
          <w:lang w:val="mn-MN"/>
        </w:rPr>
      </w:pPr>
    </w:p>
    <w:p w14:paraId="387847B5" w14:textId="77777777" w:rsidR="004E0EE6" w:rsidRPr="00B06F24" w:rsidRDefault="004E0EE6" w:rsidP="003B4619">
      <w:pPr>
        <w:spacing w:before="100" w:beforeAutospacing="1" w:line="276" w:lineRule="auto"/>
        <w:jc w:val="both"/>
        <w:rPr>
          <w:rFonts w:ascii="Arial" w:hAnsi="Arial" w:cs="Arial"/>
          <w:b/>
          <w:bCs/>
          <w:highlight w:val="yellow"/>
          <w:lang w:val="mn-MN"/>
        </w:rPr>
      </w:pPr>
    </w:p>
    <w:p w14:paraId="051A9A24" w14:textId="77777777" w:rsidR="004E0EE6" w:rsidRPr="00B06F24" w:rsidRDefault="004E0EE6" w:rsidP="003B4619">
      <w:pPr>
        <w:spacing w:before="100" w:beforeAutospacing="1" w:line="276" w:lineRule="auto"/>
        <w:jc w:val="both"/>
        <w:rPr>
          <w:rFonts w:ascii="Arial" w:hAnsi="Arial" w:cs="Arial"/>
          <w:b/>
          <w:bCs/>
          <w:highlight w:val="yellow"/>
          <w:lang w:val="mn-MN"/>
        </w:rPr>
      </w:pPr>
    </w:p>
    <w:p w14:paraId="2E3B1FD8" w14:textId="77777777" w:rsidR="004E0EE6" w:rsidRPr="00B06F24" w:rsidRDefault="004E0EE6" w:rsidP="003B4619">
      <w:pPr>
        <w:spacing w:before="100" w:beforeAutospacing="1" w:line="276" w:lineRule="auto"/>
        <w:jc w:val="both"/>
        <w:rPr>
          <w:rFonts w:ascii="Arial" w:hAnsi="Arial" w:cs="Arial"/>
          <w:b/>
          <w:bCs/>
          <w:highlight w:val="yellow"/>
          <w:lang w:val="mn-MN"/>
        </w:rPr>
      </w:pPr>
    </w:p>
    <w:p w14:paraId="3FA0CB5C" w14:textId="77777777" w:rsidR="004E0EE6" w:rsidRPr="00B06F24" w:rsidRDefault="004E0EE6" w:rsidP="003B4619">
      <w:pPr>
        <w:spacing w:before="100" w:beforeAutospacing="1" w:line="276" w:lineRule="auto"/>
        <w:jc w:val="both"/>
        <w:rPr>
          <w:rFonts w:ascii="Arial" w:hAnsi="Arial" w:cs="Arial"/>
          <w:b/>
          <w:bCs/>
          <w:highlight w:val="yellow"/>
          <w:lang w:val="mn-MN"/>
        </w:rPr>
      </w:pPr>
    </w:p>
    <w:p w14:paraId="09116AA2" w14:textId="77777777" w:rsidR="004E0EE6" w:rsidRPr="00B06F24" w:rsidRDefault="004E0EE6" w:rsidP="003B4619">
      <w:pPr>
        <w:spacing w:before="100" w:beforeAutospacing="1" w:line="276" w:lineRule="auto"/>
        <w:jc w:val="both"/>
        <w:rPr>
          <w:rFonts w:ascii="Arial" w:hAnsi="Arial" w:cs="Arial"/>
          <w:b/>
          <w:bCs/>
          <w:highlight w:val="yellow"/>
          <w:lang w:val="mn-MN"/>
        </w:rPr>
      </w:pPr>
    </w:p>
    <w:p w14:paraId="07A610C2" w14:textId="77777777" w:rsidR="004E0EE6" w:rsidRDefault="004E0EE6" w:rsidP="003B4619">
      <w:pPr>
        <w:spacing w:before="100" w:beforeAutospacing="1" w:line="276" w:lineRule="auto"/>
        <w:jc w:val="both"/>
        <w:rPr>
          <w:rFonts w:ascii="Arial" w:hAnsi="Arial" w:cs="Arial"/>
          <w:b/>
          <w:bCs/>
          <w:highlight w:val="yellow"/>
          <w:lang w:val="mn-MN"/>
        </w:rPr>
      </w:pPr>
    </w:p>
    <w:p w14:paraId="63A70078" w14:textId="77777777" w:rsidR="00FB7DE3" w:rsidRPr="00B06F24" w:rsidRDefault="00FB7DE3" w:rsidP="003B4619">
      <w:pPr>
        <w:spacing w:before="100" w:beforeAutospacing="1" w:line="276" w:lineRule="auto"/>
        <w:jc w:val="both"/>
        <w:rPr>
          <w:rFonts w:ascii="Arial" w:hAnsi="Arial" w:cs="Arial"/>
          <w:b/>
          <w:bCs/>
          <w:highlight w:val="yellow"/>
          <w:lang w:val="mn-MN"/>
        </w:rPr>
      </w:pPr>
    </w:p>
    <w:p w14:paraId="353F20CD" w14:textId="77777777" w:rsidR="004E0EE6" w:rsidRPr="00B06F24" w:rsidRDefault="004E0EE6" w:rsidP="003B4619">
      <w:pPr>
        <w:spacing w:before="100" w:beforeAutospacing="1" w:line="276" w:lineRule="auto"/>
        <w:jc w:val="both"/>
        <w:rPr>
          <w:rFonts w:ascii="Arial" w:hAnsi="Arial" w:cs="Arial"/>
          <w:b/>
          <w:bCs/>
          <w:highlight w:val="yellow"/>
          <w:lang w:val="mn-MN"/>
        </w:rPr>
      </w:pPr>
    </w:p>
    <w:p w14:paraId="37CC5B23" w14:textId="77777777" w:rsidR="004E0EE6" w:rsidRPr="00B06F24" w:rsidRDefault="004E0EE6" w:rsidP="003B4619">
      <w:pPr>
        <w:spacing w:before="100" w:beforeAutospacing="1" w:line="276" w:lineRule="auto"/>
        <w:jc w:val="both"/>
        <w:rPr>
          <w:rFonts w:ascii="Arial" w:hAnsi="Arial" w:cs="Arial"/>
          <w:b/>
          <w:bCs/>
          <w:highlight w:val="yellow"/>
          <w:lang w:val="mn-MN"/>
        </w:rPr>
      </w:pPr>
    </w:p>
    <w:p w14:paraId="048641E4" w14:textId="45F521EC" w:rsidR="003B4619" w:rsidRPr="00FB7DE3" w:rsidRDefault="00B40415" w:rsidP="003B4619">
      <w:pPr>
        <w:spacing w:before="100" w:beforeAutospacing="1" w:line="276" w:lineRule="auto"/>
        <w:jc w:val="both"/>
        <w:rPr>
          <w:rFonts w:ascii="Arial" w:hAnsi="Arial" w:cs="Arial"/>
          <w:b/>
          <w:bCs/>
          <w:lang w:val="mn-MN"/>
        </w:rPr>
      </w:pPr>
      <w:r w:rsidRPr="00FB7DE3">
        <w:rPr>
          <w:rFonts w:ascii="Arial" w:hAnsi="Arial" w:cs="Arial"/>
          <w:b/>
          <w:bCs/>
          <w:lang w:val="mn-MN"/>
        </w:rPr>
        <w:lastRenderedPageBreak/>
        <w:t>Хавсралт</w:t>
      </w:r>
      <w:r w:rsidR="00FB7DE3">
        <w:rPr>
          <w:rFonts w:ascii="Arial" w:hAnsi="Arial" w:cs="Arial"/>
          <w:b/>
          <w:bCs/>
          <w:lang w:val="mn-MN"/>
        </w:rPr>
        <w:t>-</w:t>
      </w:r>
      <w:r w:rsidRPr="00FB7DE3">
        <w:rPr>
          <w:rFonts w:ascii="Arial" w:hAnsi="Arial" w:cs="Arial"/>
          <w:b/>
          <w:bCs/>
          <w:lang w:val="mn-MN"/>
        </w:rPr>
        <w:t xml:space="preserve">1 </w:t>
      </w:r>
      <w:r w:rsidR="004E0EE6" w:rsidRPr="00FB7DE3">
        <w:rPr>
          <w:rFonts w:ascii="Arial" w:hAnsi="Arial" w:cs="Arial"/>
          <w:b/>
          <w:bCs/>
          <w:lang w:val="mn-MN"/>
        </w:rPr>
        <w:t xml:space="preserve"> Нийтлэг эрсд</w:t>
      </w:r>
      <w:r w:rsidR="007C1539" w:rsidRPr="00FB7DE3">
        <w:rPr>
          <w:rFonts w:ascii="Arial" w:hAnsi="Arial" w:cs="Arial"/>
          <w:b/>
          <w:bCs/>
          <w:lang w:val="mn-MN"/>
        </w:rPr>
        <w:t>эл</w:t>
      </w:r>
      <w:r w:rsidR="004E0EE6" w:rsidRPr="00FB7DE3">
        <w:rPr>
          <w:rFonts w:ascii="Arial" w:hAnsi="Arial" w:cs="Arial"/>
          <w:b/>
          <w:bCs/>
          <w:lang w:val="mn-MN"/>
        </w:rPr>
        <w:t xml:space="preserve">ийн нэгдсэн матрицын </w:t>
      </w:r>
      <w:r w:rsidR="00E76420" w:rsidRPr="00FB7DE3">
        <w:rPr>
          <w:rFonts w:ascii="Arial" w:hAnsi="Arial" w:cs="Arial"/>
          <w:b/>
          <w:bCs/>
          <w:lang w:val="mn-MN"/>
        </w:rPr>
        <w:t>хүснэгт</w:t>
      </w:r>
      <w:r w:rsidR="00FB7DE3" w:rsidRPr="00FB7DE3">
        <w:rPr>
          <w:rFonts w:ascii="Arial" w:hAnsi="Arial" w:cs="Arial"/>
          <w:b/>
          <w:bCs/>
          <w:lang w:val="mn-MN"/>
        </w:rPr>
        <w:t>ийн жишээ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64"/>
        <w:gridCol w:w="2205"/>
        <w:gridCol w:w="2977"/>
        <w:gridCol w:w="2409"/>
      </w:tblGrid>
      <w:tr w:rsidR="00A619D5" w:rsidRPr="00B06F24" w14:paraId="65C71274" w14:textId="77777777" w:rsidTr="00FB7DE3">
        <w:trPr>
          <w:trHeight w:val="380"/>
        </w:trPr>
        <w:tc>
          <w:tcPr>
            <w:tcW w:w="1764" w:type="dxa"/>
          </w:tcPr>
          <w:p w14:paraId="6DBC94FF" w14:textId="4CCD59BB" w:rsidR="00A619D5" w:rsidRPr="00B06F24" w:rsidRDefault="007A4A0F" w:rsidP="00EA39BC">
            <w:pPr>
              <w:pStyle w:val="ListParagraph"/>
              <w:spacing w:before="100" w:beforeAutospacing="1" w:line="276" w:lineRule="auto"/>
              <w:ind w:left="0"/>
              <w:jc w:val="center"/>
              <w:rPr>
                <w:rFonts w:cs="Arial"/>
                <w:b/>
                <w:bCs/>
                <w:lang w:val="mn-MN"/>
              </w:rPr>
            </w:pPr>
            <w:r w:rsidRPr="00B06F24">
              <w:rPr>
                <w:rFonts w:cs="Arial"/>
                <w:b/>
                <w:bCs/>
                <w:lang w:val="mn-MN"/>
              </w:rPr>
              <w:t>Нэр, ангилал</w:t>
            </w:r>
          </w:p>
        </w:tc>
        <w:tc>
          <w:tcPr>
            <w:tcW w:w="2205" w:type="dxa"/>
          </w:tcPr>
          <w:p w14:paraId="76ACDCDD" w14:textId="7C93C8D2" w:rsidR="00A619D5" w:rsidRPr="00B06F24" w:rsidRDefault="007A4A0F" w:rsidP="00EA39BC">
            <w:pPr>
              <w:pStyle w:val="ListParagraph"/>
              <w:spacing w:before="100" w:beforeAutospacing="1" w:line="276" w:lineRule="auto"/>
              <w:ind w:left="0"/>
              <w:jc w:val="center"/>
              <w:rPr>
                <w:rFonts w:cs="Arial"/>
                <w:b/>
                <w:bCs/>
                <w:lang w:val="mn-MN"/>
              </w:rPr>
            </w:pPr>
            <w:r w:rsidRPr="00B06F24">
              <w:rPr>
                <w:rFonts w:cs="Arial"/>
                <w:b/>
                <w:bCs/>
                <w:lang w:val="mn-MN"/>
              </w:rPr>
              <w:t>Агуулга</w:t>
            </w:r>
          </w:p>
        </w:tc>
        <w:tc>
          <w:tcPr>
            <w:tcW w:w="2977" w:type="dxa"/>
          </w:tcPr>
          <w:p w14:paraId="60A20F95" w14:textId="54B81FA5" w:rsidR="00A619D5" w:rsidRPr="00B06F24" w:rsidRDefault="007A4A0F" w:rsidP="00EA39BC">
            <w:pPr>
              <w:pStyle w:val="ListParagraph"/>
              <w:spacing w:before="100" w:beforeAutospacing="1" w:line="276" w:lineRule="auto"/>
              <w:ind w:left="0"/>
              <w:jc w:val="center"/>
              <w:rPr>
                <w:rFonts w:cs="Arial"/>
                <w:b/>
                <w:bCs/>
                <w:lang w:val="mn-MN"/>
              </w:rPr>
            </w:pPr>
            <w:r w:rsidRPr="00B06F24">
              <w:rPr>
                <w:rFonts w:cs="Arial"/>
                <w:b/>
                <w:bCs/>
                <w:lang w:val="mn-MN"/>
              </w:rPr>
              <w:t>Бууруулах арга хэмжээ</w:t>
            </w:r>
          </w:p>
        </w:tc>
        <w:tc>
          <w:tcPr>
            <w:tcW w:w="2409" w:type="dxa"/>
          </w:tcPr>
          <w:p w14:paraId="443CA65D" w14:textId="40F1B955" w:rsidR="00A619D5" w:rsidRPr="00B06F24" w:rsidRDefault="007A4A0F" w:rsidP="00EA39BC">
            <w:pPr>
              <w:pStyle w:val="ListParagraph"/>
              <w:spacing w:before="100" w:beforeAutospacing="1" w:line="276" w:lineRule="auto"/>
              <w:ind w:left="0"/>
              <w:jc w:val="center"/>
              <w:rPr>
                <w:rFonts w:cs="Arial"/>
                <w:b/>
                <w:bCs/>
                <w:lang w:val="mn-MN"/>
              </w:rPr>
            </w:pPr>
            <w:r w:rsidRPr="00B06F24">
              <w:rPr>
                <w:rFonts w:cs="Arial"/>
                <w:b/>
                <w:bCs/>
                <w:lang w:val="mn-MN"/>
              </w:rPr>
              <w:t>Хуваарилалт</w:t>
            </w:r>
          </w:p>
        </w:tc>
      </w:tr>
      <w:tr w:rsidR="00A619D5" w:rsidRPr="00B06F24" w14:paraId="77364BBB" w14:textId="77777777" w:rsidTr="00FB7DE3">
        <w:tc>
          <w:tcPr>
            <w:tcW w:w="1764" w:type="dxa"/>
          </w:tcPr>
          <w:p w14:paraId="211BCFB9" w14:textId="4E72ED64" w:rsidR="00A619D5" w:rsidRPr="00B06F24" w:rsidRDefault="001F6AA0" w:rsidP="00A63D05">
            <w:pPr>
              <w:pStyle w:val="ListParagraph"/>
              <w:spacing w:before="100" w:beforeAutospacing="1" w:line="276" w:lineRule="auto"/>
              <w:ind w:left="0"/>
              <w:rPr>
                <w:rFonts w:cs="Arial"/>
                <w:lang w:val="mn-MN"/>
              </w:rPr>
            </w:pPr>
            <w:r w:rsidRPr="00B06F24">
              <w:rPr>
                <w:rFonts w:cs="Arial"/>
                <w:lang w:val="mn-MN"/>
              </w:rPr>
              <w:t>Хугацаа</w:t>
            </w:r>
            <w:r w:rsidR="00643BC6" w:rsidRPr="00B06F24">
              <w:rPr>
                <w:rFonts w:cs="Arial"/>
                <w:lang w:val="mn-MN"/>
              </w:rPr>
              <w:t>наасаа</w:t>
            </w:r>
            <w:r w:rsidRPr="00B06F24">
              <w:rPr>
                <w:rFonts w:cs="Arial"/>
                <w:lang w:val="mn-MN"/>
              </w:rPr>
              <w:t xml:space="preserve"> хоцрох эрсдэл</w:t>
            </w:r>
          </w:p>
        </w:tc>
        <w:tc>
          <w:tcPr>
            <w:tcW w:w="2205" w:type="dxa"/>
          </w:tcPr>
          <w:p w14:paraId="42FCAF0B" w14:textId="23B8F22C" w:rsidR="00A619D5" w:rsidRPr="00B06F24" w:rsidRDefault="0024681C" w:rsidP="00A63D05">
            <w:pPr>
              <w:pStyle w:val="ListParagraph"/>
              <w:spacing w:before="100" w:beforeAutospacing="1" w:line="276" w:lineRule="auto"/>
              <w:ind w:left="0"/>
              <w:rPr>
                <w:rFonts w:cs="Arial"/>
                <w:lang w:val="mn-MN"/>
              </w:rPr>
            </w:pPr>
            <w:r w:rsidRPr="00B06F24">
              <w:rPr>
                <w:rFonts w:cs="Arial"/>
                <w:lang w:val="mn-MN"/>
              </w:rPr>
              <w:t xml:space="preserve">Төслийн аливаа үйл ажиллагаа төлөвлөсөн хугацаанаасаа хоцрох, </w:t>
            </w:r>
            <w:r w:rsidR="00201288" w:rsidRPr="00B06F24">
              <w:rPr>
                <w:rFonts w:cs="Arial"/>
                <w:lang w:val="mn-MN"/>
              </w:rPr>
              <w:t>үйлчилгээ эхлэх хугацаа хоцрох</w:t>
            </w:r>
          </w:p>
        </w:tc>
        <w:tc>
          <w:tcPr>
            <w:tcW w:w="2977" w:type="dxa"/>
          </w:tcPr>
          <w:p w14:paraId="72D413BB" w14:textId="2A6FD5B8" w:rsidR="00A619D5" w:rsidRPr="00B06F24" w:rsidRDefault="00201288" w:rsidP="00A63D05">
            <w:pPr>
              <w:pStyle w:val="ListParagraph"/>
              <w:spacing w:before="100" w:beforeAutospacing="1" w:line="276" w:lineRule="auto"/>
              <w:ind w:left="0"/>
              <w:rPr>
                <w:rFonts w:cs="Arial"/>
                <w:lang w:val="mn-MN"/>
              </w:rPr>
            </w:pPr>
            <w:r w:rsidRPr="00B06F24">
              <w:rPr>
                <w:rFonts w:cs="Arial"/>
                <w:lang w:val="mn-MN"/>
              </w:rPr>
              <w:t xml:space="preserve">Даатгалууд, </w:t>
            </w:r>
            <w:r w:rsidR="00F7312C" w:rsidRPr="00B06F24">
              <w:rPr>
                <w:rFonts w:cs="Arial"/>
                <w:lang w:val="mn-MN"/>
              </w:rPr>
              <w:t xml:space="preserve">Хяналтын зөвлөх үйлчилгээ, </w:t>
            </w:r>
            <w:r w:rsidR="00411297" w:rsidRPr="00B06F24">
              <w:rPr>
                <w:rFonts w:cs="Arial"/>
                <w:lang w:val="mn-MN"/>
              </w:rPr>
              <w:t xml:space="preserve">Нэмэлт </w:t>
            </w:r>
            <w:r w:rsidR="007C1539" w:rsidRPr="00B06F24">
              <w:rPr>
                <w:rFonts w:cs="Arial"/>
                <w:lang w:val="mn-MN"/>
              </w:rPr>
              <w:t>санхүүжилтийн</w:t>
            </w:r>
            <w:r w:rsidR="00411297" w:rsidRPr="00B06F24">
              <w:rPr>
                <w:rFonts w:cs="Arial"/>
                <w:lang w:val="mn-MN"/>
              </w:rPr>
              <w:t xml:space="preserve"> эх үүсвэрүүдийг төлөвлөх</w:t>
            </w:r>
          </w:p>
        </w:tc>
        <w:tc>
          <w:tcPr>
            <w:tcW w:w="2409" w:type="dxa"/>
          </w:tcPr>
          <w:p w14:paraId="4D05EBDD" w14:textId="1BB06657" w:rsidR="00A619D5" w:rsidRPr="00B06F24" w:rsidRDefault="00411297" w:rsidP="00A63D05">
            <w:pPr>
              <w:pStyle w:val="ListParagraph"/>
              <w:spacing w:before="100" w:beforeAutospacing="1" w:line="276" w:lineRule="auto"/>
              <w:ind w:left="0"/>
              <w:rPr>
                <w:rFonts w:cs="Arial"/>
                <w:lang w:val="mn-MN"/>
              </w:rPr>
            </w:pPr>
            <w:r w:rsidRPr="00B06F24">
              <w:rPr>
                <w:rFonts w:cs="Arial"/>
                <w:lang w:val="mn-MN"/>
              </w:rPr>
              <w:t>Хувийн хэвшил</w:t>
            </w:r>
          </w:p>
        </w:tc>
      </w:tr>
      <w:tr w:rsidR="00411297" w:rsidRPr="00B06F24" w14:paraId="667E7DF5" w14:textId="77777777" w:rsidTr="00FB7DE3">
        <w:tc>
          <w:tcPr>
            <w:tcW w:w="1764" w:type="dxa"/>
          </w:tcPr>
          <w:p w14:paraId="3AD3E018" w14:textId="029CFEB0" w:rsidR="00411297" w:rsidRPr="00B06F24" w:rsidRDefault="00411297" w:rsidP="00A63D05">
            <w:pPr>
              <w:pStyle w:val="ListParagraph"/>
              <w:spacing w:before="100" w:beforeAutospacing="1" w:line="276" w:lineRule="auto"/>
              <w:ind w:left="0"/>
              <w:rPr>
                <w:rFonts w:cs="Arial"/>
                <w:lang w:val="mn-MN"/>
              </w:rPr>
            </w:pPr>
            <w:r w:rsidRPr="00B06F24">
              <w:rPr>
                <w:rFonts w:cs="Arial"/>
                <w:lang w:val="mn-MN"/>
              </w:rPr>
              <w:t>Зардал их</w:t>
            </w:r>
            <w:r w:rsidR="00643BC6" w:rsidRPr="00B06F24">
              <w:rPr>
                <w:rFonts w:cs="Arial"/>
                <w:lang w:val="mn-MN"/>
              </w:rPr>
              <w:t>сэх эрсд</w:t>
            </w:r>
            <w:r w:rsidR="00DC664E" w:rsidRPr="00B06F24">
              <w:rPr>
                <w:rFonts w:cs="Arial"/>
                <w:lang w:val="mn-MN"/>
              </w:rPr>
              <w:t>эл</w:t>
            </w:r>
          </w:p>
        </w:tc>
        <w:tc>
          <w:tcPr>
            <w:tcW w:w="2205" w:type="dxa"/>
          </w:tcPr>
          <w:p w14:paraId="6D48BA0E" w14:textId="49532AEF" w:rsidR="00411297" w:rsidRPr="00B06F24" w:rsidRDefault="002F38E6" w:rsidP="00A63D05">
            <w:pPr>
              <w:pStyle w:val="ListParagraph"/>
              <w:spacing w:before="100" w:beforeAutospacing="1" w:line="276" w:lineRule="auto"/>
              <w:ind w:left="0"/>
              <w:rPr>
                <w:rFonts w:cs="Arial"/>
                <w:lang w:val="mn-MN"/>
              </w:rPr>
            </w:pPr>
            <w:r w:rsidRPr="00B06F24">
              <w:rPr>
                <w:rFonts w:cs="Arial"/>
                <w:lang w:val="mn-MN"/>
              </w:rPr>
              <w:t>Зураг төсөл, б</w:t>
            </w:r>
            <w:r w:rsidR="00643BC6" w:rsidRPr="00B06F24">
              <w:rPr>
                <w:rFonts w:cs="Arial"/>
                <w:lang w:val="mn-MN"/>
              </w:rPr>
              <w:t>арилга угсралты</w:t>
            </w:r>
            <w:r w:rsidRPr="00B06F24">
              <w:rPr>
                <w:rFonts w:cs="Arial"/>
                <w:lang w:val="mn-MN"/>
              </w:rPr>
              <w:t>н шатанд зардал нь төсвөөсөө хэтрэх</w:t>
            </w:r>
          </w:p>
        </w:tc>
        <w:tc>
          <w:tcPr>
            <w:tcW w:w="2977" w:type="dxa"/>
          </w:tcPr>
          <w:p w14:paraId="1A1693EA" w14:textId="0509CD6B" w:rsidR="00411297" w:rsidRPr="00B06F24" w:rsidRDefault="00673030" w:rsidP="00A63D05">
            <w:pPr>
              <w:pStyle w:val="ListParagraph"/>
              <w:spacing w:before="100" w:beforeAutospacing="1" w:line="276" w:lineRule="auto"/>
              <w:ind w:left="0"/>
              <w:rPr>
                <w:rFonts w:cs="Arial"/>
                <w:lang w:val="mn-MN"/>
              </w:rPr>
            </w:pPr>
            <w:r w:rsidRPr="00B06F24">
              <w:rPr>
                <w:rFonts w:cs="Arial"/>
                <w:lang w:val="mn-MN"/>
              </w:rPr>
              <w:t xml:space="preserve">Тогтсон үнийн барилга угсралтын гэрээ, нэмэлт </w:t>
            </w:r>
            <w:r w:rsidR="007C1539" w:rsidRPr="00B06F24">
              <w:rPr>
                <w:rFonts w:cs="Arial"/>
                <w:lang w:val="mn-MN"/>
              </w:rPr>
              <w:t>санхүүжилтийн</w:t>
            </w:r>
            <w:r w:rsidRPr="00B06F24">
              <w:rPr>
                <w:rFonts w:cs="Arial"/>
                <w:lang w:val="mn-MN"/>
              </w:rPr>
              <w:t xml:space="preserve"> хэлэлцээр хийгдсэн байх,</w:t>
            </w:r>
          </w:p>
        </w:tc>
        <w:tc>
          <w:tcPr>
            <w:tcW w:w="2409" w:type="dxa"/>
          </w:tcPr>
          <w:p w14:paraId="6F352FFA" w14:textId="7E8CBDE6" w:rsidR="00411297" w:rsidRPr="00B06F24" w:rsidRDefault="001A2CBF" w:rsidP="00A63D05">
            <w:pPr>
              <w:pStyle w:val="ListParagraph"/>
              <w:spacing w:before="100" w:beforeAutospacing="1" w:line="276" w:lineRule="auto"/>
              <w:ind w:left="0"/>
              <w:rPr>
                <w:rFonts w:cs="Arial"/>
                <w:lang w:val="mn-MN"/>
              </w:rPr>
            </w:pPr>
            <w:r w:rsidRPr="00B06F24">
              <w:rPr>
                <w:rFonts w:cs="Arial"/>
                <w:lang w:val="mn-MN"/>
              </w:rPr>
              <w:t>Хувийн хэвшил</w:t>
            </w:r>
          </w:p>
        </w:tc>
      </w:tr>
      <w:tr w:rsidR="00411297" w:rsidRPr="00B06F24" w14:paraId="1081BF92" w14:textId="77777777" w:rsidTr="00FB7DE3">
        <w:tc>
          <w:tcPr>
            <w:tcW w:w="1764" w:type="dxa"/>
          </w:tcPr>
          <w:p w14:paraId="08E69F3C" w14:textId="2126101C" w:rsidR="00411297" w:rsidRPr="00B06F24" w:rsidRDefault="006D4B86" w:rsidP="00A63D05">
            <w:pPr>
              <w:pStyle w:val="ListParagraph"/>
              <w:spacing w:before="100" w:beforeAutospacing="1" w:line="276" w:lineRule="auto"/>
              <w:ind w:left="0"/>
              <w:rPr>
                <w:rFonts w:cs="Arial"/>
                <w:lang w:val="mn-MN"/>
              </w:rPr>
            </w:pPr>
            <w:r w:rsidRPr="00B06F24">
              <w:rPr>
                <w:rFonts w:cs="Arial"/>
                <w:lang w:val="mn-MN"/>
              </w:rPr>
              <w:t>Талбай,</w:t>
            </w:r>
            <w:r w:rsidR="002B2845" w:rsidRPr="00B06F24">
              <w:rPr>
                <w:rFonts w:cs="Arial"/>
                <w:lang w:val="mn-MN"/>
              </w:rPr>
              <w:t xml:space="preserve"> </w:t>
            </w:r>
            <w:r w:rsidRPr="00B06F24">
              <w:rPr>
                <w:rFonts w:cs="Arial"/>
                <w:lang w:val="mn-MN"/>
              </w:rPr>
              <w:t>газрын нөхцөл байдал</w:t>
            </w:r>
          </w:p>
        </w:tc>
        <w:tc>
          <w:tcPr>
            <w:tcW w:w="2205" w:type="dxa"/>
          </w:tcPr>
          <w:p w14:paraId="127779AC" w14:textId="0FCFF265" w:rsidR="00411297" w:rsidRPr="00B06F24" w:rsidRDefault="00C20060" w:rsidP="00A63D05">
            <w:pPr>
              <w:pStyle w:val="ListParagraph"/>
              <w:spacing w:before="100" w:beforeAutospacing="1" w:line="276" w:lineRule="auto"/>
              <w:ind w:left="0"/>
              <w:rPr>
                <w:rFonts w:cs="Arial"/>
                <w:lang w:val="mn-MN"/>
              </w:rPr>
            </w:pPr>
            <w:r w:rsidRPr="00B06F24">
              <w:rPr>
                <w:rFonts w:cs="Arial"/>
                <w:lang w:val="mn-MN"/>
              </w:rPr>
              <w:t>Барилгын ажлын зардлыг нэмэгдүүлэх эсхүл удаашруулах шалтгаан үүсгэх геологийн нөхцөлийн (геотехникийн) эрсдэл</w:t>
            </w:r>
          </w:p>
        </w:tc>
        <w:tc>
          <w:tcPr>
            <w:tcW w:w="2977" w:type="dxa"/>
          </w:tcPr>
          <w:p w14:paraId="0C8369CB" w14:textId="2E998B06" w:rsidR="00411297" w:rsidRPr="00B06F24" w:rsidRDefault="002B2845" w:rsidP="00A63D05">
            <w:pPr>
              <w:pStyle w:val="ListParagraph"/>
              <w:spacing w:before="100" w:beforeAutospacing="1" w:line="276" w:lineRule="auto"/>
              <w:ind w:left="0"/>
              <w:rPr>
                <w:rFonts w:cs="Arial"/>
                <w:lang w:val="mn-MN"/>
              </w:rPr>
            </w:pPr>
            <w:r w:rsidRPr="00B06F24">
              <w:rPr>
                <w:rFonts w:cs="Arial"/>
                <w:lang w:val="mn-MN"/>
              </w:rPr>
              <w:t>Хувийн тал нарийвчилсан иж бүрэн судалгаанууд болон мэргэжлийн туршилтад үндэслэн барилгын гүйцэтгэгчид шилжүүлнэ -Хувийн хэвшлийн байгууллагад талбайн судалгааг хийх хангалттай хугацаа өгнө</w:t>
            </w:r>
          </w:p>
        </w:tc>
        <w:tc>
          <w:tcPr>
            <w:tcW w:w="2409" w:type="dxa"/>
          </w:tcPr>
          <w:p w14:paraId="287E4DF7" w14:textId="3D774E60" w:rsidR="00411297" w:rsidRPr="00B06F24" w:rsidRDefault="00C20060" w:rsidP="00A63D05">
            <w:pPr>
              <w:pStyle w:val="ListParagraph"/>
              <w:spacing w:before="100" w:beforeAutospacing="1" w:line="276" w:lineRule="auto"/>
              <w:ind w:left="0"/>
              <w:rPr>
                <w:rFonts w:cs="Arial"/>
                <w:lang w:val="mn-MN"/>
              </w:rPr>
            </w:pPr>
            <w:r w:rsidRPr="00B06F24">
              <w:rPr>
                <w:rFonts w:cs="Arial"/>
                <w:lang w:val="mn-MN"/>
              </w:rPr>
              <w:t xml:space="preserve">Төслийн геологийн нөхцөл байдал хүндрэлтэй, төслийг төрөөс </w:t>
            </w:r>
            <w:r w:rsidR="007C1539" w:rsidRPr="00B06F24">
              <w:rPr>
                <w:rFonts w:cs="Arial"/>
                <w:lang w:val="mn-MN"/>
              </w:rPr>
              <w:t>санаачилснаас</w:t>
            </w:r>
            <w:r w:rsidRPr="00B06F24">
              <w:rPr>
                <w:rFonts w:cs="Arial"/>
                <w:lang w:val="mn-MN"/>
              </w:rPr>
              <w:t xml:space="preserve"> бусад тохиолдолд хувийн тал тодорхой хязгаартай зардлаар </w:t>
            </w:r>
            <w:r w:rsidR="007C1539" w:rsidRPr="00B06F24">
              <w:rPr>
                <w:rFonts w:cs="Arial"/>
                <w:lang w:val="mn-MN"/>
              </w:rPr>
              <w:t>эрсдэлийг</w:t>
            </w:r>
            <w:r w:rsidRPr="00B06F24">
              <w:rPr>
                <w:rFonts w:cs="Arial"/>
                <w:lang w:val="mn-MN"/>
              </w:rPr>
              <w:t xml:space="preserve"> хариуцна.</w:t>
            </w:r>
          </w:p>
        </w:tc>
      </w:tr>
      <w:tr w:rsidR="00411297" w:rsidRPr="00B06F24" w14:paraId="7C1D73F5" w14:textId="77777777" w:rsidTr="00FB7DE3">
        <w:tc>
          <w:tcPr>
            <w:tcW w:w="1764" w:type="dxa"/>
          </w:tcPr>
          <w:p w14:paraId="15BC95E5" w14:textId="1ABC6CCB" w:rsidR="00411297" w:rsidRPr="00B06F24" w:rsidRDefault="000241CE" w:rsidP="00A63D05">
            <w:pPr>
              <w:pStyle w:val="ListParagraph"/>
              <w:spacing w:before="100" w:beforeAutospacing="1" w:line="276" w:lineRule="auto"/>
              <w:ind w:left="0"/>
              <w:rPr>
                <w:rFonts w:cs="Arial"/>
                <w:lang w:val="mn-MN"/>
              </w:rPr>
            </w:pPr>
            <w:r w:rsidRPr="00B06F24">
              <w:rPr>
                <w:rFonts w:cs="Arial"/>
                <w:lang w:val="mn-MN"/>
              </w:rPr>
              <w:t>Зөвшөөрөл, эрхийн бичиг, тусгай зөвшөөрөл</w:t>
            </w:r>
          </w:p>
        </w:tc>
        <w:tc>
          <w:tcPr>
            <w:tcW w:w="2205" w:type="dxa"/>
          </w:tcPr>
          <w:p w14:paraId="7ECF2D15" w14:textId="508F2ECA" w:rsidR="00411297" w:rsidRPr="00B06F24" w:rsidRDefault="000241CE" w:rsidP="00A63D05">
            <w:pPr>
              <w:pStyle w:val="ListParagraph"/>
              <w:spacing w:before="100" w:beforeAutospacing="1" w:line="276" w:lineRule="auto"/>
              <w:ind w:left="0"/>
              <w:rPr>
                <w:rFonts w:cs="Arial"/>
                <w:lang w:val="mn-MN"/>
              </w:rPr>
            </w:pPr>
            <w:r w:rsidRPr="00B06F24">
              <w:rPr>
                <w:rFonts w:cs="Arial"/>
                <w:lang w:val="mn-MN"/>
              </w:rPr>
              <w:t>Шаардлагатай зөвшөөрлийг авч чадахгүй байх,</w:t>
            </w:r>
          </w:p>
        </w:tc>
        <w:tc>
          <w:tcPr>
            <w:tcW w:w="2977" w:type="dxa"/>
          </w:tcPr>
          <w:p w14:paraId="6D0175FD" w14:textId="79F82B25" w:rsidR="00411297" w:rsidRPr="00B06F24" w:rsidRDefault="005E78E3" w:rsidP="00A63D05">
            <w:pPr>
              <w:pStyle w:val="ListParagraph"/>
              <w:spacing w:before="100" w:beforeAutospacing="1" w:line="276" w:lineRule="auto"/>
              <w:ind w:left="0"/>
              <w:rPr>
                <w:rFonts w:cs="Arial"/>
                <w:lang w:val="mn-MN"/>
              </w:rPr>
            </w:pPr>
            <w:r w:rsidRPr="00B06F24">
              <w:rPr>
                <w:rFonts w:cs="Arial"/>
                <w:lang w:val="mn-MN"/>
              </w:rPr>
              <w:t>Төрийн байгууллага нь тендерийн санал ирүүлэхээс өмнө шаардлагатай зөвшөөрөл, тусгай зөвшөөрлийг авснаар гэрээ байгуулахаас</w:t>
            </w:r>
            <w:r w:rsidR="009A7B86" w:rsidRPr="00B06F24">
              <w:rPr>
                <w:rFonts w:cs="Arial"/>
                <w:lang w:val="mn-MN"/>
              </w:rPr>
              <w:t xml:space="preserve"> өмнөх байдлыг хувийн талд илүү тодорхой болгож, гэрээ батлах үйл явцыг эрт эхлүүлнэ.</w:t>
            </w:r>
          </w:p>
        </w:tc>
        <w:tc>
          <w:tcPr>
            <w:tcW w:w="2409" w:type="dxa"/>
          </w:tcPr>
          <w:p w14:paraId="6C185262" w14:textId="6284B51D" w:rsidR="00411297" w:rsidRPr="00B06F24" w:rsidRDefault="0078644B" w:rsidP="00A63D05">
            <w:pPr>
              <w:pStyle w:val="ListParagraph"/>
              <w:spacing w:before="100" w:beforeAutospacing="1" w:line="276" w:lineRule="auto"/>
              <w:ind w:left="0"/>
              <w:rPr>
                <w:rFonts w:cs="Arial"/>
                <w:lang w:val="mn-MN"/>
              </w:rPr>
            </w:pPr>
            <w:r w:rsidRPr="00B06F24">
              <w:rPr>
                <w:rFonts w:cs="Arial"/>
                <w:lang w:val="mn-MN"/>
              </w:rPr>
              <w:t>Хувийн хэвшил эсвэл дундын</w:t>
            </w:r>
          </w:p>
        </w:tc>
      </w:tr>
      <w:tr w:rsidR="007E182B" w:rsidRPr="00B06F24" w14:paraId="7D1D2A05" w14:textId="77777777" w:rsidTr="00FB7DE3">
        <w:tc>
          <w:tcPr>
            <w:tcW w:w="1764" w:type="dxa"/>
          </w:tcPr>
          <w:p w14:paraId="10B47853" w14:textId="61B8FD82" w:rsidR="007E182B" w:rsidRPr="00B06F24" w:rsidRDefault="002E6ABC" w:rsidP="00A63D05">
            <w:pPr>
              <w:pStyle w:val="ListParagraph"/>
              <w:spacing w:before="100" w:beforeAutospacing="1" w:line="276" w:lineRule="auto"/>
              <w:ind w:left="0"/>
              <w:rPr>
                <w:rFonts w:cs="Arial"/>
                <w:lang w:val="mn-MN"/>
              </w:rPr>
            </w:pPr>
            <w:r w:rsidRPr="00B06F24">
              <w:rPr>
                <w:rFonts w:cs="Arial"/>
                <w:lang w:val="mn-MN"/>
              </w:rPr>
              <w:t>Төслийн газрын бохирдол</w:t>
            </w:r>
          </w:p>
        </w:tc>
        <w:tc>
          <w:tcPr>
            <w:tcW w:w="2205" w:type="dxa"/>
          </w:tcPr>
          <w:p w14:paraId="7678CC09" w14:textId="3D875DA8" w:rsidR="007E182B" w:rsidRPr="00B06F24" w:rsidRDefault="009A52DE" w:rsidP="00A63D05">
            <w:pPr>
              <w:pStyle w:val="ListParagraph"/>
              <w:spacing w:before="100" w:beforeAutospacing="1" w:line="276" w:lineRule="auto"/>
              <w:ind w:left="0"/>
              <w:rPr>
                <w:rFonts w:cs="Arial"/>
                <w:lang w:val="mn-MN"/>
              </w:rPr>
            </w:pPr>
            <w:r w:rsidRPr="00B06F24">
              <w:rPr>
                <w:rFonts w:cs="Arial"/>
                <w:lang w:val="mn-MN"/>
              </w:rPr>
              <w:t>Бохирдлыг цэвэрлэхтэй холбоотой нэмэлт зардал үүсэх</w:t>
            </w:r>
          </w:p>
        </w:tc>
        <w:tc>
          <w:tcPr>
            <w:tcW w:w="2977" w:type="dxa"/>
          </w:tcPr>
          <w:p w14:paraId="133864D7" w14:textId="4B10B39A" w:rsidR="007E182B" w:rsidRPr="00B06F24" w:rsidRDefault="006C180E" w:rsidP="00A63D05">
            <w:pPr>
              <w:pStyle w:val="ListParagraph"/>
              <w:spacing w:before="100" w:beforeAutospacing="1" w:line="276" w:lineRule="auto"/>
              <w:ind w:left="0"/>
              <w:rPr>
                <w:rFonts w:cs="Arial"/>
                <w:lang w:val="mn-MN"/>
              </w:rPr>
            </w:pPr>
            <w:r w:rsidRPr="00B06F24">
              <w:rPr>
                <w:rFonts w:cs="Arial"/>
                <w:lang w:val="mn-MN"/>
              </w:rPr>
              <w:t xml:space="preserve">Үзлэг шинжилгээ хяналт хийх, </w:t>
            </w:r>
            <w:r w:rsidR="00D03302" w:rsidRPr="00B06F24">
              <w:rPr>
                <w:rFonts w:cs="Arial"/>
                <w:lang w:val="mn-MN"/>
              </w:rPr>
              <w:t xml:space="preserve">мэргэжлийн байгууллагын </w:t>
            </w:r>
            <w:r w:rsidR="00346FA7" w:rsidRPr="00B06F24">
              <w:rPr>
                <w:rFonts w:cs="Arial"/>
                <w:lang w:val="mn-MN"/>
              </w:rPr>
              <w:t xml:space="preserve">ариутган цэвэрлэх </w:t>
            </w:r>
          </w:p>
        </w:tc>
        <w:tc>
          <w:tcPr>
            <w:tcW w:w="2409" w:type="dxa"/>
          </w:tcPr>
          <w:p w14:paraId="75815169" w14:textId="568029B0" w:rsidR="007E182B" w:rsidRPr="00B06F24" w:rsidRDefault="00111304" w:rsidP="00A63D05">
            <w:pPr>
              <w:pStyle w:val="ListParagraph"/>
              <w:spacing w:before="100" w:beforeAutospacing="1" w:line="276" w:lineRule="auto"/>
              <w:ind w:left="0"/>
              <w:rPr>
                <w:rFonts w:cs="Arial"/>
                <w:lang w:val="mn-MN"/>
              </w:rPr>
            </w:pPr>
            <w:r w:rsidRPr="00B06F24">
              <w:rPr>
                <w:rFonts w:cs="Arial"/>
                <w:lang w:val="mn-MN"/>
              </w:rPr>
              <w:t>Төр</w:t>
            </w:r>
          </w:p>
        </w:tc>
      </w:tr>
      <w:tr w:rsidR="007E182B" w:rsidRPr="00B06F24" w14:paraId="44E611B4" w14:textId="77777777" w:rsidTr="00FB7DE3">
        <w:tc>
          <w:tcPr>
            <w:tcW w:w="1764" w:type="dxa"/>
          </w:tcPr>
          <w:p w14:paraId="5E1B42D5" w14:textId="38678E92" w:rsidR="007E182B" w:rsidRPr="00B06F24" w:rsidRDefault="00AB7503" w:rsidP="00A63D05">
            <w:pPr>
              <w:pStyle w:val="ListParagraph"/>
              <w:spacing w:before="100" w:beforeAutospacing="1" w:line="276" w:lineRule="auto"/>
              <w:ind w:left="0"/>
              <w:rPr>
                <w:rFonts w:cs="Arial"/>
                <w:lang w:val="mn-MN"/>
              </w:rPr>
            </w:pPr>
            <w:r w:rsidRPr="00B06F24">
              <w:rPr>
                <w:rFonts w:cs="Arial"/>
                <w:lang w:val="mn-MN"/>
              </w:rPr>
              <w:t>Санхүүжилт</w:t>
            </w:r>
            <w:r w:rsidR="00484997" w:rsidRPr="00B06F24">
              <w:rPr>
                <w:rFonts w:cs="Arial"/>
                <w:lang w:val="mn-MN"/>
              </w:rPr>
              <w:t>гүй болох</w:t>
            </w:r>
          </w:p>
        </w:tc>
        <w:tc>
          <w:tcPr>
            <w:tcW w:w="2205" w:type="dxa"/>
          </w:tcPr>
          <w:p w14:paraId="56DFDA91" w14:textId="2319BB05" w:rsidR="007E182B" w:rsidRPr="00B06F24" w:rsidRDefault="00C1480F" w:rsidP="00A63D05">
            <w:pPr>
              <w:pStyle w:val="ListParagraph"/>
              <w:spacing w:before="100" w:beforeAutospacing="1" w:line="276" w:lineRule="auto"/>
              <w:ind w:left="0"/>
              <w:rPr>
                <w:rFonts w:cs="Arial"/>
                <w:lang w:val="mn-MN"/>
              </w:rPr>
            </w:pPr>
            <w:r w:rsidRPr="00B06F24">
              <w:rPr>
                <w:rFonts w:cs="Arial"/>
                <w:lang w:val="mn-MN"/>
              </w:rPr>
              <w:t xml:space="preserve">Төслийн </w:t>
            </w:r>
            <w:r w:rsidR="002D159A" w:rsidRPr="00B06F24">
              <w:rPr>
                <w:rFonts w:cs="Arial"/>
                <w:lang w:val="mn-MN"/>
              </w:rPr>
              <w:t>санхүүжилт</w:t>
            </w:r>
            <w:r w:rsidR="002E066B" w:rsidRPr="00B06F24">
              <w:rPr>
                <w:rFonts w:cs="Arial"/>
                <w:lang w:val="mn-MN"/>
              </w:rPr>
              <w:t xml:space="preserve"> шийд</w:t>
            </w:r>
            <w:r w:rsidR="00112C07" w:rsidRPr="00B06F24">
              <w:rPr>
                <w:rFonts w:cs="Arial"/>
                <w:lang w:val="mn-MN"/>
              </w:rPr>
              <w:t>эгдэ</w:t>
            </w:r>
            <w:r w:rsidR="0070713D" w:rsidRPr="00B06F24">
              <w:rPr>
                <w:rFonts w:cs="Arial"/>
                <w:lang w:val="mn-MN"/>
              </w:rPr>
              <w:t xml:space="preserve">лгүй, </w:t>
            </w:r>
            <w:r w:rsidR="00625EF5" w:rsidRPr="00B06F24">
              <w:rPr>
                <w:rFonts w:cs="Arial"/>
                <w:lang w:val="mn-MN"/>
              </w:rPr>
              <w:t>барилга угсралтын ажил эх үүсвэргүй болох</w:t>
            </w:r>
          </w:p>
        </w:tc>
        <w:tc>
          <w:tcPr>
            <w:tcW w:w="2977" w:type="dxa"/>
          </w:tcPr>
          <w:p w14:paraId="64D0C9CF" w14:textId="3E2BAAC8" w:rsidR="007E182B" w:rsidRPr="00B06F24" w:rsidRDefault="00EA217A" w:rsidP="00A63D05">
            <w:pPr>
              <w:pStyle w:val="ListParagraph"/>
              <w:spacing w:before="100" w:beforeAutospacing="1" w:line="276" w:lineRule="auto"/>
              <w:ind w:left="0"/>
              <w:rPr>
                <w:rFonts w:cs="Arial"/>
                <w:lang w:val="mn-MN"/>
              </w:rPr>
            </w:pPr>
            <w:r w:rsidRPr="00B06F24">
              <w:rPr>
                <w:rFonts w:cs="Arial"/>
                <w:lang w:val="mn-MN"/>
              </w:rPr>
              <w:t xml:space="preserve">Гэрээний өмнөх үе шатуудад хэд хэдэн санхүүжүүлэгчтэй </w:t>
            </w:r>
            <w:r w:rsidR="005C4BFD" w:rsidRPr="00B06F24">
              <w:rPr>
                <w:rFonts w:cs="Arial"/>
                <w:lang w:val="mn-MN"/>
              </w:rPr>
              <w:t xml:space="preserve">хэлэлцээр </w:t>
            </w:r>
            <w:r w:rsidR="002947F6" w:rsidRPr="00B06F24">
              <w:rPr>
                <w:rFonts w:cs="Arial"/>
                <w:lang w:val="mn-MN"/>
              </w:rPr>
              <w:t>эцэслэх</w:t>
            </w:r>
          </w:p>
        </w:tc>
        <w:tc>
          <w:tcPr>
            <w:tcW w:w="2409" w:type="dxa"/>
          </w:tcPr>
          <w:p w14:paraId="38DB01EF" w14:textId="456D170A" w:rsidR="007E182B" w:rsidRPr="00B06F24" w:rsidRDefault="0087275D" w:rsidP="00A63D05">
            <w:pPr>
              <w:pStyle w:val="ListParagraph"/>
              <w:spacing w:before="100" w:beforeAutospacing="1" w:line="276" w:lineRule="auto"/>
              <w:ind w:left="0"/>
              <w:rPr>
                <w:rFonts w:cs="Arial"/>
                <w:lang w:val="mn-MN"/>
              </w:rPr>
            </w:pPr>
            <w:r w:rsidRPr="00B06F24">
              <w:rPr>
                <w:rFonts w:cs="Arial"/>
                <w:lang w:val="mn-MN"/>
              </w:rPr>
              <w:t>Хувийн хэвшил</w:t>
            </w:r>
          </w:p>
        </w:tc>
      </w:tr>
      <w:tr w:rsidR="007E182B" w:rsidRPr="00B06F24" w14:paraId="19D80A64" w14:textId="77777777" w:rsidTr="00FB7DE3">
        <w:tc>
          <w:tcPr>
            <w:tcW w:w="1764" w:type="dxa"/>
          </w:tcPr>
          <w:p w14:paraId="5904EAD9" w14:textId="3F0D85C2" w:rsidR="007E182B" w:rsidRPr="00B06F24" w:rsidRDefault="00377A19" w:rsidP="00A63D05">
            <w:pPr>
              <w:pStyle w:val="ListParagraph"/>
              <w:spacing w:before="100" w:beforeAutospacing="1" w:line="276" w:lineRule="auto"/>
              <w:ind w:left="0"/>
              <w:rPr>
                <w:rFonts w:cs="Arial"/>
                <w:lang w:val="mn-MN"/>
              </w:rPr>
            </w:pPr>
            <w:r w:rsidRPr="00B06F24">
              <w:rPr>
                <w:rFonts w:cs="Arial"/>
                <w:lang w:val="mn-MN"/>
              </w:rPr>
              <w:lastRenderedPageBreak/>
              <w:t>Өндөр зээлийн хүү</w:t>
            </w:r>
          </w:p>
        </w:tc>
        <w:tc>
          <w:tcPr>
            <w:tcW w:w="2205" w:type="dxa"/>
          </w:tcPr>
          <w:p w14:paraId="2CB27C8C" w14:textId="47CBD737" w:rsidR="007E182B" w:rsidRPr="00B06F24" w:rsidRDefault="007C1539" w:rsidP="00A63D05">
            <w:pPr>
              <w:pStyle w:val="ListParagraph"/>
              <w:spacing w:before="100" w:beforeAutospacing="1" w:line="276" w:lineRule="auto"/>
              <w:ind w:left="0"/>
              <w:rPr>
                <w:rFonts w:cs="Arial"/>
                <w:lang w:val="mn-MN"/>
              </w:rPr>
            </w:pPr>
            <w:r w:rsidRPr="00B06F24">
              <w:rPr>
                <w:rFonts w:cs="Arial"/>
                <w:lang w:val="mn-MN"/>
              </w:rPr>
              <w:t>Санхүүжилтийн</w:t>
            </w:r>
            <w:r w:rsidR="007A69D2" w:rsidRPr="00B06F24">
              <w:rPr>
                <w:rFonts w:cs="Arial"/>
                <w:lang w:val="mn-MN"/>
              </w:rPr>
              <w:t xml:space="preserve"> эх үүсвэрийн зээлийн хүү хүлээлтээс өндөр болох</w:t>
            </w:r>
          </w:p>
        </w:tc>
        <w:tc>
          <w:tcPr>
            <w:tcW w:w="2977" w:type="dxa"/>
          </w:tcPr>
          <w:p w14:paraId="5660C80C" w14:textId="2FF773B1" w:rsidR="007E182B" w:rsidRPr="00B06F24" w:rsidRDefault="00A01581" w:rsidP="00A63D05">
            <w:pPr>
              <w:pStyle w:val="ListParagraph"/>
              <w:spacing w:before="100" w:beforeAutospacing="1" w:line="276" w:lineRule="auto"/>
              <w:ind w:left="0"/>
              <w:rPr>
                <w:rFonts w:cs="Arial"/>
                <w:lang w:val="mn-MN"/>
              </w:rPr>
            </w:pPr>
            <w:r w:rsidRPr="00B06F24">
              <w:rPr>
                <w:rFonts w:cs="Arial"/>
                <w:lang w:val="mn-MN"/>
              </w:rPr>
              <w:t>Гэрээний өмнөх үе шатуудад хэд хэдэн санхүүжүүлэгчтэй хэлэлцээр эхлүүлэх, эцэслэх</w:t>
            </w:r>
          </w:p>
        </w:tc>
        <w:tc>
          <w:tcPr>
            <w:tcW w:w="2409" w:type="dxa"/>
          </w:tcPr>
          <w:p w14:paraId="59E74F3F" w14:textId="36510FD0" w:rsidR="007E182B" w:rsidRPr="00B06F24" w:rsidRDefault="00A01581" w:rsidP="00A63D05">
            <w:pPr>
              <w:pStyle w:val="ListParagraph"/>
              <w:spacing w:before="100" w:beforeAutospacing="1" w:line="276" w:lineRule="auto"/>
              <w:ind w:left="0"/>
              <w:rPr>
                <w:rFonts w:cs="Arial"/>
                <w:lang w:val="mn-MN"/>
              </w:rPr>
            </w:pPr>
            <w:r w:rsidRPr="00B06F24">
              <w:rPr>
                <w:rFonts w:cs="Arial"/>
                <w:lang w:val="mn-MN"/>
              </w:rPr>
              <w:t>Хувийн хэвшил</w:t>
            </w:r>
          </w:p>
        </w:tc>
      </w:tr>
      <w:tr w:rsidR="00FB7DE3" w:rsidRPr="00B06F24" w14:paraId="1291FCC7" w14:textId="77777777" w:rsidTr="00FB7DE3">
        <w:tc>
          <w:tcPr>
            <w:tcW w:w="1764" w:type="dxa"/>
          </w:tcPr>
          <w:p w14:paraId="606546C9" w14:textId="1A23B2A7" w:rsidR="00FB7DE3" w:rsidRPr="00B06F24" w:rsidRDefault="00FB7DE3" w:rsidP="00A63D05">
            <w:pPr>
              <w:pStyle w:val="ListParagraph"/>
              <w:spacing w:before="100" w:beforeAutospacing="1" w:line="276" w:lineRule="auto"/>
              <w:ind w:left="0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.....</w:t>
            </w:r>
          </w:p>
        </w:tc>
        <w:tc>
          <w:tcPr>
            <w:tcW w:w="2205" w:type="dxa"/>
          </w:tcPr>
          <w:p w14:paraId="28598402" w14:textId="14E765D3" w:rsidR="00FB7DE3" w:rsidRPr="00B06F24" w:rsidRDefault="00FB7DE3" w:rsidP="00A63D05">
            <w:pPr>
              <w:pStyle w:val="ListParagraph"/>
              <w:spacing w:before="100" w:beforeAutospacing="1" w:line="276" w:lineRule="auto"/>
              <w:ind w:left="0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.....</w:t>
            </w:r>
          </w:p>
        </w:tc>
        <w:tc>
          <w:tcPr>
            <w:tcW w:w="2977" w:type="dxa"/>
          </w:tcPr>
          <w:p w14:paraId="0D2A054A" w14:textId="7782629D" w:rsidR="00FB7DE3" w:rsidRPr="00B06F24" w:rsidRDefault="00FB7DE3" w:rsidP="00A63D05">
            <w:pPr>
              <w:pStyle w:val="ListParagraph"/>
              <w:spacing w:before="100" w:beforeAutospacing="1" w:line="276" w:lineRule="auto"/>
              <w:ind w:left="0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....</w:t>
            </w:r>
          </w:p>
        </w:tc>
        <w:tc>
          <w:tcPr>
            <w:tcW w:w="2409" w:type="dxa"/>
          </w:tcPr>
          <w:p w14:paraId="2019A314" w14:textId="696FF7B2" w:rsidR="00FB7DE3" w:rsidRPr="00B06F24" w:rsidRDefault="00FB7DE3" w:rsidP="00A63D05">
            <w:pPr>
              <w:pStyle w:val="ListParagraph"/>
              <w:spacing w:before="100" w:beforeAutospacing="1" w:line="276" w:lineRule="auto"/>
              <w:ind w:left="0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.....</w:t>
            </w:r>
          </w:p>
        </w:tc>
      </w:tr>
    </w:tbl>
    <w:p w14:paraId="70D06C34" w14:textId="58A342BD" w:rsidR="00995DCC" w:rsidRPr="00B06F24" w:rsidRDefault="00995DCC" w:rsidP="007C1539">
      <w:pPr>
        <w:spacing w:before="100" w:beforeAutospacing="1" w:line="276" w:lineRule="auto"/>
        <w:jc w:val="both"/>
        <w:rPr>
          <w:rFonts w:ascii="Arial" w:hAnsi="Arial" w:cs="Arial"/>
          <w:highlight w:val="yellow"/>
          <w:lang w:val="mn-MN"/>
        </w:rPr>
      </w:pPr>
    </w:p>
    <w:sectPr w:rsidR="00995DCC" w:rsidRPr="00B06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65E"/>
    <w:multiLevelType w:val="multilevel"/>
    <w:tmpl w:val="24228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5C477B"/>
    <w:multiLevelType w:val="multilevel"/>
    <w:tmpl w:val="BC7EC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823090"/>
    <w:multiLevelType w:val="multilevel"/>
    <w:tmpl w:val="889C6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075EC5"/>
    <w:multiLevelType w:val="multilevel"/>
    <w:tmpl w:val="889C6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0366FD6"/>
    <w:multiLevelType w:val="multilevel"/>
    <w:tmpl w:val="CA047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9F55F25"/>
    <w:multiLevelType w:val="multilevel"/>
    <w:tmpl w:val="8C52C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D03D67"/>
    <w:multiLevelType w:val="multilevel"/>
    <w:tmpl w:val="C87A7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DE16B5"/>
    <w:multiLevelType w:val="multilevel"/>
    <w:tmpl w:val="889C6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87152493">
    <w:abstractNumId w:val="2"/>
  </w:num>
  <w:num w:numId="2" w16cid:durableId="38480433">
    <w:abstractNumId w:val="3"/>
  </w:num>
  <w:num w:numId="3" w16cid:durableId="1773746950">
    <w:abstractNumId w:val="0"/>
  </w:num>
  <w:num w:numId="4" w16cid:durableId="574434445">
    <w:abstractNumId w:val="4"/>
  </w:num>
  <w:num w:numId="5" w16cid:durableId="1643466138">
    <w:abstractNumId w:val="5"/>
  </w:num>
  <w:num w:numId="6" w16cid:durableId="1439712785">
    <w:abstractNumId w:val="7"/>
  </w:num>
  <w:num w:numId="7" w16cid:durableId="86579610">
    <w:abstractNumId w:val="1"/>
  </w:num>
  <w:num w:numId="8" w16cid:durableId="14351750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B6"/>
    <w:rsid w:val="000022ED"/>
    <w:rsid w:val="00011DE8"/>
    <w:rsid w:val="000143EB"/>
    <w:rsid w:val="00017FBB"/>
    <w:rsid w:val="00021D00"/>
    <w:rsid w:val="000241CE"/>
    <w:rsid w:val="000244AE"/>
    <w:rsid w:val="00024C25"/>
    <w:rsid w:val="00031D64"/>
    <w:rsid w:val="00037452"/>
    <w:rsid w:val="0004585B"/>
    <w:rsid w:val="0004776D"/>
    <w:rsid w:val="00052F0F"/>
    <w:rsid w:val="0005710F"/>
    <w:rsid w:val="00061285"/>
    <w:rsid w:val="0006442D"/>
    <w:rsid w:val="00067393"/>
    <w:rsid w:val="00072C86"/>
    <w:rsid w:val="00073517"/>
    <w:rsid w:val="00076278"/>
    <w:rsid w:val="00077321"/>
    <w:rsid w:val="00084AE9"/>
    <w:rsid w:val="00085B7E"/>
    <w:rsid w:val="00094831"/>
    <w:rsid w:val="000A1BD0"/>
    <w:rsid w:val="000A1C59"/>
    <w:rsid w:val="000A37F2"/>
    <w:rsid w:val="000A4199"/>
    <w:rsid w:val="000A62C8"/>
    <w:rsid w:val="000C3C22"/>
    <w:rsid w:val="000C550D"/>
    <w:rsid w:val="000C748F"/>
    <w:rsid w:val="000D2CDE"/>
    <w:rsid w:val="000D481B"/>
    <w:rsid w:val="000E19BD"/>
    <w:rsid w:val="000F2D39"/>
    <w:rsid w:val="000F2F84"/>
    <w:rsid w:val="001038B6"/>
    <w:rsid w:val="001053FE"/>
    <w:rsid w:val="001057B3"/>
    <w:rsid w:val="00106C21"/>
    <w:rsid w:val="00111304"/>
    <w:rsid w:val="00112C07"/>
    <w:rsid w:val="00121DC1"/>
    <w:rsid w:val="001231B3"/>
    <w:rsid w:val="0012479A"/>
    <w:rsid w:val="00124867"/>
    <w:rsid w:val="00133DFB"/>
    <w:rsid w:val="001440BB"/>
    <w:rsid w:val="00146173"/>
    <w:rsid w:val="00146359"/>
    <w:rsid w:val="00147BF6"/>
    <w:rsid w:val="0015382B"/>
    <w:rsid w:val="0015517B"/>
    <w:rsid w:val="00164881"/>
    <w:rsid w:val="001653E0"/>
    <w:rsid w:val="00177079"/>
    <w:rsid w:val="001772DE"/>
    <w:rsid w:val="00181E98"/>
    <w:rsid w:val="00190673"/>
    <w:rsid w:val="001912EC"/>
    <w:rsid w:val="001A0E74"/>
    <w:rsid w:val="001A2CBF"/>
    <w:rsid w:val="001A408E"/>
    <w:rsid w:val="001B15C2"/>
    <w:rsid w:val="001B5561"/>
    <w:rsid w:val="001C2678"/>
    <w:rsid w:val="001C3964"/>
    <w:rsid w:val="001C5CCA"/>
    <w:rsid w:val="001C7714"/>
    <w:rsid w:val="001D6B0F"/>
    <w:rsid w:val="001E06CB"/>
    <w:rsid w:val="001F64B3"/>
    <w:rsid w:val="001F6AA0"/>
    <w:rsid w:val="00201288"/>
    <w:rsid w:val="0020586F"/>
    <w:rsid w:val="002079AE"/>
    <w:rsid w:val="002149F7"/>
    <w:rsid w:val="00214EB4"/>
    <w:rsid w:val="00220981"/>
    <w:rsid w:val="002400DD"/>
    <w:rsid w:val="0024681C"/>
    <w:rsid w:val="002601C7"/>
    <w:rsid w:val="00266200"/>
    <w:rsid w:val="002755D9"/>
    <w:rsid w:val="00282A23"/>
    <w:rsid w:val="002845F8"/>
    <w:rsid w:val="002854A9"/>
    <w:rsid w:val="00290461"/>
    <w:rsid w:val="002947F6"/>
    <w:rsid w:val="002957CA"/>
    <w:rsid w:val="00296949"/>
    <w:rsid w:val="002A442A"/>
    <w:rsid w:val="002B2845"/>
    <w:rsid w:val="002B663F"/>
    <w:rsid w:val="002C533B"/>
    <w:rsid w:val="002C5982"/>
    <w:rsid w:val="002D159A"/>
    <w:rsid w:val="002E066B"/>
    <w:rsid w:val="002E1795"/>
    <w:rsid w:val="002E268E"/>
    <w:rsid w:val="002E4D15"/>
    <w:rsid w:val="002E6ABC"/>
    <w:rsid w:val="002F38E6"/>
    <w:rsid w:val="002F4D7D"/>
    <w:rsid w:val="002F6625"/>
    <w:rsid w:val="0030185C"/>
    <w:rsid w:val="00301DF1"/>
    <w:rsid w:val="00311C7C"/>
    <w:rsid w:val="00313F1A"/>
    <w:rsid w:val="0031508F"/>
    <w:rsid w:val="00315195"/>
    <w:rsid w:val="00322403"/>
    <w:rsid w:val="003256A7"/>
    <w:rsid w:val="0034187E"/>
    <w:rsid w:val="0034338F"/>
    <w:rsid w:val="00343563"/>
    <w:rsid w:val="00346FA7"/>
    <w:rsid w:val="003565EE"/>
    <w:rsid w:val="00360727"/>
    <w:rsid w:val="00377A19"/>
    <w:rsid w:val="003902A5"/>
    <w:rsid w:val="00396711"/>
    <w:rsid w:val="003A3C01"/>
    <w:rsid w:val="003B1773"/>
    <w:rsid w:val="003B4619"/>
    <w:rsid w:val="003C0DDF"/>
    <w:rsid w:val="003C20C9"/>
    <w:rsid w:val="003C4D32"/>
    <w:rsid w:val="003E0715"/>
    <w:rsid w:val="003E4526"/>
    <w:rsid w:val="003F08F2"/>
    <w:rsid w:val="003F1005"/>
    <w:rsid w:val="003F4ABD"/>
    <w:rsid w:val="003F79BA"/>
    <w:rsid w:val="00411297"/>
    <w:rsid w:val="0041297F"/>
    <w:rsid w:val="004218BF"/>
    <w:rsid w:val="004233FD"/>
    <w:rsid w:val="00425502"/>
    <w:rsid w:val="0042727C"/>
    <w:rsid w:val="004345E2"/>
    <w:rsid w:val="00435850"/>
    <w:rsid w:val="0043622C"/>
    <w:rsid w:val="004362E5"/>
    <w:rsid w:val="00436C17"/>
    <w:rsid w:val="004415BA"/>
    <w:rsid w:val="00463A29"/>
    <w:rsid w:val="004654EE"/>
    <w:rsid w:val="00471867"/>
    <w:rsid w:val="00481897"/>
    <w:rsid w:val="00484177"/>
    <w:rsid w:val="00484997"/>
    <w:rsid w:val="004956EB"/>
    <w:rsid w:val="00496C3B"/>
    <w:rsid w:val="004A2FF5"/>
    <w:rsid w:val="004B6BAA"/>
    <w:rsid w:val="004C4AAB"/>
    <w:rsid w:val="004E0EE6"/>
    <w:rsid w:val="004E49BB"/>
    <w:rsid w:val="004E4AA3"/>
    <w:rsid w:val="004E7792"/>
    <w:rsid w:val="004F0EBF"/>
    <w:rsid w:val="004F3D1F"/>
    <w:rsid w:val="005036F9"/>
    <w:rsid w:val="00510F51"/>
    <w:rsid w:val="005132CB"/>
    <w:rsid w:val="005140D3"/>
    <w:rsid w:val="00514DC1"/>
    <w:rsid w:val="005208A0"/>
    <w:rsid w:val="00521284"/>
    <w:rsid w:val="005248E0"/>
    <w:rsid w:val="005348DD"/>
    <w:rsid w:val="005355DF"/>
    <w:rsid w:val="00536B9C"/>
    <w:rsid w:val="005628F5"/>
    <w:rsid w:val="005634D1"/>
    <w:rsid w:val="005652A2"/>
    <w:rsid w:val="00565393"/>
    <w:rsid w:val="00572EC8"/>
    <w:rsid w:val="0058295B"/>
    <w:rsid w:val="005860AF"/>
    <w:rsid w:val="005916B6"/>
    <w:rsid w:val="00596FB0"/>
    <w:rsid w:val="005A6CCA"/>
    <w:rsid w:val="005C1B8F"/>
    <w:rsid w:val="005C4BFD"/>
    <w:rsid w:val="005C6FE1"/>
    <w:rsid w:val="005D1FE5"/>
    <w:rsid w:val="005E199A"/>
    <w:rsid w:val="005E78E3"/>
    <w:rsid w:val="005F0846"/>
    <w:rsid w:val="005F2282"/>
    <w:rsid w:val="005F2954"/>
    <w:rsid w:val="005F4DCF"/>
    <w:rsid w:val="005F5163"/>
    <w:rsid w:val="005F7390"/>
    <w:rsid w:val="00615A0A"/>
    <w:rsid w:val="0062070D"/>
    <w:rsid w:val="00621A88"/>
    <w:rsid w:val="006227C6"/>
    <w:rsid w:val="00625EF5"/>
    <w:rsid w:val="0063457E"/>
    <w:rsid w:val="0063594B"/>
    <w:rsid w:val="00643BC6"/>
    <w:rsid w:val="0064600F"/>
    <w:rsid w:val="006530B1"/>
    <w:rsid w:val="00662D65"/>
    <w:rsid w:val="00667D99"/>
    <w:rsid w:val="006720A1"/>
    <w:rsid w:val="00673030"/>
    <w:rsid w:val="00675C12"/>
    <w:rsid w:val="00683013"/>
    <w:rsid w:val="00685DA6"/>
    <w:rsid w:val="006956AE"/>
    <w:rsid w:val="00697E38"/>
    <w:rsid w:val="006A0C39"/>
    <w:rsid w:val="006A14E8"/>
    <w:rsid w:val="006A3003"/>
    <w:rsid w:val="006A6840"/>
    <w:rsid w:val="006B055B"/>
    <w:rsid w:val="006B3D82"/>
    <w:rsid w:val="006C180E"/>
    <w:rsid w:val="006C1938"/>
    <w:rsid w:val="006C5450"/>
    <w:rsid w:val="006C59DB"/>
    <w:rsid w:val="006D4B86"/>
    <w:rsid w:val="006D7C09"/>
    <w:rsid w:val="006E2D9E"/>
    <w:rsid w:val="006E5DE4"/>
    <w:rsid w:val="006E77E0"/>
    <w:rsid w:val="00706328"/>
    <w:rsid w:val="0070713D"/>
    <w:rsid w:val="007077C7"/>
    <w:rsid w:val="00723962"/>
    <w:rsid w:val="00726609"/>
    <w:rsid w:val="00731603"/>
    <w:rsid w:val="00735BA5"/>
    <w:rsid w:val="007367E1"/>
    <w:rsid w:val="007378A6"/>
    <w:rsid w:val="00737DAB"/>
    <w:rsid w:val="00765CC3"/>
    <w:rsid w:val="00780C25"/>
    <w:rsid w:val="00786051"/>
    <w:rsid w:val="0078644B"/>
    <w:rsid w:val="00791281"/>
    <w:rsid w:val="00793F52"/>
    <w:rsid w:val="007944A4"/>
    <w:rsid w:val="00797B5C"/>
    <w:rsid w:val="00797E62"/>
    <w:rsid w:val="007A3A49"/>
    <w:rsid w:val="007A4A0F"/>
    <w:rsid w:val="007A69D2"/>
    <w:rsid w:val="007B78A1"/>
    <w:rsid w:val="007C1539"/>
    <w:rsid w:val="007D38E3"/>
    <w:rsid w:val="007E182B"/>
    <w:rsid w:val="007E41B3"/>
    <w:rsid w:val="007F4A75"/>
    <w:rsid w:val="007F77FC"/>
    <w:rsid w:val="008114D3"/>
    <w:rsid w:val="00817BAF"/>
    <w:rsid w:val="008217EC"/>
    <w:rsid w:val="00826396"/>
    <w:rsid w:val="00842FCD"/>
    <w:rsid w:val="00851651"/>
    <w:rsid w:val="00862CDB"/>
    <w:rsid w:val="00863477"/>
    <w:rsid w:val="00867533"/>
    <w:rsid w:val="008701A4"/>
    <w:rsid w:val="0087234E"/>
    <w:rsid w:val="0087275D"/>
    <w:rsid w:val="00881C80"/>
    <w:rsid w:val="00890AF8"/>
    <w:rsid w:val="008A4DC3"/>
    <w:rsid w:val="008B3C5D"/>
    <w:rsid w:val="008B44AB"/>
    <w:rsid w:val="008B663D"/>
    <w:rsid w:val="008B66FE"/>
    <w:rsid w:val="008D05EA"/>
    <w:rsid w:val="008D30AD"/>
    <w:rsid w:val="008D4940"/>
    <w:rsid w:val="008E2EDC"/>
    <w:rsid w:val="008F5B91"/>
    <w:rsid w:val="00901018"/>
    <w:rsid w:val="00903BCB"/>
    <w:rsid w:val="00903F4C"/>
    <w:rsid w:val="00914E85"/>
    <w:rsid w:val="00915E86"/>
    <w:rsid w:val="00921BED"/>
    <w:rsid w:val="0092758A"/>
    <w:rsid w:val="009354C3"/>
    <w:rsid w:val="00935881"/>
    <w:rsid w:val="0093622B"/>
    <w:rsid w:val="0094592C"/>
    <w:rsid w:val="00961F73"/>
    <w:rsid w:val="00961FE9"/>
    <w:rsid w:val="00962587"/>
    <w:rsid w:val="00964A43"/>
    <w:rsid w:val="009653E8"/>
    <w:rsid w:val="009720CF"/>
    <w:rsid w:val="009801A3"/>
    <w:rsid w:val="00983189"/>
    <w:rsid w:val="0098395A"/>
    <w:rsid w:val="00990A25"/>
    <w:rsid w:val="00990BAE"/>
    <w:rsid w:val="00995DCC"/>
    <w:rsid w:val="009A00B8"/>
    <w:rsid w:val="009A0B30"/>
    <w:rsid w:val="009A20B2"/>
    <w:rsid w:val="009A52DE"/>
    <w:rsid w:val="009A56F8"/>
    <w:rsid w:val="009A6D81"/>
    <w:rsid w:val="009A7B86"/>
    <w:rsid w:val="009C3A55"/>
    <w:rsid w:val="009C7C6C"/>
    <w:rsid w:val="009D1AF6"/>
    <w:rsid w:val="009D582C"/>
    <w:rsid w:val="009F3235"/>
    <w:rsid w:val="00A00D1C"/>
    <w:rsid w:val="00A01581"/>
    <w:rsid w:val="00A04438"/>
    <w:rsid w:val="00A07462"/>
    <w:rsid w:val="00A140D0"/>
    <w:rsid w:val="00A15EB0"/>
    <w:rsid w:val="00A2080A"/>
    <w:rsid w:val="00A2242A"/>
    <w:rsid w:val="00A2242D"/>
    <w:rsid w:val="00A235DB"/>
    <w:rsid w:val="00A27146"/>
    <w:rsid w:val="00A3273C"/>
    <w:rsid w:val="00A34D4A"/>
    <w:rsid w:val="00A37F09"/>
    <w:rsid w:val="00A467B6"/>
    <w:rsid w:val="00A619D5"/>
    <w:rsid w:val="00A63566"/>
    <w:rsid w:val="00A63D05"/>
    <w:rsid w:val="00A67D85"/>
    <w:rsid w:val="00A73091"/>
    <w:rsid w:val="00A76018"/>
    <w:rsid w:val="00A81283"/>
    <w:rsid w:val="00A82658"/>
    <w:rsid w:val="00A826F5"/>
    <w:rsid w:val="00A91ED5"/>
    <w:rsid w:val="00A96AE1"/>
    <w:rsid w:val="00A96D59"/>
    <w:rsid w:val="00A9737D"/>
    <w:rsid w:val="00AA6F69"/>
    <w:rsid w:val="00AB170B"/>
    <w:rsid w:val="00AB237A"/>
    <w:rsid w:val="00AB302D"/>
    <w:rsid w:val="00AB4798"/>
    <w:rsid w:val="00AB7503"/>
    <w:rsid w:val="00AC457C"/>
    <w:rsid w:val="00AC72BF"/>
    <w:rsid w:val="00AD1843"/>
    <w:rsid w:val="00AD7CF5"/>
    <w:rsid w:val="00AE464A"/>
    <w:rsid w:val="00AE753A"/>
    <w:rsid w:val="00AF4303"/>
    <w:rsid w:val="00AF5F5C"/>
    <w:rsid w:val="00B06F24"/>
    <w:rsid w:val="00B127DA"/>
    <w:rsid w:val="00B20AF7"/>
    <w:rsid w:val="00B21607"/>
    <w:rsid w:val="00B24199"/>
    <w:rsid w:val="00B27AAE"/>
    <w:rsid w:val="00B31AE6"/>
    <w:rsid w:val="00B32BDB"/>
    <w:rsid w:val="00B40415"/>
    <w:rsid w:val="00B42CDB"/>
    <w:rsid w:val="00B45261"/>
    <w:rsid w:val="00B45E52"/>
    <w:rsid w:val="00B478CC"/>
    <w:rsid w:val="00B50F52"/>
    <w:rsid w:val="00B62E27"/>
    <w:rsid w:val="00B704E1"/>
    <w:rsid w:val="00B76FC9"/>
    <w:rsid w:val="00B84B87"/>
    <w:rsid w:val="00B940AC"/>
    <w:rsid w:val="00BA6BB4"/>
    <w:rsid w:val="00BB0D19"/>
    <w:rsid w:val="00BC0F99"/>
    <w:rsid w:val="00BC4BD1"/>
    <w:rsid w:val="00BD742B"/>
    <w:rsid w:val="00BE7B73"/>
    <w:rsid w:val="00BF26D7"/>
    <w:rsid w:val="00BF57CD"/>
    <w:rsid w:val="00BF6EA8"/>
    <w:rsid w:val="00C03CF6"/>
    <w:rsid w:val="00C1169D"/>
    <w:rsid w:val="00C1480F"/>
    <w:rsid w:val="00C20060"/>
    <w:rsid w:val="00C35AAD"/>
    <w:rsid w:val="00C527A1"/>
    <w:rsid w:val="00C602E7"/>
    <w:rsid w:val="00C75123"/>
    <w:rsid w:val="00C76099"/>
    <w:rsid w:val="00C847F6"/>
    <w:rsid w:val="00C85FE4"/>
    <w:rsid w:val="00C86F6F"/>
    <w:rsid w:val="00C92253"/>
    <w:rsid w:val="00C93738"/>
    <w:rsid w:val="00C957E2"/>
    <w:rsid w:val="00CA3BCF"/>
    <w:rsid w:val="00CA6EDC"/>
    <w:rsid w:val="00CA73F8"/>
    <w:rsid w:val="00CB3B9D"/>
    <w:rsid w:val="00CC086A"/>
    <w:rsid w:val="00CC4A14"/>
    <w:rsid w:val="00CD1041"/>
    <w:rsid w:val="00CD44A5"/>
    <w:rsid w:val="00CD659B"/>
    <w:rsid w:val="00CF7769"/>
    <w:rsid w:val="00D03302"/>
    <w:rsid w:val="00D078FE"/>
    <w:rsid w:val="00D102AE"/>
    <w:rsid w:val="00D16E4F"/>
    <w:rsid w:val="00D202D8"/>
    <w:rsid w:val="00D27A68"/>
    <w:rsid w:val="00D31F07"/>
    <w:rsid w:val="00D320C4"/>
    <w:rsid w:val="00D32F0C"/>
    <w:rsid w:val="00D34832"/>
    <w:rsid w:val="00D36F1F"/>
    <w:rsid w:val="00D45A20"/>
    <w:rsid w:val="00D47558"/>
    <w:rsid w:val="00D55768"/>
    <w:rsid w:val="00D62FF6"/>
    <w:rsid w:val="00D64586"/>
    <w:rsid w:val="00D8187A"/>
    <w:rsid w:val="00D84DBA"/>
    <w:rsid w:val="00D87D6D"/>
    <w:rsid w:val="00D93391"/>
    <w:rsid w:val="00D96764"/>
    <w:rsid w:val="00DA301A"/>
    <w:rsid w:val="00DA3749"/>
    <w:rsid w:val="00DB3212"/>
    <w:rsid w:val="00DB7E1D"/>
    <w:rsid w:val="00DC664E"/>
    <w:rsid w:val="00DC7FAA"/>
    <w:rsid w:val="00DD1BAC"/>
    <w:rsid w:val="00DD4FFE"/>
    <w:rsid w:val="00DE41BE"/>
    <w:rsid w:val="00DE44E2"/>
    <w:rsid w:val="00DE75C8"/>
    <w:rsid w:val="00DF52EC"/>
    <w:rsid w:val="00DF5E71"/>
    <w:rsid w:val="00E01818"/>
    <w:rsid w:val="00E031D8"/>
    <w:rsid w:val="00E07747"/>
    <w:rsid w:val="00E14C67"/>
    <w:rsid w:val="00E16446"/>
    <w:rsid w:val="00E23F1F"/>
    <w:rsid w:val="00E24D63"/>
    <w:rsid w:val="00E31526"/>
    <w:rsid w:val="00E33688"/>
    <w:rsid w:val="00E359B2"/>
    <w:rsid w:val="00E4095E"/>
    <w:rsid w:val="00E636CC"/>
    <w:rsid w:val="00E66584"/>
    <w:rsid w:val="00E70C7D"/>
    <w:rsid w:val="00E73026"/>
    <w:rsid w:val="00E74924"/>
    <w:rsid w:val="00E76420"/>
    <w:rsid w:val="00E769BE"/>
    <w:rsid w:val="00E76BA4"/>
    <w:rsid w:val="00E84281"/>
    <w:rsid w:val="00E923A8"/>
    <w:rsid w:val="00E92B46"/>
    <w:rsid w:val="00E93171"/>
    <w:rsid w:val="00E94873"/>
    <w:rsid w:val="00E95A21"/>
    <w:rsid w:val="00EA217A"/>
    <w:rsid w:val="00EA39BC"/>
    <w:rsid w:val="00EB186A"/>
    <w:rsid w:val="00EB55F7"/>
    <w:rsid w:val="00EE34B3"/>
    <w:rsid w:val="00EE4E54"/>
    <w:rsid w:val="00EF52E8"/>
    <w:rsid w:val="00EF63C2"/>
    <w:rsid w:val="00F030DC"/>
    <w:rsid w:val="00F1272C"/>
    <w:rsid w:val="00F24A18"/>
    <w:rsid w:val="00F302CC"/>
    <w:rsid w:val="00F3112A"/>
    <w:rsid w:val="00F358A1"/>
    <w:rsid w:val="00F37327"/>
    <w:rsid w:val="00F458BB"/>
    <w:rsid w:val="00F71953"/>
    <w:rsid w:val="00F7312C"/>
    <w:rsid w:val="00F7403D"/>
    <w:rsid w:val="00F8620D"/>
    <w:rsid w:val="00F877CB"/>
    <w:rsid w:val="00FA220F"/>
    <w:rsid w:val="00FA3421"/>
    <w:rsid w:val="00FB0151"/>
    <w:rsid w:val="00FB077B"/>
    <w:rsid w:val="00FB2196"/>
    <w:rsid w:val="00FB4C36"/>
    <w:rsid w:val="00FB7DE3"/>
    <w:rsid w:val="00FD6047"/>
    <w:rsid w:val="00FF1E84"/>
    <w:rsid w:val="00FF6B21"/>
    <w:rsid w:val="015A63FC"/>
    <w:rsid w:val="02C39484"/>
    <w:rsid w:val="031C2502"/>
    <w:rsid w:val="03C34A2F"/>
    <w:rsid w:val="048692A1"/>
    <w:rsid w:val="069AFA01"/>
    <w:rsid w:val="06C0F305"/>
    <w:rsid w:val="0AA2A175"/>
    <w:rsid w:val="0F22407A"/>
    <w:rsid w:val="0FB3F6A1"/>
    <w:rsid w:val="11E107C5"/>
    <w:rsid w:val="12C5EDFC"/>
    <w:rsid w:val="1A2E65B4"/>
    <w:rsid w:val="1CEE0616"/>
    <w:rsid w:val="1FA7007F"/>
    <w:rsid w:val="2230435D"/>
    <w:rsid w:val="231B4603"/>
    <w:rsid w:val="23382C0B"/>
    <w:rsid w:val="24B71664"/>
    <w:rsid w:val="2652E6C5"/>
    <w:rsid w:val="2736054C"/>
    <w:rsid w:val="2A0A2AFA"/>
    <w:rsid w:val="2C7153C5"/>
    <w:rsid w:val="2FFC3C87"/>
    <w:rsid w:val="34CC27E4"/>
    <w:rsid w:val="34F6790A"/>
    <w:rsid w:val="35ACAF3C"/>
    <w:rsid w:val="360A3027"/>
    <w:rsid w:val="36DD9F3A"/>
    <w:rsid w:val="37070063"/>
    <w:rsid w:val="38D8DDE1"/>
    <w:rsid w:val="3C8FC356"/>
    <w:rsid w:val="3D5573F7"/>
    <w:rsid w:val="412CEEA4"/>
    <w:rsid w:val="416A2ADE"/>
    <w:rsid w:val="41B5EC05"/>
    <w:rsid w:val="41F41285"/>
    <w:rsid w:val="453FDF32"/>
    <w:rsid w:val="4CFDB2C5"/>
    <w:rsid w:val="4D5E26FA"/>
    <w:rsid w:val="4DB506DD"/>
    <w:rsid w:val="4E5CAB33"/>
    <w:rsid w:val="5101DAF2"/>
    <w:rsid w:val="5463DBEE"/>
    <w:rsid w:val="54CE0C44"/>
    <w:rsid w:val="5737CFEB"/>
    <w:rsid w:val="59C1F328"/>
    <w:rsid w:val="59FAB6D9"/>
    <w:rsid w:val="5ACA7252"/>
    <w:rsid w:val="61C78E4A"/>
    <w:rsid w:val="638C27AC"/>
    <w:rsid w:val="65ED6C99"/>
    <w:rsid w:val="6823BE56"/>
    <w:rsid w:val="68B83158"/>
    <w:rsid w:val="690F93C3"/>
    <w:rsid w:val="6BDA23F1"/>
    <w:rsid w:val="6C473485"/>
    <w:rsid w:val="6DF93723"/>
    <w:rsid w:val="6EE37BBC"/>
    <w:rsid w:val="73557E27"/>
    <w:rsid w:val="739222E9"/>
    <w:rsid w:val="7451946D"/>
    <w:rsid w:val="74CE1223"/>
    <w:rsid w:val="7622EF9B"/>
    <w:rsid w:val="7938429A"/>
    <w:rsid w:val="797F6415"/>
    <w:rsid w:val="79A00642"/>
    <w:rsid w:val="79AEFA0E"/>
    <w:rsid w:val="79F43AD2"/>
    <w:rsid w:val="7A0C41D1"/>
    <w:rsid w:val="7CFAEF73"/>
    <w:rsid w:val="7D1E7C0C"/>
    <w:rsid w:val="7EE2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31459"/>
  <w15:chartTrackingRefBased/>
  <w15:docId w15:val="{C830CCA9-6B61-4FAB-A0FA-ACD41EF0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6B6"/>
    <w:rPr>
      <w:rFonts w:eastAsiaTheme="minorEastAsia"/>
      <w:kern w:val="2"/>
      <w:lang w:eastAsia="zh-C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5F8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916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30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3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3091"/>
    <w:rPr>
      <w:rFonts w:eastAsiaTheme="minorEastAsia"/>
      <w:kern w:val="2"/>
      <w:sz w:val="20"/>
      <w:szCs w:val="20"/>
      <w:lang w:eastAsia="zh-CN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091"/>
    <w:rPr>
      <w:rFonts w:eastAsiaTheme="minorEastAsia"/>
      <w:b/>
      <w:bCs/>
      <w:kern w:val="2"/>
      <w:sz w:val="20"/>
      <w:szCs w:val="20"/>
      <w:lang w:eastAsia="zh-CN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EA353F29CF7409B8E0AF8423AEEBF" ma:contentTypeVersion="13" ma:contentTypeDescription="Create a new document." ma:contentTypeScope="" ma:versionID="689c54d468c1fa5d046b6bc79bb4485e">
  <xsd:schema xmlns:xsd="http://www.w3.org/2001/XMLSchema" xmlns:xs="http://www.w3.org/2001/XMLSchema" xmlns:p="http://schemas.microsoft.com/office/2006/metadata/properties" xmlns:ns2="86bdc60b-3bb4-498c-97b6-1370c6bac81b" xmlns:ns3="a6ac2e82-6d58-4877-80da-2382c159e9d4" targetNamespace="http://schemas.microsoft.com/office/2006/metadata/properties" ma:root="true" ma:fieldsID="70055ed8d4c235d5c6744e32766a88c0" ns2:_="" ns3:_="">
    <xsd:import namespace="86bdc60b-3bb4-498c-97b6-1370c6bac81b"/>
    <xsd:import namespace="a6ac2e82-6d58-4877-80da-2382c159e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dc60b-3bb4-498c-97b6-1370c6bac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f3fb73c-fbf9-41a6-861c-4e3b7abe6a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c2e82-6d58-4877-80da-2382c159e9d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d3416fe-ccaa-41af-92fc-50ae4dd501a4}" ma:internalName="TaxCatchAll" ma:showField="CatchAllData" ma:web="a6ac2e82-6d58-4877-80da-2382c159e9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ac2e82-6d58-4877-80da-2382c159e9d4" xsi:nil="true"/>
    <lcf76f155ced4ddcb4097134ff3c332f xmlns="86bdc60b-3bb4-498c-97b6-1370c6bac81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875A09-93FE-464C-934E-917784DA6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dc60b-3bb4-498c-97b6-1370c6bac81b"/>
    <ds:schemaRef ds:uri="a6ac2e82-6d58-4877-80da-2382c159e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AA7448-CFAB-4273-8245-96D3CC499661}">
  <ds:schemaRefs>
    <ds:schemaRef ds:uri="http://schemas.microsoft.com/office/2006/metadata/properties"/>
    <ds:schemaRef ds:uri="http://schemas.microsoft.com/office/infopath/2007/PartnerControls"/>
    <ds:schemaRef ds:uri="a6ac2e82-6d58-4877-80da-2382c159e9d4"/>
    <ds:schemaRef ds:uri="86bdc60b-3bb4-498c-97b6-1370c6bac81b"/>
  </ds:schemaRefs>
</ds:datastoreItem>
</file>

<file path=customXml/itemProps3.xml><?xml version="1.0" encoding="utf-8"?>
<ds:datastoreItem xmlns:ds="http://schemas.openxmlformats.org/officeDocument/2006/customXml" ds:itemID="{32AE6E60-CC02-42E4-AA17-E6F1602AB1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1414</Words>
  <Characters>8066</Characters>
  <Application>Microsoft Office Word</Application>
  <DocSecurity>0</DocSecurity>
  <Lines>67</Lines>
  <Paragraphs>18</Paragraphs>
  <ScaleCrop>false</ScaleCrop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Мөнхбат Дүүсүрэн</dc:creator>
  <cp:keywords/>
  <dc:description/>
  <cp:lastModifiedBy>Мөнхбат Дүүсүрэн</cp:lastModifiedBy>
  <cp:revision>7</cp:revision>
  <dcterms:created xsi:type="dcterms:W3CDTF">2023-03-30T04:18:00Z</dcterms:created>
  <dcterms:modified xsi:type="dcterms:W3CDTF">2023-03-30T04:23:00Z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0x0101005F8EA353F29CF7409B8E0AF8423AEEBF</vt:lpwstr>
  </property>
  <property fmtid="{D5CDD505-2E9C-101B-9397-08002B2CF9AE}" pid="3" name="MediaServiceImageTags">
    <vt:lpwstr/>
  </property>
</Properties>
</file>