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38" w:rsidRDefault="00CF55F6">
      <w:pPr>
        <w:rPr>
          <w:rFonts w:ascii="0 Arial" w:hAnsi="0 Arial"/>
          <w:b/>
          <w:color w:val="FF0000"/>
          <w:lang w:val="mn-MN"/>
        </w:rPr>
      </w:pPr>
      <w:r w:rsidRPr="00CF55F6">
        <w:rPr>
          <w:rFonts w:ascii="0 Arial" w:hAnsi="0 Arial"/>
          <w:b/>
          <w:color w:val="FF0000"/>
          <w:lang w:val="mn-MN"/>
        </w:rPr>
        <w:tab/>
      </w:r>
      <w:r w:rsidRPr="00CF55F6">
        <w:rPr>
          <w:rFonts w:ascii="0 Arial" w:hAnsi="0 Arial"/>
          <w:b/>
          <w:color w:val="FF0000"/>
          <w:lang w:val="mn-MN"/>
        </w:rPr>
        <w:tab/>
      </w:r>
      <w:r w:rsidRPr="00CF55F6">
        <w:rPr>
          <w:rFonts w:ascii="0 Arial" w:hAnsi="0 Arial"/>
          <w:b/>
          <w:color w:val="FF0000"/>
          <w:lang w:val="mn-MN"/>
        </w:rPr>
        <w:tab/>
      </w:r>
      <w:r w:rsidRPr="00CF55F6">
        <w:rPr>
          <w:rFonts w:ascii="0 Arial" w:hAnsi="0 Arial"/>
          <w:b/>
          <w:color w:val="FF0000"/>
          <w:lang w:val="mn-MN"/>
        </w:rPr>
        <w:tab/>
      </w:r>
      <w:r w:rsidRPr="00CF55F6">
        <w:rPr>
          <w:rFonts w:ascii="0 Arial" w:hAnsi="0 Arial"/>
          <w:b/>
          <w:color w:val="FF0000"/>
          <w:lang w:val="mn-MN"/>
        </w:rPr>
        <w:tab/>
      </w:r>
      <w:r w:rsidRPr="00CF55F6">
        <w:rPr>
          <w:rFonts w:ascii="0 Arial" w:hAnsi="0 Arial"/>
          <w:b/>
          <w:color w:val="FF0000"/>
          <w:lang w:val="mn-MN"/>
        </w:rPr>
        <w:tab/>
        <w:t>7-р анги математик</w:t>
      </w:r>
    </w:p>
    <w:p w:rsidR="00CF55F6" w:rsidRDefault="00CF55F6">
      <w:pPr>
        <w:rPr>
          <w:rFonts w:ascii="0 Arial" w:hAnsi="0 Arial"/>
          <w:b/>
          <w:color w:val="FF0000"/>
          <w:lang w:val="mn-MN"/>
        </w:rPr>
      </w:pPr>
    </w:p>
    <w:p w:rsidR="00CF55F6" w:rsidRPr="00787367" w:rsidRDefault="00CF55F6">
      <w:pPr>
        <w:rPr>
          <w:rFonts w:ascii="0 Arial" w:hAnsi="0 Arial"/>
          <w:color w:val="833C0B" w:themeColor="accent2" w:themeShade="80"/>
          <w:u w:val="single"/>
          <w:lang w:val="mn-MN"/>
        </w:rPr>
      </w:pPr>
      <w:r w:rsidRPr="00787367">
        <w:rPr>
          <w:rFonts w:ascii="0 Arial" w:hAnsi="0 Arial"/>
          <w:b/>
          <w:color w:val="833C0B" w:themeColor="accent2" w:themeShade="80"/>
          <w:u w:val="single"/>
          <w:lang w:val="mn-MN"/>
        </w:rPr>
        <w:t xml:space="preserve">1-р долоо хоног: </w:t>
      </w:r>
    </w:p>
    <w:p w:rsidR="00F72980" w:rsidRDefault="00F72980">
      <w:pPr>
        <w:rPr>
          <w:rFonts w:ascii="0 Arial" w:hAnsi="0 Arial"/>
          <w:lang w:val="mn-MN"/>
        </w:rPr>
      </w:pPr>
      <w:r w:rsidRPr="00F72980">
        <w:rPr>
          <w:rFonts w:ascii="0 Arial" w:hAnsi="0 Arial"/>
          <w:b/>
          <w:lang w:val="mn-MN"/>
        </w:rPr>
        <w:t>1. Тооны зэрэг ба язгуур, тоог жиших</w:t>
      </w:r>
      <w:r>
        <w:rPr>
          <w:rFonts w:ascii="0 Arial" w:hAnsi="0 Arial"/>
          <w:lang w:val="mn-MN"/>
        </w:rPr>
        <w:t>:       зүйл: зэргийн чанар</w:t>
      </w:r>
      <w:sdt>
        <w:sdtPr>
          <w:rPr>
            <w:rFonts w:ascii="Cambria Math" w:hAnsi="Cambria Math"/>
            <w:i/>
            <w:lang w:val="mn-MN"/>
          </w:rPr>
          <w:id w:val="1615018781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p w:rsidR="00F72980" w:rsidRDefault="00EC564A">
      <w:pPr>
        <w:rPr>
          <w:rFonts w:ascii="0 Arial" w:eastAsiaTheme="minorEastAsia" w:hAnsi="0 Arial"/>
        </w:rPr>
      </w:pPr>
      <w:r>
        <w:rPr>
          <w:rFonts w:ascii="0 Arial" w:hAnsi="0 Arial"/>
          <w:lang w:val="mn-MN"/>
        </w:rPr>
        <w:tab/>
      </w:r>
      <m:oMath>
        <m:sSup>
          <m:sSupPr>
            <m:ctrlPr>
              <w:rPr>
                <w:rFonts w:ascii="Cambria Math" w:hAnsi="Cambria Math"/>
                <w:i/>
                <w:lang w:val="mn-MN"/>
              </w:rPr>
            </m:ctrlPr>
          </m:sSupPr>
          <m:e>
            <m:r>
              <w:rPr>
                <w:rFonts w:ascii="Cambria Math" w:hAnsi="Cambria Math"/>
                <w:lang w:val="mn-MN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  <w:lang w:val="mn-MN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lang w:val="mn-MN"/>
              </w:rPr>
            </m:ctrlPr>
          </m:sSupPr>
          <m:e>
            <m:r>
              <w:rPr>
                <w:rFonts w:ascii="Cambria Math" w:eastAsiaTheme="minorEastAsia" w:hAnsi="Cambria Math"/>
                <w:lang w:val="mn-MN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mn-MN"/>
              </w:rPr>
              <m:t>n</m:t>
            </m:r>
          </m:sup>
        </m:sSup>
        <m:r>
          <w:rPr>
            <w:rFonts w:ascii="Cambria Math" w:eastAsiaTheme="minorEastAsia" w:hAnsi="Cambria Math"/>
            <w:lang w:val="mn-MN"/>
          </w:rPr>
          <m:t xml:space="preserve"> =( </m:t>
        </m:r>
        <m:sSup>
          <m:sSupPr>
            <m:ctrlPr>
              <w:rPr>
                <w:rFonts w:ascii="Cambria Math" w:eastAsiaTheme="minorEastAsia" w:hAnsi="Cambria Math"/>
                <w:i/>
                <w:lang w:val="mn-MN"/>
              </w:rPr>
            </m:ctrlPr>
          </m:sSupPr>
          <m:e>
            <m:r>
              <w:rPr>
                <w:rFonts w:ascii="Cambria Math" w:eastAsiaTheme="minorEastAsia" w:hAnsi="Cambria Math"/>
                <w:lang w:val="mn-MN"/>
              </w:rPr>
              <m:t>a∙b)</m:t>
            </m:r>
          </m:e>
          <m:sup>
            <m:r>
              <w:rPr>
                <w:rFonts w:ascii="Cambria Math" w:eastAsiaTheme="minorEastAsia" w:hAnsi="Cambria Math"/>
                <w:lang w:val="mn-MN"/>
              </w:rPr>
              <m:t>n</m:t>
            </m:r>
          </m:sup>
        </m:sSup>
      </m:oMath>
      <w:r w:rsidR="006D6DDF">
        <w:rPr>
          <w:rFonts w:ascii="0 Arial" w:eastAsiaTheme="minorEastAsia" w:hAnsi="0 Arial"/>
          <w:lang w:val="mn-MN"/>
        </w:rPr>
        <w:t xml:space="preserve">,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mn-MN"/>
              </w:rPr>
            </m:ctrlPr>
          </m:sSupPr>
          <m:e>
            <m:r>
              <w:rPr>
                <w:rFonts w:ascii="Cambria Math" w:eastAsiaTheme="minorEastAsia" w:hAnsi="Cambria Math"/>
                <w:lang w:val="mn-MN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mn-MN"/>
              </w:rPr>
              <m:t>n</m:t>
            </m:r>
          </m:sup>
        </m:sSup>
        <m:r>
          <w:rPr>
            <w:rFonts w:ascii="Cambria Math" w:eastAsiaTheme="minorEastAsia" w:hAnsi="Cambria Math"/>
            <w:lang w:val="mn-MN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lang w:val="mn-MN"/>
              </w:rPr>
            </m:ctrlPr>
          </m:sSupPr>
          <m:e>
            <m:r>
              <w:rPr>
                <w:rFonts w:ascii="Cambria Math" w:eastAsiaTheme="minorEastAsia" w:hAnsi="Cambria Math"/>
                <w:lang w:val="mn-MN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mn-MN"/>
              </w:rPr>
              <m:t>m</m:t>
            </m:r>
          </m:sup>
        </m:sSup>
        <m:r>
          <w:rPr>
            <w:rFonts w:ascii="Cambria Math" w:eastAsiaTheme="minorEastAsia" w:hAnsi="Cambria Math"/>
            <w:lang w:val="mn-MN"/>
          </w:rPr>
          <m:t xml:space="preserve"> = </m:t>
        </m:r>
        <m:sSup>
          <m:sSupPr>
            <m:ctrlPr>
              <w:rPr>
                <w:rFonts w:ascii="Cambria Math" w:eastAsiaTheme="minorEastAsia" w:hAnsi="Cambria Math"/>
                <w:i/>
                <w:lang w:val="mn-MN"/>
              </w:rPr>
            </m:ctrlPr>
          </m:sSupPr>
          <m:e>
            <m:r>
              <w:rPr>
                <w:rFonts w:ascii="Cambria Math" w:eastAsiaTheme="minorEastAsia" w:hAnsi="Cambria Math"/>
                <w:lang w:val="mn-MN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mn-MN"/>
              </w:rPr>
              <m:t>n+m</m:t>
            </m:r>
          </m:sup>
        </m:sSup>
      </m:oMath>
      <w:r w:rsidR="006D6DDF">
        <w:rPr>
          <w:rFonts w:ascii="0 Arial" w:eastAsiaTheme="minorEastAsia" w:hAnsi="0 Arial"/>
          <w:lang w:val="mn-MN"/>
        </w:rPr>
        <w:t xml:space="preserve">, 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mn-MN"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mn-MN"/>
              </w:rPr>
              <m:t>n</m:t>
            </m:r>
          </m:sup>
        </m:sSup>
        <m:r>
          <w:rPr>
            <w:rFonts w:ascii="Cambria Math" w:eastAsiaTheme="minorEastAsia" w:hAnsi="Cambria Math"/>
            <w:lang w:val="mn-MN"/>
          </w:rPr>
          <m:t xml:space="preserve"> ÷</m:t>
        </m:r>
        <m:sSup>
          <m:sSupPr>
            <m:ctrlPr>
              <w:rPr>
                <w:rFonts w:ascii="Cambria Math" w:eastAsiaTheme="minorEastAsia" w:hAnsi="Cambria Math"/>
                <w:i/>
                <w:lang w:val="mn-MN"/>
              </w:rPr>
            </m:ctrlPr>
          </m:sSupPr>
          <m:e>
            <m:r>
              <w:rPr>
                <w:rFonts w:ascii="Cambria Math" w:eastAsiaTheme="minorEastAsia" w:hAnsi="Cambria Math"/>
                <w:lang w:val="mn-MN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mn-MN"/>
              </w:rPr>
              <m:t>m</m:t>
            </m:r>
          </m:sup>
        </m:sSup>
        <m:r>
          <w:rPr>
            <w:rFonts w:ascii="Cambria Math" w:eastAsiaTheme="minorEastAsia" w:hAnsi="Cambria Math"/>
            <w:lang w:val="mn-MN"/>
          </w:rPr>
          <m:t xml:space="preserve"> = </m:t>
        </m:r>
        <m:sSup>
          <m:sSupPr>
            <m:ctrlPr>
              <w:rPr>
                <w:rFonts w:ascii="Cambria Math" w:eastAsiaTheme="minorEastAsia" w:hAnsi="Cambria Math"/>
                <w:i/>
                <w:lang w:val="mn-MN"/>
              </w:rPr>
            </m:ctrlPr>
          </m:sSupPr>
          <m:e>
            <m:r>
              <w:rPr>
                <w:rFonts w:ascii="Cambria Math" w:eastAsiaTheme="minorEastAsia" w:hAnsi="Cambria Math"/>
                <w:lang w:val="mn-MN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mn-MN"/>
              </w:rPr>
              <m:t>n-m</m:t>
            </m:r>
          </m:sup>
        </m:sSup>
      </m:oMath>
      <w:r w:rsidR="00BE5127">
        <w:rPr>
          <w:rFonts w:ascii="0 Arial" w:eastAsiaTheme="minorEastAsia" w:hAnsi="0 Arial"/>
          <w:lang w:val="mn-MN"/>
        </w:rPr>
        <w:t xml:space="preserve">, </w:t>
      </w:r>
      <w:r w:rsidR="00BE5127">
        <w:rPr>
          <w:rFonts w:ascii="0 Arial" w:eastAsiaTheme="minorEastAsia" w:hAnsi="0 Arial"/>
        </w:rPr>
        <w:t xml:space="preserve"> 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n   ) m</m:t>
            </m:r>
          </m:sup>
        </m:sSup>
      </m:oMath>
      <w:r w:rsidR="00595002">
        <w:rPr>
          <w:rFonts w:ascii="0 Arial" w:eastAsiaTheme="minorEastAsia" w:hAnsi="0 Arial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n∙m</m:t>
            </m:r>
          </m:sup>
        </m:sSup>
      </m:oMath>
    </w:p>
    <w:p w:rsidR="00595002" w:rsidRDefault="00595002">
      <w:pPr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>Эдгээр чанарыг ашиглаад дараах бодлогуудыг бодно уу.</w:t>
      </w:r>
    </w:p>
    <w:p w:rsidR="00595002" w:rsidRDefault="00595002">
      <w:pPr>
        <w:rPr>
          <w:rFonts w:ascii="0 Arial" w:eastAsiaTheme="minorEastAsia" w:hAnsi="0 Arial"/>
          <w:lang w:val="mn-MN"/>
        </w:rPr>
      </w:pPr>
      <w:r w:rsidRPr="00595002">
        <w:rPr>
          <w:rFonts w:ascii="0 Arial" w:eastAsiaTheme="minorEastAsia" w:hAnsi="0 Arial"/>
          <w:color w:val="0070C0"/>
          <w:lang w:val="mn-MN"/>
        </w:rPr>
        <w:t>Даалгавар:</w:t>
      </w:r>
      <w:r>
        <w:rPr>
          <w:rFonts w:ascii="0 Arial" w:eastAsiaTheme="minorEastAsia" w:hAnsi="0 Arial"/>
          <w:color w:val="0070C0"/>
          <w:lang w:val="mn-MN"/>
        </w:rPr>
        <w:t xml:space="preserve">  </w:t>
      </w:r>
      <w:r>
        <w:rPr>
          <w:rFonts w:ascii="0 Arial" w:eastAsiaTheme="minorEastAsia" w:hAnsi="0 Arial"/>
          <w:lang w:val="mn-MN"/>
        </w:rPr>
        <w:t>Сургалтын материал Хасбаатар  хуудас 8 № 28,29, хуудас 9 №40,41, хуудас 14№ 67,68, хуудас 15 № 76</w:t>
      </w:r>
    </w:p>
    <w:p w:rsidR="00592CFF" w:rsidRDefault="00592CFF">
      <w:pPr>
        <w:rPr>
          <w:rFonts w:ascii="0 Arial" w:eastAsiaTheme="minorEastAsia" w:hAnsi="0 Arial"/>
        </w:rPr>
      </w:pPr>
      <w:r w:rsidRPr="00592CFF">
        <w:rPr>
          <w:rFonts w:ascii="0 Arial" w:eastAsiaTheme="minorEastAsia" w:hAnsi="0 Arial"/>
          <w:b/>
          <w:lang w:val="mn-MN"/>
        </w:rPr>
        <w:t xml:space="preserve">2. Хамгийн их ерөнхий хуваагч </w:t>
      </w:r>
      <w:r w:rsidRPr="00592CFF">
        <w:rPr>
          <w:rFonts w:ascii="0 Arial" w:eastAsiaTheme="minorEastAsia" w:hAnsi="0 Arial"/>
          <w:b/>
        </w:rPr>
        <w:t xml:space="preserve">( </w:t>
      </w:r>
      <w:r w:rsidRPr="00592CFF">
        <w:rPr>
          <w:rFonts w:ascii="0 Arial" w:eastAsiaTheme="minorEastAsia" w:hAnsi="0 Arial"/>
          <w:b/>
          <w:lang w:val="mn-MN"/>
        </w:rPr>
        <w:t>ХИЕХ</w:t>
      </w:r>
      <w:r w:rsidRPr="00592CFF">
        <w:rPr>
          <w:rFonts w:ascii="0 Arial" w:eastAsiaTheme="minorEastAsia" w:hAnsi="0 Arial"/>
          <w:b/>
        </w:rPr>
        <w:t>)</w:t>
      </w:r>
      <w:r w:rsidRPr="00592CFF">
        <w:rPr>
          <w:rFonts w:ascii="0 Arial" w:eastAsiaTheme="minorEastAsia" w:hAnsi="0 Arial"/>
          <w:b/>
          <w:lang w:val="mn-MN"/>
        </w:rPr>
        <w:t xml:space="preserve">, Хамгийн бага ерөнхий хувагдагч </w:t>
      </w:r>
      <w:r w:rsidRPr="00592CFF">
        <w:rPr>
          <w:rFonts w:ascii="0 Arial" w:eastAsiaTheme="minorEastAsia" w:hAnsi="0 Arial"/>
          <w:b/>
        </w:rPr>
        <w:t xml:space="preserve">( </w:t>
      </w:r>
      <w:r w:rsidRPr="00592CFF">
        <w:rPr>
          <w:rFonts w:ascii="0 Arial" w:eastAsiaTheme="minorEastAsia" w:hAnsi="0 Arial"/>
          <w:b/>
          <w:lang w:val="mn-MN"/>
        </w:rPr>
        <w:t xml:space="preserve">ХБЕХ </w:t>
      </w:r>
      <w:r w:rsidRPr="00592CFF">
        <w:rPr>
          <w:rFonts w:ascii="0 Arial" w:eastAsiaTheme="minorEastAsia" w:hAnsi="0 Arial"/>
          <w:b/>
        </w:rPr>
        <w:t xml:space="preserve">) </w:t>
      </w:r>
    </w:p>
    <w:p w:rsidR="00592CFF" w:rsidRPr="00592CFF" w:rsidRDefault="00592CFF">
      <w:pPr>
        <w:rPr>
          <w:rFonts w:ascii="0 Arial" w:eastAsiaTheme="minorEastAsia" w:hAnsi="0 Arial"/>
          <w:color w:val="0070C0"/>
          <w:lang w:val="mn-MN"/>
        </w:rPr>
      </w:pPr>
      <w:r w:rsidRPr="00592CFF">
        <w:rPr>
          <w:rFonts w:ascii="0 Arial" w:eastAsiaTheme="minorEastAsia" w:hAnsi="0 Arial"/>
          <w:color w:val="0070C0"/>
          <w:lang w:val="mn-MN"/>
        </w:rPr>
        <w:t>Даалгавар:</w:t>
      </w:r>
      <w:r>
        <w:rPr>
          <w:rFonts w:ascii="0 Arial" w:eastAsiaTheme="minorEastAsia" w:hAnsi="0 Arial"/>
          <w:color w:val="0070C0"/>
          <w:lang w:val="mn-MN"/>
        </w:rPr>
        <w:t xml:space="preserve">  </w:t>
      </w:r>
    </w:p>
    <w:p w:rsidR="006D6DDF" w:rsidRDefault="00F65ED4">
      <w:pPr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>Сургалтын материал худас 3 № 5-8</w:t>
      </w:r>
    </w:p>
    <w:p w:rsidR="00F65ED4" w:rsidRDefault="00F65ED4">
      <w:pPr>
        <w:rPr>
          <w:rFonts w:ascii="0 Arial" w:eastAsiaTheme="minorEastAsia" w:hAnsi="0 Arial"/>
          <w:lang w:val="mn-MN"/>
        </w:rPr>
      </w:pPr>
      <w:r w:rsidRPr="00F65ED4">
        <w:rPr>
          <w:rFonts w:ascii="0 Arial" w:eastAsiaTheme="minorEastAsia" w:hAnsi="0 Arial"/>
          <w:b/>
          <w:lang w:val="mn-MN"/>
        </w:rPr>
        <w:t>3. Аравтын ба энгийн бутархайн үйлдлүүд</w:t>
      </w:r>
      <w:r>
        <w:rPr>
          <w:rFonts w:ascii="0 Arial" w:eastAsiaTheme="minorEastAsia" w:hAnsi="0 Arial"/>
          <w:b/>
          <w:lang w:val="mn-MN"/>
        </w:rPr>
        <w:t>:</w:t>
      </w:r>
      <w:r>
        <w:rPr>
          <w:rFonts w:ascii="0 Arial" w:eastAsiaTheme="minorEastAsia" w:hAnsi="0 Arial"/>
          <w:lang w:val="mn-MN"/>
        </w:rPr>
        <w:t xml:space="preserve">   </w:t>
      </w:r>
    </w:p>
    <w:p w:rsidR="00F65ED4" w:rsidRDefault="00F65ED4">
      <w:pPr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  <w:t xml:space="preserve">Үйлдлийг гүйцэтгэхэд анхаарах зүйл: </w:t>
      </w:r>
    </w:p>
    <w:p w:rsidR="00F65ED4" w:rsidRDefault="00F65ED4" w:rsidP="00F65ED4">
      <w:pPr>
        <w:pStyle w:val="ListParagraph"/>
        <w:numPr>
          <w:ilvl w:val="0"/>
          <w:numId w:val="1"/>
        </w:numPr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 xml:space="preserve"> Үйлдлийн дарааллыг зөв тогтоож хаат задлахад тэмдэг анхаарах</w:t>
      </w:r>
    </w:p>
    <w:p w:rsidR="00F65ED4" w:rsidRDefault="00F65ED4" w:rsidP="00F65ED4">
      <w:pPr>
        <w:pStyle w:val="ListParagraph"/>
        <w:numPr>
          <w:ilvl w:val="0"/>
          <w:numId w:val="1"/>
        </w:numPr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>Энгийн бутархайг нэмэж хасахад засагдах бутархай болгохгүй, үржих хуваахад заавал засагдах бутархай болгоно</w:t>
      </w:r>
    </w:p>
    <w:p w:rsidR="00F65ED4" w:rsidRDefault="00F65ED4" w:rsidP="00F65ED4">
      <w:pPr>
        <w:pStyle w:val="ListParagraph"/>
        <w:numPr>
          <w:ilvl w:val="0"/>
          <w:numId w:val="1"/>
        </w:numPr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>Бүхлийг бутархайд шилжүүлэх буюу бүхлийг зээлдэх</w:t>
      </w:r>
    </w:p>
    <w:p w:rsidR="00F65ED4" w:rsidRDefault="00F65ED4" w:rsidP="00F65ED4">
      <w:pPr>
        <w:pStyle w:val="ListParagraph"/>
        <w:numPr>
          <w:ilvl w:val="0"/>
          <w:numId w:val="1"/>
        </w:numPr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>Бутархайг хураах</w:t>
      </w:r>
    </w:p>
    <w:p w:rsidR="00F65ED4" w:rsidRDefault="00F65ED4" w:rsidP="00F65ED4">
      <w:pPr>
        <w:rPr>
          <w:rFonts w:ascii="0 Arial" w:eastAsiaTheme="minorEastAsia" w:hAnsi="0 Arial"/>
          <w:lang w:val="mn-MN"/>
        </w:rPr>
      </w:pPr>
      <w:r w:rsidRPr="00F65ED4">
        <w:rPr>
          <w:rFonts w:ascii="0 Arial" w:eastAsiaTheme="minorEastAsia" w:hAnsi="0 Arial"/>
          <w:color w:val="0070C0"/>
          <w:lang w:val="mn-MN"/>
        </w:rPr>
        <w:t>Даалгавар</w:t>
      </w:r>
      <w:r w:rsidRPr="00030CFA">
        <w:rPr>
          <w:rFonts w:ascii="0 Arial" w:eastAsiaTheme="minorEastAsia" w:hAnsi="0 Arial"/>
          <w:lang w:val="mn-MN"/>
        </w:rPr>
        <w:t xml:space="preserve">:  </w:t>
      </w:r>
      <w:r w:rsidR="00030CFA" w:rsidRPr="00030CFA">
        <w:rPr>
          <w:rFonts w:ascii="0 Arial" w:eastAsiaTheme="minorEastAsia" w:hAnsi="0 Arial"/>
          <w:lang w:val="mn-MN"/>
        </w:rPr>
        <w:t xml:space="preserve">сургалтын материал Хуудас </w:t>
      </w:r>
      <w:r w:rsidR="00030CFA">
        <w:rPr>
          <w:rFonts w:ascii="0 Arial" w:eastAsiaTheme="minorEastAsia" w:hAnsi="0 Arial"/>
          <w:lang w:val="mn-MN"/>
        </w:rPr>
        <w:t>26 № 211, 212,  Хуудас 7  № 10-22</w:t>
      </w:r>
    </w:p>
    <w:p w:rsidR="00030CFA" w:rsidRPr="00787367" w:rsidRDefault="00030CFA" w:rsidP="00F65ED4">
      <w:pPr>
        <w:rPr>
          <w:rFonts w:ascii="0 Arial" w:eastAsiaTheme="minorEastAsia" w:hAnsi="0 Arial"/>
          <w:b/>
          <w:color w:val="833C0B" w:themeColor="accent2" w:themeShade="80"/>
          <w:u w:val="single"/>
          <w:lang w:val="mn-MN"/>
        </w:rPr>
      </w:pPr>
      <w:r w:rsidRPr="00787367">
        <w:rPr>
          <w:rFonts w:ascii="0 Arial" w:eastAsiaTheme="minorEastAsia" w:hAnsi="0 Arial"/>
          <w:b/>
          <w:color w:val="833C0B" w:themeColor="accent2" w:themeShade="80"/>
          <w:u w:val="single"/>
          <w:lang w:val="mn-MN"/>
        </w:rPr>
        <w:t xml:space="preserve">2-р долоо хоног: </w:t>
      </w:r>
    </w:p>
    <w:p w:rsidR="00F65ED4" w:rsidRDefault="00030CFA">
      <w:pPr>
        <w:rPr>
          <w:rFonts w:ascii="0 Arial" w:eastAsiaTheme="minorEastAsia" w:hAnsi="0 Arial"/>
          <w:b/>
          <w:lang w:val="mn-MN"/>
        </w:rPr>
      </w:pPr>
      <w:r w:rsidRPr="00030CFA">
        <w:rPr>
          <w:rFonts w:ascii="0 Arial" w:eastAsiaTheme="minorEastAsia" w:hAnsi="0 Arial"/>
          <w:b/>
          <w:lang w:val="mn-MN"/>
        </w:rPr>
        <w:t xml:space="preserve">1. Процент: </w:t>
      </w:r>
    </w:p>
    <w:p w:rsidR="00030CFA" w:rsidRDefault="00030CFA" w:rsidP="00030CFA">
      <w:pPr>
        <w:tabs>
          <w:tab w:val="left" w:pos="1422"/>
        </w:tabs>
        <w:rPr>
          <w:rFonts w:ascii="0 Arial" w:eastAsiaTheme="minorEastAsia" w:hAnsi="0 Arial"/>
          <w:lang w:val="mn-MN"/>
        </w:rPr>
      </w:pPr>
      <w:r w:rsidRPr="00030CFA">
        <w:rPr>
          <w:rFonts w:ascii="0 Arial" w:eastAsiaTheme="minorEastAsia" w:hAnsi="0 Arial"/>
          <w:color w:val="0070C0"/>
          <w:lang w:val="mn-MN"/>
        </w:rPr>
        <w:t>Даалгавар:</w:t>
      </w:r>
      <w:r>
        <w:rPr>
          <w:rFonts w:ascii="0 Arial" w:eastAsiaTheme="minorEastAsia" w:hAnsi="0 Arial"/>
          <w:color w:val="0070C0"/>
          <w:lang w:val="mn-MN"/>
        </w:rPr>
        <w:tab/>
      </w:r>
      <w:r>
        <w:rPr>
          <w:rFonts w:ascii="0 Arial" w:eastAsiaTheme="minorEastAsia" w:hAnsi="0 Arial"/>
          <w:lang w:val="mn-MN"/>
        </w:rPr>
        <w:t>Хуудас 33  № 299-305</w:t>
      </w:r>
    </w:p>
    <w:p w:rsidR="00030CFA" w:rsidRDefault="00030CFA" w:rsidP="00030CFA">
      <w:pPr>
        <w:tabs>
          <w:tab w:val="left" w:pos="1422"/>
        </w:tabs>
        <w:rPr>
          <w:rFonts w:ascii="0 Arial" w:eastAsiaTheme="minorEastAsia" w:hAnsi="0 Arial"/>
          <w:lang w:val="mn-MN"/>
        </w:rPr>
      </w:pPr>
      <w:r w:rsidRPr="00030CFA">
        <w:rPr>
          <w:rFonts w:ascii="0 Arial" w:eastAsiaTheme="minorEastAsia" w:hAnsi="0 Arial"/>
          <w:b/>
          <w:lang w:val="mn-MN"/>
        </w:rPr>
        <w:t>2. Харьцаа ба пропорц:</w:t>
      </w:r>
      <w:r>
        <w:rPr>
          <w:rFonts w:ascii="0 Arial" w:eastAsiaTheme="minorEastAsia" w:hAnsi="0 Arial"/>
          <w:b/>
          <w:lang w:val="mn-MN"/>
        </w:rPr>
        <w:t xml:space="preserve">   </w:t>
      </w:r>
      <w:r w:rsidR="00644837">
        <w:rPr>
          <w:rFonts w:ascii="0 Arial" w:eastAsiaTheme="minorEastAsia" w:hAnsi="0 Arial"/>
          <w:lang w:val="mn-MN"/>
        </w:rPr>
        <w:t xml:space="preserve">Тэнцүү харьцааг пропорц гэнэ. </w:t>
      </w:r>
    </w:p>
    <w:p w:rsidR="00644837" w:rsidRDefault="00644837" w:rsidP="00030CFA">
      <w:pPr>
        <w:tabs>
          <w:tab w:val="left" w:pos="1422"/>
        </w:tabs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  <w:t xml:space="preserve">Пропорцын захын хоёр гишүүний үржвэр дунд хоёр гишүүний </w:t>
      </w:r>
      <w:r w:rsidRPr="00787367">
        <w:rPr>
          <w:rFonts w:ascii="0 Arial" w:eastAsiaTheme="minorEastAsia" w:hAnsi="0 Arial"/>
          <w:u w:val="single"/>
          <w:lang w:val="mn-MN"/>
        </w:rPr>
        <w:t>үржвэртэй</w:t>
      </w:r>
      <w:r>
        <w:rPr>
          <w:rFonts w:ascii="0 Arial" w:eastAsiaTheme="minorEastAsia" w:hAnsi="0 Arial"/>
          <w:lang w:val="mn-MN"/>
        </w:rPr>
        <w:t xml:space="preserve"> тэнцүү</w:t>
      </w:r>
    </w:p>
    <w:p w:rsidR="00644837" w:rsidRDefault="00644837" w:rsidP="00030CFA">
      <w:pPr>
        <w:tabs>
          <w:tab w:val="left" w:pos="1422"/>
        </w:tabs>
        <w:rPr>
          <w:rFonts w:ascii="0 Arial" w:eastAsiaTheme="minorEastAsia" w:hAnsi="0 Arial"/>
          <w:lang w:val="mn-MN"/>
        </w:rPr>
      </w:pPr>
      <w:r w:rsidRPr="00644837">
        <w:rPr>
          <w:rFonts w:ascii="0 Arial" w:eastAsiaTheme="minorEastAsia" w:hAnsi="0 Arial"/>
          <w:color w:val="0070C0"/>
          <w:lang w:val="mn-MN"/>
        </w:rPr>
        <w:t>Даалгавар:</w:t>
      </w:r>
      <w:r>
        <w:rPr>
          <w:rFonts w:ascii="0 Arial" w:eastAsiaTheme="minorEastAsia" w:hAnsi="0 Arial"/>
          <w:color w:val="0070C0"/>
          <w:lang w:val="mn-MN"/>
        </w:rPr>
        <w:t xml:space="preserve">  </w:t>
      </w:r>
      <w:r>
        <w:rPr>
          <w:rFonts w:ascii="0 Arial" w:eastAsiaTheme="minorEastAsia" w:hAnsi="0 Arial"/>
          <w:lang w:val="mn-MN"/>
        </w:rPr>
        <w:t xml:space="preserve">Сургалтын материал </w:t>
      </w:r>
      <w:r w:rsidR="00902A1C">
        <w:rPr>
          <w:rFonts w:ascii="0 Arial" w:eastAsiaTheme="minorEastAsia" w:hAnsi="0 Arial"/>
          <w:lang w:val="mn-MN"/>
        </w:rPr>
        <w:t>Хуудас 40  № 416,420%427-430  хуудас 90  № 12-20</w:t>
      </w:r>
    </w:p>
    <w:p w:rsidR="00902A1C" w:rsidRDefault="001E09FF" w:rsidP="00030CFA">
      <w:pPr>
        <w:tabs>
          <w:tab w:val="left" w:pos="1422"/>
        </w:tabs>
        <w:rPr>
          <w:rFonts w:ascii="0 Arial" w:eastAsiaTheme="minorEastAsia" w:hAnsi="0 Arial"/>
          <w:lang w:val="mn-MN"/>
        </w:rPr>
      </w:pPr>
      <w:r w:rsidRPr="001E09FF">
        <w:rPr>
          <w:rFonts w:ascii="0 Arial" w:eastAsiaTheme="minorEastAsia" w:hAnsi="0 Arial"/>
          <w:b/>
          <w:lang w:val="mn-MN"/>
        </w:rPr>
        <w:t>3. Алгебрийн илэрхийлэл</w:t>
      </w:r>
      <w:r>
        <w:rPr>
          <w:rFonts w:ascii="0 Arial" w:eastAsiaTheme="minorEastAsia" w:hAnsi="0 Arial"/>
          <w:lang w:val="mn-MN"/>
        </w:rPr>
        <w:t xml:space="preserve">.  </w:t>
      </w:r>
    </w:p>
    <w:p w:rsidR="001E09FF" w:rsidRDefault="001E09FF" w:rsidP="001E09FF">
      <w:pPr>
        <w:tabs>
          <w:tab w:val="left" w:pos="1422"/>
        </w:tabs>
        <w:ind w:left="720"/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  <w:t>-  Төсөөтэй гишүүдийг эмхэтгэх</w:t>
      </w:r>
    </w:p>
    <w:p w:rsidR="001E09FF" w:rsidRDefault="001E09FF" w:rsidP="001E09FF">
      <w:pPr>
        <w:tabs>
          <w:tab w:val="left" w:pos="1422"/>
        </w:tabs>
        <w:ind w:left="720"/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 xml:space="preserve">             -   гишүүнчлэн үржүүлэх</w:t>
      </w:r>
    </w:p>
    <w:p w:rsidR="001E09FF" w:rsidRDefault="001E09FF" w:rsidP="001E09FF">
      <w:pPr>
        <w:tabs>
          <w:tab w:val="left" w:pos="1422"/>
        </w:tabs>
        <w:ind w:left="720"/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ab/>
        <w:t>-  Ерөнхий үржигдэхүүн хаалтнаас гаргах</w:t>
      </w:r>
    </w:p>
    <w:p w:rsidR="0085259D" w:rsidRDefault="0085259D" w:rsidP="0085259D">
      <w:pPr>
        <w:tabs>
          <w:tab w:val="left" w:pos="1422"/>
        </w:tabs>
        <w:rPr>
          <w:rFonts w:ascii="0 Arial" w:eastAsiaTheme="minorEastAsia" w:hAnsi="0 Arial"/>
          <w:lang w:val="mn-MN"/>
        </w:rPr>
      </w:pPr>
      <w:r w:rsidRPr="00F23D65">
        <w:rPr>
          <w:rFonts w:ascii="0 Arial" w:eastAsiaTheme="minorEastAsia" w:hAnsi="0 Arial"/>
          <w:b/>
          <w:color w:val="0070C0"/>
          <w:lang w:val="mn-MN"/>
        </w:rPr>
        <w:t>Даалгавар</w:t>
      </w:r>
      <w:r w:rsidRPr="0085259D">
        <w:rPr>
          <w:rFonts w:ascii="0 Arial" w:eastAsiaTheme="minorEastAsia" w:hAnsi="0 Arial"/>
          <w:lang w:val="mn-MN"/>
        </w:rPr>
        <w:t xml:space="preserve">: </w:t>
      </w:r>
      <w:r>
        <w:rPr>
          <w:rFonts w:ascii="0 Arial" w:eastAsiaTheme="minorEastAsia" w:hAnsi="0 Arial"/>
          <w:lang w:val="mn-MN"/>
        </w:rPr>
        <w:t xml:space="preserve">   </w:t>
      </w:r>
      <w:r w:rsidR="00787367">
        <w:rPr>
          <w:rFonts w:ascii="0 Arial" w:eastAsiaTheme="minorEastAsia" w:hAnsi="0 Arial"/>
          <w:lang w:val="mn-MN"/>
        </w:rPr>
        <w:t>Хуудас 12 № 54-59 ,  хуудас 13  № 65, 66, 76</w:t>
      </w:r>
    </w:p>
    <w:p w:rsidR="00787367" w:rsidRDefault="00787367" w:rsidP="0085259D">
      <w:pPr>
        <w:tabs>
          <w:tab w:val="left" w:pos="1422"/>
        </w:tabs>
        <w:rPr>
          <w:rFonts w:ascii="0 Arial" w:eastAsiaTheme="minorEastAsia" w:hAnsi="0 Arial"/>
          <w:lang w:val="mn-MN"/>
        </w:rPr>
      </w:pPr>
    </w:p>
    <w:p w:rsidR="00787367" w:rsidRDefault="00787367" w:rsidP="0085259D">
      <w:pPr>
        <w:tabs>
          <w:tab w:val="left" w:pos="1422"/>
        </w:tabs>
        <w:rPr>
          <w:rFonts w:ascii="0 Arial" w:eastAsiaTheme="minorEastAsia" w:hAnsi="0 Arial"/>
          <w:lang w:val="mn-MN"/>
        </w:rPr>
      </w:pPr>
      <w:r w:rsidRPr="00787367">
        <w:rPr>
          <w:rFonts w:ascii="0 Arial" w:eastAsiaTheme="minorEastAsia" w:hAnsi="0 Arial"/>
          <w:b/>
          <w:color w:val="833C0B" w:themeColor="accent2" w:themeShade="80"/>
          <w:lang w:val="mn-MN"/>
        </w:rPr>
        <w:lastRenderedPageBreak/>
        <w:t>3</w:t>
      </w:r>
      <w:r w:rsidRPr="00787367">
        <w:rPr>
          <w:rFonts w:ascii="0 Arial" w:eastAsiaTheme="minorEastAsia" w:hAnsi="0 Arial"/>
          <w:b/>
          <w:color w:val="833C0B" w:themeColor="accent2" w:themeShade="80"/>
          <w:u w:val="single"/>
          <w:lang w:val="mn-MN"/>
        </w:rPr>
        <w:t>-р долоо хоног:</w:t>
      </w:r>
      <w:r>
        <w:rPr>
          <w:rFonts w:ascii="0 Arial" w:eastAsiaTheme="minorEastAsia" w:hAnsi="0 Arial"/>
          <w:b/>
          <w:color w:val="833C0B" w:themeColor="accent2" w:themeShade="80"/>
          <w:u w:val="single"/>
          <w:lang w:val="mn-MN"/>
        </w:rPr>
        <w:t xml:space="preserve">  </w:t>
      </w:r>
    </w:p>
    <w:p w:rsidR="00787367" w:rsidRDefault="002633C4" w:rsidP="0085259D">
      <w:pPr>
        <w:tabs>
          <w:tab w:val="left" w:pos="1422"/>
        </w:tabs>
        <w:rPr>
          <w:rFonts w:ascii="0 Arial" w:eastAsiaTheme="minorEastAsia" w:hAnsi="0 Arial"/>
          <w:b/>
          <w:lang w:val="mn-MN"/>
        </w:rPr>
      </w:pPr>
      <w:r w:rsidRPr="002633C4">
        <w:rPr>
          <w:rFonts w:ascii="0 Arial" w:eastAsiaTheme="minorEastAsia" w:hAnsi="0 Arial"/>
          <w:b/>
          <w:lang w:val="mn-MN"/>
        </w:rPr>
        <w:t>1. Шугаман функц түүний график</w:t>
      </w:r>
      <w:r w:rsidR="00F23D65">
        <w:rPr>
          <w:rFonts w:ascii="0 Arial" w:eastAsiaTheme="minorEastAsia" w:hAnsi="0 Arial"/>
          <w:b/>
          <w:lang w:val="mn-MN"/>
        </w:rPr>
        <w:t>, дараалал</w:t>
      </w:r>
    </w:p>
    <w:p w:rsidR="002633C4" w:rsidRDefault="00F23D65" w:rsidP="0085259D">
      <w:pPr>
        <w:tabs>
          <w:tab w:val="left" w:pos="1422"/>
        </w:tabs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 w:hint="eastAsia"/>
          <w:lang w:val="mn-MN"/>
        </w:rPr>
        <w:t>у</w:t>
      </w:r>
      <w:r>
        <w:rPr>
          <w:rFonts w:ascii="0 Arial" w:eastAsiaTheme="minorEastAsia" w:hAnsi="0 Arial"/>
          <w:lang w:val="mn-MN"/>
        </w:rPr>
        <w:t xml:space="preserve"> </w:t>
      </w:r>
      <w:r>
        <w:rPr>
          <w:rFonts w:ascii="0 Arial" w:eastAsiaTheme="minorEastAsia" w:hAnsi="0 Arial"/>
        </w:rPr>
        <w:t xml:space="preserve">= </w:t>
      </w:r>
      <w:r>
        <w:rPr>
          <w:rFonts w:ascii="0 Arial" w:eastAsiaTheme="minorEastAsia" w:hAnsi="0 Arial"/>
          <w:lang w:val="mn-MN"/>
        </w:rPr>
        <w:t xml:space="preserve">ах + </w:t>
      </w:r>
      <w:proofErr w:type="gramStart"/>
      <w:r>
        <w:rPr>
          <w:rFonts w:ascii="0 Arial" w:eastAsiaTheme="minorEastAsia" w:hAnsi="0 Arial"/>
          <w:lang w:val="mn-MN"/>
        </w:rPr>
        <w:t>в  шугаман</w:t>
      </w:r>
      <w:proofErr w:type="gramEnd"/>
      <w:r>
        <w:rPr>
          <w:rFonts w:ascii="0 Arial" w:eastAsiaTheme="minorEastAsia" w:hAnsi="0 Arial"/>
          <w:lang w:val="mn-MN"/>
        </w:rPr>
        <w:t xml:space="preserve"> функцийн тэгшитгэл  а</w:t>
      </w:r>
      <m:oMath>
        <m:r>
          <w:rPr>
            <w:rFonts w:ascii="Cambria Math" w:eastAsiaTheme="minorEastAsia" w:hAnsi="Cambria Math"/>
            <w:lang w:val="mn-MN"/>
          </w:rPr>
          <m:t xml:space="preserve">&gt;0 </m:t>
        </m:r>
      </m:oMath>
      <w:r>
        <w:rPr>
          <w:rFonts w:ascii="0 Arial" w:eastAsiaTheme="minorEastAsia" w:hAnsi="0 Arial"/>
          <w:lang w:val="mn-MN"/>
        </w:rPr>
        <w:t>үед 1 ба 3-р мөчид, а</w:t>
      </w:r>
      <m:oMath>
        <m:r>
          <w:rPr>
            <w:rFonts w:ascii="Cambria Math" w:eastAsiaTheme="minorEastAsia" w:hAnsi="Cambria Math"/>
            <w:lang w:val="mn-MN"/>
          </w:rPr>
          <m:t>&lt;0</m:t>
        </m:r>
      </m:oMath>
      <w:r>
        <w:rPr>
          <w:rFonts w:ascii="0 Arial" w:eastAsiaTheme="minorEastAsia" w:hAnsi="0 Arial"/>
          <w:lang w:val="mn-MN"/>
        </w:rPr>
        <w:t xml:space="preserve"> үед 2 ба 4-р мөчид график зурагдана.    Сул гишүүн болох в нь босоо тэнхлэгийг огтлох цэгийг заана.</w:t>
      </w:r>
    </w:p>
    <w:p w:rsidR="00F23D65" w:rsidRDefault="00F23D65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  <w:r w:rsidRPr="00F23D65">
        <w:rPr>
          <w:rFonts w:ascii="0 Arial" w:eastAsiaTheme="minorEastAsia" w:hAnsi="0 Arial"/>
          <w:color w:val="0070C0"/>
          <w:lang w:val="mn-MN"/>
        </w:rPr>
        <w:t>Даалгавар:</w:t>
      </w:r>
      <w:r>
        <w:rPr>
          <w:rFonts w:ascii="0 Arial" w:eastAsiaTheme="minorEastAsia" w:hAnsi="0 Arial"/>
          <w:color w:val="0070C0"/>
          <w:lang w:val="mn-MN"/>
        </w:rPr>
        <w:tab/>
      </w:r>
      <w:r w:rsidRPr="00F23D65">
        <w:rPr>
          <w:rFonts w:ascii="0 Arial" w:eastAsiaTheme="minorEastAsia" w:hAnsi="0 Arial"/>
          <w:lang w:val="mn-MN"/>
        </w:rPr>
        <w:t xml:space="preserve">Сургалтын материал Хуудас </w:t>
      </w:r>
      <w:r>
        <w:rPr>
          <w:rFonts w:ascii="0 Arial" w:eastAsiaTheme="minorEastAsia" w:hAnsi="0 Arial"/>
          <w:lang w:val="mn-MN"/>
        </w:rPr>
        <w:t>27  № 222-226  Хуудас 29  № 232-238</w:t>
      </w:r>
    </w:p>
    <w:p w:rsidR="00F23D65" w:rsidRDefault="00F23D65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  <w:r w:rsidRPr="00F23D65">
        <w:rPr>
          <w:rFonts w:ascii="0 Arial" w:eastAsiaTheme="minorEastAsia" w:hAnsi="0 Arial"/>
          <w:b/>
          <w:lang w:val="mn-MN"/>
        </w:rPr>
        <w:t>2. Геометр</w:t>
      </w:r>
      <w:r w:rsidRPr="00F23D65">
        <w:rPr>
          <w:rFonts w:ascii="0 Arial" w:eastAsiaTheme="minorEastAsia" w:hAnsi="0 Arial"/>
          <w:lang w:val="mn-MN"/>
        </w:rPr>
        <w:t>:</w:t>
      </w:r>
      <w:r w:rsidR="00AD7B35">
        <w:rPr>
          <w:rFonts w:ascii="0 Arial" w:eastAsiaTheme="minorEastAsia" w:hAnsi="0 Arial"/>
          <w:lang w:val="mn-MN"/>
        </w:rPr>
        <w:t xml:space="preserve">    Чанар: -  Хамар өнцгийн нийлбэр 180 градус байна.</w:t>
      </w:r>
    </w:p>
    <w:p w:rsidR="00AD7B35" w:rsidRDefault="00AD7B35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  <w:t>- Босоо өнцгүүд тэнцүү байна.</w:t>
      </w:r>
    </w:p>
    <w:p w:rsidR="00AD7B35" w:rsidRDefault="00AD7B35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  <w:t>- Солбисон өнцгүүд тэнцүү байна.</w:t>
      </w:r>
    </w:p>
    <w:p w:rsidR="00AD7B35" w:rsidRDefault="00AD7B35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  <w:t>- Гурвалжны дотоод өнцгийн нийлбэр 180 градус байна.</w:t>
      </w:r>
    </w:p>
    <w:p w:rsidR="00BA5FD2" w:rsidRDefault="00BA5FD2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</w:r>
      <w:r>
        <w:rPr>
          <w:rFonts w:ascii="0 Arial" w:eastAsiaTheme="minorEastAsia" w:hAnsi="0 Arial"/>
          <w:lang w:val="mn-MN"/>
        </w:rPr>
        <w:tab/>
        <w:t>- Гүдгэр  дөрвөн өнцөгтийн дотоод өнцгийн нийлбэр 360 градус байна.</w:t>
      </w:r>
    </w:p>
    <w:p w:rsidR="00F23D65" w:rsidRDefault="00BA5FD2" w:rsidP="00F23D65">
      <w:pPr>
        <w:tabs>
          <w:tab w:val="left" w:pos="1422"/>
        </w:tabs>
        <w:rPr>
          <w:rFonts w:ascii="0 Arial" w:eastAsiaTheme="minorEastAsia" w:hAnsi="0 Arial"/>
          <w:color w:val="0070C0"/>
          <w:lang w:val="mn-MN"/>
        </w:rPr>
      </w:pPr>
      <w:r w:rsidRPr="00BA5FD2">
        <w:rPr>
          <w:rFonts w:ascii="0 Arial" w:eastAsiaTheme="minorEastAsia" w:hAnsi="0 Arial"/>
          <w:color w:val="0070C0"/>
          <w:lang w:val="mn-MN"/>
        </w:rPr>
        <w:t xml:space="preserve">Даалгавар: </w:t>
      </w:r>
    </w:p>
    <w:p w:rsidR="00BA5FD2" w:rsidRDefault="00BA5FD2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 w:hint="eastAsia"/>
          <w:lang w:val="mn-MN"/>
        </w:rPr>
        <w:t>Х</w:t>
      </w:r>
      <w:r>
        <w:rPr>
          <w:rFonts w:ascii="0 Arial" w:eastAsiaTheme="minorEastAsia" w:hAnsi="0 Arial"/>
          <w:lang w:val="mn-MN"/>
        </w:rPr>
        <w:t xml:space="preserve">уудас 30 № 240, </w:t>
      </w:r>
      <w:proofErr w:type="gramStart"/>
      <w:r>
        <w:rPr>
          <w:rFonts w:ascii="0 Arial" w:eastAsiaTheme="minorEastAsia" w:hAnsi="0 Arial"/>
          <w:lang w:val="mn-MN"/>
        </w:rPr>
        <w:t>244,245 ,</w:t>
      </w:r>
      <w:proofErr w:type="gramEnd"/>
      <w:r>
        <w:rPr>
          <w:rFonts w:ascii="0 Arial" w:eastAsiaTheme="minorEastAsia" w:hAnsi="0 Arial"/>
          <w:lang w:val="mn-MN"/>
        </w:rPr>
        <w:t xml:space="preserve"> 250-253 хуудас 31 № м258-265</w:t>
      </w:r>
    </w:p>
    <w:p w:rsidR="00BA5FD2" w:rsidRDefault="00BA5FD2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  <w:r w:rsidRPr="00BA5FD2">
        <w:rPr>
          <w:rFonts w:ascii="0 Arial" w:eastAsiaTheme="minorEastAsia" w:hAnsi="0 Arial"/>
          <w:b/>
          <w:color w:val="833C0B" w:themeColor="accent2" w:themeShade="80"/>
          <w:u w:val="single"/>
          <w:lang w:val="mn-MN"/>
        </w:rPr>
        <w:t>4-р долоо хоног</w:t>
      </w:r>
      <w:r>
        <w:rPr>
          <w:rFonts w:ascii="0 Arial" w:eastAsiaTheme="minorEastAsia" w:hAnsi="0 Arial"/>
          <w:b/>
          <w:color w:val="833C0B" w:themeColor="accent2" w:themeShade="80"/>
          <w:u w:val="single"/>
          <w:lang w:val="mn-MN"/>
        </w:rPr>
        <w:t xml:space="preserve">   </w:t>
      </w:r>
    </w:p>
    <w:p w:rsidR="00BA5FD2" w:rsidRDefault="00BA5FD2" w:rsidP="00F23D65">
      <w:pPr>
        <w:tabs>
          <w:tab w:val="left" w:pos="1422"/>
        </w:tabs>
        <w:rPr>
          <w:rFonts w:ascii="0 Arial" w:eastAsiaTheme="minorEastAsia" w:hAnsi="0 Arial"/>
          <w:b/>
          <w:lang w:val="mn-MN"/>
        </w:rPr>
      </w:pPr>
      <w:r w:rsidRPr="00BA5FD2">
        <w:rPr>
          <w:rFonts w:ascii="0 Arial" w:eastAsiaTheme="minorEastAsia" w:hAnsi="0 Arial"/>
          <w:b/>
          <w:lang w:val="mn-MN"/>
        </w:rPr>
        <w:t>1. Тэгшитгэл бодох</w:t>
      </w:r>
      <w:r>
        <w:rPr>
          <w:rFonts w:ascii="0 Arial" w:eastAsiaTheme="minorEastAsia" w:hAnsi="0 Arial"/>
          <w:b/>
          <w:lang w:val="mn-MN"/>
        </w:rPr>
        <w:t>:</w:t>
      </w:r>
    </w:p>
    <w:p w:rsidR="00BA5FD2" w:rsidRDefault="00BA5FD2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  <w:r w:rsidRPr="00BA5FD2">
        <w:rPr>
          <w:rFonts w:ascii="0 Arial" w:eastAsiaTheme="minorEastAsia" w:hAnsi="0 Arial"/>
          <w:color w:val="0070C0"/>
          <w:lang w:val="mn-MN"/>
        </w:rPr>
        <w:t>Даалгавар</w:t>
      </w:r>
      <w:r>
        <w:rPr>
          <w:rFonts w:ascii="0 Arial" w:eastAsiaTheme="minorEastAsia" w:hAnsi="0 Arial"/>
          <w:color w:val="0070C0"/>
          <w:lang w:val="mn-MN"/>
        </w:rPr>
        <w:t xml:space="preserve">:  </w:t>
      </w:r>
      <w:r>
        <w:rPr>
          <w:rFonts w:ascii="0 Arial" w:eastAsiaTheme="minorEastAsia" w:hAnsi="0 Arial"/>
          <w:lang w:val="mn-MN"/>
        </w:rPr>
        <w:t xml:space="preserve">  Сургалтын материал Хуудас 68-69  №2, 4,5</w:t>
      </w:r>
    </w:p>
    <w:p w:rsidR="00BA5FD2" w:rsidRDefault="00BA5FD2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  <w:r w:rsidRPr="00BA5FD2">
        <w:rPr>
          <w:rFonts w:ascii="0 Arial" w:eastAsiaTheme="minorEastAsia" w:hAnsi="0 Arial"/>
          <w:b/>
          <w:lang w:val="mn-MN"/>
        </w:rPr>
        <w:t>2. Өгүүлбэртэй  бодлого</w:t>
      </w:r>
      <w:r>
        <w:rPr>
          <w:rFonts w:ascii="0 Arial" w:eastAsiaTheme="minorEastAsia" w:hAnsi="0 Arial"/>
          <w:lang w:val="mn-MN"/>
        </w:rPr>
        <w:t xml:space="preserve">:  </w:t>
      </w:r>
    </w:p>
    <w:p w:rsidR="00BA5FD2" w:rsidRDefault="00AC5E2F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  <w:r w:rsidRPr="00AC5E2F">
        <w:rPr>
          <w:rFonts w:ascii="0 Arial" w:eastAsiaTheme="minorEastAsia" w:hAnsi="0 Arial"/>
          <w:color w:val="0070C0"/>
          <w:lang w:val="mn-MN"/>
        </w:rPr>
        <w:t>Даалгавар</w:t>
      </w:r>
      <w:r>
        <w:rPr>
          <w:rFonts w:ascii="0 Arial" w:eastAsiaTheme="minorEastAsia" w:hAnsi="0 Arial"/>
          <w:lang w:val="mn-MN"/>
        </w:rPr>
        <w:t>:   Хуудас 73  № 5-10  хуудас 90-91  №16-25</w:t>
      </w:r>
    </w:p>
    <w:p w:rsidR="00AC5E2F" w:rsidRDefault="00AC5E2F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</w:p>
    <w:p w:rsidR="00AC5E2F" w:rsidRDefault="00AC5E2F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</w:p>
    <w:p w:rsidR="00AC5E2F" w:rsidRDefault="00AC5E2F" w:rsidP="00AC5E2F">
      <w:pPr>
        <w:tabs>
          <w:tab w:val="left" w:pos="1422"/>
        </w:tabs>
        <w:jc w:val="center"/>
        <w:rPr>
          <w:rFonts w:ascii="0 Arial" w:eastAsiaTheme="minorEastAsia" w:hAnsi="0 Arial"/>
          <w:lang w:val="mn-MN"/>
        </w:rPr>
      </w:pPr>
      <w:r>
        <w:rPr>
          <w:rFonts w:ascii="0 Arial" w:eastAsiaTheme="minorEastAsia" w:hAnsi="0 Arial"/>
          <w:lang w:val="mn-MN"/>
        </w:rPr>
        <w:t>Багш С. Дорлигсүрэн</w:t>
      </w:r>
    </w:p>
    <w:p w:rsidR="00AC5E2F" w:rsidRPr="00BA5FD2" w:rsidRDefault="00AC5E2F" w:rsidP="00AC5E2F">
      <w:pPr>
        <w:tabs>
          <w:tab w:val="left" w:pos="1422"/>
        </w:tabs>
        <w:jc w:val="center"/>
        <w:rPr>
          <w:rFonts w:ascii="0 Arial" w:eastAsiaTheme="minorEastAsia" w:hAnsi="0 Arial"/>
          <w:lang w:val="mn-MN"/>
        </w:rPr>
      </w:pPr>
      <w:bookmarkStart w:id="0" w:name="_GoBack"/>
      <w:r>
        <w:rPr>
          <w:rFonts w:ascii="0 Arial" w:eastAsiaTheme="minorEastAsia" w:hAnsi="0 Arial"/>
          <w:lang w:val="mn-MN"/>
        </w:rPr>
        <w:t>Харилцах утас : 80009698</w:t>
      </w:r>
    </w:p>
    <w:bookmarkEnd w:id="0"/>
    <w:p w:rsidR="00BA5FD2" w:rsidRPr="00BA5FD2" w:rsidRDefault="00BA5FD2" w:rsidP="00F23D65">
      <w:pPr>
        <w:tabs>
          <w:tab w:val="left" w:pos="1422"/>
        </w:tabs>
        <w:rPr>
          <w:rFonts w:ascii="0 Arial" w:eastAsiaTheme="minorEastAsia" w:hAnsi="0 Arial"/>
          <w:lang w:val="mn-MN"/>
        </w:rPr>
      </w:pPr>
    </w:p>
    <w:p w:rsidR="00787367" w:rsidRPr="0085259D" w:rsidRDefault="00787367" w:rsidP="0085259D">
      <w:pPr>
        <w:tabs>
          <w:tab w:val="left" w:pos="1422"/>
        </w:tabs>
        <w:rPr>
          <w:rFonts w:ascii="0 Arial" w:eastAsiaTheme="minorEastAsia" w:hAnsi="0 Arial"/>
          <w:lang w:val="mn-MN"/>
        </w:rPr>
      </w:pPr>
    </w:p>
    <w:p w:rsidR="001E09FF" w:rsidRPr="001E09FF" w:rsidRDefault="001E09FF" w:rsidP="001E09FF">
      <w:pPr>
        <w:tabs>
          <w:tab w:val="left" w:pos="1422"/>
        </w:tabs>
        <w:rPr>
          <w:rFonts w:ascii="0 Arial" w:eastAsiaTheme="minorEastAsia" w:hAnsi="0 Arial"/>
          <w:b/>
          <w:lang w:val="mn-MN"/>
        </w:rPr>
      </w:pPr>
    </w:p>
    <w:p w:rsidR="00030CFA" w:rsidRPr="006D6DDF" w:rsidRDefault="00030CFA">
      <w:pPr>
        <w:rPr>
          <w:rFonts w:ascii="0 Arial" w:eastAsiaTheme="minorEastAsia" w:hAnsi="0 Arial"/>
          <w:lang w:val="mn-MN"/>
        </w:rPr>
      </w:pPr>
    </w:p>
    <w:sectPr w:rsidR="00030CFA" w:rsidRPr="006D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B3" w:rsidRDefault="009D2EB3" w:rsidP="00592CFF">
      <w:pPr>
        <w:spacing w:after="0" w:line="240" w:lineRule="auto"/>
      </w:pPr>
      <w:r>
        <w:separator/>
      </w:r>
    </w:p>
  </w:endnote>
  <w:endnote w:type="continuationSeparator" w:id="0">
    <w:p w:rsidR="009D2EB3" w:rsidRDefault="009D2EB3" w:rsidP="0059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0 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B3" w:rsidRDefault="009D2EB3" w:rsidP="00592CFF">
      <w:pPr>
        <w:spacing w:after="0" w:line="240" w:lineRule="auto"/>
      </w:pPr>
      <w:r>
        <w:separator/>
      </w:r>
    </w:p>
  </w:footnote>
  <w:footnote w:type="continuationSeparator" w:id="0">
    <w:p w:rsidR="009D2EB3" w:rsidRDefault="009D2EB3" w:rsidP="0059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65882"/>
    <w:multiLevelType w:val="hybridMultilevel"/>
    <w:tmpl w:val="652A6064"/>
    <w:lvl w:ilvl="0" w:tplc="3C2496CA">
      <w:start w:val="3"/>
      <w:numFmt w:val="bullet"/>
      <w:lvlText w:val="-"/>
      <w:lvlJc w:val="left"/>
      <w:pPr>
        <w:ind w:left="720" w:hanging="360"/>
      </w:pPr>
      <w:rPr>
        <w:rFonts w:ascii="0 Arial" w:eastAsiaTheme="minorEastAsia" w:hAnsi="0 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F6"/>
    <w:rsid w:val="00030CFA"/>
    <w:rsid w:val="00116F7D"/>
    <w:rsid w:val="001E09FF"/>
    <w:rsid w:val="002633C4"/>
    <w:rsid w:val="002B2138"/>
    <w:rsid w:val="004F4F09"/>
    <w:rsid w:val="00592CFF"/>
    <w:rsid w:val="00595002"/>
    <w:rsid w:val="00644837"/>
    <w:rsid w:val="006D6DDF"/>
    <w:rsid w:val="00787367"/>
    <w:rsid w:val="0085259D"/>
    <w:rsid w:val="00902A1C"/>
    <w:rsid w:val="009D2EB3"/>
    <w:rsid w:val="00AC5E2F"/>
    <w:rsid w:val="00AD7B35"/>
    <w:rsid w:val="00BA5FD2"/>
    <w:rsid w:val="00BE5127"/>
    <w:rsid w:val="00CF55F6"/>
    <w:rsid w:val="00EC564A"/>
    <w:rsid w:val="00EE0296"/>
    <w:rsid w:val="00F23D65"/>
    <w:rsid w:val="00F65ED4"/>
    <w:rsid w:val="00F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BFBDC-CBD6-4B60-AB62-BF2F5C0D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9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FF"/>
  </w:style>
  <w:style w:type="paragraph" w:styleId="Footer">
    <w:name w:val="footer"/>
    <w:basedOn w:val="Normal"/>
    <w:link w:val="FooterChar"/>
    <w:uiPriority w:val="99"/>
    <w:unhideWhenUsed/>
    <w:rsid w:val="0059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FF"/>
  </w:style>
  <w:style w:type="paragraph" w:styleId="ListParagraph">
    <w:name w:val="List Paragraph"/>
    <w:basedOn w:val="Normal"/>
    <w:uiPriority w:val="34"/>
    <w:qFormat/>
    <w:rsid w:val="00F6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37D3-34F0-4C80-961F-F5A487A5982F}"/>
      </w:docPartPr>
      <w:docPartBody>
        <w:p w:rsidR="00000000" w:rsidRDefault="006679BA">
          <w:r w:rsidRPr="00446EDC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0 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BA"/>
    <w:rsid w:val="006679BA"/>
    <w:rsid w:val="00B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9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D5BF-7CBC-4685-8BE7-8DF1397E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2020-01-30T02:03:00Z</dcterms:created>
  <dcterms:modified xsi:type="dcterms:W3CDTF">2020-01-30T06:43:00Z</dcterms:modified>
</cp:coreProperties>
</file>