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8BB66" w14:textId="1653C9B7" w:rsidR="005F6DAF" w:rsidRPr="00FB6300" w:rsidRDefault="00F07BE1" w:rsidP="004E7D78">
      <w:pPr>
        <w:spacing w:after="0" w:line="240" w:lineRule="auto"/>
        <w:ind w:left="11520"/>
        <w:contextualSpacing/>
        <w:jc w:val="center"/>
        <w:rPr>
          <w:rFonts w:ascii="Arial" w:eastAsia="Calibri" w:hAnsi="Arial" w:cs="Arial"/>
          <w:lang w:val="mn-MN"/>
        </w:rPr>
      </w:pPr>
      <w:bookmarkStart w:id="0" w:name="_Hlk217400289"/>
      <w:r>
        <w:rPr>
          <w:rFonts w:ascii="Arial" w:eastAsia="Calibri" w:hAnsi="Arial" w:cs="Arial"/>
          <w:lang w:val="mn-MN"/>
        </w:rPr>
        <w:t xml:space="preserve">     </w:t>
      </w:r>
      <w:r w:rsidR="005F6DAF" w:rsidRPr="00FB6300">
        <w:rPr>
          <w:rFonts w:ascii="Arial" w:eastAsia="Calibri" w:hAnsi="Arial" w:cs="Arial"/>
          <w:lang w:val="mn-MN"/>
        </w:rPr>
        <w:t>Сумын ИТХ-ын 202</w:t>
      </w:r>
      <w:r w:rsidR="00C706C1" w:rsidRPr="00FB6300">
        <w:rPr>
          <w:rFonts w:ascii="Arial" w:eastAsia="Calibri" w:hAnsi="Arial" w:cs="Arial"/>
          <w:lang w:val="mn-MN"/>
        </w:rPr>
        <w:t>5</w:t>
      </w:r>
      <w:r w:rsidR="005F6DAF" w:rsidRPr="00FB6300">
        <w:rPr>
          <w:rFonts w:ascii="Arial" w:eastAsia="Calibri" w:hAnsi="Arial" w:cs="Arial"/>
          <w:lang w:val="mn-MN"/>
        </w:rPr>
        <w:t xml:space="preserve"> оны ...... дугаар</w:t>
      </w:r>
    </w:p>
    <w:p w14:paraId="77842977" w14:textId="649DD726" w:rsidR="005F6DAF" w:rsidRPr="00FB6300" w:rsidRDefault="00F07BE1" w:rsidP="004E7D78">
      <w:pPr>
        <w:spacing w:after="0" w:line="240" w:lineRule="auto"/>
        <w:ind w:left="11520"/>
        <w:contextualSpacing/>
        <w:jc w:val="center"/>
        <w:rPr>
          <w:rFonts w:ascii="Arial" w:eastAsia="Calibri" w:hAnsi="Arial" w:cs="Arial"/>
          <w:lang w:val="mn-MN"/>
        </w:rPr>
      </w:pPr>
      <w:r>
        <w:rPr>
          <w:rFonts w:ascii="Arial" w:eastAsia="Calibri" w:hAnsi="Arial" w:cs="Arial"/>
          <w:lang w:val="mn-MN"/>
        </w:rPr>
        <w:t xml:space="preserve">        </w:t>
      </w:r>
      <w:r w:rsidR="005F6DAF" w:rsidRPr="00FB6300">
        <w:rPr>
          <w:rFonts w:ascii="Arial" w:eastAsia="Calibri" w:hAnsi="Arial" w:cs="Arial"/>
          <w:lang w:val="mn-MN"/>
        </w:rPr>
        <w:t>сарын ........-ны өдрийн ....... дүгээр</w:t>
      </w:r>
    </w:p>
    <w:p w14:paraId="050C0197" w14:textId="4A15E260" w:rsidR="00F07BE1" w:rsidRDefault="00F07BE1" w:rsidP="004E7D78">
      <w:pPr>
        <w:spacing w:after="0" w:line="240" w:lineRule="auto"/>
        <w:ind w:left="11520"/>
        <w:contextualSpacing/>
        <w:jc w:val="center"/>
        <w:rPr>
          <w:rFonts w:ascii="Arial" w:eastAsia="Calibri" w:hAnsi="Arial" w:cs="Arial"/>
          <w:lang w:val="mn-MN"/>
        </w:rPr>
      </w:pPr>
      <w:r>
        <w:rPr>
          <w:rFonts w:ascii="Arial" w:eastAsia="Calibri" w:hAnsi="Arial" w:cs="Arial"/>
          <w:lang w:val="mn-MN"/>
        </w:rPr>
        <w:t xml:space="preserve">           </w:t>
      </w:r>
      <w:r w:rsidR="009C67BA">
        <w:rPr>
          <w:rFonts w:ascii="Arial" w:eastAsia="Calibri" w:hAnsi="Arial" w:cs="Arial"/>
          <w:lang w:val="mn-MN"/>
        </w:rPr>
        <w:t xml:space="preserve">хуралдааны ...... тоот </w:t>
      </w:r>
      <w:r w:rsidR="005F6DAF" w:rsidRPr="00FB6300">
        <w:rPr>
          <w:rFonts w:ascii="Arial" w:eastAsia="Calibri" w:hAnsi="Arial" w:cs="Arial"/>
          <w:lang w:val="mn-MN"/>
        </w:rPr>
        <w:t xml:space="preserve">тогтоолын </w:t>
      </w:r>
      <w:r>
        <w:rPr>
          <w:rFonts w:ascii="Arial" w:eastAsia="Calibri" w:hAnsi="Arial" w:cs="Arial"/>
          <w:lang w:val="mn-MN"/>
        </w:rPr>
        <w:t xml:space="preserve">   </w:t>
      </w:r>
    </w:p>
    <w:p w14:paraId="50A31B1E" w14:textId="42EAD78C" w:rsidR="004E14DC" w:rsidRPr="00FB6300" w:rsidRDefault="00F07BE1" w:rsidP="004E7D78">
      <w:pPr>
        <w:spacing w:after="0" w:line="240" w:lineRule="auto"/>
        <w:ind w:left="11520"/>
        <w:contextualSpacing/>
        <w:jc w:val="center"/>
        <w:rPr>
          <w:rFonts w:ascii="Arial" w:eastAsia="Calibri" w:hAnsi="Arial" w:cs="Arial"/>
          <w:caps/>
          <w:lang w:val="mn-MN"/>
        </w:rPr>
      </w:pPr>
      <w:r>
        <w:rPr>
          <w:rFonts w:ascii="Arial" w:eastAsia="Calibri" w:hAnsi="Arial" w:cs="Arial"/>
          <w:lang w:val="mn-MN"/>
        </w:rPr>
        <w:t xml:space="preserve">                                                  </w:t>
      </w:r>
      <w:r w:rsidR="005F6DAF" w:rsidRPr="00FB6300">
        <w:rPr>
          <w:rFonts w:ascii="Arial" w:eastAsia="Calibri" w:hAnsi="Arial" w:cs="Arial"/>
          <w:lang w:val="mn-MN"/>
        </w:rPr>
        <w:t>хавсралт</w:t>
      </w:r>
    </w:p>
    <w:p w14:paraId="010930AB" w14:textId="77777777" w:rsidR="00D6479B" w:rsidRPr="00FB6300" w:rsidRDefault="00D6479B" w:rsidP="009C67BA">
      <w:pPr>
        <w:tabs>
          <w:tab w:val="left" w:pos="567"/>
        </w:tabs>
        <w:spacing w:after="0" w:line="240" w:lineRule="auto"/>
        <w:rPr>
          <w:rFonts w:ascii="Arial" w:eastAsia="Calibri" w:hAnsi="Arial" w:cs="Arial"/>
          <w:caps/>
          <w:lang w:val="mn-MN"/>
        </w:rPr>
      </w:pPr>
      <w:bookmarkStart w:id="1" w:name="_Hlk139372362"/>
      <w:bookmarkStart w:id="2" w:name="_Hlk121741260"/>
    </w:p>
    <w:p w14:paraId="117E70F5" w14:textId="77777777" w:rsidR="00D6479B" w:rsidRPr="00FB6300" w:rsidRDefault="00D6479B" w:rsidP="004E7D78">
      <w:pPr>
        <w:tabs>
          <w:tab w:val="left" w:pos="567"/>
        </w:tabs>
        <w:spacing w:after="0" w:line="240" w:lineRule="auto"/>
        <w:jc w:val="center"/>
        <w:rPr>
          <w:rFonts w:ascii="Arial" w:eastAsia="Calibri" w:hAnsi="Arial" w:cs="Arial"/>
          <w:caps/>
          <w:lang w:val="mn-MN"/>
        </w:rPr>
      </w:pPr>
    </w:p>
    <w:p w14:paraId="61CD831E" w14:textId="766E0634" w:rsidR="00A21CBD" w:rsidRPr="00FB6300" w:rsidRDefault="004E14DC" w:rsidP="004E7D78">
      <w:pPr>
        <w:tabs>
          <w:tab w:val="left" w:pos="567"/>
        </w:tabs>
        <w:spacing w:after="0" w:line="240" w:lineRule="auto"/>
        <w:jc w:val="center"/>
        <w:rPr>
          <w:rFonts w:ascii="Arial" w:eastAsia="Calibri" w:hAnsi="Arial" w:cs="Arial"/>
          <w:caps/>
          <w:lang w:val="mn-MN"/>
        </w:rPr>
      </w:pPr>
      <w:bookmarkStart w:id="3" w:name="_Hlk202208543"/>
      <w:r w:rsidRPr="00FB6300">
        <w:rPr>
          <w:rFonts w:ascii="Arial" w:eastAsia="Calibri" w:hAnsi="Arial" w:cs="Arial"/>
          <w:caps/>
          <w:lang w:val="mn-MN"/>
        </w:rPr>
        <w:t>сумын Засаг даргын 202</w:t>
      </w:r>
      <w:r w:rsidR="00F07BE1">
        <w:rPr>
          <w:rFonts w:ascii="Arial" w:eastAsia="Calibri" w:hAnsi="Arial" w:cs="Arial"/>
          <w:caps/>
          <w:lang w:val="mn-MN"/>
        </w:rPr>
        <w:t>4</w:t>
      </w:r>
      <w:r w:rsidRPr="00FB6300">
        <w:rPr>
          <w:rFonts w:ascii="Arial" w:eastAsia="Calibri" w:hAnsi="Arial" w:cs="Arial"/>
          <w:caps/>
          <w:lang w:val="mn-MN"/>
        </w:rPr>
        <w:t>-202</w:t>
      </w:r>
      <w:r w:rsidR="008E2E9F" w:rsidRPr="00FB6300">
        <w:rPr>
          <w:rFonts w:ascii="Arial" w:eastAsia="Calibri" w:hAnsi="Arial" w:cs="Arial"/>
          <w:caps/>
          <w:lang w:val="mn-MN"/>
        </w:rPr>
        <w:t>8</w:t>
      </w:r>
      <w:r w:rsidRPr="00FB6300">
        <w:rPr>
          <w:rFonts w:ascii="Arial" w:eastAsia="Calibri" w:hAnsi="Arial" w:cs="Arial"/>
          <w:caps/>
          <w:lang w:val="mn-MN"/>
        </w:rPr>
        <w:t xml:space="preserve"> оны үйл ажиллагааны </w:t>
      </w:r>
    </w:p>
    <w:p w14:paraId="242C0000" w14:textId="013F68AE" w:rsidR="004E14DC" w:rsidRPr="00FB6300" w:rsidRDefault="00184C15" w:rsidP="004E7D78">
      <w:pPr>
        <w:spacing w:line="240" w:lineRule="auto"/>
        <w:jc w:val="center"/>
        <w:rPr>
          <w:rFonts w:ascii="Arial" w:hAnsi="Arial" w:cs="Arial"/>
          <w:lang w:val="mn-MN"/>
        </w:rPr>
      </w:pPr>
      <w:r w:rsidRPr="00FB6300">
        <w:rPr>
          <w:rFonts w:ascii="Arial" w:hAnsi="Arial" w:cs="Arial"/>
          <w:lang w:val="mn-MN"/>
        </w:rPr>
        <w:t>ТӨЛӨВЛӨГӨӨНИЙ</w:t>
      </w:r>
      <w:r w:rsidR="00F07BE1">
        <w:rPr>
          <w:rFonts w:ascii="Arial" w:hAnsi="Arial" w:cs="Arial"/>
          <w:lang w:val="mn-MN"/>
        </w:rPr>
        <w:t xml:space="preserve"> 2025 ОНЫ</w:t>
      </w:r>
      <w:r w:rsidRPr="00FB6300">
        <w:rPr>
          <w:rFonts w:ascii="Arial" w:hAnsi="Arial" w:cs="Arial"/>
          <w:lang w:val="mn-MN"/>
        </w:rPr>
        <w:t xml:space="preserve"> </w:t>
      </w:r>
      <w:r w:rsidR="004E14DC" w:rsidRPr="00FB6300">
        <w:rPr>
          <w:rFonts w:ascii="Arial" w:hAnsi="Arial" w:cs="Arial"/>
          <w:lang w:val="mn-MN"/>
        </w:rPr>
        <w:t>ХЭРЭГЖИЛТ</w:t>
      </w:r>
      <w:bookmarkEnd w:id="0"/>
      <w:r w:rsidR="00C706C1" w:rsidRPr="00FB6300">
        <w:rPr>
          <w:rFonts w:ascii="Arial" w:hAnsi="Arial" w:cs="Arial"/>
          <w:lang w:val="mn-MN"/>
        </w:rPr>
        <w:t xml:space="preserve"> </w:t>
      </w:r>
      <w:bookmarkEnd w:id="3"/>
      <w:r w:rsidR="00C706C1" w:rsidRPr="00FB6300">
        <w:rPr>
          <w:rFonts w:ascii="Arial" w:hAnsi="Arial" w:cs="Arial"/>
          <w:lang w:val="mn-MN"/>
        </w:rPr>
        <w:t>/</w:t>
      </w:r>
      <w:bookmarkEnd w:id="1"/>
      <w:r w:rsidR="006959C1" w:rsidRPr="00FB6300">
        <w:rPr>
          <w:rFonts w:ascii="Arial" w:hAnsi="Arial" w:cs="Arial"/>
          <w:lang w:val="mn-MN"/>
        </w:rPr>
        <w:t>жилийн эцсийн байдлаар</w:t>
      </w:r>
      <w:r w:rsidR="00C706C1" w:rsidRPr="00FB6300">
        <w:rPr>
          <w:rFonts w:ascii="Arial" w:hAnsi="Arial" w:cs="Arial"/>
          <w:lang w:val="mn-MN"/>
        </w:rPr>
        <w:t>/</w:t>
      </w:r>
    </w:p>
    <w:bookmarkEnd w:id="2"/>
    <w:p w14:paraId="4708BB45" w14:textId="77777777" w:rsidR="00AA1DC2" w:rsidRPr="00FB6300" w:rsidRDefault="00AA1DC2" w:rsidP="004E7D78">
      <w:pPr>
        <w:tabs>
          <w:tab w:val="left" w:pos="567"/>
        </w:tabs>
        <w:spacing w:after="0" w:line="240" w:lineRule="auto"/>
        <w:jc w:val="center"/>
        <w:rPr>
          <w:rFonts w:ascii="Arial" w:eastAsia="Calibri" w:hAnsi="Arial" w:cs="Arial"/>
          <w:caps/>
          <w:lang w:val="mn-MN"/>
        </w:rPr>
      </w:pPr>
    </w:p>
    <w:p w14:paraId="3505138B" w14:textId="5FF6BEBE" w:rsidR="00AA1DC2" w:rsidRPr="00FB6300" w:rsidRDefault="003B79EF" w:rsidP="004E7D78">
      <w:pPr>
        <w:spacing w:line="240" w:lineRule="auto"/>
        <w:jc w:val="both"/>
        <w:rPr>
          <w:rFonts w:ascii="Arial" w:hAnsi="Arial" w:cs="Arial"/>
          <w:lang w:val="mn-MN"/>
        </w:rPr>
      </w:pPr>
      <w:r w:rsidRPr="00FB6300">
        <w:rPr>
          <w:rFonts w:ascii="Arial" w:hAnsi="Arial" w:cs="Arial"/>
          <w:lang w:val="mn-MN"/>
        </w:rPr>
        <w:t>202</w:t>
      </w:r>
      <w:r w:rsidR="008E2E9F" w:rsidRPr="00FB6300">
        <w:rPr>
          <w:rFonts w:ascii="Arial" w:hAnsi="Arial" w:cs="Arial"/>
          <w:lang w:val="mn-MN"/>
        </w:rPr>
        <w:t>5</w:t>
      </w:r>
      <w:r w:rsidR="00D6479B" w:rsidRPr="00FB6300">
        <w:rPr>
          <w:rFonts w:ascii="Arial" w:hAnsi="Arial" w:cs="Arial"/>
          <w:lang w:val="mn-MN"/>
        </w:rPr>
        <w:t xml:space="preserve"> оны </w:t>
      </w:r>
      <w:r w:rsidR="006959C1" w:rsidRPr="00FB6300">
        <w:rPr>
          <w:rFonts w:ascii="Arial" w:hAnsi="Arial" w:cs="Arial"/>
          <w:lang w:val="mn-MN"/>
        </w:rPr>
        <w:t>12</w:t>
      </w:r>
      <w:r w:rsidR="00D6479B" w:rsidRPr="00FB6300">
        <w:rPr>
          <w:rFonts w:ascii="Arial" w:hAnsi="Arial" w:cs="Arial"/>
          <w:lang w:val="mn-MN"/>
        </w:rPr>
        <w:t xml:space="preserve"> дугаар сарын </w:t>
      </w:r>
      <w:r w:rsidR="006959C1" w:rsidRPr="00FB6300">
        <w:rPr>
          <w:rFonts w:ascii="Arial" w:hAnsi="Arial" w:cs="Arial"/>
          <w:lang w:val="mn-MN"/>
        </w:rPr>
        <w:t>1</w:t>
      </w:r>
      <w:r w:rsidR="005D4F8E">
        <w:rPr>
          <w:rFonts w:ascii="Arial" w:hAnsi="Arial" w:cs="Arial"/>
          <w:lang w:val="mn-MN"/>
        </w:rPr>
        <w:t>5</w:t>
      </w:r>
      <w:r w:rsidR="00D6479B" w:rsidRPr="00FB6300">
        <w:rPr>
          <w:rFonts w:ascii="Arial" w:hAnsi="Arial" w:cs="Arial"/>
          <w:lang w:val="mn-MN"/>
        </w:rPr>
        <w:t>-ны өдөр</w:t>
      </w:r>
      <w:r w:rsidR="000420AF" w:rsidRPr="00FB6300">
        <w:rPr>
          <w:rFonts w:ascii="Arial" w:hAnsi="Arial" w:cs="Arial"/>
          <w:lang w:val="mn-MN"/>
        </w:rPr>
        <w:tab/>
      </w:r>
      <w:r w:rsidR="000420AF" w:rsidRPr="00FB6300">
        <w:rPr>
          <w:rFonts w:ascii="Arial" w:hAnsi="Arial" w:cs="Arial"/>
          <w:lang w:val="mn-MN"/>
        </w:rPr>
        <w:tab/>
      </w:r>
      <w:r w:rsidR="000420AF" w:rsidRPr="00FB6300">
        <w:rPr>
          <w:rFonts w:ascii="Arial" w:hAnsi="Arial" w:cs="Arial"/>
          <w:lang w:val="mn-MN"/>
        </w:rPr>
        <w:tab/>
      </w:r>
      <w:r w:rsidR="000420AF" w:rsidRPr="00FB6300">
        <w:rPr>
          <w:rFonts w:ascii="Arial" w:hAnsi="Arial" w:cs="Arial"/>
          <w:lang w:val="mn-MN"/>
        </w:rPr>
        <w:tab/>
      </w:r>
      <w:r w:rsidR="000420AF" w:rsidRPr="00FB6300">
        <w:rPr>
          <w:rFonts w:ascii="Arial" w:hAnsi="Arial" w:cs="Arial"/>
          <w:lang w:val="mn-MN"/>
        </w:rPr>
        <w:tab/>
      </w:r>
      <w:r w:rsidR="000420AF" w:rsidRPr="00FB6300">
        <w:rPr>
          <w:rFonts w:ascii="Arial" w:hAnsi="Arial" w:cs="Arial"/>
          <w:lang w:val="mn-MN"/>
        </w:rPr>
        <w:tab/>
      </w:r>
      <w:r w:rsidR="000420AF" w:rsidRPr="00FB6300">
        <w:rPr>
          <w:rFonts w:ascii="Arial" w:hAnsi="Arial" w:cs="Arial"/>
          <w:lang w:val="mn-MN"/>
        </w:rPr>
        <w:tab/>
      </w:r>
      <w:r w:rsidR="000420AF" w:rsidRPr="00FB6300">
        <w:rPr>
          <w:rFonts w:ascii="Arial" w:hAnsi="Arial" w:cs="Arial"/>
          <w:lang w:val="mn-MN"/>
        </w:rPr>
        <w:tab/>
      </w:r>
      <w:r w:rsidR="000420AF" w:rsidRPr="00FB6300">
        <w:rPr>
          <w:rFonts w:ascii="Arial" w:hAnsi="Arial" w:cs="Arial"/>
          <w:lang w:val="mn-MN"/>
        </w:rPr>
        <w:tab/>
      </w:r>
      <w:r w:rsidR="000420AF" w:rsidRPr="00FB6300">
        <w:rPr>
          <w:rFonts w:ascii="Arial" w:hAnsi="Arial" w:cs="Arial"/>
          <w:lang w:val="mn-MN"/>
        </w:rPr>
        <w:tab/>
      </w:r>
      <w:r w:rsidR="000420AF" w:rsidRPr="00FB6300">
        <w:rPr>
          <w:rFonts w:ascii="Arial" w:hAnsi="Arial" w:cs="Arial"/>
          <w:lang w:val="mn-MN"/>
        </w:rPr>
        <w:tab/>
      </w:r>
      <w:r w:rsidR="000420AF" w:rsidRPr="00FB6300">
        <w:rPr>
          <w:rFonts w:ascii="Arial" w:hAnsi="Arial" w:cs="Arial"/>
          <w:lang w:val="mn-MN"/>
        </w:rPr>
        <w:tab/>
      </w:r>
      <w:r w:rsidR="000420AF" w:rsidRPr="00FB6300">
        <w:rPr>
          <w:rFonts w:ascii="Arial" w:hAnsi="Arial" w:cs="Arial"/>
          <w:lang w:val="mn-MN"/>
        </w:rPr>
        <w:tab/>
        <w:t xml:space="preserve">        </w:t>
      </w:r>
      <w:r w:rsidR="00F07BE1">
        <w:rPr>
          <w:rFonts w:ascii="Arial" w:hAnsi="Arial" w:cs="Arial"/>
          <w:lang w:val="mn-MN"/>
        </w:rPr>
        <w:t xml:space="preserve"> </w:t>
      </w:r>
      <w:r w:rsidR="000420AF" w:rsidRPr="00FB6300">
        <w:rPr>
          <w:rFonts w:ascii="Arial" w:hAnsi="Arial" w:cs="Arial"/>
          <w:lang w:val="mn-MN"/>
        </w:rPr>
        <w:t>Зүүнбаян-Улаан сум</w:t>
      </w:r>
    </w:p>
    <w:tbl>
      <w:tblPr>
        <w:tblStyle w:val="TableGrid"/>
        <w:tblW w:w="15920" w:type="dxa"/>
        <w:tblInd w:w="-289" w:type="dxa"/>
        <w:tblLayout w:type="fixed"/>
        <w:tblLook w:val="04A0" w:firstRow="1" w:lastRow="0" w:firstColumn="1" w:lastColumn="0" w:noHBand="0" w:noVBand="1"/>
      </w:tblPr>
      <w:tblGrid>
        <w:gridCol w:w="1402"/>
        <w:gridCol w:w="425"/>
        <w:gridCol w:w="2241"/>
        <w:gridCol w:w="703"/>
        <w:gridCol w:w="843"/>
        <w:gridCol w:w="703"/>
        <w:gridCol w:w="982"/>
        <w:gridCol w:w="1401"/>
        <w:gridCol w:w="1122"/>
        <w:gridCol w:w="705"/>
        <w:gridCol w:w="3640"/>
        <w:gridCol w:w="842"/>
        <w:gridCol w:w="886"/>
        <w:gridCol w:w="25"/>
      </w:tblGrid>
      <w:tr w:rsidR="00C36678" w:rsidRPr="00FB6300" w14:paraId="45DFE4D4" w14:textId="77777777" w:rsidTr="00DC58E5">
        <w:trPr>
          <w:gridAfter w:val="1"/>
          <w:wAfter w:w="25" w:type="dxa"/>
        </w:trPr>
        <w:tc>
          <w:tcPr>
            <w:tcW w:w="1402" w:type="dxa"/>
            <w:vMerge w:val="restart"/>
            <w:vAlign w:val="center"/>
          </w:tcPr>
          <w:p w14:paraId="1ECB8E4B" w14:textId="77777777" w:rsidR="00FB097A" w:rsidRPr="00FB6300" w:rsidRDefault="00FB097A" w:rsidP="004E7D78">
            <w:pPr>
              <w:jc w:val="both"/>
              <w:rPr>
                <w:rFonts w:ascii="Arial" w:hAnsi="Arial" w:cs="Arial"/>
                <w:lang w:val="mn-MN"/>
              </w:rPr>
            </w:pPr>
            <w:bookmarkStart w:id="4" w:name="_Hlk121388583"/>
            <w:r w:rsidRPr="00FB6300">
              <w:rPr>
                <w:rFonts w:ascii="Arial" w:hAnsi="Arial" w:cs="Arial"/>
                <w:lang w:val="mn-MN"/>
              </w:rPr>
              <w:t>ХБТББ-т тусгагдсан</w:t>
            </w:r>
          </w:p>
          <w:p w14:paraId="021EA213" w14:textId="77777777" w:rsidR="00FB097A" w:rsidRPr="00FB6300" w:rsidRDefault="00FB097A" w:rsidP="004E7D78">
            <w:pPr>
              <w:jc w:val="both"/>
              <w:rPr>
                <w:rFonts w:ascii="Arial" w:hAnsi="Arial" w:cs="Arial"/>
                <w:lang w:val="mn-MN"/>
              </w:rPr>
            </w:pPr>
            <w:r w:rsidRPr="00FB6300">
              <w:rPr>
                <w:rFonts w:ascii="Arial" w:hAnsi="Arial" w:cs="Arial"/>
                <w:lang w:val="mn-MN"/>
              </w:rPr>
              <w:t>Зорилт, үйл ажиллагаа</w:t>
            </w:r>
          </w:p>
          <w:p w14:paraId="6C3C69AC" w14:textId="77777777" w:rsidR="00FB097A" w:rsidRPr="00FB6300" w:rsidRDefault="00FB097A" w:rsidP="004E7D78">
            <w:pPr>
              <w:jc w:val="both"/>
              <w:rPr>
                <w:rFonts w:ascii="Arial" w:hAnsi="Arial" w:cs="Arial"/>
                <w:lang w:val="mn-MN"/>
              </w:rPr>
            </w:pPr>
          </w:p>
        </w:tc>
        <w:tc>
          <w:tcPr>
            <w:tcW w:w="425" w:type="dxa"/>
            <w:vMerge w:val="restart"/>
            <w:vAlign w:val="center"/>
          </w:tcPr>
          <w:p w14:paraId="64AEE338" w14:textId="77777777" w:rsidR="00FB097A" w:rsidRPr="00FB6300" w:rsidRDefault="00FB097A" w:rsidP="004E7D78">
            <w:pPr>
              <w:jc w:val="both"/>
              <w:rPr>
                <w:rFonts w:ascii="Arial" w:hAnsi="Arial" w:cs="Arial"/>
              </w:rPr>
            </w:pPr>
            <w:r w:rsidRPr="00FB6300">
              <w:rPr>
                <w:rFonts w:ascii="Arial" w:hAnsi="Arial" w:cs="Arial"/>
                <w:lang w:val="mn-MN"/>
              </w:rPr>
              <w:t>№</w:t>
            </w:r>
          </w:p>
        </w:tc>
        <w:tc>
          <w:tcPr>
            <w:tcW w:w="2241" w:type="dxa"/>
            <w:vMerge w:val="restart"/>
            <w:vAlign w:val="center"/>
          </w:tcPr>
          <w:p w14:paraId="244FD64E" w14:textId="77777777" w:rsidR="00FB097A" w:rsidRPr="00FB6300" w:rsidRDefault="00FB097A" w:rsidP="004E7D78">
            <w:pPr>
              <w:jc w:val="both"/>
              <w:rPr>
                <w:rFonts w:ascii="Arial" w:hAnsi="Arial" w:cs="Arial"/>
              </w:rPr>
            </w:pPr>
            <w:r w:rsidRPr="00FB6300">
              <w:rPr>
                <w:rFonts w:ascii="Arial" w:hAnsi="Arial" w:cs="Arial"/>
                <w:lang w:val="mn-MN"/>
              </w:rPr>
              <w:t>Зорилтыг хэрэгжүүлэх арга хэмжээ</w:t>
            </w:r>
          </w:p>
        </w:tc>
        <w:tc>
          <w:tcPr>
            <w:tcW w:w="703" w:type="dxa"/>
            <w:vMerge w:val="restart"/>
            <w:textDirection w:val="btLr"/>
            <w:vAlign w:val="center"/>
          </w:tcPr>
          <w:p w14:paraId="25DD2496" w14:textId="77777777" w:rsidR="00FB097A" w:rsidRPr="00FB6300" w:rsidRDefault="00FB097A" w:rsidP="004E7D78">
            <w:pPr>
              <w:jc w:val="both"/>
              <w:rPr>
                <w:rFonts w:ascii="Arial" w:hAnsi="Arial" w:cs="Arial"/>
              </w:rPr>
            </w:pPr>
            <w:r w:rsidRPr="00FB6300">
              <w:rPr>
                <w:rFonts w:ascii="Arial" w:hAnsi="Arial" w:cs="Arial"/>
                <w:lang w:val="mn-MN"/>
              </w:rPr>
              <w:t>Хэрэгжих хугацаа</w:t>
            </w:r>
          </w:p>
        </w:tc>
        <w:tc>
          <w:tcPr>
            <w:tcW w:w="843" w:type="dxa"/>
            <w:vMerge w:val="restart"/>
            <w:textDirection w:val="btLr"/>
            <w:vAlign w:val="center"/>
          </w:tcPr>
          <w:p w14:paraId="2FD15573" w14:textId="77777777" w:rsidR="00FB097A" w:rsidRPr="00FB6300" w:rsidRDefault="00FB097A" w:rsidP="004E7D78">
            <w:pPr>
              <w:jc w:val="both"/>
              <w:rPr>
                <w:rFonts w:ascii="Arial" w:hAnsi="Arial" w:cs="Arial"/>
              </w:rPr>
            </w:pPr>
            <w:r w:rsidRPr="00FB6300">
              <w:rPr>
                <w:rFonts w:ascii="Arial" w:hAnsi="Arial" w:cs="Arial"/>
                <w:lang w:val="mn-MN"/>
              </w:rPr>
              <w:t>Үндсэн хэрэгжүүлэх байгууллага</w:t>
            </w:r>
          </w:p>
        </w:tc>
        <w:tc>
          <w:tcPr>
            <w:tcW w:w="703" w:type="dxa"/>
            <w:vMerge w:val="restart"/>
            <w:textDirection w:val="btLr"/>
            <w:vAlign w:val="center"/>
          </w:tcPr>
          <w:p w14:paraId="0CC7F725" w14:textId="77777777" w:rsidR="00FB097A" w:rsidRPr="00FB6300" w:rsidRDefault="00FB097A" w:rsidP="004E7D78">
            <w:pPr>
              <w:jc w:val="both"/>
              <w:rPr>
                <w:rFonts w:ascii="Arial" w:hAnsi="Arial" w:cs="Arial"/>
              </w:rPr>
            </w:pPr>
            <w:r w:rsidRPr="00FB6300">
              <w:rPr>
                <w:rFonts w:ascii="Arial" w:hAnsi="Arial" w:cs="Arial"/>
                <w:lang w:val="mn-MN"/>
              </w:rPr>
              <w:t>Нийт хөрөнгийн хэмжээ, эх үүсвэр (сая төгрөг)</w:t>
            </w:r>
          </w:p>
        </w:tc>
        <w:tc>
          <w:tcPr>
            <w:tcW w:w="982" w:type="dxa"/>
            <w:vMerge w:val="restart"/>
            <w:textDirection w:val="btLr"/>
            <w:vAlign w:val="center"/>
          </w:tcPr>
          <w:p w14:paraId="6E60FC2A" w14:textId="77777777" w:rsidR="00FB097A" w:rsidRPr="00FB6300" w:rsidRDefault="00FB097A" w:rsidP="004E7D78">
            <w:pPr>
              <w:jc w:val="both"/>
              <w:rPr>
                <w:rFonts w:ascii="Arial" w:hAnsi="Arial" w:cs="Arial"/>
              </w:rPr>
            </w:pPr>
            <w:r w:rsidRPr="00FB6300">
              <w:rPr>
                <w:rFonts w:ascii="Arial" w:hAnsi="Arial" w:cs="Arial"/>
                <w:lang w:val="mn-MN"/>
              </w:rPr>
              <w:t>Суурь түвшин</w:t>
            </w:r>
          </w:p>
        </w:tc>
        <w:tc>
          <w:tcPr>
            <w:tcW w:w="3228" w:type="dxa"/>
            <w:gridSpan w:val="3"/>
            <w:vAlign w:val="center"/>
          </w:tcPr>
          <w:p w14:paraId="19B6BA2A" w14:textId="77777777" w:rsidR="00FB097A" w:rsidRPr="00FB6300" w:rsidRDefault="00FB097A" w:rsidP="004E7D78">
            <w:pPr>
              <w:jc w:val="both"/>
              <w:rPr>
                <w:rFonts w:ascii="Arial" w:hAnsi="Arial" w:cs="Arial"/>
              </w:rPr>
            </w:pPr>
            <w:r w:rsidRPr="00FB6300">
              <w:rPr>
                <w:rFonts w:ascii="Arial" w:hAnsi="Arial" w:cs="Arial"/>
                <w:lang w:val="mn-MN"/>
              </w:rPr>
              <w:t>Зорилтот түвшин, үр дүн /хөрөнгийн хэмжээ, эх үүсвэр/</w:t>
            </w:r>
          </w:p>
        </w:tc>
        <w:tc>
          <w:tcPr>
            <w:tcW w:w="3640" w:type="dxa"/>
            <w:vMerge w:val="restart"/>
            <w:vAlign w:val="center"/>
          </w:tcPr>
          <w:p w14:paraId="1210AE1C" w14:textId="77777777" w:rsidR="00FB097A" w:rsidRPr="00FB6300" w:rsidRDefault="00FB097A" w:rsidP="004E7D78">
            <w:pPr>
              <w:jc w:val="center"/>
              <w:rPr>
                <w:rFonts w:ascii="Arial" w:hAnsi="Arial" w:cs="Arial"/>
                <w:lang w:val="mn-MN"/>
              </w:rPr>
            </w:pPr>
            <w:r w:rsidRPr="00FB6300">
              <w:rPr>
                <w:rFonts w:ascii="Arial" w:hAnsi="Arial" w:cs="Arial"/>
                <w:lang w:val="mn-MN"/>
              </w:rPr>
              <w:t>Хүрсэн үр дүн</w:t>
            </w:r>
          </w:p>
          <w:p w14:paraId="24F41B46" w14:textId="77777777" w:rsidR="00FB097A" w:rsidRPr="00FB6300" w:rsidRDefault="00FB097A" w:rsidP="004E7D78">
            <w:pPr>
              <w:jc w:val="center"/>
              <w:rPr>
                <w:rFonts w:ascii="Arial" w:hAnsi="Arial" w:cs="Arial"/>
                <w:lang w:val="mn-MN"/>
              </w:rPr>
            </w:pPr>
          </w:p>
        </w:tc>
        <w:tc>
          <w:tcPr>
            <w:tcW w:w="1728" w:type="dxa"/>
            <w:gridSpan w:val="2"/>
            <w:vMerge w:val="restart"/>
            <w:vAlign w:val="center"/>
          </w:tcPr>
          <w:p w14:paraId="43C721A0" w14:textId="77777777" w:rsidR="00FB097A" w:rsidRPr="00FB6300" w:rsidRDefault="00FB097A" w:rsidP="004E7D78">
            <w:pPr>
              <w:jc w:val="center"/>
              <w:rPr>
                <w:rFonts w:ascii="Arial" w:hAnsi="Arial" w:cs="Arial"/>
                <w:lang w:val="mn-MN"/>
              </w:rPr>
            </w:pPr>
            <w:r w:rsidRPr="00FB6300">
              <w:rPr>
                <w:rFonts w:ascii="Arial" w:hAnsi="Arial" w:cs="Arial"/>
                <w:lang w:val="mn-MN"/>
              </w:rPr>
              <w:t>Хэрэгжил</w:t>
            </w:r>
            <w:r w:rsidR="00280283" w:rsidRPr="00FB6300">
              <w:rPr>
                <w:rFonts w:ascii="Arial" w:hAnsi="Arial" w:cs="Arial"/>
                <w:lang w:val="mn-MN"/>
              </w:rPr>
              <w:t>-</w:t>
            </w:r>
            <w:r w:rsidRPr="00FB6300">
              <w:rPr>
                <w:rFonts w:ascii="Arial" w:hAnsi="Arial" w:cs="Arial"/>
                <w:lang w:val="mn-MN"/>
              </w:rPr>
              <w:t>тийн хувь</w:t>
            </w:r>
          </w:p>
          <w:p w14:paraId="4961BEC2" w14:textId="77777777" w:rsidR="00FB097A" w:rsidRPr="00FB6300" w:rsidRDefault="00FB097A" w:rsidP="004E7D78">
            <w:pPr>
              <w:jc w:val="center"/>
              <w:rPr>
                <w:rFonts w:ascii="Arial" w:hAnsi="Arial" w:cs="Arial"/>
                <w:lang w:val="mn-MN"/>
              </w:rPr>
            </w:pPr>
            <w:r w:rsidRPr="00FB6300">
              <w:rPr>
                <w:rFonts w:ascii="Arial" w:hAnsi="Arial" w:cs="Arial"/>
                <w:lang w:val="mn-MN"/>
              </w:rPr>
              <w:t>хувь</w:t>
            </w:r>
          </w:p>
        </w:tc>
      </w:tr>
      <w:tr w:rsidR="00C36678" w:rsidRPr="00FB6300" w14:paraId="2F379EF3" w14:textId="77777777" w:rsidTr="00DC58E5">
        <w:trPr>
          <w:gridAfter w:val="1"/>
          <w:wAfter w:w="25" w:type="dxa"/>
        </w:trPr>
        <w:tc>
          <w:tcPr>
            <w:tcW w:w="1402" w:type="dxa"/>
            <w:vMerge/>
          </w:tcPr>
          <w:p w14:paraId="395A7661" w14:textId="77777777" w:rsidR="00FB097A" w:rsidRPr="00FB6300" w:rsidRDefault="00FB097A" w:rsidP="004E7D78">
            <w:pPr>
              <w:jc w:val="both"/>
              <w:rPr>
                <w:rFonts w:ascii="Arial" w:hAnsi="Arial" w:cs="Arial"/>
              </w:rPr>
            </w:pPr>
          </w:p>
        </w:tc>
        <w:tc>
          <w:tcPr>
            <w:tcW w:w="425" w:type="dxa"/>
            <w:vMerge/>
          </w:tcPr>
          <w:p w14:paraId="5E7C2727" w14:textId="77777777" w:rsidR="00FB097A" w:rsidRPr="00FB6300" w:rsidRDefault="00FB097A" w:rsidP="004E7D78">
            <w:pPr>
              <w:jc w:val="both"/>
              <w:rPr>
                <w:rFonts w:ascii="Arial" w:hAnsi="Arial" w:cs="Arial"/>
              </w:rPr>
            </w:pPr>
          </w:p>
        </w:tc>
        <w:tc>
          <w:tcPr>
            <w:tcW w:w="2241" w:type="dxa"/>
            <w:vMerge/>
          </w:tcPr>
          <w:p w14:paraId="5BF6DAAF" w14:textId="77777777" w:rsidR="00FB097A" w:rsidRPr="00FB6300" w:rsidRDefault="00FB097A" w:rsidP="004E7D78">
            <w:pPr>
              <w:jc w:val="both"/>
              <w:rPr>
                <w:rFonts w:ascii="Arial" w:hAnsi="Arial" w:cs="Arial"/>
              </w:rPr>
            </w:pPr>
          </w:p>
        </w:tc>
        <w:tc>
          <w:tcPr>
            <w:tcW w:w="703" w:type="dxa"/>
            <w:vMerge/>
          </w:tcPr>
          <w:p w14:paraId="28304B69" w14:textId="77777777" w:rsidR="00FB097A" w:rsidRPr="00FB6300" w:rsidRDefault="00FB097A" w:rsidP="004E7D78">
            <w:pPr>
              <w:jc w:val="both"/>
              <w:rPr>
                <w:rFonts w:ascii="Arial" w:hAnsi="Arial" w:cs="Arial"/>
              </w:rPr>
            </w:pPr>
          </w:p>
        </w:tc>
        <w:tc>
          <w:tcPr>
            <w:tcW w:w="843" w:type="dxa"/>
            <w:vMerge/>
          </w:tcPr>
          <w:p w14:paraId="5FC9BAD5" w14:textId="77777777" w:rsidR="00FB097A" w:rsidRPr="00FB6300" w:rsidRDefault="00FB097A" w:rsidP="004E7D78">
            <w:pPr>
              <w:jc w:val="both"/>
              <w:rPr>
                <w:rFonts w:ascii="Arial" w:hAnsi="Arial" w:cs="Arial"/>
              </w:rPr>
            </w:pPr>
          </w:p>
        </w:tc>
        <w:tc>
          <w:tcPr>
            <w:tcW w:w="703" w:type="dxa"/>
            <w:vMerge/>
          </w:tcPr>
          <w:p w14:paraId="5911665A" w14:textId="77777777" w:rsidR="00FB097A" w:rsidRPr="00FB6300" w:rsidRDefault="00FB097A" w:rsidP="004E7D78">
            <w:pPr>
              <w:jc w:val="both"/>
              <w:rPr>
                <w:rFonts w:ascii="Arial" w:hAnsi="Arial" w:cs="Arial"/>
              </w:rPr>
            </w:pPr>
          </w:p>
        </w:tc>
        <w:tc>
          <w:tcPr>
            <w:tcW w:w="982" w:type="dxa"/>
            <w:vMerge/>
          </w:tcPr>
          <w:p w14:paraId="0B9076E5" w14:textId="77777777" w:rsidR="00FB097A" w:rsidRPr="00FB6300" w:rsidRDefault="00FB097A" w:rsidP="004E7D78">
            <w:pPr>
              <w:jc w:val="both"/>
              <w:rPr>
                <w:rFonts w:ascii="Arial" w:hAnsi="Arial" w:cs="Arial"/>
              </w:rPr>
            </w:pPr>
          </w:p>
        </w:tc>
        <w:tc>
          <w:tcPr>
            <w:tcW w:w="3228" w:type="dxa"/>
            <w:gridSpan w:val="3"/>
            <w:vAlign w:val="center"/>
          </w:tcPr>
          <w:p w14:paraId="402DEDC2" w14:textId="37296E3B" w:rsidR="00FB097A" w:rsidRPr="00FB6300" w:rsidRDefault="00FB097A" w:rsidP="004E7D78">
            <w:pPr>
              <w:jc w:val="both"/>
              <w:rPr>
                <w:rFonts w:ascii="Arial" w:hAnsi="Arial" w:cs="Arial"/>
              </w:rPr>
            </w:pPr>
            <w:r w:rsidRPr="00FB6300">
              <w:rPr>
                <w:rFonts w:ascii="Arial" w:hAnsi="Arial" w:cs="Arial"/>
                <w:lang w:val="mn-MN"/>
              </w:rPr>
              <w:t xml:space="preserve">              202</w:t>
            </w:r>
            <w:r w:rsidR="00D90E06" w:rsidRPr="00FB6300">
              <w:rPr>
                <w:rFonts w:ascii="Arial" w:hAnsi="Arial" w:cs="Arial"/>
                <w:lang w:val="mn-MN"/>
              </w:rPr>
              <w:t>5</w:t>
            </w:r>
            <w:r w:rsidRPr="00FB6300">
              <w:rPr>
                <w:rFonts w:ascii="Arial" w:hAnsi="Arial" w:cs="Arial"/>
                <w:lang w:val="mn-MN"/>
              </w:rPr>
              <w:t xml:space="preserve"> он</w:t>
            </w:r>
          </w:p>
        </w:tc>
        <w:tc>
          <w:tcPr>
            <w:tcW w:w="3640" w:type="dxa"/>
            <w:vMerge/>
          </w:tcPr>
          <w:p w14:paraId="3D06F8A7" w14:textId="77777777" w:rsidR="00FB097A" w:rsidRPr="00FB6300" w:rsidRDefault="00FB097A" w:rsidP="004E7D78">
            <w:pPr>
              <w:jc w:val="both"/>
              <w:rPr>
                <w:rFonts w:ascii="Arial" w:hAnsi="Arial" w:cs="Arial"/>
              </w:rPr>
            </w:pPr>
          </w:p>
        </w:tc>
        <w:tc>
          <w:tcPr>
            <w:tcW w:w="1728" w:type="dxa"/>
            <w:gridSpan w:val="2"/>
            <w:vMerge/>
          </w:tcPr>
          <w:p w14:paraId="4F7DFBF4" w14:textId="77777777" w:rsidR="00FB097A" w:rsidRPr="00FB6300" w:rsidRDefault="00FB097A" w:rsidP="004E7D78">
            <w:pPr>
              <w:jc w:val="both"/>
              <w:rPr>
                <w:rFonts w:ascii="Arial" w:hAnsi="Arial" w:cs="Arial"/>
              </w:rPr>
            </w:pPr>
          </w:p>
        </w:tc>
      </w:tr>
      <w:tr w:rsidR="00C36678" w:rsidRPr="00FB6300" w14:paraId="2082C8F7" w14:textId="77777777" w:rsidTr="00DC58E5">
        <w:trPr>
          <w:gridAfter w:val="1"/>
          <w:wAfter w:w="25" w:type="dxa"/>
          <w:trHeight w:val="2687"/>
        </w:trPr>
        <w:tc>
          <w:tcPr>
            <w:tcW w:w="1402" w:type="dxa"/>
            <w:vMerge/>
          </w:tcPr>
          <w:p w14:paraId="03D9ABEB" w14:textId="77777777" w:rsidR="00FB097A" w:rsidRPr="00FB6300" w:rsidRDefault="00FB097A" w:rsidP="004E7D78">
            <w:pPr>
              <w:jc w:val="both"/>
              <w:rPr>
                <w:rFonts w:ascii="Arial" w:hAnsi="Arial" w:cs="Arial"/>
              </w:rPr>
            </w:pPr>
          </w:p>
        </w:tc>
        <w:tc>
          <w:tcPr>
            <w:tcW w:w="425" w:type="dxa"/>
            <w:vMerge/>
          </w:tcPr>
          <w:p w14:paraId="50A50F77" w14:textId="77777777" w:rsidR="00FB097A" w:rsidRPr="00FB6300" w:rsidRDefault="00FB097A" w:rsidP="004E7D78">
            <w:pPr>
              <w:jc w:val="both"/>
              <w:rPr>
                <w:rFonts w:ascii="Arial" w:hAnsi="Arial" w:cs="Arial"/>
              </w:rPr>
            </w:pPr>
          </w:p>
        </w:tc>
        <w:tc>
          <w:tcPr>
            <w:tcW w:w="2241" w:type="dxa"/>
            <w:vMerge/>
          </w:tcPr>
          <w:p w14:paraId="674F31CD" w14:textId="77777777" w:rsidR="00FB097A" w:rsidRPr="00FB6300" w:rsidRDefault="00FB097A" w:rsidP="004E7D78">
            <w:pPr>
              <w:jc w:val="both"/>
              <w:rPr>
                <w:rFonts w:ascii="Arial" w:hAnsi="Arial" w:cs="Arial"/>
              </w:rPr>
            </w:pPr>
          </w:p>
        </w:tc>
        <w:tc>
          <w:tcPr>
            <w:tcW w:w="703" w:type="dxa"/>
            <w:vMerge/>
          </w:tcPr>
          <w:p w14:paraId="6436830D" w14:textId="77777777" w:rsidR="00FB097A" w:rsidRPr="00FB6300" w:rsidRDefault="00FB097A" w:rsidP="004E7D78">
            <w:pPr>
              <w:jc w:val="both"/>
              <w:rPr>
                <w:rFonts w:ascii="Arial" w:hAnsi="Arial" w:cs="Arial"/>
              </w:rPr>
            </w:pPr>
          </w:p>
        </w:tc>
        <w:tc>
          <w:tcPr>
            <w:tcW w:w="843" w:type="dxa"/>
            <w:vMerge/>
          </w:tcPr>
          <w:p w14:paraId="1A4E740C" w14:textId="77777777" w:rsidR="00FB097A" w:rsidRPr="00FB6300" w:rsidRDefault="00FB097A" w:rsidP="004E7D78">
            <w:pPr>
              <w:jc w:val="both"/>
              <w:rPr>
                <w:rFonts w:ascii="Arial" w:hAnsi="Arial" w:cs="Arial"/>
              </w:rPr>
            </w:pPr>
          </w:p>
        </w:tc>
        <w:tc>
          <w:tcPr>
            <w:tcW w:w="703" w:type="dxa"/>
            <w:vMerge/>
          </w:tcPr>
          <w:p w14:paraId="4EC6C088" w14:textId="77777777" w:rsidR="00FB097A" w:rsidRPr="00FB6300" w:rsidRDefault="00FB097A" w:rsidP="004E7D78">
            <w:pPr>
              <w:jc w:val="both"/>
              <w:rPr>
                <w:rFonts w:ascii="Arial" w:hAnsi="Arial" w:cs="Arial"/>
              </w:rPr>
            </w:pPr>
          </w:p>
        </w:tc>
        <w:tc>
          <w:tcPr>
            <w:tcW w:w="982" w:type="dxa"/>
            <w:vMerge/>
          </w:tcPr>
          <w:p w14:paraId="39D508E2" w14:textId="77777777" w:rsidR="00FB097A" w:rsidRPr="00FB6300" w:rsidRDefault="00FB097A" w:rsidP="004E7D78">
            <w:pPr>
              <w:jc w:val="both"/>
              <w:rPr>
                <w:rFonts w:ascii="Arial" w:hAnsi="Arial" w:cs="Arial"/>
              </w:rPr>
            </w:pPr>
          </w:p>
        </w:tc>
        <w:tc>
          <w:tcPr>
            <w:tcW w:w="1401" w:type="dxa"/>
            <w:vAlign w:val="center"/>
          </w:tcPr>
          <w:p w14:paraId="3CC29A06" w14:textId="77777777" w:rsidR="00FB097A" w:rsidRPr="00FB6300" w:rsidRDefault="00FB097A" w:rsidP="004E7D78">
            <w:pPr>
              <w:jc w:val="center"/>
              <w:rPr>
                <w:rFonts w:ascii="Arial" w:hAnsi="Arial" w:cs="Arial"/>
              </w:rPr>
            </w:pPr>
            <w:r w:rsidRPr="00FB6300">
              <w:rPr>
                <w:rFonts w:ascii="Arial" w:hAnsi="Arial" w:cs="Arial"/>
                <w:lang w:val="mn-MN"/>
              </w:rPr>
              <w:t>Зорилтот түвшин, үр дүнгийн үзүүлэлт</w:t>
            </w:r>
          </w:p>
        </w:tc>
        <w:tc>
          <w:tcPr>
            <w:tcW w:w="1122" w:type="dxa"/>
            <w:vAlign w:val="center"/>
          </w:tcPr>
          <w:p w14:paraId="109B9C71" w14:textId="77777777" w:rsidR="00FB097A" w:rsidRPr="00FB6300" w:rsidRDefault="00FB097A" w:rsidP="004E7D78">
            <w:pPr>
              <w:jc w:val="center"/>
              <w:rPr>
                <w:rFonts w:ascii="Arial" w:hAnsi="Arial" w:cs="Arial"/>
                <w:lang w:val="mn-MN"/>
              </w:rPr>
            </w:pPr>
            <w:r w:rsidRPr="00FB6300">
              <w:rPr>
                <w:rFonts w:ascii="Arial" w:hAnsi="Arial" w:cs="Arial"/>
                <w:lang w:val="mn-MN"/>
              </w:rPr>
              <w:t>Төсөв</w:t>
            </w:r>
          </w:p>
          <w:p w14:paraId="3CCD60BC" w14:textId="77777777" w:rsidR="00FB097A" w:rsidRPr="00FB6300" w:rsidRDefault="00FB097A" w:rsidP="004E7D78">
            <w:pPr>
              <w:jc w:val="center"/>
              <w:rPr>
                <w:rFonts w:ascii="Arial" w:hAnsi="Arial" w:cs="Arial"/>
              </w:rPr>
            </w:pPr>
            <w:r w:rsidRPr="00FB6300">
              <w:rPr>
                <w:rFonts w:ascii="Arial" w:hAnsi="Arial" w:cs="Arial"/>
              </w:rPr>
              <w:t>(</w:t>
            </w:r>
            <w:proofErr w:type="gramStart"/>
            <w:r w:rsidRPr="00FB6300">
              <w:rPr>
                <w:rFonts w:ascii="Arial" w:hAnsi="Arial" w:cs="Arial"/>
                <w:lang w:val="mn-MN"/>
              </w:rPr>
              <w:t>сая.төг</w:t>
            </w:r>
            <w:proofErr w:type="gramEnd"/>
            <w:r w:rsidRPr="00FB6300">
              <w:rPr>
                <w:rFonts w:ascii="Arial" w:hAnsi="Arial" w:cs="Arial"/>
              </w:rPr>
              <w:t>)</w:t>
            </w:r>
          </w:p>
        </w:tc>
        <w:tc>
          <w:tcPr>
            <w:tcW w:w="705" w:type="dxa"/>
            <w:textDirection w:val="btLr"/>
            <w:vAlign w:val="center"/>
          </w:tcPr>
          <w:p w14:paraId="2E04E34A" w14:textId="77777777" w:rsidR="00FB097A" w:rsidRPr="00FB6300" w:rsidRDefault="00FB097A" w:rsidP="004E7D78">
            <w:pPr>
              <w:jc w:val="center"/>
              <w:rPr>
                <w:rFonts w:ascii="Arial" w:hAnsi="Arial" w:cs="Arial"/>
                <w:lang w:val="mn-MN"/>
              </w:rPr>
            </w:pPr>
            <w:r w:rsidRPr="00FB6300">
              <w:rPr>
                <w:rFonts w:ascii="Arial" w:hAnsi="Arial" w:cs="Arial"/>
                <w:lang w:val="mn-MN"/>
              </w:rPr>
              <w:t>Төсвийн гүйцэтгэл</w:t>
            </w:r>
          </w:p>
          <w:p w14:paraId="0C90634E" w14:textId="77777777" w:rsidR="00FB097A" w:rsidRPr="00FB6300" w:rsidRDefault="00FB097A" w:rsidP="004E7D78">
            <w:pPr>
              <w:jc w:val="center"/>
              <w:rPr>
                <w:rFonts w:ascii="Arial" w:hAnsi="Arial" w:cs="Arial"/>
              </w:rPr>
            </w:pPr>
            <w:r w:rsidRPr="00FB6300">
              <w:rPr>
                <w:rFonts w:ascii="Arial" w:hAnsi="Arial" w:cs="Arial"/>
              </w:rPr>
              <w:t>(</w:t>
            </w:r>
            <w:proofErr w:type="gramStart"/>
            <w:r w:rsidRPr="00FB6300">
              <w:rPr>
                <w:rFonts w:ascii="Arial" w:hAnsi="Arial" w:cs="Arial"/>
                <w:lang w:val="mn-MN"/>
              </w:rPr>
              <w:t>сая.төг</w:t>
            </w:r>
            <w:proofErr w:type="gramEnd"/>
            <w:r w:rsidRPr="00FB6300">
              <w:rPr>
                <w:rFonts w:ascii="Arial" w:hAnsi="Arial" w:cs="Arial"/>
              </w:rPr>
              <w:t>)</w:t>
            </w:r>
          </w:p>
        </w:tc>
        <w:tc>
          <w:tcPr>
            <w:tcW w:w="3640" w:type="dxa"/>
            <w:vMerge/>
          </w:tcPr>
          <w:p w14:paraId="1A3E5D83" w14:textId="77777777" w:rsidR="00FB097A" w:rsidRPr="00FB6300" w:rsidRDefault="00FB097A" w:rsidP="004E7D78">
            <w:pPr>
              <w:jc w:val="both"/>
              <w:rPr>
                <w:rFonts w:ascii="Arial" w:hAnsi="Arial" w:cs="Arial"/>
              </w:rPr>
            </w:pPr>
          </w:p>
        </w:tc>
        <w:tc>
          <w:tcPr>
            <w:tcW w:w="842" w:type="dxa"/>
          </w:tcPr>
          <w:p w14:paraId="65962A94" w14:textId="77777777" w:rsidR="00FB097A" w:rsidRPr="00FB6300" w:rsidRDefault="00FB097A" w:rsidP="004E7D78">
            <w:pPr>
              <w:jc w:val="both"/>
              <w:rPr>
                <w:rFonts w:ascii="Arial" w:hAnsi="Arial" w:cs="Arial"/>
                <w:lang w:val="mn-MN"/>
              </w:rPr>
            </w:pPr>
            <w:r w:rsidRPr="00FB6300">
              <w:rPr>
                <w:rFonts w:ascii="Arial" w:hAnsi="Arial" w:cs="Arial"/>
                <w:lang w:val="mn-MN"/>
              </w:rPr>
              <w:t>ЗДТГ</w:t>
            </w:r>
          </w:p>
        </w:tc>
        <w:tc>
          <w:tcPr>
            <w:tcW w:w="886" w:type="dxa"/>
          </w:tcPr>
          <w:p w14:paraId="4CEC4E40" w14:textId="77777777" w:rsidR="00FB097A" w:rsidRPr="00FB6300" w:rsidRDefault="00FB097A" w:rsidP="004E7D78">
            <w:pPr>
              <w:jc w:val="both"/>
              <w:rPr>
                <w:rFonts w:ascii="Arial" w:hAnsi="Arial" w:cs="Arial"/>
                <w:lang w:val="mn-MN"/>
              </w:rPr>
            </w:pPr>
            <w:r w:rsidRPr="00FB6300">
              <w:rPr>
                <w:rFonts w:ascii="Arial" w:hAnsi="Arial" w:cs="Arial"/>
                <w:lang w:val="mn-MN"/>
              </w:rPr>
              <w:t>ИТХ</w:t>
            </w:r>
          </w:p>
        </w:tc>
      </w:tr>
      <w:tr w:rsidR="00C36678" w:rsidRPr="00FB6300" w14:paraId="5BCE596B" w14:textId="77777777" w:rsidTr="00DC58E5">
        <w:trPr>
          <w:gridAfter w:val="1"/>
          <w:wAfter w:w="25" w:type="dxa"/>
        </w:trPr>
        <w:tc>
          <w:tcPr>
            <w:tcW w:w="1402" w:type="dxa"/>
          </w:tcPr>
          <w:p w14:paraId="54646BCB" w14:textId="77777777" w:rsidR="00FB097A" w:rsidRPr="00FB6300" w:rsidRDefault="00FB097A" w:rsidP="004E7D78">
            <w:pPr>
              <w:jc w:val="both"/>
              <w:rPr>
                <w:rFonts w:ascii="Arial" w:hAnsi="Arial" w:cs="Arial"/>
              </w:rPr>
            </w:pPr>
            <w:r w:rsidRPr="00FB6300">
              <w:rPr>
                <w:rFonts w:ascii="Arial" w:hAnsi="Arial" w:cs="Arial"/>
                <w:caps/>
                <w:lang w:val="mn-MN"/>
              </w:rPr>
              <w:t>1</w:t>
            </w:r>
          </w:p>
        </w:tc>
        <w:tc>
          <w:tcPr>
            <w:tcW w:w="425" w:type="dxa"/>
          </w:tcPr>
          <w:p w14:paraId="2B883033" w14:textId="77777777" w:rsidR="00FB097A" w:rsidRPr="00FB6300" w:rsidRDefault="00FB097A" w:rsidP="004E7D78">
            <w:pPr>
              <w:jc w:val="both"/>
              <w:rPr>
                <w:rFonts w:ascii="Arial" w:hAnsi="Arial" w:cs="Arial"/>
              </w:rPr>
            </w:pPr>
            <w:r w:rsidRPr="00FB6300">
              <w:rPr>
                <w:rFonts w:ascii="Arial" w:hAnsi="Arial" w:cs="Arial"/>
                <w:caps/>
                <w:lang w:val="mn-MN"/>
              </w:rPr>
              <w:t>2</w:t>
            </w:r>
          </w:p>
        </w:tc>
        <w:tc>
          <w:tcPr>
            <w:tcW w:w="2241" w:type="dxa"/>
          </w:tcPr>
          <w:p w14:paraId="22ADEC1F" w14:textId="77777777" w:rsidR="00FB097A" w:rsidRPr="00FB6300" w:rsidRDefault="00FB097A" w:rsidP="004E7D78">
            <w:pPr>
              <w:jc w:val="both"/>
              <w:rPr>
                <w:rFonts w:ascii="Arial" w:hAnsi="Arial" w:cs="Arial"/>
              </w:rPr>
            </w:pPr>
            <w:r w:rsidRPr="00FB6300">
              <w:rPr>
                <w:rFonts w:ascii="Arial" w:hAnsi="Arial" w:cs="Arial"/>
                <w:caps/>
                <w:lang w:val="mn-MN"/>
              </w:rPr>
              <w:t>3</w:t>
            </w:r>
          </w:p>
        </w:tc>
        <w:tc>
          <w:tcPr>
            <w:tcW w:w="703" w:type="dxa"/>
          </w:tcPr>
          <w:p w14:paraId="054821B4" w14:textId="77777777" w:rsidR="00FB097A" w:rsidRPr="00FB6300" w:rsidRDefault="00FB097A" w:rsidP="004E7D78">
            <w:pPr>
              <w:jc w:val="both"/>
              <w:rPr>
                <w:rFonts w:ascii="Arial" w:hAnsi="Arial" w:cs="Arial"/>
              </w:rPr>
            </w:pPr>
            <w:r w:rsidRPr="00FB6300">
              <w:rPr>
                <w:rFonts w:ascii="Arial" w:hAnsi="Arial" w:cs="Arial"/>
                <w:caps/>
                <w:lang w:val="mn-MN"/>
              </w:rPr>
              <w:t>4</w:t>
            </w:r>
          </w:p>
        </w:tc>
        <w:tc>
          <w:tcPr>
            <w:tcW w:w="843" w:type="dxa"/>
          </w:tcPr>
          <w:p w14:paraId="3B41B1F6" w14:textId="77777777" w:rsidR="00FB097A" w:rsidRPr="00FB6300" w:rsidRDefault="00FB097A" w:rsidP="004E7D78">
            <w:pPr>
              <w:jc w:val="both"/>
              <w:rPr>
                <w:rFonts w:ascii="Arial" w:hAnsi="Arial" w:cs="Arial"/>
              </w:rPr>
            </w:pPr>
            <w:r w:rsidRPr="00FB6300">
              <w:rPr>
                <w:rFonts w:ascii="Arial" w:hAnsi="Arial" w:cs="Arial"/>
                <w:caps/>
                <w:lang w:val="mn-MN"/>
              </w:rPr>
              <w:t>5</w:t>
            </w:r>
          </w:p>
        </w:tc>
        <w:tc>
          <w:tcPr>
            <w:tcW w:w="703" w:type="dxa"/>
          </w:tcPr>
          <w:p w14:paraId="6254ED5A" w14:textId="77777777" w:rsidR="00FB097A" w:rsidRPr="00FB6300" w:rsidRDefault="00FB097A" w:rsidP="004E7D78">
            <w:pPr>
              <w:jc w:val="both"/>
              <w:rPr>
                <w:rFonts w:ascii="Arial" w:hAnsi="Arial" w:cs="Arial"/>
              </w:rPr>
            </w:pPr>
            <w:r w:rsidRPr="00FB6300">
              <w:rPr>
                <w:rFonts w:ascii="Arial" w:hAnsi="Arial" w:cs="Arial"/>
                <w:caps/>
                <w:lang w:val="mn-MN"/>
              </w:rPr>
              <w:t>6</w:t>
            </w:r>
          </w:p>
        </w:tc>
        <w:tc>
          <w:tcPr>
            <w:tcW w:w="982" w:type="dxa"/>
          </w:tcPr>
          <w:p w14:paraId="6F227E5E" w14:textId="77777777" w:rsidR="00FB097A" w:rsidRPr="00FB6300" w:rsidRDefault="00FB097A" w:rsidP="004E7D78">
            <w:pPr>
              <w:jc w:val="both"/>
              <w:rPr>
                <w:rFonts w:ascii="Arial" w:hAnsi="Arial" w:cs="Arial"/>
              </w:rPr>
            </w:pPr>
            <w:r w:rsidRPr="00FB6300">
              <w:rPr>
                <w:rFonts w:ascii="Arial" w:hAnsi="Arial" w:cs="Arial"/>
                <w:caps/>
                <w:lang w:val="mn-MN"/>
              </w:rPr>
              <w:t>7</w:t>
            </w:r>
          </w:p>
        </w:tc>
        <w:tc>
          <w:tcPr>
            <w:tcW w:w="1401" w:type="dxa"/>
          </w:tcPr>
          <w:p w14:paraId="1956D2D6" w14:textId="77777777" w:rsidR="00FB097A" w:rsidRPr="00FB6300" w:rsidRDefault="00FB097A" w:rsidP="004E7D78">
            <w:pPr>
              <w:jc w:val="both"/>
              <w:rPr>
                <w:rFonts w:ascii="Arial" w:hAnsi="Arial" w:cs="Arial"/>
              </w:rPr>
            </w:pPr>
            <w:r w:rsidRPr="00FB6300">
              <w:rPr>
                <w:rFonts w:ascii="Arial" w:hAnsi="Arial" w:cs="Arial"/>
                <w:caps/>
                <w:lang w:val="mn-MN"/>
              </w:rPr>
              <w:t>8</w:t>
            </w:r>
          </w:p>
        </w:tc>
        <w:tc>
          <w:tcPr>
            <w:tcW w:w="1122" w:type="dxa"/>
          </w:tcPr>
          <w:p w14:paraId="32E32ACB" w14:textId="77777777" w:rsidR="00FB097A" w:rsidRPr="00FB6300" w:rsidRDefault="00FB097A" w:rsidP="004E7D78">
            <w:pPr>
              <w:jc w:val="both"/>
              <w:rPr>
                <w:rFonts w:ascii="Arial" w:hAnsi="Arial" w:cs="Arial"/>
              </w:rPr>
            </w:pPr>
            <w:r w:rsidRPr="00FB6300">
              <w:rPr>
                <w:rFonts w:ascii="Arial" w:hAnsi="Arial" w:cs="Arial"/>
                <w:caps/>
                <w:lang w:val="mn-MN"/>
              </w:rPr>
              <w:t>9</w:t>
            </w:r>
          </w:p>
        </w:tc>
        <w:tc>
          <w:tcPr>
            <w:tcW w:w="705" w:type="dxa"/>
          </w:tcPr>
          <w:p w14:paraId="4FED796C" w14:textId="77777777" w:rsidR="00FB097A" w:rsidRPr="00FB6300" w:rsidRDefault="00FB097A" w:rsidP="004E7D78">
            <w:pPr>
              <w:jc w:val="both"/>
              <w:rPr>
                <w:rFonts w:ascii="Arial" w:hAnsi="Arial" w:cs="Arial"/>
              </w:rPr>
            </w:pPr>
            <w:r w:rsidRPr="00FB6300">
              <w:rPr>
                <w:rFonts w:ascii="Arial" w:hAnsi="Arial" w:cs="Arial"/>
                <w:caps/>
                <w:lang w:val="mn-MN"/>
              </w:rPr>
              <w:t>10</w:t>
            </w:r>
          </w:p>
        </w:tc>
        <w:tc>
          <w:tcPr>
            <w:tcW w:w="3640" w:type="dxa"/>
          </w:tcPr>
          <w:p w14:paraId="64580F9B" w14:textId="77777777" w:rsidR="00FB097A" w:rsidRPr="00FB6300" w:rsidRDefault="00FB097A" w:rsidP="004E7D78">
            <w:pPr>
              <w:jc w:val="both"/>
              <w:rPr>
                <w:rFonts w:ascii="Arial" w:hAnsi="Arial" w:cs="Arial"/>
              </w:rPr>
            </w:pPr>
            <w:r w:rsidRPr="00FB6300">
              <w:rPr>
                <w:rFonts w:ascii="Arial" w:hAnsi="Arial" w:cs="Arial"/>
                <w:caps/>
                <w:lang w:val="mn-MN"/>
              </w:rPr>
              <w:t>11</w:t>
            </w:r>
          </w:p>
        </w:tc>
        <w:tc>
          <w:tcPr>
            <w:tcW w:w="842" w:type="dxa"/>
          </w:tcPr>
          <w:p w14:paraId="215B9250" w14:textId="77777777" w:rsidR="00FB097A" w:rsidRPr="00FB6300" w:rsidRDefault="00FB097A" w:rsidP="004E7D78">
            <w:pPr>
              <w:jc w:val="both"/>
              <w:rPr>
                <w:rFonts w:ascii="Arial" w:hAnsi="Arial" w:cs="Arial"/>
              </w:rPr>
            </w:pPr>
            <w:r w:rsidRPr="00FB6300">
              <w:rPr>
                <w:rFonts w:ascii="Arial" w:hAnsi="Arial" w:cs="Arial"/>
                <w:caps/>
                <w:lang w:val="mn-MN"/>
              </w:rPr>
              <w:t>12</w:t>
            </w:r>
          </w:p>
        </w:tc>
        <w:tc>
          <w:tcPr>
            <w:tcW w:w="886" w:type="dxa"/>
          </w:tcPr>
          <w:p w14:paraId="5108DB35" w14:textId="4D2D12A9" w:rsidR="00FB097A" w:rsidRPr="00FB6300" w:rsidRDefault="00B05606" w:rsidP="004E7D78">
            <w:pPr>
              <w:jc w:val="both"/>
              <w:rPr>
                <w:rFonts w:ascii="Arial" w:hAnsi="Arial" w:cs="Arial"/>
                <w:caps/>
                <w:lang w:val="mn-MN"/>
              </w:rPr>
            </w:pPr>
            <w:r w:rsidRPr="00FB6300">
              <w:rPr>
                <w:rFonts w:ascii="Arial" w:hAnsi="Arial" w:cs="Arial"/>
                <w:caps/>
                <w:lang w:val="mn-MN"/>
              </w:rPr>
              <w:t>13</w:t>
            </w:r>
          </w:p>
        </w:tc>
      </w:tr>
      <w:tr w:rsidR="00D90E06" w:rsidRPr="00FB6300" w14:paraId="6130B956" w14:textId="77777777" w:rsidTr="00DC58E5">
        <w:tc>
          <w:tcPr>
            <w:tcW w:w="15920" w:type="dxa"/>
            <w:gridSpan w:val="14"/>
          </w:tcPr>
          <w:p w14:paraId="5DD57685" w14:textId="36AE279C" w:rsidR="00D90E06" w:rsidRPr="00FB6300" w:rsidRDefault="00D90E06" w:rsidP="004E7D78">
            <w:pPr>
              <w:tabs>
                <w:tab w:val="left" w:pos="7088"/>
              </w:tabs>
              <w:jc w:val="center"/>
              <w:rPr>
                <w:rFonts w:ascii="Arial" w:hAnsi="Arial" w:cs="Arial"/>
                <w:caps/>
                <w:lang w:val="mn-MN"/>
              </w:rPr>
            </w:pPr>
            <w:r w:rsidRPr="00FB6300">
              <w:rPr>
                <w:rFonts w:ascii="Arial" w:hAnsi="Arial" w:cs="Arial"/>
                <w:lang w:val="mn-MN"/>
              </w:rPr>
              <w:t>НЭГ. ХҮНИЙ ХӨГЖЛИЙН БОДЛОГО</w:t>
            </w:r>
          </w:p>
        </w:tc>
      </w:tr>
      <w:tr w:rsidR="00D90E06" w:rsidRPr="00FB6300" w14:paraId="0B0BAFEA" w14:textId="77777777" w:rsidTr="00DC58E5">
        <w:tc>
          <w:tcPr>
            <w:tcW w:w="15920" w:type="dxa"/>
            <w:gridSpan w:val="14"/>
          </w:tcPr>
          <w:p w14:paraId="12A2CFD4" w14:textId="52325207" w:rsidR="00D90E06" w:rsidRPr="00FB6300" w:rsidRDefault="00D90E06" w:rsidP="004E7D78">
            <w:pPr>
              <w:jc w:val="center"/>
              <w:rPr>
                <w:rFonts w:ascii="Arial" w:hAnsi="Arial" w:cs="Arial"/>
                <w:caps/>
                <w:lang w:val="mn-MN"/>
              </w:rPr>
            </w:pPr>
            <w:r w:rsidRPr="00FB6300">
              <w:rPr>
                <w:rFonts w:ascii="Arial" w:hAnsi="Arial" w:cs="Arial"/>
                <w:color w:val="000000"/>
              </w:rPr>
              <w:t xml:space="preserve">1.1. </w:t>
            </w:r>
            <w:proofErr w:type="spellStart"/>
            <w:r w:rsidRPr="00FB6300">
              <w:rPr>
                <w:rFonts w:ascii="Arial" w:hAnsi="Arial" w:cs="Arial"/>
                <w:b/>
                <w:bCs/>
                <w:color w:val="000000"/>
              </w:rPr>
              <w:t>Тэгш</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хүртээмжтэй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чанартай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боловсрол</w:t>
            </w:r>
            <w:proofErr w:type="spellEnd"/>
          </w:p>
        </w:tc>
      </w:tr>
      <w:tr w:rsidR="005F0633" w:rsidRPr="00FB6300" w14:paraId="533870C3" w14:textId="77777777" w:rsidTr="00DC58E5">
        <w:trPr>
          <w:gridAfter w:val="1"/>
          <w:wAfter w:w="25" w:type="dxa"/>
        </w:trPr>
        <w:tc>
          <w:tcPr>
            <w:tcW w:w="1402" w:type="dxa"/>
            <w:vMerge w:val="restart"/>
          </w:tcPr>
          <w:p w14:paraId="61BBD3B2" w14:textId="77777777" w:rsidR="005F0633" w:rsidRPr="00FB6300" w:rsidRDefault="005F0633" w:rsidP="005F0633">
            <w:pPr>
              <w:jc w:val="both"/>
              <w:rPr>
                <w:rFonts w:ascii="Arial" w:hAnsi="Arial" w:cs="Arial"/>
                <w:color w:val="000000"/>
              </w:rPr>
            </w:pPr>
            <w:proofErr w:type="spellStart"/>
            <w:r w:rsidRPr="00FB6300">
              <w:rPr>
                <w:rFonts w:ascii="Arial" w:hAnsi="Arial" w:cs="Arial"/>
                <w:color w:val="000000"/>
              </w:rPr>
              <w:t>Зорилт</w:t>
            </w:r>
            <w:proofErr w:type="spellEnd"/>
            <w:r w:rsidRPr="00FB6300">
              <w:rPr>
                <w:rFonts w:ascii="Arial" w:hAnsi="Arial" w:cs="Arial"/>
                <w:color w:val="000000"/>
              </w:rPr>
              <w:t xml:space="preserve"> 1.1.1. </w:t>
            </w:r>
            <w:proofErr w:type="spellStart"/>
            <w:r w:rsidRPr="00FB6300">
              <w:rPr>
                <w:rFonts w:ascii="Arial" w:hAnsi="Arial" w:cs="Arial"/>
                <w:color w:val="000000"/>
              </w:rPr>
              <w:t>Хүүхэд</w:t>
            </w:r>
            <w:proofErr w:type="spellEnd"/>
            <w:r w:rsidRPr="00FB6300">
              <w:rPr>
                <w:rFonts w:ascii="Arial" w:hAnsi="Arial" w:cs="Arial"/>
                <w:color w:val="000000"/>
              </w:rPr>
              <w:t xml:space="preserve"> </w:t>
            </w:r>
            <w:proofErr w:type="spellStart"/>
            <w:r w:rsidRPr="00FB6300">
              <w:rPr>
                <w:rFonts w:ascii="Arial" w:hAnsi="Arial" w:cs="Arial"/>
                <w:color w:val="000000"/>
              </w:rPr>
              <w:t>бүрд</w:t>
            </w:r>
            <w:proofErr w:type="spellEnd"/>
            <w:r w:rsidRPr="00FB6300">
              <w:rPr>
                <w:rFonts w:ascii="Arial" w:hAnsi="Arial" w:cs="Arial"/>
                <w:color w:val="000000"/>
              </w:rPr>
              <w:t xml:space="preserve"> </w:t>
            </w:r>
            <w:proofErr w:type="spellStart"/>
            <w:r w:rsidRPr="00FB6300">
              <w:rPr>
                <w:rFonts w:ascii="Arial" w:hAnsi="Arial" w:cs="Arial"/>
                <w:color w:val="000000"/>
              </w:rPr>
              <w:t>чанартай</w:t>
            </w:r>
            <w:proofErr w:type="spellEnd"/>
            <w:r w:rsidRPr="00FB6300">
              <w:rPr>
                <w:rFonts w:ascii="Arial" w:hAnsi="Arial" w:cs="Arial"/>
                <w:color w:val="000000"/>
              </w:rPr>
              <w:t xml:space="preserve"> </w:t>
            </w:r>
            <w:proofErr w:type="spellStart"/>
            <w:r w:rsidRPr="00FB6300">
              <w:rPr>
                <w:rFonts w:ascii="Arial" w:hAnsi="Arial" w:cs="Arial"/>
                <w:color w:val="000000"/>
              </w:rPr>
              <w:t>боловсрол</w:t>
            </w:r>
            <w:proofErr w:type="spellEnd"/>
            <w:r w:rsidRPr="00FB6300">
              <w:rPr>
                <w:rFonts w:ascii="Arial" w:hAnsi="Arial" w:cs="Arial"/>
                <w:color w:val="000000"/>
              </w:rPr>
              <w:t xml:space="preserve"> </w:t>
            </w:r>
            <w:proofErr w:type="spellStart"/>
            <w:r w:rsidRPr="00FB6300">
              <w:rPr>
                <w:rFonts w:ascii="Arial" w:hAnsi="Arial" w:cs="Arial"/>
                <w:color w:val="000000"/>
              </w:rPr>
              <w:t>эзэмших</w:t>
            </w:r>
            <w:proofErr w:type="spellEnd"/>
            <w:r w:rsidRPr="00FB6300">
              <w:rPr>
                <w:rFonts w:ascii="Arial" w:hAnsi="Arial" w:cs="Arial"/>
                <w:color w:val="000000"/>
              </w:rPr>
              <w:t xml:space="preserve"> </w:t>
            </w:r>
            <w:proofErr w:type="spellStart"/>
            <w:r w:rsidRPr="00FB6300">
              <w:rPr>
                <w:rFonts w:ascii="Arial" w:hAnsi="Arial" w:cs="Arial"/>
                <w:color w:val="000000"/>
              </w:rPr>
              <w:t>тэгш</w:t>
            </w:r>
            <w:proofErr w:type="spellEnd"/>
            <w:r w:rsidRPr="00FB6300">
              <w:rPr>
                <w:rFonts w:ascii="Arial" w:hAnsi="Arial" w:cs="Arial"/>
                <w:color w:val="000000"/>
              </w:rPr>
              <w:t xml:space="preserve"> </w:t>
            </w:r>
            <w:proofErr w:type="spellStart"/>
            <w:r w:rsidRPr="00FB6300">
              <w:rPr>
                <w:rFonts w:ascii="Arial" w:hAnsi="Arial" w:cs="Arial"/>
                <w:color w:val="000000"/>
              </w:rPr>
              <w:t>боломжийг</w:t>
            </w:r>
            <w:proofErr w:type="spellEnd"/>
            <w:r w:rsidRPr="00FB6300">
              <w:rPr>
                <w:rFonts w:ascii="Arial" w:hAnsi="Arial" w:cs="Arial"/>
                <w:color w:val="000000"/>
              </w:rPr>
              <w:t xml:space="preserve"> </w:t>
            </w:r>
            <w:proofErr w:type="spellStart"/>
            <w:r w:rsidRPr="00FB6300">
              <w:rPr>
                <w:rFonts w:ascii="Arial" w:hAnsi="Arial" w:cs="Arial"/>
                <w:color w:val="000000"/>
              </w:rPr>
              <w:t>бүрдүүлж</w:t>
            </w:r>
            <w:proofErr w:type="spellEnd"/>
            <w:r w:rsidRPr="00FB6300">
              <w:rPr>
                <w:rFonts w:ascii="Arial" w:hAnsi="Arial" w:cs="Arial"/>
                <w:color w:val="000000"/>
              </w:rPr>
              <w:t xml:space="preserve">, </w:t>
            </w:r>
            <w:proofErr w:type="spellStart"/>
            <w:r w:rsidRPr="00FB6300">
              <w:rPr>
                <w:rFonts w:ascii="Arial" w:hAnsi="Arial" w:cs="Arial"/>
                <w:color w:val="000000"/>
              </w:rPr>
              <w:lastRenderedPageBreak/>
              <w:t>сургалтын</w:t>
            </w:r>
            <w:proofErr w:type="spellEnd"/>
            <w:r w:rsidRPr="00FB6300">
              <w:rPr>
                <w:rFonts w:ascii="Arial" w:hAnsi="Arial" w:cs="Arial"/>
                <w:color w:val="000000"/>
              </w:rPr>
              <w:t xml:space="preserve"> </w:t>
            </w:r>
            <w:proofErr w:type="spellStart"/>
            <w:r w:rsidRPr="00FB6300">
              <w:rPr>
                <w:rFonts w:ascii="Arial" w:hAnsi="Arial" w:cs="Arial"/>
                <w:color w:val="000000"/>
              </w:rPr>
              <w:t>чанарыг</w:t>
            </w:r>
            <w:proofErr w:type="spellEnd"/>
            <w:r w:rsidRPr="00FB6300">
              <w:rPr>
                <w:rFonts w:ascii="Arial" w:hAnsi="Arial" w:cs="Arial"/>
                <w:color w:val="000000"/>
              </w:rPr>
              <w:t xml:space="preserve"> </w:t>
            </w:r>
            <w:proofErr w:type="spellStart"/>
            <w:r w:rsidRPr="00FB6300">
              <w:rPr>
                <w:rFonts w:ascii="Arial" w:hAnsi="Arial" w:cs="Arial"/>
                <w:color w:val="000000"/>
              </w:rPr>
              <w:t>дээшлүүлэн</w:t>
            </w:r>
            <w:proofErr w:type="spellEnd"/>
            <w:r w:rsidRPr="00FB6300">
              <w:rPr>
                <w:rFonts w:ascii="Arial" w:hAnsi="Arial" w:cs="Arial"/>
                <w:color w:val="000000"/>
              </w:rPr>
              <w:t xml:space="preserve">, </w:t>
            </w:r>
            <w:proofErr w:type="spellStart"/>
            <w:r w:rsidRPr="00FB6300">
              <w:rPr>
                <w:rFonts w:ascii="Arial" w:hAnsi="Arial" w:cs="Arial"/>
                <w:color w:val="000000"/>
              </w:rPr>
              <w:t>соёл</w:t>
            </w:r>
            <w:proofErr w:type="spellEnd"/>
            <w:r w:rsidRPr="00FB6300">
              <w:rPr>
                <w:rFonts w:ascii="Arial" w:hAnsi="Arial" w:cs="Arial"/>
                <w:color w:val="000000"/>
              </w:rPr>
              <w:t xml:space="preserve">, </w:t>
            </w:r>
            <w:proofErr w:type="spellStart"/>
            <w:r w:rsidRPr="00FB6300">
              <w:rPr>
                <w:rFonts w:ascii="Arial" w:hAnsi="Arial" w:cs="Arial"/>
                <w:color w:val="000000"/>
              </w:rPr>
              <w:t>уламжлал</w:t>
            </w:r>
            <w:proofErr w:type="spellEnd"/>
            <w:r w:rsidRPr="00FB6300">
              <w:rPr>
                <w:rFonts w:ascii="Arial" w:hAnsi="Arial" w:cs="Arial"/>
                <w:color w:val="000000"/>
              </w:rPr>
              <w:t xml:space="preserve">, </w:t>
            </w:r>
            <w:proofErr w:type="spellStart"/>
            <w:r w:rsidRPr="00FB6300">
              <w:rPr>
                <w:rFonts w:ascii="Arial" w:hAnsi="Arial" w:cs="Arial"/>
                <w:color w:val="000000"/>
              </w:rPr>
              <w:t>үнэт</w:t>
            </w:r>
            <w:proofErr w:type="spellEnd"/>
            <w:r w:rsidRPr="00FB6300">
              <w:rPr>
                <w:rFonts w:ascii="Arial" w:hAnsi="Arial" w:cs="Arial"/>
                <w:color w:val="000000"/>
              </w:rPr>
              <w:t xml:space="preserve"> </w:t>
            </w:r>
            <w:proofErr w:type="spellStart"/>
            <w:r w:rsidRPr="00FB6300">
              <w:rPr>
                <w:rFonts w:ascii="Arial" w:hAnsi="Arial" w:cs="Arial"/>
                <w:color w:val="000000"/>
              </w:rPr>
              <w:t>зүйлсийг</w:t>
            </w:r>
            <w:proofErr w:type="spellEnd"/>
            <w:r w:rsidRPr="00FB6300">
              <w:rPr>
                <w:rFonts w:ascii="Arial" w:hAnsi="Arial" w:cs="Arial"/>
                <w:color w:val="000000"/>
              </w:rPr>
              <w:t xml:space="preserve"> </w:t>
            </w:r>
            <w:proofErr w:type="spellStart"/>
            <w:r w:rsidRPr="00FB6300">
              <w:rPr>
                <w:rFonts w:ascii="Arial" w:hAnsi="Arial" w:cs="Arial"/>
                <w:color w:val="000000"/>
              </w:rPr>
              <w:t>өвлөсөн</w:t>
            </w:r>
            <w:proofErr w:type="spellEnd"/>
            <w:r w:rsidRPr="00FB6300">
              <w:rPr>
                <w:rFonts w:ascii="Arial" w:hAnsi="Arial" w:cs="Arial"/>
                <w:color w:val="000000"/>
              </w:rPr>
              <w:t xml:space="preserve">, </w:t>
            </w:r>
            <w:proofErr w:type="spellStart"/>
            <w:r w:rsidRPr="00FB6300">
              <w:rPr>
                <w:rFonts w:ascii="Arial" w:hAnsi="Arial" w:cs="Arial"/>
                <w:color w:val="000000"/>
              </w:rPr>
              <w:t>хүмүүнлэг</w:t>
            </w:r>
            <w:proofErr w:type="spellEnd"/>
            <w:r w:rsidRPr="00FB6300">
              <w:rPr>
                <w:rFonts w:ascii="Arial" w:hAnsi="Arial" w:cs="Arial"/>
                <w:color w:val="000000"/>
              </w:rPr>
              <w:t xml:space="preserve">, </w:t>
            </w:r>
            <w:proofErr w:type="spellStart"/>
            <w:r w:rsidRPr="00FB6300">
              <w:rPr>
                <w:rFonts w:ascii="Arial" w:hAnsi="Arial" w:cs="Arial"/>
                <w:color w:val="000000"/>
              </w:rPr>
              <w:t>ёс</w:t>
            </w:r>
            <w:proofErr w:type="spellEnd"/>
            <w:r w:rsidRPr="00FB6300">
              <w:rPr>
                <w:rFonts w:ascii="Arial" w:hAnsi="Arial" w:cs="Arial"/>
                <w:color w:val="000000"/>
              </w:rPr>
              <w:t xml:space="preserve"> </w:t>
            </w:r>
            <w:proofErr w:type="spellStart"/>
            <w:r w:rsidRPr="00FB6300">
              <w:rPr>
                <w:rFonts w:ascii="Arial" w:hAnsi="Arial" w:cs="Arial"/>
                <w:color w:val="000000"/>
              </w:rPr>
              <w:t>зүйтэй</w:t>
            </w:r>
            <w:proofErr w:type="spellEnd"/>
            <w:r w:rsidRPr="00FB6300">
              <w:rPr>
                <w:rFonts w:ascii="Arial" w:hAnsi="Arial" w:cs="Arial"/>
                <w:color w:val="000000"/>
              </w:rPr>
              <w:t xml:space="preserve">, </w:t>
            </w:r>
            <w:proofErr w:type="spellStart"/>
            <w:r w:rsidRPr="00FB6300">
              <w:rPr>
                <w:rFonts w:ascii="Arial" w:hAnsi="Arial" w:cs="Arial"/>
                <w:color w:val="000000"/>
              </w:rPr>
              <w:t>өв</w:t>
            </w:r>
            <w:proofErr w:type="spellEnd"/>
            <w:r w:rsidRPr="00FB6300">
              <w:rPr>
                <w:rFonts w:ascii="Arial" w:hAnsi="Arial" w:cs="Arial"/>
                <w:color w:val="000000"/>
              </w:rPr>
              <w:t xml:space="preserve"> </w:t>
            </w:r>
            <w:proofErr w:type="spellStart"/>
            <w:r w:rsidRPr="00FB6300">
              <w:rPr>
                <w:rFonts w:ascii="Arial" w:hAnsi="Arial" w:cs="Arial"/>
                <w:color w:val="000000"/>
              </w:rPr>
              <w:t>тэгш</w:t>
            </w:r>
            <w:proofErr w:type="spellEnd"/>
            <w:r w:rsidRPr="00FB6300">
              <w:rPr>
                <w:rFonts w:ascii="Arial" w:hAnsi="Arial" w:cs="Arial"/>
                <w:color w:val="000000"/>
              </w:rPr>
              <w:t xml:space="preserve"> </w:t>
            </w:r>
            <w:proofErr w:type="spellStart"/>
            <w:r w:rsidRPr="00FB6300">
              <w:rPr>
                <w:rFonts w:ascii="Arial" w:hAnsi="Arial" w:cs="Arial"/>
                <w:color w:val="000000"/>
              </w:rPr>
              <w:t>иргэнийг</w:t>
            </w:r>
            <w:proofErr w:type="spellEnd"/>
            <w:r w:rsidRPr="00FB6300">
              <w:rPr>
                <w:rFonts w:ascii="Arial" w:hAnsi="Arial" w:cs="Arial"/>
                <w:color w:val="000000"/>
              </w:rPr>
              <w:t xml:space="preserve"> </w:t>
            </w:r>
            <w:proofErr w:type="spellStart"/>
            <w:r w:rsidRPr="00FB6300">
              <w:rPr>
                <w:rFonts w:ascii="Arial" w:hAnsi="Arial" w:cs="Arial"/>
                <w:color w:val="000000"/>
              </w:rPr>
              <w:t>төлөвшүүлнэ</w:t>
            </w:r>
            <w:proofErr w:type="spellEnd"/>
            <w:r w:rsidRPr="00FB6300">
              <w:rPr>
                <w:rFonts w:ascii="Arial" w:hAnsi="Arial" w:cs="Arial"/>
                <w:color w:val="000000"/>
              </w:rPr>
              <w:t>.</w:t>
            </w:r>
          </w:p>
          <w:p w14:paraId="281E19C2" w14:textId="77777777" w:rsidR="005F0633" w:rsidRPr="00FB6300" w:rsidRDefault="005F0633" w:rsidP="005F0633">
            <w:pPr>
              <w:jc w:val="both"/>
              <w:rPr>
                <w:rFonts w:ascii="Arial" w:hAnsi="Arial" w:cs="Arial"/>
                <w:caps/>
                <w:lang w:val="mn-MN"/>
              </w:rPr>
            </w:pPr>
          </w:p>
        </w:tc>
        <w:tc>
          <w:tcPr>
            <w:tcW w:w="425" w:type="dxa"/>
          </w:tcPr>
          <w:p w14:paraId="25CEF481" w14:textId="32759985" w:rsidR="005F0633" w:rsidRPr="00FB6300" w:rsidRDefault="005F0633" w:rsidP="005F0633">
            <w:pPr>
              <w:jc w:val="both"/>
              <w:rPr>
                <w:rFonts w:ascii="Arial" w:hAnsi="Arial" w:cs="Arial"/>
                <w:caps/>
                <w:lang w:val="mn-MN"/>
              </w:rPr>
            </w:pPr>
            <w:r w:rsidRPr="00FB6300">
              <w:rPr>
                <w:rFonts w:ascii="Arial" w:hAnsi="Arial" w:cs="Arial"/>
                <w:caps/>
                <w:lang w:val="mn-MN"/>
              </w:rPr>
              <w:lastRenderedPageBreak/>
              <w:t>1</w:t>
            </w:r>
          </w:p>
        </w:tc>
        <w:tc>
          <w:tcPr>
            <w:tcW w:w="2241" w:type="dxa"/>
            <w:vAlign w:val="center"/>
          </w:tcPr>
          <w:p w14:paraId="0F86C837" w14:textId="77C2EC4B" w:rsidR="005F0633" w:rsidRPr="00FB6300" w:rsidRDefault="005F0633" w:rsidP="005F0633">
            <w:pPr>
              <w:jc w:val="both"/>
              <w:rPr>
                <w:rFonts w:ascii="Arial" w:hAnsi="Arial" w:cs="Arial"/>
                <w:caps/>
                <w:lang w:val="mn-MN"/>
              </w:rPr>
            </w:pPr>
            <w:r w:rsidRPr="00FB6300">
              <w:rPr>
                <w:rFonts w:ascii="Arial" w:hAnsi="Arial" w:cs="Arial"/>
                <w:color w:val="000000"/>
                <w:lang w:val="mn-MN"/>
              </w:rPr>
              <w:t xml:space="preserve">Ерөнхий боловсролын сургууль, цэцэрлэгийн үйл ажиллагааг сайжруулах чиглэлээр удирдлага болон багш солилцооны хөтөлбөрийг </w:t>
            </w:r>
            <w:r w:rsidRPr="00FB6300">
              <w:rPr>
                <w:rFonts w:ascii="Arial" w:hAnsi="Arial" w:cs="Arial"/>
                <w:color w:val="000000"/>
                <w:lang w:val="mn-MN"/>
              </w:rPr>
              <w:lastRenderedPageBreak/>
              <w:t>хэрэгжүүлж, амжилт гаргасан багш нарыг гадаад улс оронд сургалт, арга хэмжээнд хамруулна.</w:t>
            </w:r>
          </w:p>
        </w:tc>
        <w:tc>
          <w:tcPr>
            <w:tcW w:w="703" w:type="dxa"/>
            <w:vAlign w:val="center"/>
          </w:tcPr>
          <w:p w14:paraId="40BBA72B" w14:textId="0BF001C5" w:rsidR="005F0633" w:rsidRPr="00FB6300" w:rsidRDefault="005F0633" w:rsidP="005F0633">
            <w:pPr>
              <w:jc w:val="both"/>
              <w:rPr>
                <w:rFonts w:ascii="Arial" w:hAnsi="Arial" w:cs="Arial"/>
                <w:caps/>
                <w:lang w:val="mn-MN"/>
              </w:rPr>
            </w:pPr>
            <w:r w:rsidRPr="00FB6300">
              <w:rPr>
                <w:rFonts w:ascii="Arial" w:hAnsi="Arial" w:cs="Arial"/>
                <w:color w:val="000000"/>
              </w:rPr>
              <w:lastRenderedPageBreak/>
              <w:t>2025-2028</w:t>
            </w:r>
          </w:p>
        </w:tc>
        <w:tc>
          <w:tcPr>
            <w:tcW w:w="843" w:type="dxa"/>
          </w:tcPr>
          <w:p w14:paraId="7A08F782" w14:textId="32EDDC5F" w:rsidR="005F0633" w:rsidRPr="00FB6300" w:rsidRDefault="005F0633" w:rsidP="005F0633">
            <w:pPr>
              <w:rPr>
                <w:rFonts w:ascii="Arial" w:hAnsi="Arial" w:cs="Arial"/>
                <w:lang w:val="mn-MN"/>
              </w:rPr>
            </w:pPr>
            <w:r w:rsidRPr="00FB6300">
              <w:rPr>
                <w:rFonts w:ascii="Arial" w:hAnsi="Arial" w:cs="Arial"/>
                <w:lang w:val="mn-MN"/>
              </w:rPr>
              <w:t>ЕБС, цэцэрлэг</w:t>
            </w:r>
          </w:p>
        </w:tc>
        <w:tc>
          <w:tcPr>
            <w:tcW w:w="703" w:type="dxa"/>
          </w:tcPr>
          <w:p w14:paraId="450C1CBA" w14:textId="31244ABB" w:rsidR="005F0633" w:rsidRPr="00FB6300" w:rsidRDefault="005F0633" w:rsidP="005F0633">
            <w:pPr>
              <w:rPr>
                <w:rFonts w:ascii="Arial" w:hAnsi="Arial" w:cs="Arial"/>
                <w:lang w:val="mn-MN"/>
              </w:rPr>
            </w:pPr>
            <w:r w:rsidRPr="00FB6300">
              <w:rPr>
                <w:rFonts w:ascii="Arial" w:hAnsi="Arial" w:cs="Arial"/>
                <w:lang w:val="mn-MN"/>
              </w:rPr>
              <w:t>-</w:t>
            </w:r>
          </w:p>
        </w:tc>
        <w:tc>
          <w:tcPr>
            <w:tcW w:w="982" w:type="dxa"/>
          </w:tcPr>
          <w:p w14:paraId="7CB6F7FD" w14:textId="3C9C3F7B" w:rsidR="005F0633" w:rsidRPr="00FB6300" w:rsidRDefault="005F0633" w:rsidP="005F0633">
            <w:pPr>
              <w:rPr>
                <w:rFonts w:ascii="Arial" w:hAnsi="Arial" w:cs="Arial"/>
                <w:lang w:val="mn-MN"/>
              </w:rPr>
            </w:pPr>
            <w:r w:rsidRPr="00FB6300">
              <w:rPr>
                <w:rFonts w:ascii="Arial" w:hAnsi="Arial" w:cs="Arial"/>
                <w:lang w:val="mn-MN"/>
              </w:rPr>
              <w:t>Хамрагдсан багшийн тоо 1</w:t>
            </w:r>
          </w:p>
        </w:tc>
        <w:tc>
          <w:tcPr>
            <w:tcW w:w="1401" w:type="dxa"/>
          </w:tcPr>
          <w:p w14:paraId="091362D4" w14:textId="77777777" w:rsidR="005F0633" w:rsidRPr="00FB6300" w:rsidRDefault="005F0633" w:rsidP="005F0633">
            <w:pPr>
              <w:rPr>
                <w:rFonts w:ascii="Arial" w:hAnsi="Arial" w:cs="Arial"/>
                <w:lang w:val="mn-MN"/>
              </w:rPr>
            </w:pPr>
            <w:r w:rsidRPr="00FB6300">
              <w:rPr>
                <w:rFonts w:ascii="Arial" w:hAnsi="Arial" w:cs="Arial"/>
                <w:lang w:val="mn-MN"/>
              </w:rPr>
              <w:t>ЕБС-3</w:t>
            </w:r>
          </w:p>
          <w:p w14:paraId="12549EBF" w14:textId="37066461" w:rsidR="005F0633" w:rsidRPr="00FB6300" w:rsidRDefault="005F0633" w:rsidP="005F0633">
            <w:pPr>
              <w:rPr>
                <w:rFonts w:ascii="Arial" w:hAnsi="Arial" w:cs="Arial"/>
                <w:lang w:val="mn-MN"/>
              </w:rPr>
            </w:pPr>
            <w:r w:rsidRPr="00FB6300">
              <w:rPr>
                <w:rFonts w:ascii="Arial" w:hAnsi="Arial" w:cs="Arial"/>
                <w:lang w:val="mn-MN"/>
              </w:rPr>
              <w:t>Цэцэрлэг-6 /багш солилцоо/</w:t>
            </w:r>
          </w:p>
        </w:tc>
        <w:tc>
          <w:tcPr>
            <w:tcW w:w="1122" w:type="dxa"/>
          </w:tcPr>
          <w:p w14:paraId="535AC659" w14:textId="5853BFAC" w:rsidR="005F0633" w:rsidRPr="00FB6300" w:rsidRDefault="005F0633" w:rsidP="005F0633">
            <w:pPr>
              <w:rPr>
                <w:rFonts w:ascii="Arial" w:hAnsi="Arial" w:cs="Arial"/>
                <w:lang w:val="mn-MN"/>
              </w:rPr>
            </w:pPr>
            <w:r w:rsidRPr="00FB6300">
              <w:rPr>
                <w:rFonts w:ascii="Arial" w:hAnsi="Arial" w:cs="Arial"/>
                <w:lang w:val="mn-MN"/>
              </w:rPr>
              <w:t>-</w:t>
            </w:r>
          </w:p>
        </w:tc>
        <w:tc>
          <w:tcPr>
            <w:tcW w:w="705" w:type="dxa"/>
          </w:tcPr>
          <w:p w14:paraId="5C7830AD" w14:textId="1FED1E3A" w:rsidR="005F0633" w:rsidRPr="00FB6300" w:rsidRDefault="005F0633" w:rsidP="005F0633">
            <w:pPr>
              <w:rPr>
                <w:rFonts w:ascii="Arial" w:hAnsi="Arial" w:cs="Arial"/>
                <w:lang w:val="mn-MN"/>
              </w:rPr>
            </w:pPr>
            <w:r w:rsidRPr="00FB6300">
              <w:rPr>
                <w:rFonts w:ascii="Arial" w:hAnsi="Arial" w:cs="Arial"/>
                <w:lang w:val="mn-MN"/>
              </w:rPr>
              <w:t>-</w:t>
            </w:r>
          </w:p>
        </w:tc>
        <w:tc>
          <w:tcPr>
            <w:tcW w:w="3640" w:type="dxa"/>
          </w:tcPr>
          <w:p w14:paraId="62F80572" w14:textId="0F742101" w:rsidR="00DB4477" w:rsidRPr="00FB6300" w:rsidRDefault="00DB4477" w:rsidP="00DB4477">
            <w:pPr>
              <w:jc w:val="both"/>
              <w:rPr>
                <w:rFonts w:ascii="Arial" w:hAnsi="Arial" w:cs="Arial"/>
                <w:lang w:val="mn-MN"/>
              </w:rPr>
            </w:pPr>
            <w:r w:rsidRPr="00FB6300">
              <w:rPr>
                <w:rFonts w:ascii="Arial" w:hAnsi="Arial" w:cs="Arial"/>
                <w:lang w:val="mn-MN"/>
              </w:rPr>
              <w:t xml:space="preserve">ЕБС нь Багшийн хөгжил хэлэлцүүлгийг боловсролын газраас 2 удаа, байгууллагын хүрээнд 3 удаа хэлэлцэн нийтдээ 18  багш хамрагдсан. Бага боловсролын сургалтын менежер, цэцэрлэгийн аргазүйч нарын хамтарсан сургалт аргазүй хөтөлбөрийн уялдаа холбоог </w:t>
            </w:r>
            <w:r w:rsidRPr="00FB6300">
              <w:rPr>
                <w:rFonts w:ascii="Arial" w:hAnsi="Arial" w:cs="Arial"/>
                <w:lang w:val="mn-MN"/>
              </w:rPr>
              <w:lastRenderedPageBreak/>
              <w:t xml:space="preserve">сайжруулах танхимын сургалтад хамрагдсан. </w:t>
            </w:r>
          </w:p>
          <w:p w14:paraId="09F04FB7" w14:textId="4A6B98EE" w:rsidR="005F0633" w:rsidRPr="00FB6300" w:rsidRDefault="00DB4477" w:rsidP="00DB4477">
            <w:pPr>
              <w:jc w:val="both"/>
              <w:rPr>
                <w:rFonts w:ascii="Arial" w:hAnsi="Arial" w:cs="Arial"/>
                <w:lang w:val="mn-MN"/>
              </w:rPr>
            </w:pPr>
            <w:r w:rsidRPr="00FB6300">
              <w:rPr>
                <w:rFonts w:ascii="Arial" w:hAnsi="Arial" w:cs="Arial"/>
                <w:lang w:val="mn-MN"/>
              </w:rPr>
              <w:t>ЕБС-ийн залуу багш нар Арвайхээрийн 2-р сургууль, Соёмбо бүсийн залуу багш  нартай харилцан туршлага солилцох 4  удаагийн үйл ажиллагааг зохион байгуулсан. Мөн физикийн багш Г.Янжинлхамыг Солонгос улс</w:t>
            </w:r>
            <w:r w:rsidR="005C0EDC" w:rsidRPr="00FB6300">
              <w:rPr>
                <w:rFonts w:ascii="Arial" w:hAnsi="Arial" w:cs="Arial"/>
                <w:lang w:val="mn-MN"/>
              </w:rPr>
              <w:t>, Англи хэлний багш Т.Пүрэвдолгор Хятад улсад</w:t>
            </w:r>
            <w:r w:rsidRPr="00FB6300">
              <w:rPr>
                <w:rFonts w:ascii="Arial" w:hAnsi="Arial" w:cs="Arial"/>
                <w:lang w:val="mn-MN"/>
              </w:rPr>
              <w:t xml:space="preserve"> туршлага судлах хөтөлбөрт хамруул</w:t>
            </w:r>
            <w:r w:rsidR="005C0EDC" w:rsidRPr="00FB6300">
              <w:rPr>
                <w:rFonts w:ascii="Arial" w:hAnsi="Arial" w:cs="Arial"/>
                <w:lang w:val="mn-MN"/>
              </w:rPr>
              <w:t>сан.</w:t>
            </w:r>
            <w:r w:rsidR="001D7825" w:rsidRPr="00FB6300">
              <w:rPr>
                <w:rFonts w:ascii="Arial" w:hAnsi="Arial" w:cs="Arial"/>
                <w:lang w:val="mn-MN"/>
              </w:rPr>
              <w:t xml:space="preserve"> Хүүхдийн цэцэрлэг</w:t>
            </w:r>
            <w:r w:rsidR="005D4F8E">
              <w:rPr>
                <w:rFonts w:ascii="Arial" w:hAnsi="Arial" w:cs="Arial"/>
                <w:lang w:val="mn-MN"/>
              </w:rPr>
              <w:t xml:space="preserve"> нь </w:t>
            </w:r>
            <w:r w:rsidR="001D7825" w:rsidRPr="00FB6300">
              <w:rPr>
                <w:rFonts w:ascii="Arial" w:hAnsi="Arial" w:cs="Arial"/>
                <w:lang w:val="mn-MN"/>
              </w:rPr>
              <w:t xml:space="preserve">Соёмбо бүсийн багш солилцоо хөтөлбөрөөр Есөнзүйл суманд 1 багш, Хангайн бүсийн багш солилцоо үйл ажиллагаанд Архангай аймагт 1 багш, 1 арга зүйч, </w:t>
            </w:r>
            <w:r w:rsidR="00C01185">
              <w:rPr>
                <w:rFonts w:ascii="Arial" w:hAnsi="Arial" w:cs="Arial"/>
                <w:lang w:val="mn-MN"/>
              </w:rPr>
              <w:t>А</w:t>
            </w:r>
            <w:r w:rsidR="001D7825" w:rsidRPr="00FB6300">
              <w:rPr>
                <w:rFonts w:ascii="Arial" w:hAnsi="Arial" w:cs="Arial"/>
                <w:lang w:val="mn-MN"/>
              </w:rPr>
              <w:t>рвайхээр</w:t>
            </w:r>
            <w:r w:rsidR="00C01185">
              <w:rPr>
                <w:rFonts w:ascii="Arial" w:hAnsi="Arial" w:cs="Arial"/>
                <w:lang w:val="mn-MN"/>
              </w:rPr>
              <w:t xml:space="preserve"> сумын</w:t>
            </w:r>
            <w:r w:rsidR="001D7825" w:rsidRPr="00FB6300">
              <w:rPr>
                <w:rFonts w:ascii="Arial" w:hAnsi="Arial" w:cs="Arial"/>
                <w:lang w:val="mn-MN"/>
              </w:rPr>
              <w:t xml:space="preserve"> 1 дүгээр сургууль, 4 дүгээр цэцэрлэгт хөгжмийн багш 2 удаа тус тус багш солилцоонд хамрагдаж нийт 6 багш хамрагдсан.</w:t>
            </w:r>
          </w:p>
        </w:tc>
        <w:tc>
          <w:tcPr>
            <w:tcW w:w="842" w:type="dxa"/>
          </w:tcPr>
          <w:p w14:paraId="632EE46A" w14:textId="504E02B4" w:rsidR="005F0633" w:rsidRPr="00FB6300" w:rsidRDefault="005F0633" w:rsidP="005F0633">
            <w:pPr>
              <w:rPr>
                <w:rFonts w:ascii="Arial" w:hAnsi="Arial" w:cs="Arial"/>
              </w:rPr>
            </w:pPr>
            <w:r w:rsidRPr="00FB6300">
              <w:rPr>
                <w:rFonts w:ascii="Arial" w:hAnsi="Arial" w:cs="Arial"/>
                <w:lang w:val="mn-MN"/>
              </w:rPr>
              <w:lastRenderedPageBreak/>
              <w:t>100</w:t>
            </w:r>
          </w:p>
        </w:tc>
        <w:tc>
          <w:tcPr>
            <w:tcW w:w="886" w:type="dxa"/>
          </w:tcPr>
          <w:p w14:paraId="18FD948C" w14:textId="583961C3" w:rsidR="005F0633" w:rsidRPr="00FB6300" w:rsidRDefault="00746C8A" w:rsidP="005F0633">
            <w:pPr>
              <w:rPr>
                <w:rFonts w:ascii="Arial" w:hAnsi="Arial" w:cs="Arial"/>
                <w:highlight w:val="yellow"/>
                <w:lang w:val="mn-MN"/>
              </w:rPr>
            </w:pPr>
            <w:r w:rsidRPr="00746C8A">
              <w:rPr>
                <w:rFonts w:ascii="Arial" w:hAnsi="Arial" w:cs="Arial"/>
                <w:lang w:val="mn-MN"/>
              </w:rPr>
              <w:t>100</w:t>
            </w:r>
          </w:p>
        </w:tc>
      </w:tr>
      <w:tr w:rsidR="00DB4477" w:rsidRPr="00FB6300" w14:paraId="4D6F8D88" w14:textId="77777777" w:rsidTr="00DC58E5">
        <w:trPr>
          <w:gridAfter w:val="1"/>
          <w:wAfter w:w="25" w:type="dxa"/>
        </w:trPr>
        <w:tc>
          <w:tcPr>
            <w:tcW w:w="1402" w:type="dxa"/>
            <w:vMerge/>
          </w:tcPr>
          <w:p w14:paraId="371510A9" w14:textId="77777777" w:rsidR="00DB4477" w:rsidRPr="00FB6300" w:rsidRDefault="00DB4477" w:rsidP="00DB4477">
            <w:pPr>
              <w:jc w:val="both"/>
              <w:rPr>
                <w:rFonts w:ascii="Arial" w:hAnsi="Arial" w:cs="Arial"/>
                <w:caps/>
                <w:highlight w:val="yellow"/>
                <w:lang w:val="mn-MN"/>
              </w:rPr>
            </w:pPr>
          </w:p>
        </w:tc>
        <w:tc>
          <w:tcPr>
            <w:tcW w:w="425" w:type="dxa"/>
          </w:tcPr>
          <w:p w14:paraId="3E2D0613" w14:textId="648F568F" w:rsidR="00DB4477" w:rsidRPr="00FB6300" w:rsidRDefault="00DB4477" w:rsidP="00DB4477">
            <w:pPr>
              <w:jc w:val="both"/>
              <w:rPr>
                <w:rFonts w:ascii="Arial" w:hAnsi="Arial" w:cs="Arial"/>
                <w:caps/>
                <w:lang w:val="mn-MN"/>
              </w:rPr>
            </w:pPr>
            <w:r w:rsidRPr="00FB6300">
              <w:rPr>
                <w:rFonts w:ascii="Arial" w:hAnsi="Arial" w:cs="Arial"/>
                <w:caps/>
                <w:lang w:val="mn-MN"/>
              </w:rPr>
              <w:t>2</w:t>
            </w:r>
          </w:p>
        </w:tc>
        <w:tc>
          <w:tcPr>
            <w:tcW w:w="2241" w:type="dxa"/>
            <w:vAlign w:val="center"/>
          </w:tcPr>
          <w:p w14:paraId="604EE935" w14:textId="1180943F" w:rsidR="00DB4477" w:rsidRPr="00FB6300" w:rsidRDefault="00DB4477" w:rsidP="00DB4477">
            <w:pPr>
              <w:jc w:val="both"/>
              <w:rPr>
                <w:rFonts w:ascii="Arial" w:hAnsi="Arial" w:cs="Arial"/>
                <w:caps/>
                <w:lang w:val="mn-MN"/>
              </w:rPr>
            </w:pPr>
            <w:r w:rsidRPr="00FB6300">
              <w:rPr>
                <w:rFonts w:ascii="Arial" w:hAnsi="Arial" w:cs="Arial"/>
                <w:color w:val="000000"/>
                <w:lang w:val="mn-MN"/>
              </w:rPr>
              <w:t xml:space="preserve">Ерөнхий боловсролын сургуулийн 3-5 дугаар ангид англи хэлний Pearson, математикийн Eduten хөтөлбөрийг хэрэгжүүлж, цахим орчинд суралцах боломж, нөхцөлийг бий болгох, оюуны ур чадварыг хөгжүүлэх сургалтыг үе </w:t>
            </w:r>
            <w:r w:rsidRPr="00FB6300">
              <w:rPr>
                <w:rFonts w:ascii="Arial" w:hAnsi="Arial" w:cs="Arial"/>
                <w:color w:val="000000"/>
                <w:lang w:val="mn-MN"/>
              </w:rPr>
              <w:lastRenderedPageBreak/>
              <w:t>шаттай хэрэгжүүлнэ.</w:t>
            </w:r>
          </w:p>
        </w:tc>
        <w:tc>
          <w:tcPr>
            <w:tcW w:w="703" w:type="dxa"/>
            <w:vAlign w:val="center"/>
          </w:tcPr>
          <w:p w14:paraId="4E557C15" w14:textId="0CC3F8C6" w:rsidR="00DB4477" w:rsidRPr="00FB6300" w:rsidRDefault="00DB4477" w:rsidP="00DB4477">
            <w:pPr>
              <w:jc w:val="both"/>
              <w:rPr>
                <w:rFonts w:ascii="Arial" w:hAnsi="Arial" w:cs="Arial"/>
                <w:caps/>
                <w:lang w:val="mn-MN"/>
              </w:rPr>
            </w:pPr>
            <w:r w:rsidRPr="00FB6300">
              <w:rPr>
                <w:rFonts w:ascii="Arial" w:hAnsi="Arial" w:cs="Arial"/>
                <w:color w:val="000000"/>
              </w:rPr>
              <w:lastRenderedPageBreak/>
              <w:t>2025-2028</w:t>
            </w:r>
          </w:p>
        </w:tc>
        <w:tc>
          <w:tcPr>
            <w:tcW w:w="843" w:type="dxa"/>
          </w:tcPr>
          <w:p w14:paraId="408605B3" w14:textId="604657BB" w:rsidR="00DB4477" w:rsidRPr="00FB6300" w:rsidRDefault="00DB4477" w:rsidP="00DB4477">
            <w:pPr>
              <w:jc w:val="both"/>
              <w:rPr>
                <w:rFonts w:ascii="Arial" w:hAnsi="Arial" w:cs="Arial"/>
                <w:caps/>
                <w:lang w:val="mn-MN"/>
              </w:rPr>
            </w:pPr>
            <w:r w:rsidRPr="00FB6300">
              <w:rPr>
                <w:rFonts w:ascii="Arial" w:hAnsi="Arial" w:cs="Arial"/>
                <w:caps/>
                <w:lang w:val="mn-MN"/>
              </w:rPr>
              <w:t>ебс</w:t>
            </w:r>
          </w:p>
        </w:tc>
        <w:tc>
          <w:tcPr>
            <w:tcW w:w="703" w:type="dxa"/>
          </w:tcPr>
          <w:p w14:paraId="70957639" w14:textId="5F870B22" w:rsidR="00DB4477" w:rsidRPr="00FB6300" w:rsidRDefault="00DB4477" w:rsidP="00DB4477">
            <w:pPr>
              <w:rPr>
                <w:rFonts w:ascii="Arial" w:hAnsi="Arial" w:cs="Arial"/>
                <w:lang w:val="mn-MN"/>
              </w:rPr>
            </w:pPr>
            <w:r w:rsidRPr="00FB6300">
              <w:rPr>
                <w:rFonts w:ascii="Arial" w:hAnsi="Arial" w:cs="Arial"/>
                <w:lang w:val="mn-MN"/>
              </w:rPr>
              <w:t>-</w:t>
            </w:r>
          </w:p>
        </w:tc>
        <w:tc>
          <w:tcPr>
            <w:tcW w:w="982" w:type="dxa"/>
          </w:tcPr>
          <w:p w14:paraId="30E54C83" w14:textId="6C09B03E" w:rsidR="00DB4477" w:rsidRPr="00FB6300" w:rsidRDefault="00DB4477" w:rsidP="00DB4477">
            <w:pPr>
              <w:rPr>
                <w:rFonts w:ascii="Arial" w:hAnsi="Arial" w:cs="Arial"/>
                <w:lang w:val="mn-MN"/>
              </w:rPr>
            </w:pPr>
            <w:r w:rsidRPr="00FB6300">
              <w:rPr>
                <w:rFonts w:ascii="Arial" w:hAnsi="Arial" w:cs="Arial"/>
                <w:color w:val="000000"/>
                <w:lang w:val="mn-MN"/>
              </w:rPr>
              <w:t xml:space="preserve">цахим танхим /лингфоны танхим/ байхгүй.        шинээр нэмсэн оюуны ур чадварыг </w:t>
            </w:r>
            <w:r w:rsidRPr="00FB6300">
              <w:rPr>
                <w:rFonts w:ascii="Arial" w:hAnsi="Arial" w:cs="Arial"/>
                <w:color w:val="000000"/>
                <w:lang w:val="mn-MN"/>
              </w:rPr>
              <w:lastRenderedPageBreak/>
              <w:t>хөгжүүлсэн сургалтын тоо 0</w:t>
            </w:r>
          </w:p>
        </w:tc>
        <w:tc>
          <w:tcPr>
            <w:tcW w:w="1401" w:type="dxa"/>
          </w:tcPr>
          <w:p w14:paraId="0D19B097" w14:textId="77777777" w:rsidR="00DB4477" w:rsidRPr="00FB6300" w:rsidRDefault="00DB4477" w:rsidP="00DB4477">
            <w:pPr>
              <w:rPr>
                <w:rFonts w:ascii="Arial" w:hAnsi="Arial" w:cs="Arial"/>
                <w:color w:val="000000"/>
              </w:rPr>
            </w:pPr>
            <w:proofErr w:type="spellStart"/>
            <w:r w:rsidRPr="00FB6300">
              <w:rPr>
                <w:rFonts w:ascii="Arial" w:hAnsi="Arial" w:cs="Arial"/>
                <w:color w:val="000000"/>
              </w:rPr>
              <w:lastRenderedPageBreak/>
              <w:t>цахим</w:t>
            </w:r>
            <w:proofErr w:type="spellEnd"/>
            <w:r w:rsidRPr="00FB6300">
              <w:rPr>
                <w:rFonts w:ascii="Arial" w:hAnsi="Arial" w:cs="Arial"/>
                <w:color w:val="000000"/>
              </w:rPr>
              <w:t xml:space="preserve"> </w:t>
            </w:r>
            <w:proofErr w:type="spellStart"/>
            <w:r w:rsidRPr="00FB6300">
              <w:rPr>
                <w:rFonts w:ascii="Arial" w:hAnsi="Arial" w:cs="Arial"/>
                <w:color w:val="000000"/>
              </w:rPr>
              <w:t>танхим</w:t>
            </w:r>
            <w:proofErr w:type="spellEnd"/>
            <w:r w:rsidRPr="00FB6300">
              <w:rPr>
                <w:rFonts w:ascii="Arial" w:hAnsi="Arial" w:cs="Arial"/>
                <w:color w:val="000000"/>
              </w:rPr>
              <w:t xml:space="preserve"> 50%           </w:t>
            </w:r>
            <w:proofErr w:type="spellStart"/>
            <w:r w:rsidRPr="00FB6300">
              <w:rPr>
                <w:rFonts w:ascii="Arial" w:hAnsi="Arial" w:cs="Arial"/>
                <w:color w:val="000000"/>
              </w:rPr>
              <w:t>сургалтын</w:t>
            </w:r>
            <w:proofErr w:type="spellEnd"/>
            <w:r w:rsidRPr="00FB6300">
              <w:rPr>
                <w:rFonts w:ascii="Arial" w:hAnsi="Arial" w:cs="Arial"/>
                <w:color w:val="000000"/>
              </w:rPr>
              <w:t xml:space="preserve"> </w:t>
            </w:r>
            <w:proofErr w:type="spellStart"/>
            <w:r w:rsidRPr="00FB6300">
              <w:rPr>
                <w:rFonts w:ascii="Arial" w:hAnsi="Arial" w:cs="Arial"/>
                <w:color w:val="000000"/>
              </w:rPr>
              <w:t>төрөл</w:t>
            </w:r>
            <w:proofErr w:type="spellEnd"/>
            <w:r w:rsidRPr="00FB6300">
              <w:rPr>
                <w:rFonts w:ascii="Arial" w:hAnsi="Arial" w:cs="Arial"/>
                <w:color w:val="000000"/>
              </w:rPr>
              <w:t xml:space="preserve"> 1                   </w:t>
            </w:r>
          </w:p>
          <w:p w14:paraId="67B51554" w14:textId="77777777" w:rsidR="00DB4477" w:rsidRPr="00FB6300" w:rsidRDefault="00DB4477" w:rsidP="00DB4477">
            <w:pPr>
              <w:rPr>
                <w:rFonts w:ascii="Arial" w:hAnsi="Arial" w:cs="Arial"/>
                <w:lang w:val="mn-MN"/>
              </w:rPr>
            </w:pPr>
          </w:p>
        </w:tc>
        <w:tc>
          <w:tcPr>
            <w:tcW w:w="1122" w:type="dxa"/>
          </w:tcPr>
          <w:p w14:paraId="29002C41" w14:textId="7BBA66CA" w:rsidR="00DB4477" w:rsidRPr="00FB6300" w:rsidRDefault="00DB4477" w:rsidP="00DB4477">
            <w:pPr>
              <w:rPr>
                <w:rFonts w:ascii="Arial" w:hAnsi="Arial" w:cs="Arial"/>
                <w:lang w:val="mn-MN"/>
              </w:rPr>
            </w:pPr>
            <w:r w:rsidRPr="00FB6300">
              <w:rPr>
                <w:rFonts w:ascii="Arial" w:hAnsi="Arial" w:cs="Arial"/>
                <w:lang w:val="mn-MN"/>
              </w:rPr>
              <w:t xml:space="preserve">15,0 </w:t>
            </w:r>
          </w:p>
        </w:tc>
        <w:tc>
          <w:tcPr>
            <w:tcW w:w="705" w:type="dxa"/>
          </w:tcPr>
          <w:p w14:paraId="06AE934E" w14:textId="5BAB8E82" w:rsidR="00DB4477" w:rsidRPr="00FB6300" w:rsidRDefault="00DB4477" w:rsidP="00DB4477">
            <w:pPr>
              <w:rPr>
                <w:rFonts w:ascii="Arial" w:hAnsi="Arial" w:cs="Arial"/>
                <w:lang w:val="mn-MN"/>
              </w:rPr>
            </w:pPr>
            <w:r w:rsidRPr="00FB6300">
              <w:rPr>
                <w:rFonts w:ascii="Arial" w:hAnsi="Arial" w:cs="Arial"/>
                <w:lang w:val="mn-MN"/>
              </w:rPr>
              <w:t>-</w:t>
            </w:r>
          </w:p>
        </w:tc>
        <w:tc>
          <w:tcPr>
            <w:tcW w:w="3640" w:type="dxa"/>
          </w:tcPr>
          <w:p w14:paraId="0F1B226C" w14:textId="24A33D05" w:rsidR="00DB4477" w:rsidRPr="00FB6300" w:rsidRDefault="00DB4477" w:rsidP="00DB4477">
            <w:pPr>
              <w:shd w:val="clear" w:color="auto" w:fill="FFFFFF"/>
              <w:jc w:val="both"/>
              <w:rPr>
                <w:rFonts w:ascii="Arial" w:eastAsiaTheme="minorEastAsia" w:hAnsi="Arial" w:cs="Arial"/>
                <w:lang w:val="mn-MN" w:eastAsia="ko-KR"/>
              </w:rPr>
            </w:pPr>
            <w:r w:rsidRPr="00FB6300">
              <w:rPr>
                <w:rFonts w:ascii="Arial" w:hAnsi="Arial" w:cs="Arial"/>
                <w:lang w:val="mn-MN"/>
              </w:rPr>
              <w:t>Eduten хөтөлбөрөөр 1-5 ангийн 169 суралцагч, Pearson хөтөлбөрөөр 5 ангийн 32, 6-7 ангийн 68 суралцагч хичээллэж байна. EDU</w:t>
            </w:r>
            <w:r w:rsidRPr="00FB6300">
              <w:rPr>
                <w:rFonts w:ascii="Arial" w:hAnsi="Arial" w:cs="Arial"/>
                <w:lang w:val="mn-MN" w:bidi="mn-Mong-CN"/>
              </w:rPr>
              <w:t>T</w:t>
            </w:r>
            <w:r w:rsidRPr="00FB6300">
              <w:rPr>
                <w:rFonts w:ascii="Arial" w:hAnsi="Arial" w:cs="Arial"/>
                <w:lang w:val="mn-MN"/>
              </w:rPr>
              <w:t>EN PEARSON хөтөлбөрийн хэрэгжилтийг хангахад зөөврийн 15 таблет, 13 chromebook-тэй цахим танхим байгуулах нөхцлийг бүрдүүлсэн.</w:t>
            </w:r>
            <w:r w:rsidR="00A72C7A" w:rsidRPr="00FB6300">
              <w:rPr>
                <w:rFonts w:ascii="Arial" w:hAnsi="Arial" w:cs="Arial"/>
                <w:lang w:val="mn-MN"/>
              </w:rPr>
              <w:t xml:space="preserve"> Энэ онд шинээр 14 chromebook-ийг </w:t>
            </w:r>
            <w:r w:rsidR="00A72C7A" w:rsidRPr="00FB6300">
              <w:rPr>
                <w:rFonts w:ascii="Arial" w:eastAsiaTheme="minorEastAsia" w:hAnsi="Arial" w:cs="Arial"/>
                <w:lang w:val="mn-MN" w:eastAsia="ko-KR"/>
              </w:rPr>
              <w:t>ДИЗЭРТ ОУБайгууллагын санхүүжилтээр ирсэн.</w:t>
            </w:r>
          </w:p>
          <w:p w14:paraId="7255DB12" w14:textId="1F044362" w:rsidR="00DB4477" w:rsidRPr="00FB6300" w:rsidRDefault="00DB4477" w:rsidP="00DB4477">
            <w:pPr>
              <w:shd w:val="clear" w:color="auto" w:fill="FFFFFF"/>
              <w:jc w:val="both"/>
              <w:rPr>
                <w:rFonts w:ascii="Arial" w:hAnsi="Arial" w:cs="Arial"/>
                <w:lang w:val="mn-MN"/>
              </w:rPr>
            </w:pPr>
            <w:r w:rsidRPr="00FB6300">
              <w:rPr>
                <w:rFonts w:ascii="Arial" w:hAnsi="Arial" w:cs="Arial"/>
                <w:lang w:val="mn-MN" w:bidi="mn-Mong-CN"/>
              </w:rPr>
              <w:t>Цахим танхимын багш ширээ, сандал, 65 инчийн ТВ, 20ш модон ширээгээр тохижуулсан.</w:t>
            </w:r>
          </w:p>
        </w:tc>
        <w:tc>
          <w:tcPr>
            <w:tcW w:w="842" w:type="dxa"/>
          </w:tcPr>
          <w:p w14:paraId="62C2232B" w14:textId="10BEFC51" w:rsidR="00DB4477" w:rsidRPr="00FB6300" w:rsidRDefault="00A72C7A" w:rsidP="00DB4477">
            <w:pPr>
              <w:rPr>
                <w:rFonts w:ascii="Arial" w:hAnsi="Arial" w:cs="Arial"/>
                <w:lang w:val="mn-MN"/>
              </w:rPr>
            </w:pPr>
            <w:r w:rsidRPr="00FB6300">
              <w:rPr>
                <w:rFonts w:ascii="Arial" w:hAnsi="Arial" w:cs="Arial"/>
                <w:lang w:val="mn-MN"/>
              </w:rPr>
              <w:t>10</w:t>
            </w:r>
            <w:r w:rsidR="00DB4477" w:rsidRPr="00FB6300">
              <w:rPr>
                <w:rFonts w:ascii="Arial" w:hAnsi="Arial" w:cs="Arial"/>
                <w:lang w:val="mn-MN"/>
              </w:rPr>
              <w:t>0</w:t>
            </w:r>
          </w:p>
        </w:tc>
        <w:tc>
          <w:tcPr>
            <w:tcW w:w="886" w:type="dxa"/>
          </w:tcPr>
          <w:p w14:paraId="4CCC1C89" w14:textId="031D6E5D" w:rsidR="00DB4477" w:rsidRPr="00FB6300" w:rsidRDefault="00746C8A" w:rsidP="00DB4477">
            <w:pPr>
              <w:rPr>
                <w:rFonts w:ascii="Arial" w:hAnsi="Arial" w:cs="Arial"/>
                <w:highlight w:val="yellow"/>
                <w:lang w:val="mn-MN"/>
              </w:rPr>
            </w:pPr>
            <w:r>
              <w:rPr>
                <w:rFonts w:ascii="Arial" w:hAnsi="Arial" w:cs="Arial"/>
                <w:highlight w:val="yellow"/>
                <w:lang w:val="mn-MN"/>
              </w:rPr>
              <w:t>100</w:t>
            </w:r>
          </w:p>
        </w:tc>
      </w:tr>
      <w:tr w:rsidR="000D4482" w:rsidRPr="00FB6300" w14:paraId="224B8D87" w14:textId="77777777" w:rsidTr="00DC58E5">
        <w:trPr>
          <w:gridAfter w:val="1"/>
          <w:wAfter w:w="25" w:type="dxa"/>
        </w:trPr>
        <w:tc>
          <w:tcPr>
            <w:tcW w:w="1402" w:type="dxa"/>
            <w:vMerge/>
          </w:tcPr>
          <w:p w14:paraId="1C312E86" w14:textId="77777777" w:rsidR="000D4482" w:rsidRPr="00FB6300" w:rsidRDefault="000D4482" w:rsidP="004E7D78">
            <w:pPr>
              <w:jc w:val="both"/>
              <w:rPr>
                <w:rFonts w:ascii="Arial" w:hAnsi="Arial" w:cs="Arial"/>
                <w:caps/>
                <w:highlight w:val="yellow"/>
                <w:lang w:val="mn-MN"/>
              </w:rPr>
            </w:pPr>
          </w:p>
        </w:tc>
        <w:tc>
          <w:tcPr>
            <w:tcW w:w="425" w:type="dxa"/>
          </w:tcPr>
          <w:p w14:paraId="25D29037" w14:textId="69F8A495" w:rsidR="000D4482" w:rsidRPr="00FB6300" w:rsidRDefault="000D4482" w:rsidP="004E7D78">
            <w:pPr>
              <w:jc w:val="both"/>
              <w:rPr>
                <w:rFonts w:ascii="Arial" w:hAnsi="Arial" w:cs="Arial"/>
                <w:caps/>
                <w:lang w:val="mn-MN"/>
              </w:rPr>
            </w:pPr>
            <w:r w:rsidRPr="00FB6300">
              <w:rPr>
                <w:rFonts w:ascii="Arial" w:hAnsi="Arial" w:cs="Arial"/>
                <w:caps/>
                <w:lang w:val="mn-MN"/>
              </w:rPr>
              <w:t>3</w:t>
            </w:r>
          </w:p>
        </w:tc>
        <w:tc>
          <w:tcPr>
            <w:tcW w:w="2241" w:type="dxa"/>
            <w:vAlign w:val="center"/>
          </w:tcPr>
          <w:p w14:paraId="19F3570A" w14:textId="552B8D22" w:rsidR="000D4482" w:rsidRPr="00FB6300" w:rsidRDefault="000D4482" w:rsidP="004E7D78">
            <w:pPr>
              <w:jc w:val="both"/>
              <w:rPr>
                <w:rFonts w:ascii="Arial" w:hAnsi="Arial" w:cs="Arial"/>
                <w:caps/>
                <w:lang w:val="mn-MN"/>
              </w:rPr>
            </w:pPr>
            <w:r w:rsidRPr="00FB6300">
              <w:rPr>
                <w:rFonts w:ascii="Arial" w:hAnsi="Arial" w:cs="Arial"/>
                <w:color w:val="000000"/>
                <w:lang w:val="mn-MN"/>
              </w:rPr>
              <w:t>Сум, бүсийн төрөлжсөн болон анги нийтийн олимпиадыг зохион байгуулж, аймгийн олимпиадад оролцох сурагчдын тоо, амжилтыг дээшлүүлж, сургалтын хөтөлбөрийн хэрэгжилт, үр дүнг сайжруулна.</w:t>
            </w:r>
          </w:p>
        </w:tc>
        <w:tc>
          <w:tcPr>
            <w:tcW w:w="703" w:type="dxa"/>
            <w:vAlign w:val="center"/>
          </w:tcPr>
          <w:p w14:paraId="275ED1EF" w14:textId="02D23CF4" w:rsidR="000D4482" w:rsidRPr="00FB6300" w:rsidRDefault="000D4482" w:rsidP="004E7D78">
            <w:pPr>
              <w:jc w:val="both"/>
              <w:rPr>
                <w:rFonts w:ascii="Arial" w:hAnsi="Arial" w:cs="Arial"/>
                <w:caps/>
                <w:lang w:val="mn-MN"/>
              </w:rPr>
            </w:pPr>
            <w:r w:rsidRPr="00FB6300">
              <w:rPr>
                <w:rFonts w:ascii="Arial" w:hAnsi="Arial" w:cs="Arial"/>
                <w:color w:val="000000"/>
              </w:rPr>
              <w:t>2025-2028</w:t>
            </w:r>
          </w:p>
        </w:tc>
        <w:tc>
          <w:tcPr>
            <w:tcW w:w="843" w:type="dxa"/>
          </w:tcPr>
          <w:p w14:paraId="7BA8733F" w14:textId="05A09766" w:rsidR="000D4482" w:rsidRPr="00FB6300" w:rsidRDefault="000D4482" w:rsidP="004E7D78">
            <w:pPr>
              <w:jc w:val="both"/>
              <w:rPr>
                <w:rFonts w:ascii="Arial" w:hAnsi="Arial" w:cs="Arial"/>
                <w:caps/>
                <w:lang w:val="mn-MN"/>
              </w:rPr>
            </w:pPr>
            <w:r w:rsidRPr="00FB6300">
              <w:rPr>
                <w:rFonts w:ascii="Arial" w:hAnsi="Arial" w:cs="Arial"/>
                <w:caps/>
                <w:lang w:val="mn-MN"/>
              </w:rPr>
              <w:t>ебс</w:t>
            </w:r>
          </w:p>
        </w:tc>
        <w:tc>
          <w:tcPr>
            <w:tcW w:w="703" w:type="dxa"/>
          </w:tcPr>
          <w:p w14:paraId="085A2549" w14:textId="77777777" w:rsidR="000D4482" w:rsidRPr="00FB6300" w:rsidRDefault="000D4482" w:rsidP="004E7D78">
            <w:pPr>
              <w:rPr>
                <w:rFonts w:ascii="Arial" w:hAnsi="Arial" w:cs="Arial"/>
                <w:lang w:val="mn-MN"/>
              </w:rPr>
            </w:pPr>
          </w:p>
        </w:tc>
        <w:tc>
          <w:tcPr>
            <w:tcW w:w="982" w:type="dxa"/>
          </w:tcPr>
          <w:p w14:paraId="05551C7E" w14:textId="4681CC39" w:rsidR="000D4482" w:rsidRPr="00FB6300" w:rsidRDefault="000D4482" w:rsidP="004E7D78">
            <w:pPr>
              <w:rPr>
                <w:rFonts w:ascii="Arial" w:hAnsi="Arial" w:cs="Arial"/>
                <w:lang w:val="mn-MN"/>
              </w:rPr>
            </w:pPr>
            <w:r w:rsidRPr="00FB6300">
              <w:rPr>
                <w:rFonts w:ascii="Arial" w:hAnsi="Arial" w:cs="Arial"/>
                <w:lang w:val="mn-MN"/>
              </w:rPr>
              <w:t>Сурагчийн тоо-28 амжилт гаргасан ангийн тоо</w:t>
            </w:r>
          </w:p>
        </w:tc>
        <w:tc>
          <w:tcPr>
            <w:tcW w:w="1401" w:type="dxa"/>
          </w:tcPr>
          <w:p w14:paraId="2D32BF61" w14:textId="7296A453" w:rsidR="000D4482" w:rsidRPr="00FB6300" w:rsidRDefault="000D4482" w:rsidP="004E7D78">
            <w:pPr>
              <w:rPr>
                <w:rFonts w:ascii="Arial" w:hAnsi="Arial" w:cs="Arial"/>
                <w:lang w:val="mn-MN"/>
              </w:rPr>
            </w:pPr>
            <w:r w:rsidRPr="00FB6300">
              <w:rPr>
                <w:rFonts w:ascii="Arial" w:hAnsi="Arial" w:cs="Arial"/>
                <w:lang w:val="mn-MN"/>
              </w:rPr>
              <w:t>Амжилт нэмэгдсэн байна.</w:t>
            </w:r>
          </w:p>
        </w:tc>
        <w:tc>
          <w:tcPr>
            <w:tcW w:w="1122" w:type="dxa"/>
          </w:tcPr>
          <w:p w14:paraId="0EE4A929" w14:textId="77777777" w:rsidR="000D4482" w:rsidRPr="00FB6300" w:rsidRDefault="000D4482" w:rsidP="004E7D78">
            <w:pPr>
              <w:rPr>
                <w:rFonts w:ascii="Arial" w:hAnsi="Arial" w:cs="Arial"/>
                <w:lang w:val="mn-MN"/>
              </w:rPr>
            </w:pPr>
          </w:p>
        </w:tc>
        <w:tc>
          <w:tcPr>
            <w:tcW w:w="705" w:type="dxa"/>
          </w:tcPr>
          <w:p w14:paraId="753A30DB" w14:textId="77777777" w:rsidR="000D4482" w:rsidRPr="00FB6300" w:rsidRDefault="000D4482" w:rsidP="004E7D78">
            <w:pPr>
              <w:rPr>
                <w:rFonts w:ascii="Arial" w:hAnsi="Arial" w:cs="Arial"/>
                <w:lang w:val="mn-MN"/>
              </w:rPr>
            </w:pPr>
          </w:p>
        </w:tc>
        <w:tc>
          <w:tcPr>
            <w:tcW w:w="3640" w:type="dxa"/>
          </w:tcPr>
          <w:p w14:paraId="54712CC8" w14:textId="2654A23B" w:rsidR="000D4482" w:rsidRPr="00FB6300" w:rsidRDefault="00A72C7A" w:rsidP="004E7D78">
            <w:pPr>
              <w:spacing w:after="160"/>
              <w:jc w:val="both"/>
              <w:rPr>
                <w:rFonts w:ascii="Arial" w:hAnsi="Arial" w:cs="Arial"/>
                <w:lang w:val="mn-MN"/>
              </w:rPr>
            </w:pPr>
            <w:r w:rsidRPr="00FB6300">
              <w:rPr>
                <w:rFonts w:ascii="Arial" w:hAnsi="Arial" w:cs="Arial"/>
                <w:lang w:val="mn-MN"/>
              </w:rPr>
              <w:t xml:space="preserve">2024-2025 оны хичээлийн жилийн </w:t>
            </w:r>
            <w:r w:rsidR="000D4482" w:rsidRPr="00FB6300">
              <w:rPr>
                <w:rFonts w:ascii="Arial" w:hAnsi="Arial" w:cs="Arial"/>
                <w:cs/>
                <w:lang w:val="mn-MN"/>
              </w:rPr>
              <w:t>Өвөрхангай аймгийн</w:t>
            </w:r>
            <w:r w:rsidR="000D4482" w:rsidRPr="00FB6300">
              <w:rPr>
                <w:rFonts w:ascii="Arial" w:hAnsi="Arial" w:cs="Arial"/>
                <w:lang w:val="mn-MN"/>
              </w:rPr>
              <w:t xml:space="preserve"> </w:t>
            </w:r>
            <w:r w:rsidR="000D4482" w:rsidRPr="00FB6300">
              <w:rPr>
                <w:rFonts w:ascii="Arial" w:hAnsi="Arial" w:cs="Arial"/>
                <w:cs/>
                <w:lang w:val="mn-MN"/>
              </w:rPr>
              <w:t>төрөлжсөн олимпиадад Технологийн хичээлээр</w:t>
            </w:r>
            <w:r w:rsidR="00C01185">
              <w:rPr>
                <w:rFonts w:ascii="Arial" w:hAnsi="Arial" w:cs="Arial"/>
                <w:lang w:val="mn-MN"/>
              </w:rPr>
              <w:t xml:space="preserve"> 1</w:t>
            </w:r>
            <w:r w:rsidR="000D4482" w:rsidRPr="00FB6300">
              <w:rPr>
                <w:rFonts w:ascii="Arial" w:hAnsi="Arial" w:cs="Arial"/>
                <w:cs/>
                <w:lang w:val="mn-MN"/>
              </w:rPr>
              <w:t xml:space="preserve"> багш 3-р байр эзэлсэн.</w:t>
            </w:r>
            <w:r w:rsidR="000D4482" w:rsidRPr="00FB6300">
              <w:rPr>
                <w:rFonts w:ascii="Arial" w:hAnsi="Arial" w:cs="Arial"/>
                <w:lang w:val="mn-MN"/>
              </w:rPr>
              <w:t xml:space="preserve"> Баянхонгор аймгийн Өлзийт сумын нэрэмжит Химийн олимпиадад</w:t>
            </w:r>
            <w:r w:rsidR="000D4482" w:rsidRPr="00FB6300">
              <w:rPr>
                <w:rFonts w:ascii="Arial" w:eastAsiaTheme="minorEastAsia" w:hAnsi="Arial" w:cs="Arial"/>
                <w:kern w:val="24"/>
                <w:lang w:val="mn-MN" w:eastAsia="zh-CN" w:bidi="mn-Mong-CN"/>
              </w:rPr>
              <w:t xml:space="preserve"> </w:t>
            </w:r>
            <w:r w:rsidR="000D4482" w:rsidRPr="00FB6300">
              <w:rPr>
                <w:rFonts w:ascii="Arial" w:hAnsi="Arial" w:cs="Arial"/>
                <w:lang w:val="mn-MN"/>
              </w:rPr>
              <w:t>багш Т.Цээхүүгийн бэлтгэсэн</w:t>
            </w:r>
            <w:r w:rsidR="00C01185">
              <w:rPr>
                <w:rFonts w:ascii="Arial" w:hAnsi="Arial" w:cs="Arial"/>
                <w:lang w:val="mn-MN"/>
              </w:rPr>
              <w:t xml:space="preserve"> </w:t>
            </w:r>
            <w:r w:rsidR="000D4482" w:rsidRPr="00FB6300">
              <w:rPr>
                <w:rFonts w:ascii="Arial" w:hAnsi="Arial" w:cs="Arial"/>
                <w:lang w:val="mn-MN"/>
              </w:rPr>
              <w:t>9-р ангийн сурагч Ү.Дарханбаатар Хүрэл, 8-р ангийн О.Уранчимэг 6-р байр, 11-р ангийн Н.Отгонцэцэг 8-р байр тус тус эзэлсэн. Мөн Архангай аймгийн 2-р сургуулийн Н.Мөнхбат багшийн нэрэмжит Түүх-Нийгмийн хичээлийн олимпиадад М.Цоодолсүрэн багш, сургалтын менежер С.Азжаргал, газар зүйн багш А.Бямбадулам нар 10-11 дүгээр ангийн 8 сурагчийн хамт амжилттай оролцсон. Сургуулийн 90 жилийн ойн ажлын хүрээнд 1947 оны төгсөгч Д.Бүндэн багшийн нэрэмжит олимпиадыг аймгийн хэмжээний ЕБС-уудад зарлан танхимаар 22 сургуулийн 143 баг, сурагч, цахимаар 5000 гаруй бага ангийн сурагчдын дунд зохион байгуулагдсан</w:t>
            </w:r>
            <w:r w:rsidR="00DE2CB5" w:rsidRPr="00FB6300">
              <w:rPr>
                <w:rFonts w:ascii="Arial" w:hAnsi="Arial" w:cs="Arial"/>
                <w:lang w:val="mn-MN"/>
              </w:rPr>
              <w:t>.</w:t>
            </w:r>
          </w:p>
        </w:tc>
        <w:tc>
          <w:tcPr>
            <w:tcW w:w="842" w:type="dxa"/>
          </w:tcPr>
          <w:p w14:paraId="14CFCBCD" w14:textId="60D0B32A" w:rsidR="000D4482" w:rsidRPr="00FB6300" w:rsidRDefault="00C01185" w:rsidP="004E7D78">
            <w:pPr>
              <w:rPr>
                <w:rFonts w:ascii="Arial" w:hAnsi="Arial" w:cs="Arial"/>
                <w:lang w:val="mn-MN"/>
              </w:rPr>
            </w:pPr>
            <w:r>
              <w:rPr>
                <w:rFonts w:ascii="Arial" w:hAnsi="Arial" w:cs="Arial"/>
                <w:lang w:val="mn-MN"/>
              </w:rPr>
              <w:t>10</w:t>
            </w:r>
            <w:r w:rsidR="000D4482" w:rsidRPr="00FB6300">
              <w:rPr>
                <w:rFonts w:ascii="Arial" w:hAnsi="Arial" w:cs="Arial"/>
                <w:lang w:val="mn-MN"/>
              </w:rPr>
              <w:t>0</w:t>
            </w:r>
          </w:p>
        </w:tc>
        <w:tc>
          <w:tcPr>
            <w:tcW w:w="886" w:type="dxa"/>
          </w:tcPr>
          <w:p w14:paraId="02CA3478" w14:textId="022E0EBD" w:rsidR="000D4482" w:rsidRPr="00FB6300" w:rsidRDefault="00746C8A" w:rsidP="004E7D78">
            <w:pPr>
              <w:rPr>
                <w:rFonts w:ascii="Arial" w:hAnsi="Arial" w:cs="Arial"/>
                <w:highlight w:val="yellow"/>
                <w:lang w:val="mn-MN"/>
              </w:rPr>
            </w:pPr>
            <w:r>
              <w:rPr>
                <w:rFonts w:ascii="Arial" w:hAnsi="Arial" w:cs="Arial"/>
                <w:highlight w:val="yellow"/>
                <w:lang w:val="mn-MN"/>
              </w:rPr>
              <w:t>100</w:t>
            </w:r>
          </w:p>
        </w:tc>
      </w:tr>
      <w:tr w:rsidR="005F0633" w:rsidRPr="00FB6300" w14:paraId="223474C6" w14:textId="77777777" w:rsidTr="00DC58E5">
        <w:trPr>
          <w:gridAfter w:val="1"/>
          <w:wAfter w:w="25" w:type="dxa"/>
        </w:trPr>
        <w:tc>
          <w:tcPr>
            <w:tcW w:w="1402" w:type="dxa"/>
            <w:vMerge w:val="restart"/>
          </w:tcPr>
          <w:p w14:paraId="7E4B04E4" w14:textId="77777777" w:rsidR="005F0633" w:rsidRPr="00FB6300" w:rsidRDefault="005F0633" w:rsidP="005F0633">
            <w:pPr>
              <w:jc w:val="both"/>
              <w:rPr>
                <w:rFonts w:ascii="Arial" w:hAnsi="Arial" w:cs="Arial"/>
                <w:color w:val="000000"/>
              </w:rPr>
            </w:pPr>
            <w:r w:rsidRPr="00FB6300">
              <w:rPr>
                <w:rFonts w:ascii="Arial" w:hAnsi="Arial" w:cs="Arial"/>
                <w:color w:val="000000"/>
              </w:rPr>
              <w:t>1.1.</w:t>
            </w:r>
            <w:proofErr w:type="gramStart"/>
            <w:r w:rsidRPr="00FB6300">
              <w:rPr>
                <w:rFonts w:ascii="Arial" w:hAnsi="Arial" w:cs="Arial"/>
                <w:color w:val="000000"/>
              </w:rPr>
              <w:t>2.Сургууль</w:t>
            </w:r>
            <w:proofErr w:type="gramEnd"/>
            <w:r w:rsidRPr="00FB6300">
              <w:rPr>
                <w:rFonts w:ascii="Arial" w:hAnsi="Arial" w:cs="Arial"/>
                <w:color w:val="000000"/>
              </w:rPr>
              <w:t xml:space="preserve">, </w:t>
            </w:r>
            <w:proofErr w:type="spellStart"/>
            <w:r w:rsidRPr="00FB6300">
              <w:rPr>
                <w:rFonts w:ascii="Arial" w:hAnsi="Arial" w:cs="Arial"/>
                <w:color w:val="000000"/>
              </w:rPr>
              <w:t>цэцэрлэгий</w:t>
            </w:r>
            <w:r w:rsidRPr="00FB6300">
              <w:rPr>
                <w:rFonts w:ascii="Arial" w:hAnsi="Arial" w:cs="Arial"/>
                <w:color w:val="000000"/>
              </w:rPr>
              <w:lastRenderedPageBreak/>
              <w:t>н</w:t>
            </w:r>
            <w:proofErr w:type="spellEnd"/>
            <w:r w:rsidRPr="00FB6300">
              <w:rPr>
                <w:rFonts w:ascii="Arial" w:hAnsi="Arial" w:cs="Arial"/>
                <w:color w:val="000000"/>
              </w:rPr>
              <w:t xml:space="preserve"> </w:t>
            </w:r>
            <w:proofErr w:type="spellStart"/>
            <w:r w:rsidRPr="00FB6300">
              <w:rPr>
                <w:rFonts w:ascii="Arial" w:hAnsi="Arial" w:cs="Arial"/>
                <w:color w:val="000000"/>
              </w:rPr>
              <w:t>байгууллагын</w:t>
            </w:r>
            <w:proofErr w:type="spellEnd"/>
            <w:r w:rsidRPr="00FB6300">
              <w:rPr>
                <w:rFonts w:ascii="Arial" w:hAnsi="Arial" w:cs="Arial"/>
                <w:color w:val="000000"/>
              </w:rPr>
              <w:t xml:space="preserve"> </w:t>
            </w:r>
            <w:proofErr w:type="spellStart"/>
            <w:r w:rsidRPr="00FB6300">
              <w:rPr>
                <w:rFonts w:ascii="Arial" w:hAnsi="Arial" w:cs="Arial"/>
                <w:color w:val="000000"/>
              </w:rPr>
              <w:t>барилга</w:t>
            </w:r>
            <w:proofErr w:type="spellEnd"/>
            <w:r w:rsidRPr="00FB6300">
              <w:rPr>
                <w:rFonts w:ascii="Arial" w:hAnsi="Arial" w:cs="Arial"/>
                <w:color w:val="000000"/>
              </w:rPr>
              <w:t xml:space="preserve">, </w:t>
            </w:r>
            <w:proofErr w:type="spellStart"/>
            <w:r w:rsidRPr="00FB6300">
              <w:rPr>
                <w:rFonts w:ascii="Arial" w:hAnsi="Arial" w:cs="Arial"/>
                <w:color w:val="000000"/>
              </w:rPr>
              <w:t>байгууламж</w:t>
            </w:r>
            <w:proofErr w:type="spellEnd"/>
            <w:r w:rsidRPr="00FB6300">
              <w:rPr>
                <w:rFonts w:ascii="Arial" w:hAnsi="Arial" w:cs="Arial"/>
                <w:color w:val="000000"/>
              </w:rPr>
              <w:t xml:space="preserve">, </w:t>
            </w:r>
            <w:proofErr w:type="spellStart"/>
            <w:r w:rsidRPr="00FB6300">
              <w:rPr>
                <w:rFonts w:ascii="Arial" w:hAnsi="Arial" w:cs="Arial"/>
                <w:color w:val="000000"/>
              </w:rPr>
              <w:t>стандарт</w:t>
            </w:r>
            <w:proofErr w:type="spellEnd"/>
            <w:r w:rsidRPr="00FB6300">
              <w:rPr>
                <w:rFonts w:ascii="Arial" w:hAnsi="Arial" w:cs="Arial"/>
                <w:color w:val="000000"/>
              </w:rPr>
              <w:t xml:space="preserve">, </w:t>
            </w:r>
            <w:proofErr w:type="spellStart"/>
            <w:r w:rsidRPr="00FB6300">
              <w:rPr>
                <w:rFonts w:ascii="Arial" w:hAnsi="Arial" w:cs="Arial"/>
                <w:color w:val="000000"/>
              </w:rPr>
              <w:t>чанарын</w:t>
            </w:r>
            <w:proofErr w:type="spellEnd"/>
            <w:r w:rsidRPr="00FB6300">
              <w:rPr>
                <w:rFonts w:ascii="Arial" w:hAnsi="Arial" w:cs="Arial"/>
                <w:color w:val="000000"/>
              </w:rPr>
              <w:t xml:space="preserve"> </w:t>
            </w:r>
            <w:proofErr w:type="spellStart"/>
            <w:r w:rsidRPr="00FB6300">
              <w:rPr>
                <w:rFonts w:ascii="Arial" w:hAnsi="Arial" w:cs="Arial"/>
                <w:color w:val="000000"/>
              </w:rPr>
              <w:t>шаардлага</w:t>
            </w:r>
            <w:proofErr w:type="spellEnd"/>
            <w:r w:rsidRPr="00FB6300">
              <w:rPr>
                <w:rFonts w:ascii="Arial" w:hAnsi="Arial" w:cs="Arial"/>
                <w:color w:val="000000"/>
              </w:rPr>
              <w:t xml:space="preserve"> </w:t>
            </w:r>
            <w:proofErr w:type="spellStart"/>
            <w:r w:rsidRPr="00FB6300">
              <w:rPr>
                <w:rFonts w:ascii="Arial" w:hAnsi="Arial" w:cs="Arial"/>
                <w:color w:val="000000"/>
              </w:rPr>
              <w:t>хангасан</w:t>
            </w:r>
            <w:proofErr w:type="spellEnd"/>
            <w:r w:rsidRPr="00FB6300">
              <w:rPr>
                <w:rFonts w:ascii="Arial" w:hAnsi="Arial" w:cs="Arial"/>
                <w:color w:val="000000"/>
              </w:rPr>
              <w:t xml:space="preserve">, </w:t>
            </w:r>
            <w:proofErr w:type="spellStart"/>
            <w:r w:rsidRPr="00FB6300">
              <w:rPr>
                <w:rFonts w:ascii="Arial" w:hAnsi="Arial" w:cs="Arial"/>
                <w:color w:val="000000"/>
              </w:rPr>
              <w:t>тэгш</w:t>
            </w:r>
            <w:proofErr w:type="spellEnd"/>
            <w:r w:rsidRPr="00FB6300">
              <w:rPr>
                <w:rFonts w:ascii="Arial" w:hAnsi="Arial" w:cs="Arial"/>
                <w:color w:val="000000"/>
              </w:rPr>
              <w:t xml:space="preserve"> </w:t>
            </w:r>
            <w:proofErr w:type="spellStart"/>
            <w:r w:rsidRPr="00FB6300">
              <w:rPr>
                <w:rFonts w:ascii="Arial" w:hAnsi="Arial" w:cs="Arial"/>
                <w:color w:val="000000"/>
              </w:rPr>
              <w:t>хүртээмжтэй</w:t>
            </w:r>
            <w:proofErr w:type="spellEnd"/>
            <w:r w:rsidRPr="00FB6300">
              <w:rPr>
                <w:rFonts w:ascii="Arial" w:hAnsi="Arial" w:cs="Arial"/>
                <w:color w:val="000000"/>
              </w:rPr>
              <w:t xml:space="preserve">, </w:t>
            </w:r>
            <w:proofErr w:type="spellStart"/>
            <w:r w:rsidRPr="00FB6300">
              <w:rPr>
                <w:rFonts w:ascii="Arial" w:hAnsi="Arial" w:cs="Arial"/>
                <w:color w:val="000000"/>
              </w:rPr>
              <w:t>чанартай</w:t>
            </w:r>
            <w:proofErr w:type="spellEnd"/>
            <w:r w:rsidRPr="00FB6300">
              <w:rPr>
                <w:rFonts w:ascii="Arial" w:hAnsi="Arial" w:cs="Arial"/>
                <w:color w:val="000000"/>
              </w:rPr>
              <w:t xml:space="preserve"> </w:t>
            </w:r>
            <w:proofErr w:type="spellStart"/>
            <w:r w:rsidRPr="00FB6300">
              <w:rPr>
                <w:rFonts w:ascii="Arial" w:hAnsi="Arial" w:cs="Arial"/>
                <w:color w:val="000000"/>
              </w:rPr>
              <w:t>үйлчилгээ</w:t>
            </w:r>
            <w:proofErr w:type="spellEnd"/>
            <w:r w:rsidRPr="00FB6300">
              <w:rPr>
                <w:rFonts w:ascii="Arial" w:hAnsi="Arial" w:cs="Arial"/>
                <w:color w:val="000000"/>
              </w:rPr>
              <w:t xml:space="preserve"> </w:t>
            </w:r>
            <w:proofErr w:type="spellStart"/>
            <w:r w:rsidRPr="00FB6300">
              <w:rPr>
                <w:rFonts w:ascii="Arial" w:hAnsi="Arial" w:cs="Arial"/>
                <w:color w:val="000000"/>
              </w:rPr>
              <w:t>үзүүлэх</w:t>
            </w:r>
            <w:proofErr w:type="spellEnd"/>
            <w:r w:rsidRPr="00FB6300">
              <w:rPr>
                <w:rFonts w:ascii="Arial" w:hAnsi="Arial" w:cs="Arial"/>
                <w:color w:val="000000"/>
              </w:rPr>
              <w:t xml:space="preserve"> </w:t>
            </w:r>
            <w:proofErr w:type="spellStart"/>
            <w:r w:rsidRPr="00FB6300">
              <w:rPr>
                <w:rFonts w:ascii="Arial" w:hAnsi="Arial" w:cs="Arial"/>
                <w:color w:val="000000"/>
              </w:rPr>
              <w:t>орчныг</w:t>
            </w:r>
            <w:proofErr w:type="spellEnd"/>
            <w:r w:rsidRPr="00FB6300">
              <w:rPr>
                <w:rFonts w:ascii="Arial" w:hAnsi="Arial" w:cs="Arial"/>
                <w:color w:val="000000"/>
              </w:rPr>
              <w:t xml:space="preserve"> </w:t>
            </w:r>
            <w:proofErr w:type="spellStart"/>
            <w:r w:rsidRPr="00FB6300">
              <w:rPr>
                <w:rFonts w:ascii="Arial" w:hAnsi="Arial" w:cs="Arial"/>
                <w:color w:val="000000"/>
              </w:rPr>
              <w:t>бүрдүүлж</w:t>
            </w:r>
            <w:proofErr w:type="spellEnd"/>
            <w:r w:rsidRPr="00FB6300">
              <w:rPr>
                <w:rFonts w:ascii="Arial" w:hAnsi="Arial" w:cs="Arial"/>
                <w:color w:val="000000"/>
              </w:rPr>
              <w:t xml:space="preserve">, </w:t>
            </w:r>
            <w:proofErr w:type="spellStart"/>
            <w:r w:rsidRPr="00FB6300">
              <w:rPr>
                <w:rFonts w:ascii="Arial" w:hAnsi="Arial" w:cs="Arial"/>
                <w:color w:val="000000"/>
              </w:rPr>
              <w:t>цэцэрлэг</w:t>
            </w:r>
            <w:proofErr w:type="spellEnd"/>
            <w:r w:rsidRPr="00FB6300">
              <w:rPr>
                <w:rFonts w:ascii="Arial" w:hAnsi="Arial" w:cs="Arial"/>
                <w:color w:val="000000"/>
              </w:rPr>
              <w:t xml:space="preserve">, </w:t>
            </w:r>
            <w:proofErr w:type="spellStart"/>
            <w:r w:rsidRPr="00FB6300">
              <w:rPr>
                <w:rFonts w:ascii="Arial" w:hAnsi="Arial" w:cs="Arial"/>
                <w:color w:val="000000"/>
              </w:rPr>
              <w:t>сургуулийн</w:t>
            </w:r>
            <w:proofErr w:type="spellEnd"/>
            <w:r w:rsidRPr="00FB6300">
              <w:rPr>
                <w:rFonts w:ascii="Arial" w:hAnsi="Arial" w:cs="Arial"/>
                <w:color w:val="000000"/>
              </w:rPr>
              <w:t xml:space="preserve"> </w:t>
            </w:r>
            <w:proofErr w:type="spellStart"/>
            <w:r w:rsidRPr="00FB6300">
              <w:rPr>
                <w:rFonts w:ascii="Arial" w:hAnsi="Arial" w:cs="Arial"/>
                <w:color w:val="000000"/>
              </w:rPr>
              <w:t>анги</w:t>
            </w:r>
            <w:proofErr w:type="spellEnd"/>
            <w:r w:rsidRPr="00FB6300">
              <w:rPr>
                <w:rFonts w:ascii="Arial" w:hAnsi="Arial" w:cs="Arial"/>
                <w:color w:val="000000"/>
              </w:rPr>
              <w:t xml:space="preserve">, </w:t>
            </w:r>
            <w:proofErr w:type="spellStart"/>
            <w:r w:rsidRPr="00FB6300">
              <w:rPr>
                <w:rFonts w:ascii="Arial" w:hAnsi="Arial" w:cs="Arial"/>
                <w:color w:val="000000"/>
              </w:rPr>
              <w:t>бүлэг</w:t>
            </w:r>
            <w:proofErr w:type="spellEnd"/>
            <w:r w:rsidRPr="00FB6300">
              <w:rPr>
                <w:rFonts w:ascii="Arial" w:hAnsi="Arial" w:cs="Arial"/>
                <w:color w:val="000000"/>
              </w:rPr>
              <w:t xml:space="preserve"> </w:t>
            </w:r>
            <w:proofErr w:type="spellStart"/>
            <w:r w:rsidRPr="00FB6300">
              <w:rPr>
                <w:rFonts w:ascii="Arial" w:hAnsi="Arial" w:cs="Arial"/>
                <w:color w:val="000000"/>
              </w:rPr>
              <w:t>дүүргэлтийг</w:t>
            </w:r>
            <w:proofErr w:type="spellEnd"/>
            <w:r w:rsidRPr="00FB6300">
              <w:rPr>
                <w:rFonts w:ascii="Arial" w:hAnsi="Arial" w:cs="Arial"/>
                <w:color w:val="000000"/>
              </w:rPr>
              <w:t xml:space="preserve"> </w:t>
            </w:r>
            <w:proofErr w:type="spellStart"/>
            <w:r w:rsidRPr="00FB6300">
              <w:rPr>
                <w:rFonts w:ascii="Arial" w:hAnsi="Arial" w:cs="Arial"/>
                <w:color w:val="000000"/>
              </w:rPr>
              <w:t>нэмэгдүүлнэ</w:t>
            </w:r>
            <w:proofErr w:type="spellEnd"/>
            <w:r w:rsidRPr="00FB6300">
              <w:rPr>
                <w:rFonts w:ascii="Arial" w:hAnsi="Arial" w:cs="Arial"/>
                <w:color w:val="000000"/>
              </w:rPr>
              <w:t>.</w:t>
            </w:r>
          </w:p>
          <w:p w14:paraId="07CAC430" w14:textId="77777777" w:rsidR="005F0633" w:rsidRPr="00FB6300" w:rsidRDefault="005F0633" w:rsidP="005F0633">
            <w:pPr>
              <w:jc w:val="both"/>
              <w:rPr>
                <w:rFonts w:ascii="Arial" w:hAnsi="Arial" w:cs="Arial"/>
                <w:caps/>
                <w:lang w:val="mn-MN"/>
              </w:rPr>
            </w:pPr>
          </w:p>
        </w:tc>
        <w:tc>
          <w:tcPr>
            <w:tcW w:w="425" w:type="dxa"/>
          </w:tcPr>
          <w:p w14:paraId="08D529ED" w14:textId="02CED2E8" w:rsidR="005F0633" w:rsidRPr="00FB6300" w:rsidRDefault="005F0633" w:rsidP="005F0633">
            <w:pPr>
              <w:jc w:val="both"/>
              <w:rPr>
                <w:rFonts w:ascii="Arial" w:hAnsi="Arial" w:cs="Arial"/>
                <w:caps/>
                <w:lang w:val="mn-MN"/>
              </w:rPr>
            </w:pPr>
            <w:r w:rsidRPr="00FB6300">
              <w:rPr>
                <w:rFonts w:ascii="Arial" w:hAnsi="Arial" w:cs="Arial"/>
                <w:caps/>
                <w:lang w:val="mn-MN"/>
              </w:rPr>
              <w:lastRenderedPageBreak/>
              <w:t>1</w:t>
            </w:r>
          </w:p>
        </w:tc>
        <w:tc>
          <w:tcPr>
            <w:tcW w:w="2241" w:type="dxa"/>
            <w:vAlign w:val="center"/>
          </w:tcPr>
          <w:p w14:paraId="74B61D52" w14:textId="1F0791D8" w:rsidR="005F0633" w:rsidRPr="00FB6300" w:rsidRDefault="005F0633" w:rsidP="005F0633">
            <w:pPr>
              <w:jc w:val="both"/>
              <w:rPr>
                <w:rFonts w:ascii="Arial" w:hAnsi="Arial" w:cs="Arial"/>
                <w:caps/>
                <w:lang w:val="mn-MN"/>
              </w:rPr>
            </w:pPr>
            <w:r w:rsidRPr="00FB6300">
              <w:rPr>
                <w:rFonts w:ascii="Arial" w:hAnsi="Arial" w:cs="Arial"/>
                <w:color w:val="000000"/>
                <w:lang w:val="mn-MN"/>
              </w:rPr>
              <w:t xml:space="preserve">Цэцэрлэгийн 50 хүүхдийн ортой өргөтгөлийн </w:t>
            </w:r>
            <w:r w:rsidRPr="00FB6300">
              <w:rPr>
                <w:rFonts w:ascii="Arial" w:hAnsi="Arial" w:cs="Arial"/>
                <w:color w:val="000000"/>
                <w:lang w:val="mn-MN"/>
              </w:rPr>
              <w:lastRenderedPageBreak/>
              <w:t>барилгын ажлыг дуусгаж, ашиглалтанд оруулна.</w:t>
            </w:r>
          </w:p>
        </w:tc>
        <w:tc>
          <w:tcPr>
            <w:tcW w:w="703" w:type="dxa"/>
          </w:tcPr>
          <w:p w14:paraId="098FC3C9" w14:textId="0072DE6B" w:rsidR="005F0633" w:rsidRPr="00FB6300" w:rsidRDefault="005F0633" w:rsidP="005F0633">
            <w:pPr>
              <w:jc w:val="both"/>
              <w:rPr>
                <w:rFonts w:ascii="Arial" w:hAnsi="Arial" w:cs="Arial"/>
                <w:caps/>
                <w:lang w:val="mn-MN"/>
              </w:rPr>
            </w:pPr>
            <w:r w:rsidRPr="00FB6300">
              <w:rPr>
                <w:rFonts w:ascii="Arial" w:hAnsi="Arial" w:cs="Arial"/>
                <w:color w:val="000000"/>
              </w:rPr>
              <w:lastRenderedPageBreak/>
              <w:t>2025-</w:t>
            </w:r>
            <w:r w:rsidRPr="00FB6300">
              <w:rPr>
                <w:rFonts w:ascii="Arial" w:hAnsi="Arial" w:cs="Arial"/>
                <w:color w:val="000000"/>
              </w:rPr>
              <w:lastRenderedPageBreak/>
              <w:t>2028</w:t>
            </w:r>
          </w:p>
        </w:tc>
        <w:tc>
          <w:tcPr>
            <w:tcW w:w="843" w:type="dxa"/>
          </w:tcPr>
          <w:p w14:paraId="6B56A632" w14:textId="3C7A4F2D" w:rsidR="005F0633" w:rsidRPr="00FB6300" w:rsidRDefault="005F0633" w:rsidP="005F0633">
            <w:pPr>
              <w:rPr>
                <w:rFonts w:ascii="Arial" w:hAnsi="Arial" w:cs="Arial"/>
                <w:lang w:val="mn-MN"/>
              </w:rPr>
            </w:pPr>
            <w:r w:rsidRPr="00FB6300">
              <w:rPr>
                <w:rFonts w:ascii="Arial" w:hAnsi="Arial" w:cs="Arial"/>
                <w:lang w:val="mn-MN"/>
              </w:rPr>
              <w:lastRenderedPageBreak/>
              <w:t>Цэцэрлэг</w:t>
            </w:r>
          </w:p>
        </w:tc>
        <w:tc>
          <w:tcPr>
            <w:tcW w:w="703" w:type="dxa"/>
          </w:tcPr>
          <w:p w14:paraId="7632C47F" w14:textId="09721E69" w:rsidR="005F0633" w:rsidRPr="00FB6300" w:rsidRDefault="005F0633" w:rsidP="005F0633">
            <w:pPr>
              <w:rPr>
                <w:rFonts w:ascii="Arial" w:hAnsi="Arial" w:cs="Arial"/>
                <w:lang w:val="mn-MN"/>
              </w:rPr>
            </w:pPr>
            <w:r w:rsidRPr="00FB6300">
              <w:rPr>
                <w:rFonts w:ascii="Arial" w:hAnsi="Arial" w:cs="Arial"/>
                <w:lang w:val="mn-MN"/>
              </w:rPr>
              <w:t>1,800,0</w:t>
            </w:r>
          </w:p>
        </w:tc>
        <w:tc>
          <w:tcPr>
            <w:tcW w:w="982" w:type="dxa"/>
          </w:tcPr>
          <w:p w14:paraId="14A9318D" w14:textId="04548805" w:rsidR="005F0633" w:rsidRPr="00FB6300" w:rsidRDefault="005F0633" w:rsidP="005F0633">
            <w:pPr>
              <w:rPr>
                <w:rFonts w:ascii="Arial" w:hAnsi="Arial" w:cs="Arial"/>
                <w:lang w:val="mn-MN"/>
              </w:rPr>
            </w:pPr>
            <w:r w:rsidRPr="00FB6300">
              <w:rPr>
                <w:rFonts w:ascii="Arial" w:hAnsi="Arial" w:cs="Arial"/>
                <w:lang w:val="mn-MN"/>
              </w:rPr>
              <w:t>Ажлын гүйцэтгэл 20%</w:t>
            </w:r>
          </w:p>
        </w:tc>
        <w:tc>
          <w:tcPr>
            <w:tcW w:w="1401" w:type="dxa"/>
          </w:tcPr>
          <w:p w14:paraId="39DEB9FA" w14:textId="69DD3A01" w:rsidR="005F0633" w:rsidRPr="00FB6300" w:rsidRDefault="005F0633" w:rsidP="005F0633">
            <w:pPr>
              <w:rPr>
                <w:rFonts w:ascii="Arial" w:hAnsi="Arial" w:cs="Arial"/>
                <w:lang w:val="mn-MN"/>
              </w:rPr>
            </w:pPr>
            <w:r w:rsidRPr="00FB6300">
              <w:rPr>
                <w:rFonts w:ascii="Arial" w:hAnsi="Arial" w:cs="Arial"/>
                <w:lang w:val="mn-MN"/>
              </w:rPr>
              <w:t>Ажлын гүйцэтгэл 50%</w:t>
            </w:r>
          </w:p>
        </w:tc>
        <w:tc>
          <w:tcPr>
            <w:tcW w:w="1122" w:type="dxa"/>
          </w:tcPr>
          <w:p w14:paraId="309177CD" w14:textId="1C4855C2" w:rsidR="005F0633" w:rsidRPr="00FB6300" w:rsidRDefault="005F0633" w:rsidP="005F0633">
            <w:pPr>
              <w:rPr>
                <w:rFonts w:ascii="Arial" w:hAnsi="Arial" w:cs="Arial"/>
                <w:lang w:val="mn-MN"/>
              </w:rPr>
            </w:pPr>
            <w:r w:rsidRPr="00FB6300">
              <w:rPr>
                <w:rFonts w:ascii="Arial" w:hAnsi="Arial" w:cs="Arial"/>
                <w:lang w:val="mn-MN"/>
              </w:rPr>
              <w:t>600,0</w:t>
            </w:r>
          </w:p>
        </w:tc>
        <w:tc>
          <w:tcPr>
            <w:tcW w:w="705" w:type="dxa"/>
          </w:tcPr>
          <w:p w14:paraId="57ADADFE" w14:textId="36A957CA" w:rsidR="005F0633" w:rsidRPr="00FB6300" w:rsidRDefault="005F0633" w:rsidP="005F0633">
            <w:pPr>
              <w:rPr>
                <w:rFonts w:ascii="Arial" w:hAnsi="Arial" w:cs="Arial"/>
                <w:lang w:val="mn-MN"/>
              </w:rPr>
            </w:pPr>
            <w:r w:rsidRPr="00FB6300">
              <w:rPr>
                <w:rFonts w:ascii="Arial" w:hAnsi="Arial" w:cs="Arial"/>
                <w:lang w:val="mn-MN"/>
              </w:rPr>
              <w:t>500,0</w:t>
            </w:r>
          </w:p>
        </w:tc>
        <w:tc>
          <w:tcPr>
            <w:tcW w:w="3640" w:type="dxa"/>
          </w:tcPr>
          <w:p w14:paraId="3CF8BDCB" w14:textId="763C7B79" w:rsidR="005F0633" w:rsidRPr="00FB6300" w:rsidRDefault="005F0633" w:rsidP="005F0633">
            <w:pPr>
              <w:jc w:val="both"/>
              <w:rPr>
                <w:rFonts w:ascii="Arial" w:hAnsi="Arial" w:cs="Arial"/>
                <w:lang w:val="mn-MN"/>
              </w:rPr>
            </w:pPr>
            <w:r w:rsidRPr="00FB6300">
              <w:rPr>
                <w:rFonts w:ascii="Arial" w:hAnsi="Arial" w:cs="Arial"/>
                <w:lang w:val="mn-MN"/>
              </w:rPr>
              <w:t xml:space="preserve">Анхны төсөвт өртөгийн гүйцэтгэл </w:t>
            </w:r>
            <w:r w:rsidR="00C01185">
              <w:rPr>
                <w:rFonts w:ascii="Arial" w:hAnsi="Arial" w:cs="Arial"/>
                <w:lang w:val="mn-MN"/>
              </w:rPr>
              <w:t>болох</w:t>
            </w:r>
            <w:r w:rsidRPr="00FB6300">
              <w:rPr>
                <w:rFonts w:ascii="Arial" w:hAnsi="Arial" w:cs="Arial"/>
                <w:lang w:val="mn-MN"/>
              </w:rPr>
              <w:t xml:space="preserve"> 600,000,000 төгрөгийн гүйцэтгэл</w:t>
            </w:r>
            <w:r w:rsidR="002F211D" w:rsidRPr="00FB6300">
              <w:rPr>
                <w:rFonts w:ascii="Arial" w:hAnsi="Arial" w:cs="Arial"/>
                <w:lang w:val="mn-MN"/>
              </w:rPr>
              <w:t xml:space="preserve">ийг </w:t>
            </w:r>
            <w:r w:rsidR="00C01185">
              <w:rPr>
                <w:rFonts w:ascii="Arial" w:hAnsi="Arial" w:cs="Arial"/>
                <w:lang w:val="mn-MN"/>
              </w:rPr>
              <w:t xml:space="preserve">12 дугаар сард </w:t>
            </w:r>
            <w:r w:rsidR="002F211D" w:rsidRPr="00FB6300">
              <w:rPr>
                <w:rFonts w:ascii="Arial" w:hAnsi="Arial" w:cs="Arial"/>
                <w:lang w:val="mn-MN"/>
              </w:rPr>
              <w:lastRenderedPageBreak/>
              <w:t xml:space="preserve">хүлээж авсан. </w:t>
            </w:r>
            <w:r w:rsidR="00D06A1D" w:rsidRPr="00FB6300">
              <w:rPr>
                <w:rFonts w:ascii="Arial" w:hAnsi="Arial" w:cs="Arial"/>
                <w:lang w:val="mn-MN"/>
              </w:rPr>
              <w:t>2026 онд 600,0 сая, 2027 онд 600,0 сая төгрөгийг улсын төсөвт тусган барилгын ажлыг дуусгахаар төлөвлө</w:t>
            </w:r>
            <w:r w:rsidR="00C01185">
              <w:rPr>
                <w:rFonts w:ascii="Arial" w:hAnsi="Arial" w:cs="Arial"/>
                <w:lang w:val="mn-MN"/>
              </w:rPr>
              <w:t xml:space="preserve">ж </w:t>
            </w:r>
            <w:r w:rsidR="00D06A1D" w:rsidRPr="00FB6300">
              <w:rPr>
                <w:rFonts w:ascii="Arial" w:hAnsi="Arial" w:cs="Arial"/>
                <w:lang w:val="mn-MN"/>
              </w:rPr>
              <w:t>байна.</w:t>
            </w:r>
          </w:p>
        </w:tc>
        <w:tc>
          <w:tcPr>
            <w:tcW w:w="842" w:type="dxa"/>
          </w:tcPr>
          <w:p w14:paraId="2D95EA64" w14:textId="25946F16" w:rsidR="005F0633" w:rsidRPr="00FB6300" w:rsidRDefault="00C01185" w:rsidP="005F0633">
            <w:pPr>
              <w:rPr>
                <w:rFonts w:ascii="Arial" w:hAnsi="Arial" w:cs="Arial"/>
                <w:lang w:val="mn-MN"/>
              </w:rPr>
            </w:pPr>
            <w:r>
              <w:rPr>
                <w:rFonts w:ascii="Arial" w:hAnsi="Arial" w:cs="Arial"/>
                <w:lang w:val="mn-MN"/>
              </w:rPr>
              <w:lastRenderedPageBreak/>
              <w:t>9</w:t>
            </w:r>
            <w:r w:rsidR="005F0633" w:rsidRPr="00FB6300">
              <w:rPr>
                <w:rFonts w:ascii="Arial" w:hAnsi="Arial" w:cs="Arial"/>
                <w:lang w:val="mn-MN"/>
              </w:rPr>
              <w:t>0</w:t>
            </w:r>
          </w:p>
        </w:tc>
        <w:tc>
          <w:tcPr>
            <w:tcW w:w="886" w:type="dxa"/>
          </w:tcPr>
          <w:p w14:paraId="6B4DC967" w14:textId="3628D5BD" w:rsidR="005F0633" w:rsidRPr="00FB6300" w:rsidRDefault="00746C8A" w:rsidP="005F0633">
            <w:pPr>
              <w:rPr>
                <w:rFonts w:ascii="Arial" w:hAnsi="Arial" w:cs="Arial"/>
                <w:highlight w:val="yellow"/>
                <w:lang w:val="mn-MN"/>
              </w:rPr>
            </w:pPr>
            <w:r>
              <w:rPr>
                <w:rFonts w:ascii="Arial" w:hAnsi="Arial" w:cs="Arial"/>
                <w:highlight w:val="yellow"/>
                <w:lang w:val="mn-MN"/>
              </w:rPr>
              <w:t>90</w:t>
            </w:r>
          </w:p>
        </w:tc>
      </w:tr>
      <w:tr w:rsidR="00AE0994" w:rsidRPr="00FB6300" w14:paraId="119F5F9F" w14:textId="77777777" w:rsidTr="00DC58E5">
        <w:trPr>
          <w:gridAfter w:val="1"/>
          <w:wAfter w:w="25" w:type="dxa"/>
        </w:trPr>
        <w:tc>
          <w:tcPr>
            <w:tcW w:w="1402" w:type="dxa"/>
            <w:vMerge/>
          </w:tcPr>
          <w:p w14:paraId="7D0DBDD4" w14:textId="77777777" w:rsidR="00AE0994" w:rsidRPr="00FB6300" w:rsidRDefault="00AE0994" w:rsidP="004E7D78">
            <w:pPr>
              <w:jc w:val="both"/>
              <w:rPr>
                <w:rFonts w:ascii="Arial" w:hAnsi="Arial" w:cs="Arial"/>
                <w:caps/>
                <w:lang w:val="mn-MN"/>
              </w:rPr>
            </w:pPr>
          </w:p>
        </w:tc>
        <w:tc>
          <w:tcPr>
            <w:tcW w:w="425" w:type="dxa"/>
          </w:tcPr>
          <w:p w14:paraId="133871F8" w14:textId="537DBB89" w:rsidR="00AE0994" w:rsidRPr="00FB6300" w:rsidRDefault="00AE0994" w:rsidP="004E7D78">
            <w:pPr>
              <w:jc w:val="both"/>
              <w:rPr>
                <w:rFonts w:ascii="Arial" w:hAnsi="Arial" w:cs="Arial"/>
                <w:caps/>
                <w:lang w:val="mn-MN"/>
              </w:rPr>
            </w:pPr>
            <w:r w:rsidRPr="00FB6300">
              <w:rPr>
                <w:rFonts w:ascii="Arial" w:hAnsi="Arial" w:cs="Arial"/>
                <w:caps/>
                <w:lang w:val="mn-MN"/>
              </w:rPr>
              <w:t>2</w:t>
            </w:r>
          </w:p>
        </w:tc>
        <w:tc>
          <w:tcPr>
            <w:tcW w:w="2241" w:type="dxa"/>
            <w:vAlign w:val="center"/>
          </w:tcPr>
          <w:p w14:paraId="7778E59F" w14:textId="51CB6545" w:rsidR="00AE0994" w:rsidRPr="00FB6300" w:rsidRDefault="00AE0994" w:rsidP="004E7D78">
            <w:pPr>
              <w:jc w:val="both"/>
              <w:rPr>
                <w:rFonts w:ascii="Arial" w:hAnsi="Arial" w:cs="Arial"/>
                <w:caps/>
                <w:lang w:val="mn-MN"/>
              </w:rPr>
            </w:pPr>
            <w:r w:rsidRPr="00FB6300">
              <w:rPr>
                <w:rFonts w:ascii="Arial" w:hAnsi="Arial" w:cs="Arial"/>
                <w:color w:val="000000"/>
                <w:lang w:val="mn-MN"/>
              </w:rPr>
              <w:t>Сургуулийн хичээлийн байр, дотуур байранд урсгал засвар хийж, дотуур байрын хүүхдийн эрүүл, аюулгүй амьдрах орчин нөхцөлийг сайжруулна.</w:t>
            </w:r>
          </w:p>
        </w:tc>
        <w:tc>
          <w:tcPr>
            <w:tcW w:w="703" w:type="dxa"/>
          </w:tcPr>
          <w:p w14:paraId="740DFD3E" w14:textId="02F8DCF7" w:rsidR="00AE0994" w:rsidRPr="00FB6300" w:rsidRDefault="00AE0994" w:rsidP="004E7D78">
            <w:pPr>
              <w:jc w:val="both"/>
              <w:rPr>
                <w:rFonts w:ascii="Arial" w:hAnsi="Arial" w:cs="Arial"/>
                <w:caps/>
                <w:lang w:val="mn-MN"/>
              </w:rPr>
            </w:pPr>
            <w:r w:rsidRPr="00FB6300">
              <w:rPr>
                <w:rFonts w:ascii="Arial" w:hAnsi="Arial" w:cs="Arial"/>
                <w:color w:val="000000"/>
              </w:rPr>
              <w:t>2025-2028</w:t>
            </w:r>
          </w:p>
        </w:tc>
        <w:tc>
          <w:tcPr>
            <w:tcW w:w="843" w:type="dxa"/>
          </w:tcPr>
          <w:p w14:paraId="57B936B9" w14:textId="64CD3E43" w:rsidR="00AE0994" w:rsidRPr="00FB6300" w:rsidRDefault="00AE0994" w:rsidP="004E7D78">
            <w:pPr>
              <w:jc w:val="both"/>
              <w:rPr>
                <w:rFonts w:ascii="Arial" w:hAnsi="Arial" w:cs="Arial"/>
                <w:caps/>
                <w:lang w:val="mn-MN"/>
              </w:rPr>
            </w:pPr>
            <w:r w:rsidRPr="00FB6300">
              <w:rPr>
                <w:rFonts w:ascii="Arial" w:hAnsi="Arial" w:cs="Arial"/>
                <w:caps/>
                <w:lang w:val="mn-MN"/>
              </w:rPr>
              <w:t>ЕБС</w:t>
            </w:r>
          </w:p>
        </w:tc>
        <w:tc>
          <w:tcPr>
            <w:tcW w:w="703" w:type="dxa"/>
          </w:tcPr>
          <w:p w14:paraId="77753324" w14:textId="77777777" w:rsidR="00AE0994" w:rsidRPr="00FB6300" w:rsidRDefault="00AE0994" w:rsidP="004E7D78">
            <w:pPr>
              <w:rPr>
                <w:rFonts w:ascii="Arial" w:hAnsi="Arial" w:cs="Arial"/>
                <w:lang w:val="mn-MN"/>
              </w:rPr>
            </w:pPr>
          </w:p>
        </w:tc>
        <w:tc>
          <w:tcPr>
            <w:tcW w:w="982" w:type="dxa"/>
          </w:tcPr>
          <w:p w14:paraId="6637E768" w14:textId="3DC2B2C6" w:rsidR="00AE0994" w:rsidRPr="00FB6300" w:rsidRDefault="00AE0994" w:rsidP="004E7D78">
            <w:pPr>
              <w:rPr>
                <w:rFonts w:ascii="Arial" w:hAnsi="Arial" w:cs="Arial"/>
                <w:lang w:val="mn-MN"/>
              </w:rPr>
            </w:pPr>
            <w:r w:rsidRPr="00FB6300">
              <w:rPr>
                <w:rFonts w:ascii="Arial" w:hAnsi="Arial" w:cs="Arial"/>
                <w:lang w:val="mn-MN"/>
              </w:rPr>
              <w:t>Гадна пасат гүйцэтгэл -0%</w:t>
            </w:r>
          </w:p>
        </w:tc>
        <w:tc>
          <w:tcPr>
            <w:tcW w:w="1401" w:type="dxa"/>
          </w:tcPr>
          <w:p w14:paraId="09B58063" w14:textId="2EB7CB4A" w:rsidR="00AE0994" w:rsidRPr="00FB6300" w:rsidRDefault="00AE0994" w:rsidP="004E7D78">
            <w:pPr>
              <w:rPr>
                <w:rFonts w:ascii="Arial" w:hAnsi="Arial" w:cs="Arial"/>
                <w:lang w:val="mn-MN"/>
              </w:rPr>
            </w:pPr>
            <w:r w:rsidRPr="00FB6300">
              <w:rPr>
                <w:rFonts w:ascii="Arial" w:hAnsi="Arial" w:cs="Arial"/>
                <w:lang w:val="mn-MN"/>
              </w:rPr>
              <w:t>Ажлын гүйцэтгэл 100%</w:t>
            </w:r>
          </w:p>
        </w:tc>
        <w:tc>
          <w:tcPr>
            <w:tcW w:w="1122" w:type="dxa"/>
          </w:tcPr>
          <w:p w14:paraId="130B1642" w14:textId="114AFF6A" w:rsidR="00AE0994" w:rsidRPr="00FB6300" w:rsidRDefault="00AE0994" w:rsidP="004E7D78">
            <w:pPr>
              <w:rPr>
                <w:rFonts w:ascii="Arial" w:hAnsi="Arial" w:cs="Arial"/>
                <w:lang w:val="mn-MN"/>
              </w:rPr>
            </w:pPr>
            <w:r w:rsidRPr="00FB6300">
              <w:rPr>
                <w:rFonts w:ascii="Arial" w:hAnsi="Arial" w:cs="Arial"/>
                <w:lang w:val="mn-MN"/>
              </w:rPr>
              <w:t>100,0</w:t>
            </w:r>
          </w:p>
        </w:tc>
        <w:tc>
          <w:tcPr>
            <w:tcW w:w="705" w:type="dxa"/>
          </w:tcPr>
          <w:p w14:paraId="2B618F9C" w14:textId="77777777" w:rsidR="00AE0994" w:rsidRPr="00FB6300" w:rsidRDefault="00AE0994" w:rsidP="004E7D78">
            <w:pPr>
              <w:rPr>
                <w:rFonts w:ascii="Arial" w:hAnsi="Arial" w:cs="Arial"/>
                <w:lang w:val="mn-MN"/>
              </w:rPr>
            </w:pPr>
          </w:p>
        </w:tc>
        <w:tc>
          <w:tcPr>
            <w:tcW w:w="3640" w:type="dxa"/>
          </w:tcPr>
          <w:p w14:paraId="58CF1EE6" w14:textId="313C7675" w:rsidR="00AE0994" w:rsidRPr="00FB6300" w:rsidRDefault="00AE0994" w:rsidP="004E7D78">
            <w:pPr>
              <w:jc w:val="both"/>
              <w:rPr>
                <w:rFonts w:ascii="Arial" w:hAnsi="Arial" w:cs="Arial"/>
                <w:lang w:val="mn-MN"/>
              </w:rPr>
            </w:pPr>
            <w:r w:rsidRPr="00FB6300">
              <w:rPr>
                <w:rFonts w:ascii="Arial" w:hAnsi="Arial" w:cs="Arial"/>
                <w:cs/>
                <w:lang w:val="mn-MN"/>
              </w:rPr>
              <w:t>Сургуулийн гадна талын засвары</w:t>
            </w:r>
            <w:r w:rsidR="009B10BD" w:rsidRPr="00FB6300">
              <w:rPr>
                <w:rFonts w:ascii="Arial" w:hAnsi="Arial" w:cs="Arial"/>
                <w:lang w:val="mn-MN"/>
              </w:rPr>
              <w:t>г</w:t>
            </w:r>
            <w:r w:rsidRPr="00FB6300">
              <w:rPr>
                <w:rFonts w:ascii="Arial" w:hAnsi="Arial" w:cs="Arial"/>
                <w:cs/>
                <w:lang w:val="mn-MN"/>
              </w:rPr>
              <w:t xml:space="preserve"> </w:t>
            </w:r>
            <w:r w:rsidRPr="00FB6300">
              <w:rPr>
                <w:rFonts w:ascii="Arial" w:hAnsi="Arial" w:cs="Arial"/>
                <w:lang w:val="mn-MN"/>
              </w:rPr>
              <w:t>аймгийн</w:t>
            </w:r>
            <w:r w:rsidRPr="00FB6300">
              <w:rPr>
                <w:rFonts w:ascii="Arial" w:hAnsi="Arial" w:cs="Arial"/>
                <w:cs/>
                <w:lang w:val="mn-MN"/>
              </w:rPr>
              <w:t xml:space="preserve"> төсвийн хөрөнгө оруулалтаар 100 сая төгрөгөөр </w:t>
            </w:r>
            <w:r w:rsidR="009B10BD" w:rsidRPr="00FB6300">
              <w:rPr>
                <w:rFonts w:ascii="Arial" w:hAnsi="Arial" w:cs="Arial"/>
                <w:lang w:val="mn-MN"/>
              </w:rPr>
              <w:t>хийж гүйцэтгэсэн.</w:t>
            </w:r>
            <w:r w:rsidRPr="00FB6300">
              <w:rPr>
                <w:rFonts w:ascii="Arial" w:hAnsi="Arial" w:cs="Arial"/>
                <w:lang w:val="mn-MN"/>
              </w:rPr>
              <w:t xml:space="preserve"> Дотуур байрын гал тогоонд 2</w:t>
            </w:r>
            <w:r w:rsidR="00A72C7A" w:rsidRPr="00FB6300">
              <w:rPr>
                <w:rFonts w:ascii="Arial" w:hAnsi="Arial" w:cs="Arial"/>
                <w:lang w:val="mn-MN"/>
              </w:rPr>
              <w:t>,</w:t>
            </w:r>
            <w:r w:rsidRPr="00FB6300">
              <w:rPr>
                <w:rFonts w:ascii="Arial" w:hAnsi="Arial" w:cs="Arial"/>
                <w:lang w:val="mn-MN"/>
              </w:rPr>
              <w:t xml:space="preserve">5 сая төгрөгөөр стандартад нийцсэн уур сорогч хийлгэсэн. </w:t>
            </w:r>
            <w:r w:rsidR="00C01185">
              <w:rPr>
                <w:rFonts w:ascii="Arial" w:hAnsi="Arial" w:cs="Arial"/>
                <w:lang w:val="mn-MN"/>
              </w:rPr>
              <w:t>А</w:t>
            </w:r>
            <w:r w:rsidR="004570D0" w:rsidRPr="00FB6300">
              <w:rPr>
                <w:rFonts w:ascii="Arial" w:hAnsi="Arial" w:cs="Arial"/>
                <w:lang w:val="mn-MN" w:bidi="mn-Mong-CN"/>
              </w:rPr>
              <w:t>ймгийн ИТХ-ын төлөөлөгч Б.Ууганбаярын хөрөнгө оруулалтаар дотуур байр болон үдийн хоолны зориулалтын 10 сая төгрөгийн үнэ бүхий 100л-ийн тогоог нийлүүл</w:t>
            </w:r>
            <w:r w:rsidR="007C0639" w:rsidRPr="00FB6300">
              <w:rPr>
                <w:rFonts w:ascii="Arial" w:hAnsi="Arial" w:cs="Arial"/>
                <w:lang w:val="mn-MN" w:bidi="mn-Mong-CN"/>
              </w:rPr>
              <w:t>сэн. Төгсөгчдийн хандиваар 1.5 сая төгрөгөөр гал тогооны заалыг хулдаас</w:t>
            </w:r>
            <w:r w:rsidR="00C01185">
              <w:rPr>
                <w:rFonts w:ascii="Arial" w:hAnsi="Arial" w:cs="Arial"/>
                <w:lang w:val="mn-MN" w:bidi="mn-Mong-CN"/>
              </w:rPr>
              <w:t>ал</w:t>
            </w:r>
            <w:r w:rsidR="007C0639" w:rsidRPr="00FB6300">
              <w:rPr>
                <w:rFonts w:ascii="Arial" w:hAnsi="Arial" w:cs="Arial"/>
                <w:lang w:val="mn-MN" w:bidi="mn-Mong-CN"/>
              </w:rPr>
              <w:t xml:space="preserve">сан. </w:t>
            </w:r>
            <w:r w:rsidR="007C0639" w:rsidRPr="00FB6300">
              <w:rPr>
                <w:rFonts w:ascii="Arial" w:hAnsi="Arial" w:cs="Arial"/>
                <w:lang w:val="mn-MN"/>
              </w:rPr>
              <w:t>Өвөрхангай аймгийн иргэдийн зорилтод багийн санаачлагаар “ХАМТЫН ХҮЧ-ХАМГААЛАГДСАН ХҮҮХЭД” ажлын хүрээнд Азийн хөгжлийн банкны хөрөнгө оруулалтаар “Женд</w:t>
            </w:r>
            <w:r w:rsidR="00C75780">
              <w:rPr>
                <w:rFonts w:ascii="Arial" w:hAnsi="Arial" w:cs="Arial"/>
                <w:lang w:val="mn-MN"/>
              </w:rPr>
              <w:t>е</w:t>
            </w:r>
            <w:r w:rsidR="007C0639" w:rsidRPr="00FB6300">
              <w:rPr>
                <w:rFonts w:ascii="Arial" w:hAnsi="Arial" w:cs="Arial"/>
                <w:lang w:val="mn-MN"/>
              </w:rPr>
              <w:t>рийн эсрэг хүчирхийллээс урьдчилан сэргийлэх нь” зорилгот 3.5 тэрбум төгрөгийн өртөг бүхий төслийн сонгон шалгаруулалтад орж 2026 онд гүйцэтгэлийн болон сургалтын үйл ажил</w:t>
            </w:r>
            <w:r w:rsidR="00C75780">
              <w:rPr>
                <w:rFonts w:ascii="Arial" w:hAnsi="Arial" w:cs="Arial"/>
                <w:lang w:val="mn-MN"/>
              </w:rPr>
              <w:t>лагаа</w:t>
            </w:r>
            <w:r w:rsidR="007C0639" w:rsidRPr="00FB6300">
              <w:rPr>
                <w:rFonts w:ascii="Arial" w:hAnsi="Arial" w:cs="Arial"/>
                <w:lang w:val="mn-MN"/>
              </w:rPr>
              <w:t xml:space="preserve"> хийгдэнэ. Тус төслийн хүрээнд дотуур байрыг улсын жишиг стандартад ний</w:t>
            </w:r>
            <w:r w:rsidR="003D573F" w:rsidRPr="00FB6300">
              <w:rPr>
                <w:rFonts w:ascii="Arial" w:hAnsi="Arial" w:cs="Arial"/>
                <w:lang w:val="mn-MN"/>
              </w:rPr>
              <w:t>ц</w:t>
            </w:r>
            <w:r w:rsidR="007C0639" w:rsidRPr="00FB6300">
              <w:rPr>
                <w:rFonts w:ascii="Arial" w:hAnsi="Arial" w:cs="Arial"/>
                <w:lang w:val="mn-MN"/>
              </w:rPr>
              <w:t xml:space="preserve">үүлэн засварлах талаар тусгасан. </w:t>
            </w:r>
            <w:r w:rsidRPr="00FB6300">
              <w:rPr>
                <w:rFonts w:ascii="Arial" w:hAnsi="Arial" w:cs="Arial"/>
                <w:lang w:val="mn-MN"/>
              </w:rPr>
              <w:t xml:space="preserve">Мөн улсын төсвийн хөрөнгө оруулалтаар хичээлийн байрын 1 болон 2 дугаар </w:t>
            </w:r>
            <w:r w:rsidRPr="00FB6300">
              <w:rPr>
                <w:rFonts w:ascii="Arial" w:hAnsi="Arial" w:cs="Arial"/>
                <w:lang w:val="mn-MN"/>
              </w:rPr>
              <w:lastRenderedPageBreak/>
              <w:t>давхарт, дотуур байранд 446</w:t>
            </w:r>
            <w:r w:rsidR="00A72C7A" w:rsidRPr="00FB6300">
              <w:rPr>
                <w:rFonts w:ascii="Arial" w:hAnsi="Arial" w:cs="Arial"/>
                <w:lang w:val="mn-MN"/>
              </w:rPr>
              <w:t>,</w:t>
            </w:r>
            <w:r w:rsidRPr="00FB6300">
              <w:rPr>
                <w:rFonts w:ascii="Arial" w:hAnsi="Arial" w:cs="Arial"/>
                <w:lang w:val="mn-MN"/>
              </w:rPr>
              <w:t xml:space="preserve">8 </w:t>
            </w:r>
            <w:r w:rsidRPr="00FB6300">
              <w:rPr>
                <w:rFonts w:ascii="Arial" w:hAnsi="Arial" w:cs="Arial"/>
                <w:lang w:val="mn-MN" w:bidi="mn-Mong-CN"/>
              </w:rPr>
              <w:t>сая</w:t>
            </w:r>
            <w:r w:rsidRPr="00FB6300">
              <w:rPr>
                <w:rFonts w:ascii="Arial" w:hAnsi="Arial" w:cs="Arial"/>
                <w:lang w:val="mn-MN"/>
              </w:rPr>
              <w:t xml:space="preserve"> төгрөгийн дотор ариун цэврийн байгууламж ш</w:t>
            </w:r>
            <w:r w:rsidR="009B10BD" w:rsidRPr="00FB6300">
              <w:rPr>
                <w:rFonts w:ascii="Arial" w:hAnsi="Arial" w:cs="Arial"/>
                <w:lang w:val="mn-MN"/>
              </w:rPr>
              <w:t>ийдвэрлэсэн.</w:t>
            </w:r>
          </w:p>
        </w:tc>
        <w:tc>
          <w:tcPr>
            <w:tcW w:w="842" w:type="dxa"/>
          </w:tcPr>
          <w:p w14:paraId="1CE1457C" w14:textId="4D7265C2" w:rsidR="00AE0994" w:rsidRPr="00FB6300" w:rsidRDefault="00AE0994" w:rsidP="004E7D78">
            <w:pPr>
              <w:rPr>
                <w:rFonts w:ascii="Arial" w:hAnsi="Arial" w:cs="Arial"/>
                <w:lang w:val="mn-MN"/>
              </w:rPr>
            </w:pPr>
            <w:r w:rsidRPr="00FB6300">
              <w:rPr>
                <w:rFonts w:ascii="Arial" w:hAnsi="Arial" w:cs="Arial"/>
                <w:lang w:val="mn-MN"/>
              </w:rPr>
              <w:lastRenderedPageBreak/>
              <w:t>100</w:t>
            </w:r>
          </w:p>
        </w:tc>
        <w:tc>
          <w:tcPr>
            <w:tcW w:w="886" w:type="dxa"/>
          </w:tcPr>
          <w:p w14:paraId="0933570E" w14:textId="72617461" w:rsidR="00AE0994" w:rsidRPr="00FB6300" w:rsidRDefault="00746C8A" w:rsidP="004E7D78">
            <w:pPr>
              <w:rPr>
                <w:rFonts w:ascii="Arial" w:hAnsi="Arial" w:cs="Arial"/>
                <w:highlight w:val="yellow"/>
                <w:lang w:val="mn-MN"/>
              </w:rPr>
            </w:pPr>
            <w:r>
              <w:rPr>
                <w:rFonts w:ascii="Arial" w:hAnsi="Arial" w:cs="Arial"/>
                <w:highlight w:val="yellow"/>
                <w:lang w:val="mn-MN"/>
              </w:rPr>
              <w:t>100</w:t>
            </w:r>
          </w:p>
        </w:tc>
      </w:tr>
      <w:tr w:rsidR="00AE0994" w:rsidRPr="00FB6300" w14:paraId="58872CC2" w14:textId="77777777" w:rsidTr="00DB296A">
        <w:trPr>
          <w:gridAfter w:val="1"/>
          <w:wAfter w:w="25" w:type="dxa"/>
        </w:trPr>
        <w:tc>
          <w:tcPr>
            <w:tcW w:w="1402" w:type="dxa"/>
            <w:vMerge/>
          </w:tcPr>
          <w:p w14:paraId="0641EAC3" w14:textId="77777777" w:rsidR="00AE0994" w:rsidRPr="00FB6300" w:rsidRDefault="00AE0994" w:rsidP="004E7D78">
            <w:pPr>
              <w:jc w:val="both"/>
              <w:rPr>
                <w:rFonts w:ascii="Arial" w:hAnsi="Arial" w:cs="Arial"/>
                <w:caps/>
                <w:highlight w:val="yellow"/>
                <w:lang w:val="mn-MN"/>
              </w:rPr>
            </w:pPr>
          </w:p>
        </w:tc>
        <w:tc>
          <w:tcPr>
            <w:tcW w:w="425" w:type="dxa"/>
          </w:tcPr>
          <w:p w14:paraId="29D7E819" w14:textId="739C0BDB" w:rsidR="00AE0994" w:rsidRPr="00FB6300" w:rsidRDefault="00AE0994" w:rsidP="004E7D78">
            <w:pPr>
              <w:jc w:val="both"/>
              <w:rPr>
                <w:rFonts w:ascii="Arial" w:hAnsi="Arial" w:cs="Arial"/>
                <w:caps/>
                <w:lang w:val="mn-MN"/>
              </w:rPr>
            </w:pPr>
            <w:r w:rsidRPr="00FB6300">
              <w:rPr>
                <w:rFonts w:ascii="Arial" w:hAnsi="Arial" w:cs="Arial"/>
                <w:caps/>
                <w:lang w:val="mn-MN"/>
              </w:rPr>
              <w:t>3</w:t>
            </w:r>
          </w:p>
        </w:tc>
        <w:tc>
          <w:tcPr>
            <w:tcW w:w="2241" w:type="dxa"/>
            <w:vAlign w:val="center"/>
          </w:tcPr>
          <w:p w14:paraId="5AEFD5D5" w14:textId="2041A6F4" w:rsidR="00AE0994" w:rsidRPr="00FB6300" w:rsidRDefault="00AE0994" w:rsidP="004E7D78">
            <w:pPr>
              <w:jc w:val="both"/>
              <w:rPr>
                <w:rFonts w:ascii="Arial" w:hAnsi="Arial" w:cs="Arial"/>
                <w:caps/>
                <w:lang w:val="mn-MN"/>
              </w:rPr>
            </w:pPr>
            <w:r w:rsidRPr="00FB6300">
              <w:rPr>
                <w:rFonts w:ascii="Arial" w:hAnsi="Arial" w:cs="Arial"/>
                <w:color w:val="000000"/>
                <w:lang w:val="mn-MN"/>
              </w:rPr>
              <w:t>Сургуулийн гадна тохижилтийг сайжруулж, гэрэлтүүлэг, камерын тоог нэмэгдүүлэн гадна биеийн тамирын талбай, 3х3 сагсан бөмбөгийн талбайтай болно.</w:t>
            </w:r>
          </w:p>
        </w:tc>
        <w:tc>
          <w:tcPr>
            <w:tcW w:w="703" w:type="dxa"/>
          </w:tcPr>
          <w:p w14:paraId="3DEB228C" w14:textId="11AEB377" w:rsidR="00AE0994" w:rsidRPr="00FB6300" w:rsidRDefault="00AE0994" w:rsidP="004E7D78">
            <w:pPr>
              <w:jc w:val="both"/>
              <w:rPr>
                <w:rFonts w:ascii="Arial" w:hAnsi="Arial" w:cs="Arial"/>
                <w:caps/>
                <w:lang w:val="mn-MN"/>
              </w:rPr>
            </w:pPr>
            <w:r w:rsidRPr="00FB6300">
              <w:rPr>
                <w:rFonts w:ascii="Arial" w:hAnsi="Arial" w:cs="Arial"/>
                <w:color w:val="000000"/>
              </w:rPr>
              <w:t>2025-2028</w:t>
            </w:r>
          </w:p>
        </w:tc>
        <w:tc>
          <w:tcPr>
            <w:tcW w:w="843" w:type="dxa"/>
          </w:tcPr>
          <w:p w14:paraId="00992A5B" w14:textId="712D446A" w:rsidR="00AE0994" w:rsidRPr="00FB6300" w:rsidRDefault="00AE0994" w:rsidP="004E7D78">
            <w:pPr>
              <w:jc w:val="both"/>
              <w:rPr>
                <w:rFonts w:ascii="Arial" w:hAnsi="Arial" w:cs="Arial"/>
                <w:caps/>
                <w:lang w:val="mn-MN"/>
              </w:rPr>
            </w:pPr>
            <w:r w:rsidRPr="00FB6300">
              <w:rPr>
                <w:rFonts w:ascii="Arial" w:hAnsi="Arial" w:cs="Arial"/>
                <w:caps/>
                <w:lang w:val="mn-MN"/>
              </w:rPr>
              <w:t>ЕБС</w:t>
            </w:r>
          </w:p>
        </w:tc>
        <w:tc>
          <w:tcPr>
            <w:tcW w:w="703" w:type="dxa"/>
          </w:tcPr>
          <w:p w14:paraId="0EFAA234" w14:textId="77777777" w:rsidR="00AE0994" w:rsidRPr="00FB6300" w:rsidRDefault="00AE0994" w:rsidP="004E7D78">
            <w:pPr>
              <w:rPr>
                <w:rFonts w:ascii="Arial" w:hAnsi="Arial" w:cs="Arial"/>
                <w:lang w:val="mn-MN"/>
              </w:rPr>
            </w:pPr>
          </w:p>
        </w:tc>
        <w:tc>
          <w:tcPr>
            <w:tcW w:w="982" w:type="dxa"/>
          </w:tcPr>
          <w:p w14:paraId="402D60C3" w14:textId="6DC1C6AC" w:rsidR="00AE0994" w:rsidRPr="00FB6300" w:rsidRDefault="00AE0994" w:rsidP="004E7D78">
            <w:pPr>
              <w:rPr>
                <w:rFonts w:ascii="Arial" w:hAnsi="Arial" w:cs="Arial"/>
                <w:lang w:val="mn-MN"/>
              </w:rPr>
            </w:pPr>
            <w:r w:rsidRPr="00FB6300">
              <w:rPr>
                <w:rFonts w:ascii="Arial" w:hAnsi="Arial" w:cs="Arial"/>
                <w:lang w:val="mn-MN"/>
              </w:rPr>
              <w:t>Нэмсэн гэрэлтүүлгийн тоо-5</w:t>
            </w:r>
          </w:p>
        </w:tc>
        <w:tc>
          <w:tcPr>
            <w:tcW w:w="1401" w:type="dxa"/>
            <w:vAlign w:val="center"/>
          </w:tcPr>
          <w:p w14:paraId="27E5DCD7" w14:textId="13904230" w:rsidR="00AE0994" w:rsidRPr="00FB6300" w:rsidRDefault="00AE0994" w:rsidP="00DB296A">
            <w:pPr>
              <w:jc w:val="center"/>
              <w:rPr>
                <w:rFonts w:ascii="Arial" w:hAnsi="Arial" w:cs="Arial"/>
                <w:lang w:val="mn-MN"/>
              </w:rPr>
            </w:pPr>
            <w:proofErr w:type="spellStart"/>
            <w:r w:rsidRPr="00FB6300">
              <w:rPr>
                <w:rFonts w:ascii="Arial" w:hAnsi="Arial" w:cs="Arial"/>
                <w:color w:val="000000"/>
              </w:rPr>
              <w:t>нэмэх</w:t>
            </w:r>
            <w:proofErr w:type="spellEnd"/>
            <w:r w:rsidRPr="00FB6300">
              <w:rPr>
                <w:rFonts w:ascii="Arial" w:hAnsi="Arial" w:cs="Arial"/>
                <w:color w:val="000000"/>
              </w:rPr>
              <w:t xml:space="preserve"> </w:t>
            </w:r>
            <w:proofErr w:type="spellStart"/>
            <w:r w:rsidRPr="00FB6300">
              <w:rPr>
                <w:rFonts w:ascii="Arial" w:hAnsi="Arial" w:cs="Arial"/>
                <w:color w:val="000000"/>
              </w:rPr>
              <w:t>гэрэлтүүлгийн</w:t>
            </w:r>
            <w:proofErr w:type="spellEnd"/>
            <w:r w:rsidRPr="00FB6300">
              <w:rPr>
                <w:rFonts w:ascii="Arial" w:hAnsi="Arial" w:cs="Arial"/>
                <w:color w:val="000000"/>
              </w:rPr>
              <w:t xml:space="preserve"> </w:t>
            </w:r>
            <w:proofErr w:type="spellStart"/>
            <w:r w:rsidRPr="00FB6300">
              <w:rPr>
                <w:rFonts w:ascii="Arial" w:hAnsi="Arial" w:cs="Arial"/>
                <w:color w:val="000000"/>
              </w:rPr>
              <w:t>тоо</w:t>
            </w:r>
            <w:proofErr w:type="spellEnd"/>
            <w:r w:rsidRPr="00FB6300">
              <w:rPr>
                <w:rFonts w:ascii="Arial" w:hAnsi="Arial" w:cs="Arial"/>
                <w:color w:val="000000"/>
              </w:rPr>
              <w:t xml:space="preserve"> 10</w:t>
            </w:r>
          </w:p>
        </w:tc>
        <w:tc>
          <w:tcPr>
            <w:tcW w:w="1122" w:type="dxa"/>
            <w:vAlign w:val="center"/>
          </w:tcPr>
          <w:p w14:paraId="3855E48B" w14:textId="6B421349" w:rsidR="00AE0994" w:rsidRPr="00FB6300" w:rsidRDefault="00AE0994" w:rsidP="004E7D78">
            <w:pPr>
              <w:rPr>
                <w:rFonts w:ascii="Arial" w:hAnsi="Arial" w:cs="Arial"/>
                <w:lang w:val="mn-MN"/>
              </w:rPr>
            </w:pPr>
            <w:r w:rsidRPr="00FB6300">
              <w:rPr>
                <w:rFonts w:ascii="Arial" w:hAnsi="Arial" w:cs="Arial"/>
                <w:color w:val="000000"/>
              </w:rPr>
              <w:t>10.0</w:t>
            </w:r>
          </w:p>
        </w:tc>
        <w:tc>
          <w:tcPr>
            <w:tcW w:w="705" w:type="dxa"/>
          </w:tcPr>
          <w:p w14:paraId="522D8A6D" w14:textId="77777777" w:rsidR="00AE0994" w:rsidRPr="00FB6300" w:rsidRDefault="00AE0994" w:rsidP="004E7D78">
            <w:pPr>
              <w:rPr>
                <w:rFonts w:ascii="Arial" w:hAnsi="Arial" w:cs="Arial"/>
                <w:lang w:val="mn-MN"/>
              </w:rPr>
            </w:pPr>
          </w:p>
        </w:tc>
        <w:tc>
          <w:tcPr>
            <w:tcW w:w="3640" w:type="dxa"/>
          </w:tcPr>
          <w:p w14:paraId="382460F3" w14:textId="66044ED4" w:rsidR="00AE0994" w:rsidRPr="00FB6300" w:rsidRDefault="00AE0994" w:rsidP="004E7D78">
            <w:pPr>
              <w:jc w:val="both"/>
              <w:rPr>
                <w:rFonts w:ascii="Arial" w:hAnsi="Arial" w:cs="Arial"/>
                <w:lang w:val="mn-MN"/>
              </w:rPr>
            </w:pPr>
            <w:r w:rsidRPr="00FB6300">
              <w:rPr>
                <w:rFonts w:ascii="Arial" w:hAnsi="Arial" w:cs="Arial"/>
                <w:lang w:val="mn-MN"/>
              </w:rPr>
              <w:t>12ш анги танхим, гадна болон нийтийн эзэмшлийн талбайн 10ш нийт 22ш камер</w:t>
            </w:r>
            <w:r w:rsidR="003D573F" w:rsidRPr="00FB6300">
              <w:rPr>
                <w:rFonts w:ascii="Arial" w:hAnsi="Arial" w:cs="Arial"/>
                <w:lang w:val="mn-MN"/>
              </w:rPr>
              <w:t>, спорт зааланд 10 гэрэлийг</w:t>
            </w:r>
            <w:r w:rsidRPr="00FB6300">
              <w:rPr>
                <w:rFonts w:ascii="Arial" w:hAnsi="Arial" w:cs="Arial"/>
                <w:lang w:val="mn-MN"/>
              </w:rPr>
              <w:t xml:space="preserve"> сольж шинэчилсэн.</w:t>
            </w:r>
          </w:p>
        </w:tc>
        <w:tc>
          <w:tcPr>
            <w:tcW w:w="842" w:type="dxa"/>
          </w:tcPr>
          <w:p w14:paraId="66A80C96" w14:textId="201B3374" w:rsidR="00AE0994" w:rsidRPr="00FB6300" w:rsidRDefault="00AE0994" w:rsidP="004E7D78">
            <w:pPr>
              <w:rPr>
                <w:rFonts w:ascii="Arial" w:hAnsi="Arial" w:cs="Arial"/>
                <w:lang w:val="mn-MN"/>
              </w:rPr>
            </w:pPr>
            <w:r w:rsidRPr="00FB6300">
              <w:rPr>
                <w:rFonts w:ascii="Arial" w:hAnsi="Arial" w:cs="Arial"/>
                <w:lang w:val="mn-MN"/>
              </w:rPr>
              <w:t>100</w:t>
            </w:r>
          </w:p>
        </w:tc>
        <w:tc>
          <w:tcPr>
            <w:tcW w:w="886" w:type="dxa"/>
          </w:tcPr>
          <w:p w14:paraId="57F7CD2D" w14:textId="57185FBF" w:rsidR="00AE0994" w:rsidRPr="00FB6300" w:rsidRDefault="00746C8A" w:rsidP="004E7D78">
            <w:pPr>
              <w:rPr>
                <w:rFonts w:ascii="Arial" w:hAnsi="Arial" w:cs="Arial"/>
                <w:highlight w:val="yellow"/>
                <w:lang w:val="mn-MN"/>
              </w:rPr>
            </w:pPr>
            <w:r>
              <w:rPr>
                <w:rFonts w:ascii="Arial" w:hAnsi="Arial" w:cs="Arial"/>
                <w:highlight w:val="yellow"/>
                <w:lang w:val="mn-MN"/>
              </w:rPr>
              <w:t>90</w:t>
            </w:r>
          </w:p>
        </w:tc>
      </w:tr>
      <w:tr w:rsidR="005F0633" w:rsidRPr="00FB6300" w14:paraId="133691B8" w14:textId="77777777" w:rsidTr="00DC58E5">
        <w:trPr>
          <w:gridAfter w:val="1"/>
          <w:wAfter w:w="25" w:type="dxa"/>
        </w:trPr>
        <w:tc>
          <w:tcPr>
            <w:tcW w:w="1402" w:type="dxa"/>
            <w:vMerge/>
          </w:tcPr>
          <w:p w14:paraId="56137924" w14:textId="77777777" w:rsidR="005F0633" w:rsidRPr="00FB6300" w:rsidRDefault="005F0633" w:rsidP="005F0633">
            <w:pPr>
              <w:jc w:val="both"/>
              <w:rPr>
                <w:rFonts w:ascii="Arial" w:hAnsi="Arial" w:cs="Arial"/>
                <w:caps/>
                <w:highlight w:val="yellow"/>
                <w:lang w:val="mn-MN"/>
              </w:rPr>
            </w:pPr>
          </w:p>
        </w:tc>
        <w:tc>
          <w:tcPr>
            <w:tcW w:w="425" w:type="dxa"/>
          </w:tcPr>
          <w:p w14:paraId="441B4D18" w14:textId="447FB4E3" w:rsidR="005F0633" w:rsidRPr="00FB6300" w:rsidRDefault="005F0633" w:rsidP="005F0633">
            <w:pPr>
              <w:jc w:val="both"/>
              <w:rPr>
                <w:rFonts w:ascii="Arial" w:hAnsi="Arial" w:cs="Arial"/>
                <w:caps/>
                <w:lang w:val="mn-MN"/>
              </w:rPr>
            </w:pPr>
            <w:r w:rsidRPr="00FB6300">
              <w:rPr>
                <w:rFonts w:ascii="Arial" w:hAnsi="Arial" w:cs="Arial"/>
                <w:caps/>
                <w:lang w:val="mn-MN"/>
              </w:rPr>
              <w:t>4</w:t>
            </w:r>
          </w:p>
        </w:tc>
        <w:tc>
          <w:tcPr>
            <w:tcW w:w="2241" w:type="dxa"/>
            <w:vAlign w:val="center"/>
          </w:tcPr>
          <w:p w14:paraId="66696496" w14:textId="76279805" w:rsidR="005F0633" w:rsidRPr="00FB6300" w:rsidRDefault="005F0633" w:rsidP="005F0633">
            <w:pPr>
              <w:jc w:val="both"/>
              <w:rPr>
                <w:rFonts w:ascii="Arial" w:hAnsi="Arial" w:cs="Arial"/>
                <w:caps/>
                <w:lang w:val="mn-MN"/>
              </w:rPr>
            </w:pPr>
            <w:r w:rsidRPr="00FB6300">
              <w:rPr>
                <w:rFonts w:ascii="Arial" w:hAnsi="Arial" w:cs="Arial"/>
                <w:color w:val="000000"/>
                <w:lang w:val="mn-MN"/>
              </w:rPr>
              <w:t>Цэцэрлэгийн гадна гэрэлтүүлэг, камерын тоог нэмэгдүүлж, биеийн тамирын болон чийрэгжүүлэлтийн талбайн тохижилтыг стандартын шаардлагад нийцүүлж, тоглоом сургалтын хэрэглэгдэхүүний хангалтыг сайжруулна.</w:t>
            </w:r>
          </w:p>
        </w:tc>
        <w:tc>
          <w:tcPr>
            <w:tcW w:w="703" w:type="dxa"/>
          </w:tcPr>
          <w:p w14:paraId="7444CAA5" w14:textId="67FFF612" w:rsidR="005F0633" w:rsidRPr="00FB6300" w:rsidRDefault="005F0633" w:rsidP="005F0633">
            <w:pPr>
              <w:jc w:val="both"/>
              <w:rPr>
                <w:rFonts w:ascii="Arial" w:hAnsi="Arial" w:cs="Arial"/>
                <w:caps/>
                <w:lang w:val="mn-MN"/>
              </w:rPr>
            </w:pPr>
            <w:r w:rsidRPr="00FB6300">
              <w:rPr>
                <w:rFonts w:ascii="Arial" w:hAnsi="Arial" w:cs="Arial"/>
                <w:color w:val="000000"/>
              </w:rPr>
              <w:t>2025-2028</w:t>
            </w:r>
          </w:p>
        </w:tc>
        <w:tc>
          <w:tcPr>
            <w:tcW w:w="843" w:type="dxa"/>
          </w:tcPr>
          <w:p w14:paraId="0E1F1B53" w14:textId="10938D34" w:rsidR="005F0633" w:rsidRPr="00FB6300" w:rsidRDefault="005F0633" w:rsidP="005F0633">
            <w:pPr>
              <w:rPr>
                <w:rFonts w:ascii="Arial" w:hAnsi="Arial" w:cs="Arial"/>
                <w:lang w:val="mn-MN"/>
              </w:rPr>
            </w:pPr>
            <w:r w:rsidRPr="00FB6300">
              <w:rPr>
                <w:rFonts w:ascii="Arial" w:hAnsi="Arial" w:cs="Arial"/>
                <w:lang w:val="mn-MN"/>
              </w:rPr>
              <w:t>Цэцэрлэг</w:t>
            </w:r>
          </w:p>
        </w:tc>
        <w:tc>
          <w:tcPr>
            <w:tcW w:w="703" w:type="dxa"/>
          </w:tcPr>
          <w:p w14:paraId="5A67EA89" w14:textId="508C6E96" w:rsidR="005F0633" w:rsidRPr="00FB6300" w:rsidRDefault="005F0633" w:rsidP="005F0633">
            <w:pPr>
              <w:rPr>
                <w:rFonts w:ascii="Arial" w:hAnsi="Arial" w:cs="Arial"/>
                <w:lang w:val="mn-MN"/>
              </w:rPr>
            </w:pPr>
          </w:p>
        </w:tc>
        <w:tc>
          <w:tcPr>
            <w:tcW w:w="982" w:type="dxa"/>
          </w:tcPr>
          <w:p w14:paraId="5F9D6A20" w14:textId="4C62AB35" w:rsidR="005F0633" w:rsidRPr="00FB6300" w:rsidRDefault="005F0633" w:rsidP="005F0633">
            <w:pPr>
              <w:rPr>
                <w:rFonts w:ascii="Arial" w:hAnsi="Arial" w:cs="Arial"/>
                <w:lang w:val="mn-MN"/>
              </w:rPr>
            </w:pPr>
            <w:r w:rsidRPr="00FB6300">
              <w:rPr>
                <w:rFonts w:ascii="Arial" w:hAnsi="Arial" w:cs="Arial"/>
                <w:lang w:val="mn-MN"/>
              </w:rPr>
              <w:t>Арга хэмжээний хэрэгжилтийн хувиар</w:t>
            </w:r>
          </w:p>
        </w:tc>
        <w:tc>
          <w:tcPr>
            <w:tcW w:w="1401" w:type="dxa"/>
          </w:tcPr>
          <w:p w14:paraId="34FD3E18" w14:textId="6DE596BB" w:rsidR="005F0633" w:rsidRPr="00FB6300" w:rsidRDefault="005F0633" w:rsidP="005F0633">
            <w:pPr>
              <w:rPr>
                <w:rFonts w:ascii="Arial" w:hAnsi="Arial" w:cs="Arial"/>
                <w:lang w:val="mn-MN"/>
              </w:rPr>
            </w:pPr>
            <w:r w:rsidRPr="00FB6300">
              <w:rPr>
                <w:rFonts w:ascii="Arial" w:hAnsi="Arial" w:cs="Arial"/>
                <w:lang w:val="mn-MN"/>
              </w:rPr>
              <w:t>Арга хэмжээний хэрэгжилтийн хувиар-50%</w:t>
            </w:r>
          </w:p>
        </w:tc>
        <w:tc>
          <w:tcPr>
            <w:tcW w:w="1122" w:type="dxa"/>
          </w:tcPr>
          <w:p w14:paraId="7243EAD8" w14:textId="076E46B4" w:rsidR="005F0633" w:rsidRPr="00FB6300" w:rsidRDefault="005F0633" w:rsidP="005F0633">
            <w:pPr>
              <w:rPr>
                <w:rFonts w:ascii="Arial" w:hAnsi="Arial" w:cs="Arial"/>
                <w:lang w:val="mn-MN"/>
              </w:rPr>
            </w:pPr>
            <w:r w:rsidRPr="00FB6300">
              <w:rPr>
                <w:rFonts w:ascii="Arial" w:hAnsi="Arial" w:cs="Arial"/>
                <w:lang w:val="mn-MN"/>
              </w:rPr>
              <w:t>20,0</w:t>
            </w:r>
          </w:p>
        </w:tc>
        <w:tc>
          <w:tcPr>
            <w:tcW w:w="705" w:type="dxa"/>
          </w:tcPr>
          <w:p w14:paraId="32954F4A" w14:textId="7A9467E1" w:rsidR="005F0633" w:rsidRPr="00FB6300" w:rsidRDefault="005F0633" w:rsidP="005F0633">
            <w:pPr>
              <w:rPr>
                <w:rFonts w:ascii="Arial" w:hAnsi="Arial" w:cs="Arial"/>
                <w:lang w:val="mn-MN"/>
              </w:rPr>
            </w:pPr>
          </w:p>
        </w:tc>
        <w:tc>
          <w:tcPr>
            <w:tcW w:w="3640" w:type="dxa"/>
          </w:tcPr>
          <w:p w14:paraId="250F963D" w14:textId="2359AEA4" w:rsidR="005F0633" w:rsidRPr="00FB6300" w:rsidRDefault="005F0633" w:rsidP="005F0633">
            <w:pPr>
              <w:jc w:val="both"/>
              <w:rPr>
                <w:rFonts w:ascii="Arial" w:hAnsi="Arial" w:cs="Arial"/>
                <w:lang w:val="mn-MN"/>
              </w:rPr>
            </w:pPr>
            <w:r w:rsidRPr="00FB6300">
              <w:rPr>
                <w:rFonts w:ascii="Arial" w:hAnsi="Arial" w:cs="Arial"/>
                <w:lang w:val="mn-MN"/>
              </w:rPr>
              <w:t>Б</w:t>
            </w:r>
            <w:r w:rsidR="00C75780">
              <w:rPr>
                <w:rFonts w:ascii="Arial" w:hAnsi="Arial" w:cs="Arial"/>
                <w:lang w:val="mn-MN"/>
              </w:rPr>
              <w:t>оловсролын яамн</w:t>
            </w:r>
            <w:r w:rsidRPr="00FB6300">
              <w:rPr>
                <w:rFonts w:ascii="Arial" w:hAnsi="Arial" w:cs="Arial"/>
                <w:lang w:val="mn-MN"/>
              </w:rPr>
              <w:t>ы хөрөнгө оруулалтаар 17,500,000 төгрөгийн үнэ бүхий 6 бүлгийн “</w:t>
            </w:r>
            <w:r w:rsidRPr="00FB6300">
              <w:rPr>
                <w:rFonts w:ascii="Arial" w:hAnsi="Arial" w:cs="Arial"/>
                <w:b/>
                <w:bCs/>
                <w:lang w:val="mn-MN"/>
              </w:rPr>
              <w:t xml:space="preserve">Steam” </w:t>
            </w:r>
            <w:r w:rsidRPr="00FB6300">
              <w:rPr>
                <w:rFonts w:ascii="Arial" w:hAnsi="Arial" w:cs="Arial"/>
                <w:lang w:val="mn-MN"/>
              </w:rPr>
              <w:t>тоглоом авч тоглоом хэрэглэгдэхүүний хүртээмжийг нэмэгдүүлсэн. Барилгын нураалтаас үүдэлтэй ажиллахгүй байсан дотор 4 камерыг засварл</w:t>
            </w:r>
            <w:r w:rsidR="00C75780">
              <w:rPr>
                <w:rFonts w:ascii="Arial" w:hAnsi="Arial" w:cs="Arial"/>
                <w:lang w:val="mn-MN"/>
              </w:rPr>
              <w:t xml:space="preserve">аснаар </w:t>
            </w:r>
            <w:r w:rsidRPr="00FB6300">
              <w:rPr>
                <w:rFonts w:ascii="Arial" w:hAnsi="Arial" w:cs="Arial"/>
                <w:lang w:val="mn-MN"/>
              </w:rPr>
              <w:t>дотор 6 ш камер ажиллаж байна. Шинэ сургалтын хөтөлбөрийн агуулгад нийцүүлэн хүүхэд бүрийн тэгш оролцоог хангах олон хувилбараар ашиглах боломжтой /хүйтний улиралд анги дотор, дулааны улиралд гадаа талбайд байршуулах/ чийрэгжүүлэлтийн 4 ш талбайг</w:t>
            </w:r>
            <w:r w:rsidR="00BD17E5" w:rsidRPr="00FB6300">
              <w:rPr>
                <w:rFonts w:ascii="Arial" w:hAnsi="Arial" w:cs="Arial"/>
                <w:lang w:val="mn-MN"/>
              </w:rPr>
              <w:t xml:space="preserve"> </w:t>
            </w:r>
            <w:r w:rsidR="007B2AE9" w:rsidRPr="00FB6300">
              <w:rPr>
                <w:rFonts w:ascii="Arial" w:hAnsi="Arial" w:cs="Arial"/>
                <w:lang w:val="mn-MN"/>
              </w:rPr>
              <w:t xml:space="preserve">сумын Засаг дарга Х.Балжинням </w:t>
            </w:r>
            <w:r w:rsidR="00C75780">
              <w:rPr>
                <w:rFonts w:ascii="Arial" w:hAnsi="Arial" w:cs="Arial"/>
                <w:lang w:val="mn-MN"/>
              </w:rPr>
              <w:t xml:space="preserve">3,0 сая төгрөгийг </w:t>
            </w:r>
            <w:r w:rsidRPr="00FB6300">
              <w:rPr>
                <w:rFonts w:ascii="Arial" w:hAnsi="Arial" w:cs="Arial"/>
                <w:lang w:val="mn-MN"/>
              </w:rPr>
              <w:t xml:space="preserve">шийдвэрлэж өгснөөр хэрэглэгдэхүүний хүртээмж нэмэгдэж </w:t>
            </w:r>
            <w:r w:rsidRPr="00FB6300">
              <w:rPr>
                <w:rFonts w:ascii="Arial" w:hAnsi="Arial" w:cs="Arial"/>
                <w:b/>
                <w:bCs/>
                <w:lang w:val="mn-MN"/>
              </w:rPr>
              <w:t>MNS6558:2015</w:t>
            </w:r>
            <w:r w:rsidRPr="00FB6300">
              <w:rPr>
                <w:rFonts w:ascii="Arial" w:hAnsi="Arial" w:cs="Arial"/>
                <w:lang w:val="mn-MN"/>
              </w:rPr>
              <w:t xml:space="preserve"> стандартад нийцсэн чийрэгжүүлэлтийн талбайтай болсон. </w:t>
            </w:r>
            <w:r w:rsidR="00C22905" w:rsidRPr="00FB6300">
              <w:rPr>
                <w:rFonts w:ascii="Arial" w:hAnsi="Arial" w:cs="Arial"/>
                <w:lang w:val="mn-MN"/>
              </w:rPr>
              <w:t xml:space="preserve">Багш нарын хэрэглээний   </w:t>
            </w:r>
            <w:r w:rsidR="00C22905" w:rsidRPr="00FB6300">
              <w:rPr>
                <w:rFonts w:ascii="Arial" w:hAnsi="Arial" w:cs="Arial"/>
                <w:lang w:val="mn-MN"/>
              </w:rPr>
              <w:lastRenderedPageBreak/>
              <w:t xml:space="preserve">зардлаас </w:t>
            </w:r>
            <w:r w:rsidRPr="00FB6300">
              <w:rPr>
                <w:rFonts w:ascii="Arial" w:hAnsi="Arial" w:cs="Arial"/>
                <w:lang w:val="mn-MN"/>
              </w:rPr>
              <w:t>8 төрлийн 12 ш тоглоомыг авахад 600</w:t>
            </w:r>
            <w:r w:rsidR="00C75780">
              <w:rPr>
                <w:rFonts w:ascii="Arial" w:hAnsi="Arial" w:cs="Arial"/>
                <w:lang w:val="mn-MN"/>
              </w:rPr>
              <w:t>,</w:t>
            </w:r>
            <w:r w:rsidRPr="00FB6300">
              <w:rPr>
                <w:rFonts w:ascii="Arial" w:hAnsi="Arial" w:cs="Arial"/>
                <w:lang w:val="mn-MN"/>
              </w:rPr>
              <w:t>000 төгрөг</w:t>
            </w:r>
            <w:r w:rsidR="00C22905" w:rsidRPr="00FB6300">
              <w:rPr>
                <w:rFonts w:ascii="Arial" w:hAnsi="Arial" w:cs="Arial"/>
                <w:lang w:val="mn-MN"/>
              </w:rPr>
              <w:t xml:space="preserve"> зарцуулсан. </w:t>
            </w:r>
            <w:r w:rsidRPr="00FB6300">
              <w:rPr>
                <w:rFonts w:ascii="Arial" w:hAnsi="Arial" w:cs="Arial"/>
                <w:lang w:val="mn-MN"/>
              </w:rPr>
              <w:t>4 бүлэгт ариун цэврийн өрөөнд стандартын тавиурыг авахад нөхөн хангалтын зард</w:t>
            </w:r>
            <w:r w:rsidR="00C22905" w:rsidRPr="00FB6300">
              <w:rPr>
                <w:rFonts w:ascii="Arial" w:hAnsi="Arial" w:cs="Arial"/>
                <w:lang w:val="mn-MN"/>
              </w:rPr>
              <w:t>лаас</w:t>
            </w:r>
            <w:r w:rsidRPr="00FB6300">
              <w:rPr>
                <w:rFonts w:ascii="Arial" w:hAnsi="Arial" w:cs="Arial"/>
                <w:lang w:val="mn-MN"/>
              </w:rPr>
              <w:t xml:space="preserve"> 1</w:t>
            </w:r>
            <w:r w:rsidR="00C22905" w:rsidRPr="00FB6300">
              <w:rPr>
                <w:rFonts w:ascii="Arial" w:hAnsi="Arial" w:cs="Arial"/>
                <w:lang w:val="mn-MN"/>
              </w:rPr>
              <w:t>,</w:t>
            </w:r>
            <w:r w:rsidRPr="00FB6300">
              <w:rPr>
                <w:rFonts w:ascii="Arial" w:hAnsi="Arial" w:cs="Arial"/>
                <w:lang w:val="mn-MN"/>
              </w:rPr>
              <w:t>650</w:t>
            </w:r>
            <w:r w:rsidR="00C22905" w:rsidRPr="00FB6300">
              <w:rPr>
                <w:rFonts w:ascii="Arial" w:hAnsi="Arial" w:cs="Arial"/>
                <w:lang w:val="mn-MN"/>
              </w:rPr>
              <w:t>,</w:t>
            </w:r>
            <w:r w:rsidRPr="00FB6300">
              <w:rPr>
                <w:rFonts w:ascii="Arial" w:hAnsi="Arial" w:cs="Arial"/>
                <w:lang w:val="mn-MN"/>
              </w:rPr>
              <w:t xml:space="preserve">000 төгрөгийг зарцуулсан. </w:t>
            </w:r>
          </w:p>
        </w:tc>
        <w:tc>
          <w:tcPr>
            <w:tcW w:w="842" w:type="dxa"/>
          </w:tcPr>
          <w:p w14:paraId="62035928" w14:textId="28E7D05B" w:rsidR="005F0633" w:rsidRPr="00FB6300" w:rsidRDefault="00DB296A" w:rsidP="005F0633">
            <w:pPr>
              <w:rPr>
                <w:rFonts w:ascii="Arial" w:hAnsi="Arial" w:cs="Arial"/>
                <w:lang w:val="mn-MN"/>
              </w:rPr>
            </w:pPr>
            <w:r w:rsidRPr="00FB6300">
              <w:rPr>
                <w:rFonts w:ascii="Arial" w:hAnsi="Arial" w:cs="Arial"/>
                <w:lang w:val="mn-MN"/>
              </w:rPr>
              <w:lastRenderedPageBreak/>
              <w:t>10</w:t>
            </w:r>
            <w:r w:rsidR="005F0633" w:rsidRPr="00FB6300">
              <w:rPr>
                <w:rFonts w:ascii="Arial" w:hAnsi="Arial" w:cs="Arial"/>
                <w:lang w:val="mn-MN"/>
              </w:rPr>
              <w:t>0</w:t>
            </w:r>
          </w:p>
        </w:tc>
        <w:tc>
          <w:tcPr>
            <w:tcW w:w="886" w:type="dxa"/>
          </w:tcPr>
          <w:p w14:paraId="358039CF" w14:textId="7489FC2E" w:rsidR="005F0633" w:rsidRPr="00FB6300" w:rsidRDefault="00746C8A" w:rsidP="005F0633">
            <w:pPr>
              <w:rPr>
                <w:rFonts w:ascii="Arial" w:hAnsi="Arial" w:cs="Arial"/>
                <w:highlight w:val="yellow"/>
                <w:lang w:val="mn-MN"/>
              </w:rPr>
            </w:pPr>
            <w:r>
              <w:rPr>
                <w:rFonts w:ascii="Arial" w:hAnsi="Arial" w:cs="Arial"/>
                <w:highlight w:val="yellow"/>
                <w:lang w:val="mn-MN"/>
              </w:rPr>
              <w:t>100</w:t>
            </w:r>
          </w:p>
        </w:tc>
      </w:tr>
      <w:tr w:rsidR="00DA2490" w:rsidRPr="00FB6300" w14:paraId="718040DA" w14:textId="77777777" w:rsidTr="00DC58E5">
        <w:trPr>
          <w:gridAfter w:val="1"/>
          <w:wAfter w:w="25" w:type="dxa"/>
        </w:trPr>
        <w:tc>
          <w:tcPr>
            <w:tcW w:w="1402" w:type="dxa"/>
            <w:vMerge w:val="restart"/>
          </w:tcPr>
          <w:p w14:paraId="53B33DEB" w14:textId="77777777" w:rsidR="00DA2490" w:rsidRPr="00FB6300" w:rsidRDefault="00DA2490" w:rsidP="00DA2490">
            <w:pPr>
              <w:jc w:val="both"/>
              <w:rPr>
                <w:rFonts w:ascii="Arial" w:hAnsi="Arial" w:cs="Arial"/>
                <w:b/>
                <w:bCs/>
                <w:color w:val="000000"/>
              </w:rPr>
            </w:pPr>
            <w:bookmarkStart w:id="5" w:name="_Hlk216442143"/>
            <w:r w:rsidRPr="00FB6300">
              <w:rPr>
                <w:rFonts w:ascii="Arial" w:hAnsi="Arial" w:cs="Arial"/>
                <w:b/>
                <w:bCs/>
                <w:color w:val="000000"/>
              </w:rPr>
              <w:t>1.1.</w:t>
            </w:r>
            <w:proofErr w:type="gramStart"/>
            <w:r w:rsidRPr="00FB6300">
              <w:rPr>
                <w:rFonts w:ascii="Arial" w:hAnsi="Arial" w:cs="Arial"/>
                <w:b/>
                <w:bCs/>
                <w:color w:val="000000"/>
              </w:rPr>
              <w:t>3.Боловсролын</w:t>
            </w:r>
            <w:proofErr w:type="gramEnd"/>
            <w:r w:rsidRPr="00FB6300">
              <w:rPr>
                <w:rFonts w:ascii="Arial" w:hAnsi="Arial" w:cs="Arial"/>
                <w:b/>
                <w:bCs/>
                <w:color w:val="000000"/>
              </w:rPr>
              <w:t xml:space="preserve"> </w:t>
            </w:r>
            <w:proofErr w:type="spellStart"/>
            <w:r w:rsidRPr="00FB6300">
              <w:rPr>
                <w:rFonts w:ascii="Arial" w:hAnsi="Arial" w:cs="Arial"/>
                <w:b/>
                <w:bCs/>
                <w:color w:val="000000"/>
              </w:rPr>
              <w:t>бүх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шатанд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хүүхдийн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хөгжил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хамгааллын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орчинг</w:t>
            </w:r>
            <w:proofErr w:type="spellEnd"/>
            <w:r w:rsidRPr="00FB6300">
              <w:rPr>
                <w:rFonts w:ascii="Arial" w:hAnsi="Arial" w:cs="Arial"/>
                <w:b/>
                <w:bCs/>
                <w:color w:val="000000"/>
              </w:rPr>
              <w:t xml:space="preserve"> </w:t>
            </w:r>
            <w:proofErr w:type="spellStart"/>
            <w:proofErr w:type="gramStart"/>
            <w:r w:rsidRPr="00FB6300">
              <w:rPr>
                <w:rFonts w:ascii="Arial" w:hAnsi="Arial" w:cs="Arial"/>
                <w:b/>
                <w:bCs/>
                <w:color w:val="000000"/>
              </w:rPr>
              <w:t>сайжруулж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хүүхдийн</w:t>
            </w:r>
            <w:proofErr w:type="spellEnd"/>
            <w:proofErr w:type="gramEnd"/>
            <w:r w:rsidRPr="00FB6300">
              <w:rPr>
                <w:rFonts w:ascii="Arial" w:hAnsi="Arial" w:cs="Arial"/>
                <w:b/>
                <w:bCs/>
                <w:color w:val="000000"/>
              </w:rPr>
              <w:t xml:space="preserve"> </w:t>
            </w:r>
            <w:proofErr w:type="spellStart"/>
            <w:r w:rsidRPr="00FB6300">
              <w:rPr>
                <w:rFonts w:ascii="Arial" w:hAnsi="Arial" w:cs="Arial"/>
                <w:b/>
                <w:bCs/>
                <w:color w:val="000000"/>
              </w:rPr>
              <w:t>сурч</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хөгжих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тэгш</w:t>
            </w:r>
            <w:proofErr w:type="spellEnd"/>
            <w:r w:rsidRPr="00FB6300">
              <w:rPr>
                <w:rFonts w:ascii="Arial" w:hAnsi="Arial" w:cs="Arial"/>
                <w:b/>
                <w:bCs/>
                <w:color w:val="000000"/>
              </w:rPr>
              <w:t xml:space="preserve"> </w:t>
            </w:r>
            <w:proofErr w:type="spellStart"/>
            <w:r w:rsidRPr="00FB6300">
              <w:rPr>
                <w:rFonts w:ascii="Arial" w:hAnsi="Arial" w:cs="Arial"/>
                <w:b/>
                <w:bCs/>
                <w:color w:val="000000"/>
              </w:rPr>
              <w:t>эрхийг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хангана</w:t>
            </w:r>
            <w:proofErr w:type="spellEnd"/>
            <w:r w:rsidRPr="00FB6300">
              <w:rPr>
                <w:rFonts w:ascii="Arial" w:hAnsi="Arial" w:cs="Arial"/>
                <w:b/>
                <w:bCs/>
                <w:color w:val="000000"/>
              </w:rPr>
              <w:t>.</w:t>
            </w:r>
          </w:p>
          <w:p w14:paraId="40ED8217" w14:textId="77777777" w:rsidR="00DA2490" w:rsidRPr="00FB6300" w:rsidRDefault="00DA2490" w:rsidP="00DA2490">
            <w:pPr>
              <w:jc w:val="both"/>
              <w:rPr>
                <w:rFonts w:ascii="Arial" w:hAnsi="Arial" w:cs="Arial"/>
                <w:caps/>
                <w:lang w:val="mn-MN"/>
              </w:rPr>
            </w:pPr>
          </w:p>
        </w:tc>
        <w:tc>
          <w:tcPr>
            <w:tcW w:w="425" w:type="dxa"/>
          </w:tcPr>
          <w:p w14:paraId="72A47FD3" w14:textId="724B4AB1" w:rsidR="00DA2490" w:rsidRPr="00FB6300" w:rsidRDefault="00DA2490" w:rsidP="00DA2490">
            <w:pPr>
              <w:jc w:val="both"/>
              <w:rPr>
                <w:rFonts w:ascii="Arial" w:hAnsi="Arial" w:cs="Arial"/>
                <w:caps/>
                <w:lang w:val="mn-MN"/>
              </w:rPr>
            </w:pPr>
            <w:r w:rsidRPr="00FB6300">
              <w:rPr>
                <w:rFonts w:ascii="Arial" w:hAnsi="Arial" w:cs="Arial"/>
                <w:caps/>
                <w:lang w:val="mn-MN"/>
              </w:rPr>
              <w:t>1</w:t>
            </w:r>
          </w:p>
        </w:tc>
        <w:tc>
          <w:tcPr>
            <w:tcW w:w="2241" w:type="dxa"/>
            <w:vAlign w:val="center"/>
          </w:tcPr>
          <w:p w14:paraId="2BC8A8D5" w14:textId="55099FE2" w:rsidR="00DA2490" w:rsidRPr="00FB6300" w:rsidRDefault="00DA2490" w:rsidP="00DA2490">
            <w:pPr>
              <w:jc w:val="both"/>
              <w:rPr>
                <w:rFonts w:ascii="Arial" w:hAnsi="Arial" w:cs="Arial"/>
                <w:color w:val="000000"/>
                <w:lang w:val="mn-MN"/>
              </w:rPr>
            </w:pPr>
            <w:r w:rsidRPr="00FB6300">
              <w:rPr>
                <w:rFonts w:ascii="Arial" w:hAnsi="Arial" w:cs="Arial"/>
                <w:color w:val="000000"/>
                <w:lang w:val="mn-MN"/>
              </w:rPr>
              <w:t>Суралцагсдын дундах үе тэнгийн дээрэлхэлт, хорт зуршлаас урьдчилан сэргийлэх, сургалтын байгууллагын орчинд цахим эрсдэлээс хамгаалж, хүүхэд хамгааллын хамтарсан багийн гишүүдийг чадавхжуулна.</w:t>
            </w:r>
          </w:p>
        </w:tc>
        <w:tc>
          <w:tcPr>
            <w:tcW w:w="703" w:type="dxa"/>
            <w:vAlign w:val="center"/>
          </w:tcPr>
          <w:p w14:paraId="4C01AB80" w14:textId="0F860F5A" w:rsidR="00DA2490" w:rsidRPr="00FB6300" w:rsidRDefault="00DA2490" w:rsidP="00DA2490">
            <w:pPr>
              <w:jc w:val="both"/>
              <w:rPr>
                <w:rFonts w:ascii="Arial" w:hAnsi="Arial" w:cs="Arial"/>
                <w:color w:val="000000"/>
              </w:rPr>
            </w:pPr>
            <w:r w:rsidRPr="00FB6300">
              <w:rPr>
                <w:rFonts w:ascii="Arial" w:hAnsi="Arial" w:cs="Arial"/>
                <w:color w:val="000000"/>
              </w:rPr>
              <w:t>2025-2028</w:t>
            </w:r>
          </w:p>
        </w:tc>
        <w:tc>
          <w:tcPr>
            <w:tcW w:w="843" w:type="dxa"/>
          </w:tcPr>
          <w:p w14:paraId="771D2936" w14:textId="639165FE" w:rsidR="00DA2490" w:rsidRPr="00FB6300" w:rsidRDefault="00DA2490" w:rsidP="00DA2490">
            <w:pPr>
              <w:rPr>
                <w:rFonts w:ascii="Arial" w:hAnsi="Arial" w:cs="Arial"/>
                <w:lang w:val="mn-MN"/>
              </w:rPr>
            </w:pPr>
            <w:r w:rsidRPr="00FB6300">
              <w:rPr>
                <w:rFonts w:ascii="Arial" w:hAnsi="Arial" w:cs="Arial"/>
                <w:lang w:val="mn-MN"/>
              </w:rPr>
              <w:t>ЕБС</w:t>
            </w:r>
          </w:p>
        </w:tc>
        <w:tc>
          <w:tcPr>
            <w:tcW w:w="703" w:type="dxa"/>
          </w:tcPr>
          <w:p w14:paraId="34C2E30C" w14:textId="35BA4C54" w:rsidR="00DA2490" w:rsidRPr="00FB6300" w:rsidRDefault="00DA2490" w:rsidP="00DA2490">
            <w:pPr>
              <w:rPr>
                <w:rFonts w:ascii="Arial" w:hAnsi="Arial" w:cs="Arial"/>
                <w:lang w:val="mn-MN"/>
              </w:rPr>
            </w:pPr>
            <w:r w:rsidRPr="00FB6300">
              <w:rPr>
                <w:rFonts w:ascii="Arial" w:hAnsi="Arial" w:cs="Arial"/>
                <w:lang w:val="mn-MN"/>
              </w:rPr>
              <w:t>-</w:t>
            </w:r>
          </w:p>
        </w:tc>
        <w:tc>
          <w:tcPr>
            <w:tcW w:w="982" w:type="dxa"/>
          </w:tcPr>
          <w:p w14:paraId="338D0286" w14:textId="57548D1C" w:rsidR="00DA2490" w:rsidRPr="00FB6300" w:rsidRDefault="00DA2490" w:rsidP="00DA2490">
            <w:pPr>
              <w:rPr>
                <w:rFonts w:ascii="Arial" w:hAnsi="Arial" w:cs="Arial"/>
                <w:lang w:val="mn-MN"/>
              </w:rPr>
            </w:pPr>
            <w:r w:rsidRPr="00FB6300">
              <w:rPr>
                <w:rFonts w:ascii="Arial" w:hAnsi="Arial" w:cs="Arial"/>
                <w:lang w:val="mn-MN"/>
              </w:rPr>
              <w:t>Сургалт, нөлөөллийн ажлын тоо-2</w:t>
            </w:r>
          </w:p>
        </w:tc>
        <w:tc>
          <w:tcPr>
            <w:tcW w:w="1401" w:type="dxa"/>
          </w:tcPr>
          <w:p w14:paraId="43A6AD3D" w14:textId="6D7ED4E5" w:rsidR="00DA2490" w:rsidRPr="00FB6300" w:rsidRDefault="00DA2490" w:rsidP="00DA2490">
            <w:pPr>
              <w:rPr>
                <w:rFonts w:ascii="Arial" w:hAnsi="Arial" w:cs="Arial"/>
                <w:lang w:val="mn-MN"/>
              </w:rPr>
            </w:pPr>
            <w:r w:rsidRPr="00FB6300">
              <w:rPr>
                <w:rFonts w:ascii="Arial" w:hAnsi="Arial" w:cs="Arial"/>
                <w:lang w:val="mn-MN"/>
              </w:rPr>
              <w:t>Сургалт, нөлөөллийн ажлын тоо-4</w:t>
            </w:r>
          </w:p>
        </w:tc>
        <w:tc>
          <w:tcPr>
            <w:tcW w:w="1122" w:type="dxa"/>
          </w:tcPr>
          <w:p w14:paraId="6C50DFD7" w14:textId="470F0529" w:rsidR="00DA2490" w:rsidRPr="00FB6300" w:rsidRDefault="00DA2490" w:rsidP="00DA2490">
            <w:pPr>
              <w:rPr>
                <w:rFonts w:ascii="Arial" w:hAnsi="Arial" w:cs="Arial"/>
                <w:lang w:val="mn-MN"/>
              </w:rPr>
            </w:pPr>
            <w:r w:rsidRPr="00FB6300">
              <w:rPr>
                <w:rFonts w:ascii="Arial" w:hAnsi="Arial" w:cs="Arial"/>
                <w:lang w:val="mn-MN"/>
              </w:rPr>
              <w:t>-</w:t>
            </w:r>
          </w:p>
        </w:tc>
        <w:tc>
          <w:tcPr>
            <w:tcW w:w="705" w:type="dxa"/>
          </w:tcPr>
          <w:p w14:paraId="75A81D69" w14:textId="2645DD26" w:rsidR="00DA2490" w:rsidRPr="00FB6300" w:rsidRDefault="00DA2490" w:rsidP="00DA2490">
            <w:pPr>
              <w:rPr>
                <w:rFonts w:ascii="Arial" w:hAnsi="Arial" w:cs="Arial"/>
                <w:lang w:val="mn-MN"/>
              </w:rPr>
            </w:pPr>
            <w:r w:rsidRPr="00FB6300">
              <w:rPr>
                <w:rFonts w:ascii="Arial" w:hAnsi="Arial" w:cs="Arial"/>
                <w:lang w:val="mn-MN"/>
              </w:rPr>
              <w:t>-</w:t>
            </w:r>
          </w:p>
        </w:tc>
        <w:tc>
          <w:tcPr>
            <w:tcW w:w="3640" w:type="dxa"/>
          </w:tcPr>
          <w:p w14:paraId="18400946" w14:textId="6111E27F" w:rsidR="009B3FC0" w:rsidRPr="00FB6300" w:rsidRDefault="009B3FC0" w:rsidP="009B3FC0">
            <w:pPr>
              <w:pStyle w:val="BodyText"/>
              <w:tabs>
                <w:tab w:val="left" w:pos="258"/>
              </w:tabs>
              <w:spacing w:after="0" w:line="240" w:lineRule="auto"/>
              <w:ind w:firstLine="0"/>
              <w:jc w:val="both"/>
              <w:rPr>
                <w:sz w:val="22"/>
                <w:szCs w:val="22"/>
                <w:lang w:val="mn-MN"/>
              </w:rPr>
            </w:pPr>
            <w:r w:rsidRPr="00FB6300">
              <w:rPr>
                <w:sz w:val="22"/>
                <w:szCs w:val="22"/>
                <w:lang w:val="mn-MN"/>
              </w:rPr>
              <w:t>Сургуулийн гэрээт сэтгэл зүйч, анги удирдсан багш хамтран 5-11 дүгээр ангийн 199 сурагчдаас сэтгэл хөдлөл, зан үйлийн тулгамдсан асуудлын судалгаа авахад Эрсдэл өндөр 32, Эрсдэл дунд 48, Эрсдэл бага 119 гэж гарсан. Ганцаарчилсан уулзалтыг 68 хүүхдэд, бүлгийн уулзалтыг 28, анги тус бүрийн уулзалтыг хийж удирдсан үеийн багш нарт судалгааг тайлбарлан ажиллах арга зүйг чиглүүлэх сургалт орсон.</w:t>
            </w:r>
          </w:p>
          <w:p w14:paraId="4D7D2AF9" w14:textId="5E52C5CE" w:rsidR="00DA2490" w:rsidRPr="00FB6300" w:rsidRDefault="009B3FC0" w:rsidP="00A95444">
            <w:pPr>
              <w:jc w:val="both"/>
              <w:rPr>
                <w:rFonts w:ascii="Arial" w:hAnsi="Arial" w:cs="Arial"/>
                <w:lang w:val="mn-MN"/>
              </w:rPr>
            </w:pPr>
            <w:r w:rsidRPr="00FB6300">
              <w:rPr>
                <w:rFonts w:ascii="Arial" w:hAnsi="Arial" w:cs="Arial"/>
                <w:lang w:val="mn-MN"/>
              </w:rPr>
              <w:t>2025.04.24 "Сургуулийн соёлд бидний оролцоо" сэдэвт сурагчдын гуравдугаар чуулган "Ийм байвал гоё" уриан дор амжилттай зохион байгуулагдлаа. Чуулганд нийт 5-11 дүгээр ангийн 210 сурагч оролцлоо.</w:t>
            </w:r>
            <w:r w:rsidR="003D573F" w:rsidRPr="00FB6300">
              <w:rPr>
                <w:rFonts w:ascii="Arial" w:hAnsi="Arial" w:cs="Arial"/>
                <w:lang w:val="mn-MN"/>
              </w:rPr>
              <w:t xml:space="preserve"> </w:t>
            </w:r>
            <w:r w:rsidRPr="00FB6300">
              <w:rPr>
                <w:rFonts w:ascii="Arial" w:hAnsi="Arial" w:cs="Arial"/>
                <w:lang w:val="mn-MN"/>
              </w:rPr>
              <w:t xml:space="preserve">Сурагчдын илтгэлд хамгийн их хөндөгдсөн асуудал гэр бүлийн харилцаа, нийгэм дэх архины хэрэглээнд эмзэглэж буйгаа хэлэв. </w:t>
            </w:r>
            <w:r w:rsidR="003D573F" w:rsidRPr="00FB6300">
              <w:rPr>
                <w:rFonts w:ascii="Arial" w:hAnsi="Arial" w:cs="Arial"/>
                <w:lang w:val="mn-MN"/>
              </w:rPr>
              <w:t xml:space="preserve">Үе тэнгийн дээрэлхэлт сургалтыг анги насны бүлгээр хуваан 5 удаагийн сургалтаар 100% хамруулсан. </w:t>
            </w:r>
            <w:r w:rsidRPr="00FB6300">
              <w:rPr>
                <w:rFonts w:ascii="Arial" w:hAnsi="Arial" w:cs="Arial"/>
                <w:lang w:val="mn-MN"/>
              </w:rPr>
              <w:t>Хүүхдийн цэцэрлэгээс х</w:t>
            </w:r>
            <w:r w:rsidR="00DA2490" w:rsidRPr="00FB6300">
              <w:rPr>
                <w:rFonts w:ascii="Arial" w:hAnsi="Arial" w:cs="Arial"/>
                <w:lang w:val="mn-MN"/>
              </w:rPr>
              <w:t xml:space="preserve">үүхдийг хүчирхийлэл болон эрсдэлд өртөхөөс урьдчилан сэргийлэх </w:t>
            </w:r>
            <w:r w:rsidRPr="00FB6300">
              <w:rPr>
                <w:rFonts w:ascii="Arial" w:hAnsi="Arial" w:cs="Arial"/>
                <w:lang w:val="mn-MN"/>
              </w:rPr>
              <w:lastRenderedPageBreak/>
              <w:t>зорилгоор</w:t>
            </w:r>
            <w:r w:rsidR="00DA2490" w:rsidRPr="00FB6300">
              <w:rPr>
                <w:rFonts w:ascii="Arial" w:hAnsi="Arial" w:cs="Arial"/>
                <w:lang w:val="mn-MN"/>
              </w:rPr>
              <w:t xml:space="preserve"> “</w:t>
            </w:r>
            <w:r w:rsidR="00DA2490" w:rsidRPr="00FB6300">
              <w:rPr>
                <w:rFonts w:ascii="Arial" w:hAnsi="Arial" w:cs="Arial"/>
                <w:b/>
                <w:bCs/>
                <w:lang w:val="mn-MN"/>
              </w:rPr>
              <w:t>Нандин тойрог</w:t>
            </w:r>
            <w:r w:rsidR="00DA2490" w:rsidRPr="00FB6300">
              <w:rPr>
                <w:rFonts w:ascii="Arial" w:hAnsi="Arial" w:cs="Arial"/>
                <w:lang w:val="mn-MN"/>
              </w:rPr>
              <w:t>” аяныг зохион байгуулж өдөр тутмын үйл ажиллагаа</w:t>
            </w:r>
            <w:r w:rsidR="00A95444" w:rsidRPr="00FB6300">
              <w:rPr>
                <w:rFonts w:ascii="Arial" w:hAnsi="Arial" w:cs="Arial"/>
                <w:lang w:val="mn-MN"/>
              </w:rPr>
              <w:t xml:space="preserve">гаар </w:t>
            </w:r>
            <w:r w:rsidR="00DA2490" w:rsidRPr="00FB6300">
              <w:rPr>
                <w:rFonts w:ascii="Arial" w:hAnsi="Arial" w:cs="Arial"/>
                <w:lang w:val="mn-MN"/>
              </w:rPr>
              <w:t>дамжуулан “</w:t>
            </w:r>
            <w:r w:rsidR="00DA2490" w:rsidRPr="00FB6300">
              <w:rPr>
                <w:rFonts w:ascii="Arial" w:hAnsi="Arial" w:cs="Arial"/>
                <w:b/>
                <w:bCs/>
                <w:lang w:val="mn-MN"/>
              </w:rPr>
              <w:t>Би хэлнэ</w:t>
            </w:r>
            <w:r w:rsidRPr="00FB6300">
              <w:rPr>
                <w:rFonts w:ascii="Arial" w:hAnsi="Arial" w:cs="Arial"/>
                <w:b/>
                <w:bCs/>
                <w:lang w:val="mn-MN"/>
              </w:rPr>
              <w:t xml:space="preserve">”, </w:t>
            </w:r>
            <w:r w:rsidR="00DA2490" w:rsidRPr="00FB6300">
              <w:rPr>
                <w:rFonts w:ascii="Arial" w:hAnsi="Arial" w:cs="Arial"/>
                <w:b/>
                <w:bCs/>
                <w:lang w:val="mn-MN"/>
              </w:rPr>
              <w:t>“Улаан гэрэл улаан бөмбөлөг</w:t>
            </w:r>
            <w:r w:rsidRPr="00FB6300">
              <w:rPr>
                <w:rFonts w:ascii="Arial" w:hAnsi="Arial" w:cs="Arial"/>
                <w:b/>
                <w:bCs/>
                <w:lang w:val="mn-MN"/>
              </w:rPr>
              <w:t>”</w:t>
            </w:r>
            <w:r w:rsidR="00DA2490" w:rsidRPr="00FB6300">
              <w:rPr>
                <w:rFonts w:ascii="Arial" w:hAnsi="Arial" w:cs="Arial"/>
                <w:b/>
                <w:bCs/>
                <w:lang w:val="mn-MN"/>
              </w:rPr>
              <w:t xml:space="preserve"> </w:t>
            </w:r>
            <w:r w:rsidR="00DA2490" w:rsidRPr="00FB6300">
              <w:rPr>
                <w:rFonts w:ascii="Arial" w:hAnsi="Arial" w:cs="Arial"/>
                <w:lang w:val="mn-MN"/>
              </w:rPr>
              <w:t xml:space="preserve"> дууг </w:t>
            </w:r>
            <w:r w:rsidRPr="00FB6300">
              <w:rPr>
                <w:rFonts w:ascii="Arial" w:hAnsi="Arial" w:cs="Arial"/>
                <w:lang w:val="mn-MN"/>
              </w:rPr>
              <w:t>2-5 настай 61 хүүхдэд дуу бүжиг, жүжиг, үлгэр, видео</w:t>
            </w:r>
            <w:r w:rsidR="00DA2490" w:rsidRPr="00FB6300">
              <w:rPr>
                <w:rFonts w:ascii="Arial" w:hAnsi="Arial" w:cs="Arial"/>
                <w:lang w:val="mn-MN"/>
              </w:rPr>
              <w:t xml:space="preserve"> </w:t>
            </w:r>
            <w:r w:rsidRPr="00FB6300">
              <w:rPr>
                <w:rFonts w:ascii="Arial" w:hAnsi="Arial" w:cs="Arial"/>
                <w:lang w:val="mn-MN"/>
              </w:rPr>
              <w:t xml:space="preserve">хэлбэрээр </w:t>
            </w:r>
            <w:r w:rsidR="00DA2490" w:rsidRPr="00FB6300">
              <w:rPr>
                <w:rFonts w:ascii="Arial" w:hAnsi="Arial" w:cs="Arial"/>
                <w:lang w:val="mn-MN"/>
              </w:rPr>
              <w:t>харуулан</w:t>
            </w:r>
            <w:r w:rsidR="00C75780">
              <w:rPr>
                <w:rFonts w:ascii="Arial" w:hAnsi="Arial" w:cs="Arial"/>
                <w:lang w:val="mn-MN"/>
              </w:rPr>
              <w:t>,</w:t>
            </w:r>
            <w:r w:rsidR="00DA2490" w:rsidRPr="00FB6300">
              <w:rPr>
                <w:rFonts w:ascii="Arial" w:hAnsi="Arial" w:cs="Arial"/>
                <w:lang w:val="mn-MN"/>
              </w:rPr>
              <w:t xml:space="preserve"> </w:t>
            </w:r>
            <w:r w:rsidRPr="00FB6300">
              <w:rPr>
                <w:rFonts w:ascii="Arial" w:hAnsi="Arial" w:cs="Arial"/>
                <w:lang w:val="mn-MN"/>
              </w:rPr>
              <w:t xml:space="preserve">сурталчилан таниулав. </w:t>
            </w:r>
            <w:r w:rsidR="00DA2490" w:rsidRPr="00FB6300">
              <w:rPr>
                <w:rFonts w:ascii="Arial" w:hAnsi="Arial" w:cs="Arial"/>
                <w:lang w:val="mn-MN"/>
              </w:rPr>
              <w:t>“</w:t>
            </w:r>
            <w:r w:rsidR="00DA2490" w:rsidRPr="00FB6300">
              <w:rPr>
                <w:rFonts w:ascii="Arial" w:hAnsi="Arial" w:cs="Arial"/>
                <w:b/>
                <w:bCs/>
                <w:lang w:val="mn-MN"/>
              </w:rPr>
              <w:t>Хайрлагдсан хүүхэд</w:t>
            </w:r>
            <w:r w:rsidR="00DA2490" w:rsidRPr="00FB6300">
              <w:rPr>
                <w:rFonts w:ascii="Arial" w:hAnsi="Arial" w:cs="Arial"/>
                <w:lang w:val="mn-MN"/>
              </w:rPr>
              <w:t xml:space="preserve">” өдөрлөгийг цэцэрлэгийн эцэг эх асран хамгаалагчид харгалзан дэмжигчдийн төлөөлөл 12 гэр бүл болон ЕБС-ийн бага, дунд, ахлах ангийн сурагчдын төлөөлөл 16 сурагч,  Сумын хүүхэд хамгааллын зөвлөлийн тэргүүн </w:t>
            </w:r>
            <w:r w:rsidRPr="00FB6300">
              <w:rPr>
                <w:rFonts w:ascii="Arial" w:hAnsi="Arial" w:cs="Arial"/>
                <w:lang w:val="mn-MN"/>
              </w:rPr>
              <w:t>З</w:t>
            </w:r>
            <w:r w:rsidR="00DA2490" w:rsidRPr="00FB6300">
              <w:rPr>
                <w:rFonts w:ascii="Arial" w:hAnsi="Arial" w:cs="Arial"/>
                <w:lang w:val="mn-MN"/>
              </w:rPr>
              <w:t>асаг дарга Х.Балжинням</w:t>
            </w:r>
            <w:r w:rsidRPr="00FB6300">
              <w:rPr>
                <w:rFonts w:ascii="Arial" w:hAnsi="Arial" w:cs="Arial"/>
                <w:lang w:val="mn-MN"/>
              </w:rPr>
              <w:t xml:space="preserve"> бусад холбогдох мэргэжилтнүүдийг </w:t>
            </w:r>
            <w:r w:rsidR="00DA2490" w:rsidRPr="00FB6300">
              <w:rPr>
                <w:rFonts w:ascii="Arial" w:hAnsi="Arial" w:cs="Arial"/>
                <w:lang w:val="mn-MN"/>
              </w:rPr>
              <w:t>оролцуулан зохион байгуулсан. Бүлэг бүр хүүхэд хамгааллын ажлын хүрээнд ангид байгаа тавиур ширээ сандлыг өнцөг ирмэгт зөөлөвч нааж эрсдэлээс урьдчилан сэргийлэх ажлуудыг хийж гүйцэтгэсэн</w:t>
            </w:r>
            <w:r w:rsidRPr="00FB6300">
              <w:rPr>
                <w:rFonts w:ascii="Arial" w:hAnsi="Arial" w:cs="Arial"/>
                <w:lang w:val="mn-MN"/>
              </w:rPr>
              <w:t>.</w:t>
            </w:r>
            <w:r w:rsidR="00DA2490" w:rsidRPr="00FB6300">
              <w:rPr>
                <w:rFonts w:ascii="Arial" w:hAnsi="Arial" w:cs="Arial"/>
                <w:lang w:val="mn-MN"/>
              </w:rPr>
              <w:t xml:space="preserve"> Энэ арга хэмжээнд 480,000 төгрөгийг хүүхэд хамгааллын зардлаас гаргасан. Хүүхэд бүрийг тэгш хамруулах хөгжүүлэх ажлын хүрээнд амьжиргааны түвшин  болон өрхийн орлогогүй  2-с дээш хүүхэд хамрагдаж буй  4 айлын 5 хүүхдийг хичээл сургалт ариун цэврийн  хэрэглэгдэхүүнээс 30-50% чөлөөлсөн. Байгууллагын дээд</w:t>
            </w:r>
            <w:r w:rsidRPr="00FB6300">
              <w:rPr>
                <w:rFonts w:ascii="Arial" w:hAnsi="Arial" w:cs="Arial"/>
                <w:lang w:val="mn-MN"/>
              </w:rPr>
              <w:t>,</w:t>
            </w:r>
            <w:r w:rsidR="00DA2490" w:rsidRPr="00FB6300">
              <w:rPr>
                <w:rFonts w:ascii="Arial" w:hAnsi="Arial" w:cs="Arial"/>
                <w:lang w:val="mn-MN"/>
              </w:rPr>
              <w:t xml:space="preserve"> доод  урсгалын  шатанд наалт нааж,  хүүхдийн   24 ширээ 100 сандлыг бүтээлэгтэй </w:t>
            </w:r>
            <w:r w:rsidR="00DA2490" w:rsidRPr="00FB6300">
              <w:rPr>
                <w:rFonts w:ascii="Arial" w:hAnsi="Arial" w:cs="Arial"/>
                <w:lang w:val="mn-MN"/>
              </w:rPr>
              <w:lastRenderedPageBreak/>
              <w:t xml:space="preserve">болгоход    2,000,000 төгрөгийг аймгийн ИТХ-ын төлөөлөгч                     И.Найдан болон УИХ-ын гишүүний хандиваар тохижуулсан.  </w:t>
            </w:r>
          </w:p>
        </w:tc>
        <w:tc>
          <w:tcPr>
            <w:tcW w:w="842" w:type="dxa"/>
          </w:tcPr>
          <w:p w14:paraId="55E6669A" w14:textId="388C3AD7" w:rsidR="00DA2490" w:rsidRPr="00FB6300" w:rsidRDefault="00DA2490" w:rsidP="00DA2490">
            <w:pPr>
              <w:rPr>
                <w:rFonts w:ascii="Arial" w:hAnsi="Arial" w:cs="Arial"/>
                <w:lang w:val="mn-MN"/>
              </w:rPr>
            </w:pPr>
            <w:r w:rsidRPr="00FB6300">
              <w:rPr>
                <w:rFonts w:ascii="Arial" w:hAnsi="Arial" w:cs="Arial"/>
                <w:lang w:val="mn-MN"/>
              </w:rPr>
              <w:lastRenderedPageBreak/>
              <w:t>100</w:t>
            </w:r>
          </w:p>
        </w:tc>
        <w:tc>
          <w:tcPr>
            <w:tcW w:w="886" w:type="dxa"/>
          </w:tcPr>
          <w:p w14:paraId="02FAFB1D" w14:textId="5F8CD450" w:rsidR="00DA2490" w:rsidRPr="00FB6300" w:rsidRDefault="00746C8A" w:rsidP="00DA2490">
            <w:pPr>
              <w:rPr>
                <w:rFonts w:ascii="Arial" w:hAnsi="Arial" w:cs="Arial"/>
                <w:highlight w:val="yellow"/>
                <w:lang w:val="mn-MN"/>
              </w:rPr>
            </w:pPr>
            <w:r>
              <w:rPr>
                <w:rFonts w:ascii="Arial" w:hAnsi="Arial" w:cs="Arial"/>
                <w:highlight w:val="yellow"/>
                <w:lang w:val="mn-MN"/>
              </w:rPr>
              <w:t>100</w:t>
            </w:r>
          </w:p>
        </w:tc>
      </w:tr>
      <w:bookmarkEnd w:id="5"/>
      <w:tr w:rsidR="00C05930" w:rsidRPr="00FB6300" w14:paraId="456A9C59" w14:textId="77777777" w:rsidTr="00DC58E5">
        <w:trPr>
          <w:gridAfter w:val="1"/>
          <w:wAfter w:w="25" w:type="dxa"/>
        </w:trPr>
        <w:tc>
          <w:tcPr>
            <w:tcW w:w="1402" w:type="dxa"/>
            <w:vMerge/>
          </w:tcPr>
          <w:p w14:paraId="55A7DDB7" w14:textId="77777777" w:rsidR="00C05930" w:rsidRPr="00FB6300" w:rsidRDefault="00C05930" w:rsidP="004E7D78">
            <w:pPr>
              <w:jc w:val="both"/>
              <w:rPr>
                <w:rFonts w:ascii="Arial" w:hAnsi="Arial" w:cs="Arial"/>
                <w:caps/>
                <w:highlight w:val="yellow"/>
                <w:lang w:val="mn-MN"/>
              </w:rPr>
            </w:pPr>
          </w:p>
        </w:tc>
        <w:tc>
          <w:tcPr>
            <w:tcW w:w="425" w:type="dxa"/>
          </w:tcPr>
          <w:p w14:paraId="23F18F52" w14:textId="4D7D6D86" w:rsidR="00C05930" w:rsidRPr="00FB6300" w:rsidRDefault="00C05930" w:rsidP="004E7D78">
            <w:pPr>
              <w:jc w:val="both"/>
              <w:rPr>
                <w:rFonts w:ascii="Arial" w:hAnsi="Arial" w:cs="Arial"/>
                <w:caps/>
                <w:lang w:val="mn-MN"/>
              </w:rPr>
            </w:pPr>
            <w:r w:rsidRPr="00FB6300">
              <w:rPr>
                <w:rFonts w:ascii="Arial" w:hAnsi="Arial" w:cs="Arial"/>
                <w:caps/>
                <w:lang w:val="mn-MN"/>
              </w:rPr>
              <w:t>2</w:t>
            </w:r>
          </w:p>
        </w:tc>
        <w:tc>
          <w:tcPr>
            <w:tcW w:w="2241" w:type="dxa"/>
            <w:vAlign w:val="center"/>
          </w:tcPr>
          <w:p w14:paraId="05140E77" w14:textId="6D4787FA"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Сургуулийн гал тогооны засвар үйлчилгээг хийж стандартын шаардлагад нийцүүлэн, дотуур байрын болон үдийн хоолны шим тэжээл, илчлэгийн хэмжээг нэмэгдүүлж “Сүү хөтөлбөр”-ийг хэрэгжүүлнэ.</w:t>
            </w:r>
          </w:p>
        </w:tc>
        <w:tc>
          <w:tcPr>
            <w:tcW w:w="703" w:type="dxa"/>
            <w:vAlign w:val="center"/>
          </w:tcPr>
          <w:p w14:paraId="6D7B9E41" w14:textId="25079CF4"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3A731834" w14:textId="6C4781B9" w:rsidR="00C05930" w:rsidRPr="00FB6300" w:rsidRDefault="00C05930" w:rsidP="004E7D78">
            <w:pPr>
              <w:rPr>
                <w:rFonts w:ascii="Arial" w:hAnsi="Arial" w:cs="Arial"/>
                <w:lang w:val="mn-MN"/>
              </w:rPr>
            </w:pPr>
            <w:r w:rsidRPr="00FB6300">
              <w:rPr>
                <w:rFonts w:ascii="Arial" w:hAnsi="Arial" w:cs="Arial"/>
                <w:lang w:val="mn-MN"/>
              </w:rPr>
              <w:t>ЕБС</w:t>
            </w:r>
          </w:p>
        </w:tc>
        <w:tc>
          <w:tcPr>
            <w:tcW w:w="703" w:type="dxa"/>
          </w:tcPr>
          <w:p w14:paraId="6C744EA4" w14:textId="77777777" w:rsidR="00C05930" w:rsidRPr="00FB6300" w:rsidRDefault="00C05930" w:rsidP="004E7D78">
            <w:pPr>
              <w:rPr>
                <w:rFonts w:ascii="Arial" w:hAnsi="Arial" w:cs="Arial"/>
                <w:lang w:val="mn-MN"/>
              </w:rPr>
            </w:pPr>
          </w:p>
        </w:tc>
        <w:tc>
          <w:tcPr>
            <w:tcW w:w="982" w:type="dxa"/>
          </w:tcPr>
          <w:p w14:paraId="44F9DBEB" w14:textId="48572838" w:rsidR="00C05930" w:rsidRPr="00FB6300" w:rsidRDefault="00C05930" w:rsidP="004E7D78">
            <w:pPr>
              <w:rPr>
                <w:rFonts w:ascii="Arial" w:hAnsi="Arial" w:cs="Arial"/>
                <w:lang w:val="mn-MN"/>
              </w:rPr>
            </w:pPr>
            <w:r w:rsidRPr="00FB6300">
              <w:rPr>
                <w:rFonts w:ascii="Arial" w:hAnsi="Arial" w:cs="Arial"/>
                <w:lang w:val="mn-MN"/>
              </w:rPr>
              <w:t>Арга хэмжээний хэрэгжит-0</w:t>
            </w:r>
          </w:p>
        </w:tc>
        <w:tc>
          <w:tcPr>
            <w:tcW w:w="1401" w:type="dxa"/>
          </w:tcPr>
          <w:p w14:paraId="4076A767" w14:textId="02E0D241" w:rsidR="00C05930" w:rsidRPr="00FB6300" w:rsidRDefault="00C05930" w:rsidP="004E7D78">
            <w:pPr>
              <w:rPr>
                <w:rFonts w:ascii="Arial" w:hAnsi="Arial" w:cs="Arial"/>
                <w:lang w:val="mn-MN"/>
              </w:rPr>
            </w:pPr>
            <w:r w:rsidRPr="00FB6300">
              <w:rPr>
                <w:rFonts w:ascii="Arial" w:hAnsi="Arial" w:cs="Arial"/>
                <w:lang w:val="mn-MN"/>
              </w:rPr>
              <w:t>Төлөвлөгөөний хэрэгжит-100%</w:t>
            </w:r>
          </w:p>
        </w:tc>
        <w:tc>
          <w:tcPr>
            <w:tcW w:w="1122" w:type="dxa"/>
          </w:tcPr>
          <w:p w14:paraId="2300FCE0" w14:textId="05EEB0FA" w:rsidR="00C05930" w:rsidRPr="00FB6300" w:rsidRDefault="00C05930" w:rsidP="004E7D78">
            <w:pPr>
              <w:rPr>
                <w:rFonts w:ascii="Arial" w:hAnsi="Arial" w:cs="Arial"/>
                <w:lang w:val="mn-MN"/>
              </w:rPr>
            </w:pPr>
            <w:r w:rsidRPr="00FB6300">
              <w:rPr>
                <w:rFonts w:ascii="Arial" w:hAnsi="Arial" w:cs="Arial"/>
                <w:lang w:val="mn-MN"/>
              </w:rPr>
              <w:t>-</w:t>
            </w:r>
          </w:p>
        </w:tc>
        <w:tc>
          <w:tcPr>
            <w:tcW w:w="705" w:type="dxa"/>
          </w:tcPr>
          <w:p w14:paraId="77F1EAC6" w14:textId="3108247D" w:rsidR="00C05930" w:rsidRPr="00FB6300" w:rsidRDefault="00C05930" w:rsidP="004E7D78">
            <w:pPr>
              <w:rPr>
                <w:rFonts w:ascii="Arial" w:hAnsi="Arial" w:cs="Arial"/>
                <w:lang w:val="mn-MN"/>
              </w:rPr>
            </w:pPr>
            <w:r w:rsidRPr="00FB6300">
              <w:rPr>
                <w:rFonts w:ascii="Arial" w:hAnsi="Arial" w:cs="Arial"/>
                <w:lang w:val="mn-MN"/>
              </w:rPr>
              <w:t>-</w:t>
            </w:r>
          </w:p>
        </w:tc>
        <w:tc>
          <w:tcPr>
            <w:tcW w:w="3640" w:type="dxa"/>
          </w:tcPr>
          <w:p w14:paraId="67213860" w14:textId="53E4622B" w:rsidR="00C05930" w:rsidRPr="00FB6300" w:rsidRDefault="00C05930" w:rsidP="004E7D78">
            <w:pPr>
              <w:jc w:val="both"/>
              <w:rPr>
                <w:rFonts w:ascii="Arial" w:hAnsi="Arial" w:cs="Arial"/>
                <w:lang w:val="mn-MN" w:bidi="mn-Mong-CN"/>
              </w:rPr>
            </w:pPr>
            <w:r w:rsidRPr="00FB6300">
              <w:rPr>
                <w:rFonts w:ascii="Arial" w:hAnsi="Arial" w:cs="Arial"/>
                <w:lang w:val="mn-MN" w:bidi="mn-Mong-CN"/>
              </w:rPr>
              <w:t>Дотуур байрын гал то</w:t>
            </w:r>
            <w:r w:rsidR="0082559D" w:rsidRPr="00FB6300">
              <w:rPr>
                <w:rFonts w:ascii="Arial" w:hAnsi="Arial" w:cs="Arial"/>
                <w:lang w:val="mn-MN" w:bidi="mn-Mong-CN"/>
              </w:rPr>
              <w:t>го</w:t>
            </w:r>
            <w:r w:rsidRPr="00FB6300">
              <w:rPr>
                <w:rFonts w:ascii="Arial" w:hAnsi="Arial" w:cs="Arial"/>
                <w:lang w:val="mn-MN" w:bidi="mn-Mong-CN"/>
              </w:rPr>
              <w:t>оны хоол бэлтгэх өрөөг төгсөгчдийн хандиваар хулдааслаж, стандартад нийцсэн уур сорогч</w:t>
            </w:r>
            <w:r w:rsidR="0082559D" w:rsidRPr="00FB6300">
              <w:rPr>
                <w:rFonts w:ascii="Arial" w:hAnsi="Arial" w:cs="Arial"/>
                <w:lang w:val="mn-MN" w:bidi="mn-Mong-CN"/>
              </w:rPr>
              <w:t>ий</w:t>
            </w:r>
            <w:r w:rsidRPr="00FB6300">
              <w:rPr>
                <w:rFonts w:ascii="Arial" w:hAnsi="Arial" w:cs="Arial"/>
                <w:lang w:val="mn-MN" w:bidi="mn-Mong-CN"/>
              </w:rPr>
              <w:t>г урсгал засвараар хийж, 2ш ус шүүгчийг шугамтай холбон байрлуулсан.</w:t>
            </w:r>
          </w:p>
          <w:p w14:paraId="16C8A020" w14:textId="50DD6DD2" w:rsidR="00C05930" w:rsidRPr="00FB6300" w:rsidRDefault="00C05930" w:rsidP="004E7D78">
            <w:pPr>
              <w:jc w:val="both"/>
              <w:rPr>
                <w:rFonts w:ascii="Arial" w:hAnsi="Arial" w:cs="Arial"/>
                <w:lang w:val="mn-MN"/>
              </w:rPr>
            </w:pPr>
            <w:r w:rsidRPr="00FB6300">
              <w:rPr>
                <w:rFonts w:ascii="Arial" w:hAnsi="Arial" w:cs="Arial"/>
                <w:lang w:val="mn-MN" w:bidi="mn-Mong-CN"/>
              </w:rPr>
              <w:t>2025 оноос дотуур байрын сурагчдын нэг хүүхдэд нэг өдөрт ноогдох хоолны зардал 4400 байсан нь 6300 болж батлагдсанаар өдрийн хоолны чанар хүртээмж сайжирч, илчлэг нэмэгдэн орц найрлага баялаг болсон</w:t>
            </w:r>
            <w:r w:rsidR="0082559D" w:rsidRPr="00FB6300">
              <w:rPr>
                <w:rFonts w:ascii="Arial" w:hAnsi="Arial" w:cs="Arial"/>
                <w:lang w:val="mn-MN" w:bidi="mn-Mong-CN"/>
              </w:rPr>
              <w:t>.</w:t>
            </w:r>
            <w:r w:rsidR="003D573F" w:rsidRPr="00FB6300">
              <w:rPr>
                <w:rFonts w:ascii="Arial" w:hAnsi="Arial" w:cs="Arial"/>
                <w:lang w:val="mn-MN" w:bidi="mn-Mong-CN"/>
              </w:rPr>
              <w:t xml:space="preserve"> Сүү хөтөлбөрийг эцэг эхчүүдийн дэмжлэгээр</w:t>
            </w:r>
            <w:r w:rsidR="00DE145D" w:rsidRPr="00FB6300">
              <w:rPr>
                <w:rFonts w:ascii="Arial" w:hAnsi="Arial" w:cs="Arial"/>
                <w:lang w:val="mn-MN" w:bidi="mn-Mong-CN"/>
              </w:rPr>
              <w:t xml:space="preserve"> 6-9 дүгээр ангийн сурагчдад</w:t>
            </w:r>
            <w:r w:rsidR="003D573F" w:rsidRPr="00FB6300">
              <w:rPr>
                <w:rFonts w:ascii="Arial" w:hAnsi="Arial" w:cs="Arial"/>
                <w:lang w:val="mn-MN" w:bidi="mn-Mong-CN"/>
              </w:rPr>
              <w:t xml:space="preserve"> </w:t>
            </w:r>
            <w:r w:rsidR="00DE145D" w:rsidRPr="00FB6300">
              <w:rPr>
                <w:rFonts w:ascii="Arial" w:hAnsi="Arial" w:cs="Arial"/>
                <w:lang w:val="mn-MN" w:bidi="mn-Mong-CN"/>
              </w:rPr>
              <w:t>өгч</w:t>
            </w:r>
            <w:r w:rsidR="003D573F" w:rsidRPr="00FB6300">
              <w:rPr>
                <w:rFonts w:ascii="Arial" w:hAnsi="Arial" w:cs="Arial"/>
                <w:lang w:val="mn-MN" w:bidi="mn-Mong-CN"/>
              </w:rPr>
              <w:t xml:space="preserve"> байна.</w:t>
            </w:r>
          </w:p>
        </w:tc>
        <w:tc>
          <w:tcPr>
            <w:tcW w:w="842" w:type="dxa"/>
          </w:tcPr>
          <w:p w14:paraId="29B39836" w14:textId="6AB1492D" w:rsidR="00C05930" w:rsidRPr="00FB6300" w:rsidRDefault="00DB296A" w:rsidP="004E7D78">
            <w:pPr>
              <w:rPr>
                <w:rFonts w:ascii="Arial" w:hAnsi="Arial" w:cs="Arial"/>
                <w:lang w:val="mn-MN"/>
              </w:rPr>
            </w:pPr>
            <w:r w:rsidRPr="00FB6300">
              <w:rPr>
                <w:rFonts w:ascii="Arial" w:hAnsi="Arial" w:cs="Arial"/>
                <w:lang w:val="mn-MN"/>
              </w:rPr>
              <w:t>9</w:t>
            </w:r>
            <w:r w:rsidR="00B83CF6" w:rsidRPr="00FB6300">
              <w:rPr>
                <w:rFonts w:ascii="Arial" w:hAnsi="Arial" w:cs="Arial"/>
                <w:lang w:val="mn-MN"/>
              </w:rPr>
              <w:t>0</w:t>
            </w:r>
          </w:p>
        </w:tc>
        <w:tc>
          <w:tcPr>
            <w:tcW w:w="886" w:type="dxa"/>
          </w:tcPr>
          <w:p w14:paraId="69E30603" w14:textId="4D4BFEE0" w:rsidR="00C05930" w:rsidRPr="00FB6300" w:rsidRDefault="00746C8A" w:rsidP="004E7D78">
            <w:pPr>
              <w:rPr>
                <w:rFonts w:ascii="Arial" w:hAnsi="Arial" w:cs="Arial"/>
                <w:highlight w:val="yellow"/>
                <w:lang w:val="mn-MN"/>
              </w:rPr>
            </w:pPr>
            <w:r>
              <w:rPr>
                <w:rFonts w:ascii="Arial" w:hAnsi="Arial" w:cs="Arial"/>
                <w:highlight w:val="yellow"/>
                <w:lang w:val="mn-MN"/>
              </w:rPr>
              <w:t>90</w:t>
            </w:r>
          </w:p>
        </w:tc>
      </w:tr>
      <w:tr w:rsidR="007F2B0A" w:rsidRPr="00FB6300" w14:paraId="6467FD2D" w14:textId="77777777" w:rsidTr="00DC58E5">
        <w:trPr>
          <w:gridAfter w:val="1"/>
          <w:wAfter w:w="25" w:type="dxa"/>
        </w:trPr>
        <w:tc>
          <w:tcPr>
            <w:tcW w:w="1402" w:type="dxa"/>
            <w:vMerge/>
          </w:tcPr>
          <w:p w14:paraId="378D0285" w14:textId="77777777" w:rsidR="007F2B0A" w:rsidRPr="00FB6300" w:rsidRDefault="007F2B0A" w:rsidP="004E7D78">
            <w:pPr>
              <w:jc w:val="both"/>
              <w:rPr>
                <w:rFonts w:ascii="Arial" w:hAnsi="Arial" w:cs="Arial"/>
                <w:caps/>
                <w:highlight w:val="yellow"/>
                <w:lang w:val="mn-MN"/>
              </w:rPr>
            </w:pPr>
          </w:p>
        </w:tc>
        <w:tc>
          <w:tcPr>
            <w:tcW w:w="425" w:type="dxa"/>
          </w:tcPr>
          <w:p w14:paraId="37A670C6" w14:textId="737B1E18" w:rsidR="007F2B0A" w:rsidRPr="00FB6300" w:rsidRDefault="007F2B0A" w:rsidP="004E7D78">
            <w:pPr>
              <w:jc w:val="both"/>
              <w:rPr>
                <w:rFonts w:ascii="Arial" w:hAnsi="Arial" w:cs="Arial"/>
                <w:caps/>
                <w:lang w:val="mn-MN"/>
              </w:rPr>
            </w:pPr>
            <w:r w:rsidRPr="00FB6300">
              <w:rPr>
                <w:rFonts w:ascii="Arial" w:hAnsi="Arial" w:cs="Arial"/>
                <w:caps/>
                <w:lang w:val="mn-MN"/>
              </w:rPr>
              <w:t>3</w:t>
            </w:r>
          </w:p>
        </w:tc>
        <w:tc>
          <w:tcPr>
            <w:tcW w:w="2241" w:type="dxa"/>
            <w:vAlign w:val="center"/>
          </w:tcPr>
          <w:p w14:paraId="07412836" w14:textId="6C386AB8" w:rsidR="007F2B0A" w:rsidRPr="00FB6300" w:rsidRDefault="007F2B0A" w:rsidP="004E7D78">
            <w:pPr>
              <w:jc w:val="both"/>
              <w:rPr>
                <w:rFonts w:ascii="Arial" w:hAnsi="Arial" w:cs="Arial"/>
                <w:color w:val="000000"/>
                <w:lang w:val="mn-MN"/>
              </w:rPr>
            </w:pPr>
            <w:r w:rsidRPr="00FB6300">
              <w:rPr>
                <w:rFonts w:ascii="Arial" w:hAnsi="Arial" w:cs="Arial"/>
                <w:color w:val="000000"/>
                <w:lang w:val="mn-MN"/>
              </w:rPr>
              <w:t>Ерөнхий боловсролын сургууль байгуулагдсаны 90 жилийн ойг тэмдэглэх ажлын хүрээнд бүтээлч ажлуудыг хийж сургалтын орчин нөхцөлийг сайжруулна.</w:t>
            </w:r>
          </w:p>
        </w:tc>
        <w:tc>
          <w:tcPr>
            <w:tcW w:w="703" w:type="dxa"/>
            <w:vAlign w:val="center"/>
          </w:tcPr>
          <w:p w14:paraId="69B04FA5" w14:textId="301D0B64" w:rsidR="007F2B0A" w:rsidRPr="00FB6300" w:rsidRDefault="007F2B0A" w:rsidP="004E7D78">
            <w:pPr>
              <w:jc w:val="both"/>
              <w:rPr>
                <w:rFonts w:ascii="Arial" w:hAnsi="Arial" w:cs="Arial"/>
                <w:color w:val="000000"/>
              </w:rPr>
            </w:pPr>
            <w:r w:rsidRPr="00FB6300">
              <w:rPr>
                <w:rFonts w:ascii="Arial" w:hAnsi="Arial" w:cs="Arial"/>
                <w:color w:val="000000"/>
              </w:rPr>
              <w:t>2025-2028</w:t>
            </w:r>
          </w:p>
        </w:tc>
        <w:tc>
          <w:tcPr>
            <w:tcW w:w="843" w:type="dxa"/>
          </w:tcPr>
          <w:p w14:paraId="2BEC5757" w14:textId="0E488BB3" w:rsidR="007F2B0A" w:rsidRPr="00FB6300" w:rsidRDefault="007F2B0A" w:rsidP="004E7D78">
            <w:pPr>
              <w:rPr>
                <w:rFonts w:ascii="Arial" w:hAnsi="Arial" w:cs="Arial"/>
                <w:lang w:val="mn-MN"/>
              </w:rPr>
            </w:pPr>
            <w:r w:rsidRPr="00FB6300">
              <w:rPr>
                <w:rFonts w:ascii="Arial" w:hAnsi="Arial" w:cs="Arial"/>
                <w:lang w:val="mn-MN"/>
              </w:rPr>
              <w:t>ЕБС</w:t>
            </w:r>
          </w:p>
        </w:tc>
        <w:tc>
          <w:tcPr>
            <w:tcW w:w="703" w:type="dxa"/>
          </w:tcPr>
          <w:p w14:paraId="24DF7BC0" w14:textId="6A3F37C4" w:rsidR="007F2B0A" w:rsidRPr="00FB6300" w:rsidRDefault="007F2B0A" w:rsidP="004E7D78">
            <w:pPr>
              <w:rPr>
                <w:rFonts w:ascii="Arial" w:hAnsi="Arial" w:cs="Arial"/>
                <w:lang w:val="mn-MN"/>
              </w:rPr>
            </w:pPr>
            <w:r w:rsidRPr="00FB6300">
              <w:rPr>
                <w:rFonts w:ascii="Arial" w:hAnsi="Arial" w:cs="Arial"/>
                <w:lang w:val="mn-MN"/>
              </w:rPr>
              <w:t>хандив</w:t>
            </w:r>
          </w:p>
        </w:tc>
        <w:tc>
          <w:tcPr>
            <w:tcW w:w="982" w:type="dxa"/>
          </w:tcPr>
          <w:p w14:paraId="2C9B31BE" w14:textId="3A0D6670" w:rsidR="007F2B0A" w:rsidRPr="00FB6300" w:rsidRDefault="007F2B0A" w:rsidP="004E7D78">
            <w:pPr>
              <w:rPr>
                <w:rFonts w:ascii="Arial" w:hAnsi="Arial" w:cs="Arial"/>
                <w:lang w:val="mn-MN"/>
              </w:rPr>
            </w:pPr>
            <w:r w:rsidRPr="00FB6300">
              <w:rPr>
                <w:rFonts w:ascii="Arial" w:hAnsi="Arial" w:cs="Arial"/>
                <w:lang w:val="mn-MN"/>
              </w:rPr>
              <w:t>Арга хэмжээний хэрэгжит-0</w:t>
            </w:r>
          </w:p>
        </w:tc>
        <w:tc>
          <w:tcPr>
            <w:tcW w:w="1401" w:type="dxa"/>
          </w:tcPr>
          <w:p w14:paraId="58D01A51" w14:textId="6AA4E0AA" w:rsidR="007F2B0A" w:rsidRPr="00FB6300" w:rsidRDefault="007F2B0A" w:rsidP="004E7D78">
            <w:pPr>
              <w:rPr>
                <w:rFonts w:ascii="Arial" w:hAnsi="Arial" w:cs="Arial"/>
                <w:lang w:val="mn-MN"/>
              </w:rPr>
            </w:pPr>
            <w:r w:rsidRPr="00FB6300">
              <w:rPr>
                <w:rFonts w:ascii="Arial" w:hAnsi="Arial" w:cs="Arial"/>
                <w:lang w:val="mn-MN"/>
              </w:rPr>
              <w:t>Төлөвлөгөөний хэрэгжит-100%</w:t>
            </w:r>
          </w:p>
        </w:tc>
        <w:tc>
          <w:tcPr>
            <w:tcW w:w="1122" w:type="dxa"/>
          </w:tcPr>
          <w:p w14:paraId="428E7C87" w14:textId="6F6B765B" w:rsidR="007F2B0A" w:rsidRPr="00FB6300" w:rsidRDefault="007F2B0A" w:rsidP="004E7D78">
            <w:pPr>
              <w:rPr>
                <w:rFonts w:ascii="Arial" w:hAnsi="Arial" w:cs="Arial"/>
                <w:lang w:val="mn-MN"/>
              </w:rPr>
            </w:pPr>
            <w:r w:rsidRPr="00FB6300">
              <w:rPr>
                <w:rFonts w:ascii="Arial" w:hAnsi="Arial" w:cs="Arial"/>
                <w:lang w:val="mn-MN"/>
              </w:rPr>
              <w:t>-</w:t>
            </w:r>
          </w:p>
        </w:tc>
        <w:tc>
          <w:tcPr>
            <w:tcW w:w="705" w:type="dxa"/>
          </w:tcPr>
          <w:p w14:paraId="6F4C1E7B" w14:textId="08A86FCE" w:rsidR="007F2B0A" w:rsidRPr="00FB6300" w:rsidRDefault="007F2B0A" w:rsidP="004E7D78">
            <w:pPr>
              <w:rPr>
                <w:rFonts w:ascii="Arial" w:hAnsi="Arial" w:cs="Arial"/>
                <w:lang w:val="mn-MN"/>
              </w:rPr>
            </w:pPr>
            <w:r w:rsidRPr="00FB6300">
              <w:rPr>
                <w:rFonts w:ascii="Arial" w:hAnsi="Arial" w:cs="Arial"/>
                <w:lang w:val="mn-MN"/>
              </w:rPr>
              <w:t>-</w:t>
            </w:r>
          </w:p>
        </w:tc>
        <w:tc>
          <w:tcPr>
            <w:tcW w:w="3640" w:type="dxa"/>
          </w:tcPr>
          <w:p w14:paraId="563A53E9" w14:textId="595D6F9B" w:rsidR="007F2B0A" w:rsidRPr="00FB6300" w:rsidRDefault="007F2B0A" w:rsidP="004E7D78">
            <w:pPr>
              <w:jc w:val="both"/>
              <w:rPr>
                <w:rFonts w:ascii="Arial" w:hAnsi="Arial" w:cs="Arial"/>
                <w:lang w:val="mn-MN"/>
              </w:rPr>
            </w:pPr>
            <w:r w:rsidRPr="00FB6300">
              <w:rPr>
                <w:rFonts w:ascii="Arial" w:hAnsi="Arial" w:cs="Arial"/>
                <w:lang w:val="mn-MN"/>
              </w:rPr>
              <w:t>Залуу багш нарын Оролцоод хөгжье 3 удаагийн чуулганд</w:t>
            </w:r>
            <w:r w:rsidR="0024618E">
              <w:rPr>
                <w:rFonts w:ascii="Arial" w:hAnsi="Arial" w:cs="Arial"/>
                <w:lang w:val="mn-MN"/>
              </w:rPr>
              <w:t xml:space="preserve"> 2</w:t>
            </w:r>
            <w:r w:rsidRPr="00FB6300">
              <w:rPr>
                <w:rFonts w:ascii="Arial" w:hAnsi="Arial" w:cs="Arial"/>
                <w:lang w:val="mn-MN"/>
              </w:rPr>
              <w:t xml:space="preserve"> багш "Залуус суманд амьдрах боломж" сэдвээр илтгэл тавьж хэлэлцүүллээ. Туршлага судлах хуваалцах уулзалт сургалтуудад </w:t>
            </w:r>
            <w:r w:rsidR="0024618E">
              <w:rPr>
                <w:rFonts w:ascii="Arial" w:hAnsi="Arial" w:cs="Arial"/>
                <w:lang w:val="mn-MN"/>
              </w:rPr>
              <w:t>3 багш</w:t>
            </w:r>
            <w:r w:rsidRPr="00FB6300">
              <w:rPr>
                <w:rFonts w:ascii="Arial" w:hAnsi="Arial" w:cs="Arial"/>
                <w:lang w:val="mn-MN"/>
              </w:rPr>
              <w:t xml:space="preserve"> 6 удаагийн сургалт орж түгээн дэлгэрүүлэх ажил зохион байгууллаа. Мөн нэрт математикч Д.Бүндэн багшийн нэрэмжит олимпиад зохион байгуулсан. Орчны тохижилт бүтээлч ажлын хүрээнд жишиг ангийн төсөл гаргаж 3 ангийн тохижилт, үүдний танхимын тохижилт, 2 ангийн гүйдэг самбар шинэчлэгдсэн. Дотуур байрын </w:t>
            </w:r>
            <w:r w:rsidRPr="00FB6300">
              <w:rPr>
                <w:rFonts w:ascii="Arial" w:hAnsi="Arial" w:cs="Arial"/>
                <w:lang w:val="mn-MN"/>
              </w:rPr>
              <w:lastRenderedPageBreak/>
              <w:t>төв хаалгыг шинэчилж, спорт зааланд 100 ваттын 10ш гэрэл тавьсан.</w:t>
            </w:r>
          </w:p>
        </w:tc>
        <w:tc>
          <w:tcPr>
            <w:tcW w:w="842" w:type="dxa"/>
          </w:tcPr>
          <w:p w14:paraId="16B1FBF8" w14:textId="5A88EF6C" w:rsidR="007F2B0A" w:rsidRPr="00FB6300" w:rsidRDefault="001E28B7" w:rsidP="004E7D78">
            <w:pPr>
              <w:rPr>
                <w:rFonts w:ascii="Arial" w:hAnsi="Arial" w:cs="Arial"/>
                <w:lang w:val="mn-MN"/>
              </w:rPr>
            </w:pPr>
            <w:r w:rsidRPr="00FB6300">
              <w:rPr>
                <w:rFonts w:ascii="Arial" w:hAnsi="Arial" w:cs="Arial"/>
                <w:lang w:val="mn-MN"/>
              </w:rPr>
              <w:lastRenderedPageBreak/>
              <w:t>10</w:t>
            </w:r>
            <w:r w:rsidR="007F2B0A" w:rsidRPr="00FB6300">
              <w:rPr>
                <w:rFonts w:ascii="Arial" w:hAnsi="Arial" w:cs="Arial"/>
                <w:lang w:val="mn-MN"/>
              </w:rPr>
              <w:t>0</w:t>
            </w:r>
          </w:p>
        </w:tc>
        <w:tc>
          <w:tcPr>
            <w:tcW w:w="886" w:type="dxa"/>
          </w:tcPr>
          <w:p w14:paraId="451C2944" w14:textId="3AB4A11D" w:rsidR="007F2B0A" w:rsidRPr="00FB6300" w:rsidRDefault="00746C8A" w:rsidP="004E7D78">
            <w:pPr>
              <w:rPr>
                <w:rFonts w:ascii="Arial" w:hAnsi="Arial" w:cs="Arial"/>
                <w:highlight w:val="yellow"/>
                <w:lang w:val="mn-MN"/>
              </w:rPr>
            </w:pPr>
            <w:r>
              <w:rPr>
                <w:rFonts w:ascii="Arial" w:hAnsi="Arial" w:cs="Arial"/>
                <w:highlight w:val="yellow"/>
                <w:lang w:val="mn-MN"/>
              </w:rPr>
              <w:t>100</w:t>
            </w:r>
          </w:p>
        </w:tc>
      </w:tr>
      <w:tr w:rsidR="00C05930" w:rsidRPr="00FB6300" w14:paraId="64AA6752" w14:textId="77777777" w:rsidTr="00DC58E5">
        <w:trPr>
          <w:gridAfter w:val="1"/>
          <w:wAfter w:w="25" w:type="dxa"/>
        </w:trPr>
        <w:tc>
          <w:tcPr>
            <w:tcW w:w="1402" w:type="dxa"/>
            <w:vMerge w:val="restart"/>
          </w:tcPr>
          <w:p w14:paraId="4D889791" w14:textId="77777777" w:rsidR="00C05930" w:rsidRPr="00FB6300" w:rsidRDefault="00C05930" w:rsidP="004E7D78">
            <w:pPr>
              <w:jc w:val="both"/>
              <w:rPr>
                <w:rFonts w:ascii="Arial" w:hAnsi="Arial" w:cs="Arial"/>
                <w:b/>
                <w:bCs/>
                <w:color w:val="000000"/>
              </w:rPr>
            </w:pPr>
            <w:r w:rsidRPr="00FB6300">
              <w:rPr>
                <w:rFonts w:ascii="Arial" w:hAnsi="Arial" w:cs="Arial"/>
                <w:b/>
                <w:bCs/>
                <w:color w:val="000000"/>
              </w:rPr>
              <w:t>1.1.</w:t>
            </w:r>
            <w:proofErr w:type="gramStart"/>
            <w:r w:rsidRPr="00FB6300">
              <w:rPr>
                <w:rFonts w:ascii="Arial" w:hAnsi="Arial" w:cs="Arial"/>
                <w:b/>
                <w:bCs/>
                <w:color w:val="000000"/>
              </w:rPr>
              <w:t>4.Багш</w:t>
            </w:r>
            <w:proofErr w:type="gramEnd"/>
            <w:r w:rsidRPr="00FB6300">
              <w:rPr>
                <w:rFonts w:ascii="Arial" w:hAnsi="Arial" w:cs="Arial"/>
                <w:b/>
                <w:bCs/>
                <w:color w:val="000000"/>
              </w:rPr>
              <w:t xml:space="preserve">, </w:t>
            </w:r>
            <w:proofErr w:type="spellStart"/>
            <w:r w:rsidRPr="00FB6300">
              <w:rPr>
                <w:rFonts w:ascii="Arial" w:hAnsi="Arial" w:cs="Arial"/>
                <w:b/>
                <w:bCs/>
                <w:color w:val="000000"/>
              </w:rPr>
              <w:t>удирдах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ажилтны</w:t>
            </w:r>
            <w:proofErr w:type="spellEnd"/>
            <w:r w:rsidRPr="00FB6300">
              <w:rPr>
                <w:rFonts w:ascii="Arial" w:hAnsi="Arial" w:cs="Arial"/>
                <w:b/>
                <w:bCs/>
                <w:color w:val="000000"/>
              </w:rPr>
              <w:t xml:space="preserve"> </w:t>
            </w:r>
            <w:proofErr w:type="spellStart"/>
            <w:r w:rsidRPr="00FB6300">
              <w:rPr>
                <w:rFonts w:ascii="Arial" w:hAnsi="Arial" w:cs="Arial"/>
                <w:b/>
                <w:bCs/>
                <w:color w:val="000000"/>
              </w:rPr>
              <w:t>мэргэжил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ур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чадвар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ёс</w:t>
            </w:r>
            <w:proofErr w:type="spellEnd"/>
            <w:r w:rsidRPr="00FB6300">
              <w:rPr>
                <w:rFonts w:ascii="Arial" w:hAnsi="Arial" w:cs="Arial"/>
                <w:b/>
                <w:bCs/>
                <w:color w:val="000000"/>
              </w:rPr>
              <w:t xml:space="preserve"> </w:t>
            </w:r>
            <w:proofErr w:type="spellStart"/>
            <w:r w:rsidRPr="00FB6300">
              <w:rPr>
                <w:rFonts w:ascii="Arial" w:hAnsi="Arial" w:cs="Arial"/>
                <w:b/>
                <w:bCs/>
                <w:color w:val="000000"/>
              </w:rPr>
              <w:t>зүйг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дээшлүүлж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боловсон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хүчний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нөөц</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нийгмийн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баталгааг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хангана</w:t>
            </w:r>
            <w:proofErr w:type="spellEnd"/>
            <w:r w:rsidRPr="00FB6300">
              <w:rPr>
                <w:rFonts w:ascii="Arial" w:hAnsi="Arial" w:cs="Arial"/>
                <w:b/>
                <w:bCs/>
                <w:color w:val="000000"/>
              </w:rPr>
              <w:t xml:space="preserve">. </w:t>
            </w:r>
          </w:p>
          <w:p w14:paraId="618590E1" w14:textId="77777777" w:rsidR="00C05930" w:rsidRPr="00FB6300" w:rsidRDefault="00C05930" w:rsidP="004E7D78">
            <w:pPr>
              <w:jc w:val="both"/>
              <w:rPr>
                <w:rFonts w:ascii="Arial" w:hAnsi="Arial" w:cs="Arial"/>
                <w:caps/>
                <w:lang w:val="mn-MN"/>
              </w:rPr>
            </w:pPr>
          </w:p>
        </w:tc>
        <w:tc>
          <w:tcPr>
            <w:tcW w:w="425" w:type="dxa"/>
          </w:tcPr>
          <w:p w14:paraId="5C13F116" w14:textId="3B1DDF7D" w:rsidR="00C05930" w:rsidRPr="00FB6300" w:rsidRDefault="00C05930" w:rsidP="004E7D78">
            <w:pPr>
              <w:jc w:val="both"/>
              <w:rPr>
                <w:rFonts w:ascii="Arial" w:hAnsi="Arial" w:cs="Arial"/>
                <w:caps/>
                <w:lang w:val="mn-MN"/>
              </w:rPr>
            </w:pPr>
            <w:r w:rsidRPr="00FB6300">
              <w:rPr>
                <w:rFonts w:ascii="Arial" w:hAnsi="Arial" w:cs="Arial"/>
                <w:caps/>
                <w:lang w:val="mn-MN"/>
              </w:rPr>
              <w:t>1</w:t>
            </w:r>
          </w:p>
        </w:tc>
        <w:tc>
          <w:tcPr>
            <w:tcW w:w="2241" w:type="dxa"/>
            <w:vAlign w:val="center"/>
          </w:tcPr>
          <w:p w14:paraId="0414C1AC" w14:textId="6B455293"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 xml:space="preserve">Ерөнхий боловсролын сургууль, цэцэрлэгт “Багш хөгжлийн танхим”-ыг бий болгож, багш, удирдах ажилтны мэргэжил, арга зүйн тасралтгүй хөгжлийг хангана. </w:t>
            </w:r>
          </w:p>
        </w:tc>
        <w:tc>
          <w:tcPr>
            <w:tcW w:w="703" w:type="dxa"/>
            <w:vAlign w:val="center"/>
          </w:tcPr>
          <w:p w14:paraId="2B568D72" w14:textId="5D7DC46A"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327D1D77" w14:textId="63E938A2" w:rsidR="00C05930" w:rsidRPr="00FB6300" w:rsidRDefault="00C05930" w:rsidP="004E7D78">
            <w:pPr>
              <w:rPr>
                <w:rFonts w:ascii="Arial" w:hAnsi="Arial" w:cs="Arial"/>
                <w:lang w:val="mn-MN"/>
              </w:rPr>
            </w:pPr>
            <w:r w:rsidRPr="00FB6300">
              <w:rPr>
                <w:rFonts w:ascii="Arial" w:hAnsi="Arial" w:cs="Arial"/>
                <w:lang w:val="mn-MN"/>
              </w:rPr>
              <w:t>ЕБС, цэцэрлэг</w:t>
            </w:r>
          </w:p>
        </w:tc>
        <w:tc>
          <w:tcPr>
            <w:tcW w:w="703" w:type="dxa"/>
          </w:tcPr>
          <w:p w14:paraId="04E029E9" w14:textId="052E8582" w:rsidR="00C05930" w:rsidRPr="00FB6300" w:rsidRDefault="00C05930" w:rsidP="004E7D78">
            <w:pPr>
              <w:rPr>
                <w:rFonts w:ascii="Arial" w:hAnsi="Arial" w:cs="Arial"/>
                <w:lang w:val="mn-MN"/>
              </w:rPr>
            </w:pPr>
            <w:r w:rsidRPr="00FB6300">
              <w:rPr>
                <w:rFonts w:ascii="Arial" w:hAnsi="Arial" w:cs="Arial"/>
                <w:lang w:val="mn-MN"/>
              </w:rPr>
              <w:t>-</w:t>
            </w:r>
          </w:p>
        </w:tc>
        <w:tc>
          <w:tcPr>
            <w:tcW w:w="982" w:type="dxa"/>
          </w:tcPr>
          <w:p w14:paraId="26B494A8" w14:textId="52B17AE1" w:rsidR="00C05930" w:rsidRPr="00FB6300" w:rsidRDefault="00C05930" w:rsidP="004E7D78">
            <w:pPr>
              <w:rPr>
                <w:rFonts w:ascii="Arial" w:hAnsi="Arial" w:cs="Arial"/>
                <w:lang w:val="mn-MN"/>
              </w:rPr>
            </w:pPr>
            <w:r w:rsidRPr="00FB6300">
              <w:rPr>
                <w:rFonts w:ascii="Arial" w:hAnsi="Arial" w:cs="Arial"/>
                <w:lang w:val="mn-MN"/>
              </w:rPr>
              <w:t>Багш хөгжлийн танхимын тоо-0</w:t>
            </w:r>
          </w:p>
        </w:tc>
        <w:tc>
          <w:tcPr>
            <w:tcW w:w="1401" w:type="dxa"/>
          </w:tcPr>
          <w:p w14:paraId="78B7AFAB" w14:textId="794CBE06" w:rsidR="00C05930" w:rsidRPr="00FB6300" w:rsidRDefault="00C05930" w:rsidP="004E7D78">
            <w:pPr>
              <w:rPr>
                <w:rFonts w:ascii="Arial" w:hAnsi="Arial" w:cs="Arial"/>
                <w:lang w:val="mn-MN"/>
              </w:rPr>
            </w:pPr>
            <w:r w:rsidRPr="00FB6300">
              <w:rPr>
                <w:rFonts w:ascii="Arial" w:hAnsi="Arial" w:cs="Arial"/>
                <w:lang w:val="mn-MN"/>
              </w:rPr>
              <w:t>Багш хөгжлийн танхимын тоо-1</w:t>
            </w:r>
          </w:p>
        </w:tc>
        <w:tc>
          <w:tcPr>
            <w:tcW w:w="1122" w:type="dxa"/>
          </w:tcPr>
          <w:p w14:paraId="39DB2DA1" w14:textId="1022E69E" w:rsidR="00C05930" w:rsidRPr="00FB6300" w:rsidRDefault="00C05930" w:rsidP="004E7D78">
            <w:pPr>
              <w:rPr>
                <w:rFonts w:ascii="Arial" w:hAnsi="Arial" w:cs="Arial"/>
                <w:lang w:val="mn-MN"/>
              </w:rPr>
            </w:pPr>
            <w:r w:rsidRPr="00FB6300">
              <w:rPr>
                <w:rFonts w:ascii="Arial" w:hAnsi="Arial" w:cs="Arial"/>
                <w:lang w:val="mn-MN"/>
              </w:rPr>
              <w:t>-</w:t>
            </w:r>
          </w:p>
        </w:tc>
        <w:tc>
          <w:tcPr>
            <w:tcW w:w="705" w:type="dxa"/>
          </w:tcPr>
          <w:p w14:paraId="287252BB" w14:textId="5C4F82EF" w:rsidR="00C05930" w:rsidRPr="00FB6300" w:rsidRDefault="00C05930" w:rsidP="004E7D78">
            <w:pPr>
              <w:rPr>
                <w:rFonts w:ascii="Arial" w:hAnsi="Arial" w:cs="Arial"/>
                <w:lang w:val="mn-MN"/>
              </w:rPr>
            </w:pPr>
            <w:r w:rsidRPr="00FB6300">
              <w:rPr>
                <w:rFonts w:ascii="Arial" w:hAnsi="Arial" w:cs="Arial"/>
                <w:lang w:val="mn-MN"/>
              </w:rPr>
              <w:t>-</w:t>
            </w:r>
          </w:p>
        </w:tc>
        <w:tc>
          <w:tcPr>
            <w:tcW w:w="3640" w:type="dxa"/>
          </w:tcPr>
          <w:p w14:paraId="44DC9039" w14:textId="3F5A13C8" w:rsidR="00C05930" w:rsidRPr="00FB6300" w:rsidRDefault="001D552C" w:rsidP="004E7D78">
            <w:pPr>
              <w:jc w:val="both"/>
              <w:rPr>
                <w:rFonts w:ascii="Arial" w:hAnsi="Arial" w:cs="Arial"/>
                <w:lang w:val="mn-MN"/>
              </w:rPr>
            </w:pPr>
            <w:r w:rsidRPr="00FB6300">
              <w:rPr>
                <w:rFonts w:ascii="Arial" w:hAnsi="Arial" w:cs="Arial"/>
                <w:lang w:val="mn-MN"/>
              </w:rPr>
              <w:t xml:space="preserve">Багшийн хөгжлийн төвийн их засварыг төгсөгчдийн 8 сая төгрөгөөр, тохижилтыг сургуулийн нөхөн хангалтын зардлаас 11 сая төгрөгөөр хийж багш нарын ажиллах орчинг бүрдүүлсэн. Хөтөлбөрийн, Үнэлгээний, Судалгаат хичээлийн гэсэн 3 мэргэжлийн хөгжлийн бүлгээр үйл ажиллагаагаа явуулж байна.       </w:t>
            </w:r>
            <w:r w:rsidR="00C05930" w:rsidRPr="00FB6300">
              <w:rPr>
                <w:rFonts w:ascii="Arial" w:hAnsi="Arial" w:cs="Arial"/>
                <w:lang w:val="mn-MN" w:bidi="mn-Mong-CN"/>
              </w:rPr>
              <w:t>Багшийн хичээл заах орчин бүрдүүлэх ажлын хүрээнд нөхөн хангалтын зардлаар 6 ангид 65 инчийн телевиз, аймгийн ИТХ ын төлөөлөгч Б.Ууганбаярын хөрөнгө оруулалтаар багш бүр компьютер, 3ш 75 инчийн телевиз 5 ангийн ширээ сандалтай болгож хичээл сургалт аюулгүй тухтай орчин бүрдүүл</w:t>
            </w:r>
            <w:r w:rsidR="00DB296A" w:rsidRPr="00FB6300">
              <w:rPr>
                <w:rFonts w:ascii="Arial" w:hAnsi="Arial" w:cs="Arial"/>
                <w:lang w:val="mn-MN" w:bidi="mn-Mong-CN"/>
              </w:rPr>
              <w:t>сэн.</w:t>
            </w:r>
          </w:p>
        </w:tc>
        <w:tc>
          <w:tcPr>
            <w:tcW w:w="842" w:type="dxa"/>
          </w:tcPr>
          <w:p w14:paraId="5C95AEB3" w14:textId="05F42496" w:rsidR="00C05930" w:rsidRPr="00FB6300" w:rsidRDefault="0024618E" w:rsidP="004E7D78">
            <w:pPr>
              <w:rPr>
                <w:rFonts w:ascii="Arial" w:hAnsi="Arial" w:cs="Arial"/>
                <w:lang w:val="mn-MN"/>
              </w:rPr>
            </w:pPr>
            <w:r>
              <w:rPr>
                <w:rFonts w:ascii="Arial" w:hAnsi="Arial" w:cs="Arial"/>
                <w:lang w:val="mn-MN"/>
              </w:rPr>
              <w:t>10</w:t>
            </w:r>
            <w:r w:rsidR="00C05930" w:rsidRPr="00FB6300">
              <w:rPr>
                <w:rFonts w:ascii="Arial" w:hAnsi="Arial" w:cs="Arial"/>
                <w:lang w:val="mn-MN"/>
              </w:rPr>
              <w:t>0</w:t>
            </w:r>
          </w:p>
        </w:tc>
        <w:tc>
          <w:tcPr>
            <w:tcW w:w="886" w:type="dxa"/>
          </w:tcPr>
          <w:p w14:paraId="755BFA9E" w14:textId="79D1EAF1" w:rsidR="00C05930" w:rsidRPr="00FB6300" w:rsidRDefault="00746C8A" w:rsidP="004E7D78">
            <w:pPr>
              <w:rPr>
                <w:rFonts w:ascii="Arial" w:hAnsi="Arial" w:cs="Arial"/>
                <w:highlight w:val="yellow"/>
                <w:lang w:val="mn-MN"/>
              </w:rPr>
            </w:pPr>
            <w:r>
              <w:rPr>
                <w:rFonts w:ascii="Arial" w:hAnsi="Arial" w:cs="Arial"/>
                <w:highlight w:val="yellow"/>
                <w:lang w:val="mn-MN"/>
              </w:rPr>
              <w:t>100</w:t>
            </w:r>
          </w:p>
        </w:tc>
      </w:tr>
      <w:tr w:rsidR="00C05930" w:rsidRPr="00FB6300" w14:paraId="483A2A42" w14:textId="77777777" w:rsidTr="00DC58E5">
        <w:trPr>
          <w:gridAfter w:val="1"/>
          <w:wAfter w:w="25" w:type="dxa"/>
        </w:trPr>
        <w:tc>
          <w:tcPr>
            <w:tcW w:w="1402" w:type="dxa"/>
            <w:vMerge/>
          </w:tcPr>
          <w:p w14:paraId="6071FD54" w14:textId="77777777" w:rsidR="00C05930" w:rsidRPr="00FB6300" w:rsidRDefault="00C05930" w:rsidP="004E7D78">
            <w:pPr>
              <w:jc w:val="both"/>
              <w:rPr>
                <w:rFonts w:ascii="Arial" w:hAnsi="Arial" w:cs="Arial"/>
                <w:caps/>
                <w:lang w:val="mn-MN"/>
              </w:rPr>
            </w:pPr>
          </w:p>
        </w:tc>
        <w:tc>
          <w:tcPr>
            <w:tcW w:w="425" w:type="dxa"/>
          </w:tcPr>
          <w:p w14:paraId="1010692B" w14:textId="04138525" w:rsidR="00C05930" w:rsidRPr="00FB6300" w:rsidRDefault="00C05930" w:rsidP="004E7D78">
            <w:pPr>
              <w:jc w:val="both"/>
              <w:rPr>
                <w:rFonts w:ascii="Arial" w:hAnsi="Arial" w:cs="Arial"/>
                <w:caps/>
                <w:lang w:val="mn-MN"/>
              </w:rPr>
            </w:pPr>
            <w:r w:rsidRPr="00FB6300">
              <w:rPr>
                <w:rFonts w:ascii="Arial" w:hAnsi="Arial" w:cs="Arial"/>
                <w:caps/>
                <w:lang w:val="mn-MN"/>
              </w:rPr>
              <w:t>2</w:t>
            </w:r>
          </w:p>
        </w:tc>
        <w:tc>
          <w:tcPr>
            <w:tcW w:w="2241" w:type="dxa"/>
            <w:vAlign w:val="center"/>
          </w:tcPr>
          <w:p w14:paraId="609F4E71" w14:textId="3CE50FD1"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 xml:space="preserve">Ерөнхий боловсролын сургуульд сэтгэл зүйч, хоол зүйчийг орон тоогоор ажиллуулж, дутагдалтай багшийн орон тоог нөхөж, орон нутагт тогтвортой ажиллах талаар хөтөлбөр боловсруулан нийгмийн баталгааг </w:t>
            </w:r>
            <w:r w:rsidRPr="00FB6300">
              <w:rPr>
                <w:rFonts w:ascii="Arial" w:hAnsi="Arial" w:cs="Arial"/>
                <w:color w:val="000000"/>
                <w:lang w:val="mn-MN"/>
              </w:rPr>
              <w:lastRenderedPageBreak/>
              <w:t>хангах бодлогыг хэрэгжүүлнэ.</w:t>
            </w:r>
          </w:p>
        </w:tc>
        <w:tc>
          <w:tcPr>
            <w:tcW w:w="703" w:type="dxa"/>
            <w:vAlign w:val="center"/>
          </w:tcPr>
          <w:p w14:paraId="5A912B40" w14:textId="3A9CA1B0" w:rsidR="00C05930" w:rsidRPr="00FB6300" w:rsidRDefault="00C05930" w:rsidP="004E7D78">
            <w:pPr>
              <w:jc w:val="both"/>
              <w:rPr>
                <w:rFonts w:ascii="Arial" w:hAnsi="Arial" w:cs="Arial"/>
                <w:color w:val="000000"/>
              </w:rPr>
            </w:pPr>
            <w:r w:rsidRPr="00FB6300">
              <w:rPr>
                <w:rFonts w:ascii="Arial" w:hAnsi="Arial" w:cs="Arial"/>
                <w:color w:val="000000"/>
              </w:rPr>
              <w:lastRenderedPageBreak/>
              <w:t>2025-2028</w:t>
            </w:r>
          </w:p>
        </w:tc>
        <w:tc>
          <w:tcPr>
            <w:tcW w:w="843" w:type="dxa"/>
          </w:tcPr>
          <w:p w14:paraId="0E352D2A" w14:textId="36305B40" w:rsidR="00C05930" w:rsidRPr="00FB6300" w:rsidRDefault="00C05930" w:rsidP="004E7D78">
            <w:pPr>
              <w:rPr>
                <w:rFonts w:ascii="Arial" w:hAnsi="Arial" w:cs="Arial"/>
                <w:lang w:val="mn-MN"/>
              </w:rPr>
            </w:pPr>
            <w:r w:rsidRPr="00FB6300">
              <w:rPr>
                <w:rFonts w:ascii="Arial" w:hAnsi="Arial" w:cs="Arial"/>
                <w:lang w:val="mn-MN"/>
              </w:rPr>
              <w:t>ЕБС</w:t>
            </w:r>
          </w:p>
        </w:tc>
        <w:tc>
          <w:tcPr>
            <w:tcW w:w="703" w:type="dxa"/>
          </w:tcPr>
          <w:p w14:paraId="291261DA" w14:textId="758167AC" w:rsidR="00C05930" w:rsidRPr="00FB6300" w:rsidRDefault="00C05930" w:rsidP="004E7D78">
            <w:pPr>
              <w:rPr>
                <w:rFonts w:ascii="Arial" w:hAnsi="Arial" w:cs="Arial"/>
                <w:lang w:val="mn-MN"/>
              </w:rPr>
            </w:pPr>
            <w:r w:rsidRPr="00FB6300">
              <w:rPr>
                <w:rFonts w:ascii="Arial" w:hAnsi="Arial" w:cs="Arial"/>
                <w:lang w:val="mn-MN"/>
              </w:rPr>
              <w:t>-</w:t>
            </w:r>
          </w:p>
        </w:tc>
        <w:tc>
          <w:tcPr>
            <w:tcW w:w="982" w:type="dxa"/>
          </w:tcPr>
          <w:p w14:paraId="4140A783" w14:textId="1947B9B6" w:rsidR="00C05930" w:rsidRPr="00FB6300" w:rsidRDefault="00C05930" w:rsidP="004E7D78">
            <w:pPr>
              <w:rPr>
                <w:rFonts w:ascii="Arial" w:hAnsi="Arial" w:cs="Arial"/>
                <w:lang w:val="mn-MN"/>
              </w:rPr>
            </w:pPr>
            <w:r w:rsidRPr="00FB6300">
              <w:rPr>
                <w:rFonts w:ascii="Arial" w:hAnsi="Arial" w:cs="Arial"/>
                <w:lang w:val="mn-MN"/>
              </w:rPr>
              <w:t>Сэтгэл зүйч-0</w:t>
            </w:r>
          </w:p>
        </w:tc>
        <w:tc>
          <w:tcPr>
            <w:tcW w:w="1401" w:type="dxa"/>
          </w:tcPr>
          <w:p w14:paraId="686712B8" w14:textId="7495F321" w:rsidR="00C05930" w:rsidRPr="00FB6300" w:rsidRDefault="00C05930" w:rsidP="004E7D78">
            <w:pPr>
              <w:rPr>
                <w:rFonts w:ascii="Arial" w:hAnsi="Arial" w:cs="Arial"/>
                <w:lang w:val="mn-MN"/>
              </w:rPr>
            </w:pPr>
            <w:r w:rsidRPr="00FB6300">
              <w:rPr>
                <w:rFonts w:ascii="Arial" w:hAnsi="Arial" w:cs="Arial"/>
                <w:lang w:val="mn-MN"/>
              </w:rPr>
              <w:t>Сэтгэл зүйч-1</w:t>
            </w:r>
          </w:p>
        </w:tc>
        <w:tc>
          <w:tcPr>
            <w:tcW w:w="1122" w:type="dxa"/>
          </w:tcPr>
          <w:p w14:paraId="55461DA5" w14:textId="379D270F" w:rsidR="00C05930" w:rsidRPr="00FB6300" w:rsidRDefault="00C05930" w:rsidP="004E7D78">
            <w:pPr>
              <w:rPr>
                <w:rFonts w:ascii="Arial" w:hAnsi="Arial" w:cs="Arial"/>
                <w:lang w:val="mn-MN"/>
              </w:rPr>
            </w:pPr>
            <w:r w:rsidRPr="00FB6300">
              <w:rPr>
                <w:rFonts w:ascii="Arial" w:hAnsi="Arial" w:cs="Arial"/>
                <w:lang w:val="mn-MN"/>
              </w:rPr>
              <w:t>-</w:t>
            </w:r>
          </w:p>
        </w:tc>
        <w:tc>
          <w:tcPr>
            <w:tcW w:w="705" w:type="dxa"/>
          </w:tcPr>
          <w:p w14:paraId="7DEC25FE" w14:textId="22F03DD9" w:rsidR="00C05930" w:rsidRPr="00FB6300" w:rsidRDefault="00C05930" w:rsidP="004E7D78">
            <w:pPr>
              <w:rPr>
                <w:rFonts w:ascii="Arial" w:hAnsi="Arial" w:cs="Arial"/>
                <w:lang w:val="mn-MN"/>
              </w:rPr>
            </w:pPr>
            <w:r w:rsidRPr="00FB6300">
              <w:rPr>
                <w:rFonts w:ascii="Arial" w:hAnsi="Arial" w:cs="Arial"/>
                <w:lang w:val="mn-MN"/>
              </w:rPr>
              <w:t>-</w:t>
            </w:r>
          </w:p>
        </w:tc>
        <w:tc>
          <w:tcPr>
            <w:tcW w:w="3640" w:type="dxa"/>
          </w:tcPr>
          <w:p w14:paraId="6B43629A" w14:textId="77777777" w:rsidR="00C05930" w:rsidRPr="00FB6300" w:rsidRDefault="00C05930" w:rsidP="004E7D78">
            <w:pPr>
              <w:jc w:val="both"/>
              <w:rPr>
                <w:rFonts w:ascii="Arial" w:hAnsi="Arial" w:cs="Arial"/>
                <w:lang w:val="mn-MN"/>
              </w:rPr>
            </w:pPr>
            <w:r w:rsidRPr="00FB6300">
              <w:rPr>
                <w:rFonts w:ascii="Arial" w:hAnsi="Arial" w:cs="Arial"/>
                <w:lang w:val="mn-MN"/>
              </w:rPr>
              <w:t>Сургуулийн гэрээт сэтгэл зүйч, анги удирдсан багш хамтран 5-11 дүгээр ангийн 199 сурагчдаас сэтгэл хөдлөл, зан үйлийн тулгамдсан асуудлын судалгаа авахад Эрсдэл өндөр 32, Эрсдэл дунд 48, Эрсдэл бага 119 гэж гарсан.</w:t>
            </w:r>
          </w:p>
          <w:p w14:paraId="677A866B" w14:textId="38ACB0BF" w:rsidR="00C05930" w:rsidRPr="00FB6300" w:rsidRDefault="00C05930" w:rsidP="004E7D78">
            <w:pPr>
              <w:jc w:val="both"/>
              <w:rPr>
                <w:rFonts w:ascii="Arial" w:hAnsi="Arial" w:cs="Arial"/>
                <w:lang w:val="mn-MN"/>
              </w:rPr>
            </w:pPr>
            <w:r w:rsidRPr="00FB6300">
              <w:rPr>
                <w:rFonts w:ascii="Arial" w:hAnsi="Arial" w:cs="Arial"/>
                <w:lang w:val="mn-MN"/>
              </w:rPr>
              <w:t xml:space="preserve">Ганцаарчилсан уулзалтыг 68 хүүхдэд, бүлгийн уулзалтыг 28, анги тус бүрийн уулзалтыг хийж удирдсан үеийн багш нарт судалгааг тайлбарлан ажиллах </w:t>
            </w:r>
            <w:r w:rsidRPr="00FB6300">
              <w:rPr>
                <w:rFonts w:ascii="Arial" w:hAnsi="Arial" w:cs="Arial"/>
                <w:lang w:val="mn-MN"/>
              </w:rPr>
              <w:lastRenderedPageBreak/>
              <w:t>арга зүйг чиглүүлэн сургалт ор</w:t>
            </w:r>
            <w:r w:rsidR="00DB296A" w:rsidRPr="00FB6300">
              <w:rPr>
                <w:rFonts w:ascii="Arial" w:hAnsi="Arial" w:cs="Arial"/>
                <w:lang w:val="mn-MN"/>
              </w:rPr>
              <w:t>сон.</w:t>
            </w:r>
          </w:p>
        </w:tc>
        <w:tc>
          <w:tcPr>
            <w:tcW w:w="842" w:type="dxa"/>
          </w:tcPr>
          <w:p w14:paraId="6283AE88" w14:textId="0A72085E" w:rsidR="00C05930" w:rsidRPr="00FB6300" w:rsidRDefault="00C05930" w:rsidP="004E7D78">
            <w:pPr>
              <w:rPr>
                <w:rFonts w:ascii="Arial" w:hAnsi="Arial" w:cs="Arial"/>
                <w:lang w:val="mn-MN"/>
              </w:rPr>
            </w:pPr>
            <w:r w:rsidRPr="00FB6300">
              <w:rPr>
                <w:rFonts w:ascii="Arial" w:hAnsi="Arial" w:cs="Arial"/>
                <w:lang w:val="mn-MN"/>
              </w:rPr>
              <w:lastRenderedPageBreak/>
              <w:t>100</w:t>
            </w:r>
          </w:p>
        </w:tc>
        <w:tc>
          <w:tcPr>
            <w:tcW w:w="886" w:type="dxa"/>
          </w:tcPr>
          <w:p w14:paraId="70CB7451" w14:textId="7872686E" w:rsidR="00C05930" w:rsidRPr="00FB6300" w:rsidRDefault="00746C8A" w:rsidP="004E7D78">
            <w:pPr>
              <w:rPr>
                <w:rFonts w:ascii="Arial" w:hAnsi="Arial" w:cs="Arial"/>
                <w:highlight w:val="yellow"/>
                <w:lang w:val="mn-MN"/>
              </w:rPr>
            </w:pPr>
            <w:r>
              <w:rPr>
                <w:rFonts w:ascii="Arial" w:hAnsi="Arial" w:cs="Arial"/>
                <w:highlight w:val="yellow"/>
                <w:lang w:val="mn-MN"/>
              </w:rPr>
              <w:t>90</w:t>
            </w:r>
          </w:p>
        </w:tc>
      </w:tr>
      <w:tr w:rsidR="007F2B0A" w:rsidRPr="00FB6300" w14:paraId="6CB60E12" w14:textId="77777777" w:rsidTr="00DC58E5">
        <w:trPr>
          <w:gridAfter w:val="1"/>
          <w:wAfter w:w="25" w:type="dxa"/>
        </w:trPr>
        <w:tc>
          <w:tcPr>
            <w:tcW w:w="1402" w:type="dxa"/>
            <w:vMerge/>
          </w:tcPr>
          <w:p w14:paraId="15A35C8D" w14:textId="77777777" w:rsidR="007F2B0A" w:rsidRPr="00FB6300" w:rsidRDefault="007F2B0A" w:rsidP="004E7D78">
            <w:pPr>
              <w:jc w:val="both"/>
              <w:rPr>
                <w:rFonts w:ascii="Arial" w:hAnsi="Arial" w:cs="Arial"/>
                <w:caps/>
                <w:lang w:val="mn-MN"/>
              </w:rPr>
            </w:pPr>
          </w:p>
        </w:tc>
        <w:tc>
          <w:tcPr>
            <w:tcW w:w="425" w:type="dxa"/>
          </w:tcPr>
          <w:p w14:paraId="37224DD0" w14:textId="7BE7A1E6" w:rsidR="007F2B0A" w:rsidRPr="00FB6300" w:rsidRDefault="007F2B0A" w:rsidP="004E7D78">
            <w:pPr>
              <w:jc w:val="both"/>
              <w:rPr>
                <w:rFonts w:ascii="Arial" w:hAnsi="Arial" w:cs="Arial"/>
                <w:caps/>
                <w:lang w:val="mn-MN"/>
              </w:rPr>
            </w:pPr>
            <w:r w:rsidRPr="00FB6300">
              <w:rPr>
                <w:rFonts w:ascii="Arial" w:hAnsi="Arial" w:cs="Arial"/>
                <w:caps/>
                <w:lang w:val="mn-MN"/>
              </w:rPr>
              <w:t>3</w:t>
            </w:r>
          </w:p>
        </w:tc>
        <w:tc>
          <w:tcPr>
            <w:tcW w:w="2241" w:type="dxa"/>
            <w:vAlign w:val="center"/>
          </w:tcPr>
          <w:p w14:paraId="3A0FEE11" w14:textId="25F3B1D5" w:rsidR="007F2B0A" w:rsidRPr="00FB6300" w:rsidRDefault="007F2B0A" w:rsidP="004E7D78">
            <w:pPr>
              <w:jc w:val="both"/>
              <w:rPr>
                <w:rFonts w:ascii="Arial" w:hAnsi="Arial" w:cs="Arial"/>
                <w:color w:val="000000"/>
                <w:lang w:val="mn-MN"/>
              </w:rPr>
            </w:pPr>
            <w:r w:rsidRPr="00FB6300">
              <w:rPr>
                <w:rFonts w:ascii="Arial" w:hAnsi="Arial" w:cs="Arial"/>
                <w:color w:val="000000"/>
                <w:lang w:val="mn-MN"/>
              </w:rPr>
              <w:t>Сургуульд шаардлагатай кабинетын тоог нэмэгдүүлж, стандартад нийцүүлнэ.</w:t>
            </w:r>
          </w:p>
        </w:tc>
        <w:tc>
          <w:tcPr>
            <w:tcW w:w="703" w:type="dxa"/>
            <w:vAlign w:val="center"/>
          </w:tcPr>
          <w:p w14:paraId="102CE349" w14:textId="10FA0A81" w:rsidR="007F2B0A" w:rsidRPr="00FB6300" w:rsidRDefault="007F2B0A" w:rsidP="004E7D78">
            <w:pPr>
              <w:jc w:val="both"/>
              <w:rPr>
                <w:rFonts w:ascii="Arial" w:hAnsi="Arial" w:cs="Arial"/>
                <w:color w:val="000000"/>
              </w:rPr>
            </w:pPr>
            <w:r w:rsidRPr="00FB6300">
              <w:rPr>
                <w:rFonts w:ascii="Arial" w:hAnsi="Arial" w:cs="Arial"/>
                <w:color w:val="000000"/>
              </w:rPr>
              <w:t>2025-2028</w:t>
            </w:r>
          </w:p>
        </w:tc>
        <w:tc>
          <w:tcPr>
            <w:tcW w:w="843" w:type="dxa"/>
          </w:tcPr>
          <w:p w14:paraId="25182A95" w14:textId="4EB6B253" w:rsidR="007F2B0A" w:rsidRPr="00FB6300" w:rsidRDefault="007F2B0A" w:rsidP="004E7D78">
            <w:pPr>
              <w:rPr>
                <w:rFonts w:ascii="Arial" w:hAnsi="Arial" w:cs="Arial"/>
                <w:lang w:val="mn-MN"/>
              </w:rPr>
            </w:pPr>
            <w:r w:rsidRPr="00FB6300">
              <w:rPr>
                <w:rFonts w:ascii="Arial" w:hAnsi="Arial" w:cs="Arial"/>
                <w:lang w:val="mn-MN"/>
              </w:rPr>
              <w:t>ЕБС</w:t>
            </w:r>
          </w:p>
        </w:tc>
        <w:tc>
          <w:tcPr>
            <w:tcW w:w="703" w:type="dxa"/>
          </w:tcPr>
          <w:p w14:paraId="2B265F69" w14:textId="77777777" w:rsidR="007F2B0A" w:rsidRPr="00FB6300" w:rsidRDefault="007F2B0A" w:rsidP="004E7D78">
            <w:pPr>
              <w:rPr>
                <w:rFonts w:ascii="Arial" w:hAnsi="Arial" w:cs="Arial"/>
                <w:lang w:val="mn-MN"/>
              </w:rPr>
            </w:pPr>
          </w:p>
        </w:tc>
        <w:tc>
          <w:tcPr>
            <w:tcW w:w="982" w:type="dxa"/>
          </w:tcPr>
          <w:p w14:paraId="7A270B58" w14:textId="5E7D88DB" w:rsidR="007F2B0A" w:rsidRPr="00FB6300" w:rsidRDefault="007F2B0A" w:rsidP="004E7D78">
            <w:pPr>
              <w:rPr>
                <w:rFonts w:ascii="Arial" w:hAnsi="Arial" w:cs="Arial"/>
                <w:lang w:val="mn-MN"/>
              </w:rPr>
            </w:pPr>
            <w:r w:rsidRPr="00FB6300">
              <w:rPr>
                <w:rFonts w:ascii="Arial" w:hAnsi="Arial" w:cs="Arial"/>
                <w:lang w:val="mn-MN"/>
              </w:rPr>
              <w:t>Арга хэмжээний хэрэгжит-0</w:t>
            </w:r>
          </w:p>
        </w:tc>
        <w:tc>
          <w:tcPr>
            <w:tcW w:w="1401" w:type="dxa"/>
          </w:tcPr>
          <w:p w14:paraId="46EB24C2" w14:textId="10F82589" w:rsidR="007F2B0A" w:rsidRPr="00FB6300" w:rsidRDefault="007F2B0A" w:rsidP="004E7D78">
            <w:pPr>
              <w:rPr>
                <w:rFonts w:ascii="Arial" w:hAnsi="Arial" w:cs="Arial"/>
                <w:lang w:val="mn-MN"/>
              </w:rPr>
            </w:pPr>
            <w:r w:rsidRPr="00FB6300">
              <w:rPr>
                <w:rFonts w:ascii="Arial" w:hAnsi="Arial" w:cs="Arial"/>
                <w:lang w:val="mn-MN"/>
              </w:rPr>
              <w:t>Төлөвлөгөөний хэрэгжит-100%</w:t>
            </w:r>
          </w:p>
        </w:tc>
        <w:tc>
          <w:tcPr>
            <w:tcW w:w="1122" w:type="dxa"/>
          </w:tcPr>
          <w:p w14:paraId="45EDEEA2" w14:textId="474411CB" w:rsidR="007F2B0A" w:rsidRPr="00FB6300" w:rsidRDefault="007F2B0A" w:rsidP="004E7D78">
            <w:pPr>
              <w:rPr>
                <w:rFonts w:ascii="Arial" w:hAnsi="Arial" w:cs="Arial"/>
                <w:lang w:val="mn-MN"/>
              </w:rPr>
            </w:pPr>
            <w:r w:rsidRPr="00FB6300">
              <w:rPr>
                <w:rFonts w:ascii="Arial" w:hAnsi="Arial" w:cs="Arial"/>
                <w:lang w:val="mn-MN"/>
              </w:rPr>
              <w:t>-</w:t>
            </w:r>
          </w:p>
        </w:tc>
        <w:tc>
          <w:tcPr>
            <w:tcW w:w="705" w:type="dxa"/>
          </w:tcPr>
          <w:p w14:paraId="53E8939E" w14:textId="4A17B62A" w:rsidR="007F2B0A" w:rsidRPr="00FB6300" w:rsidRDefault="007F2B0A" w:rsidP="004E7D78">
            <w:pPr>
              <w:rPr>
                <w:rFonts w:ascii="Arial" w:hAnsi="Arial" w:cs="Arial"/>
                <w:lang w:val="mn-MN"/>
              </w:rPr>
            </w:pPr>
            <w:r w:rsidRPr="00FB6300">
              <w:rPr>
                <w:rFonts w:ascii="Arial" w:hAnsi="Arial" w:cs="Arial"/>
                <w:lang w:val="mn-MN"/>
              </w:rPr>
              <w:t>-</w:t>
            </w:r>
          </w:p>
        </w:tc>
        <w:tc>
          <w:tcPr>
            <w:tcW w:w="3640" w:type="dxa"/>
          </w:tcPr>
          <w:p w14:paraId="1C73FB47" w14:textId="082923EF" w:rsidR="007F2B0A" w:rsidRPr="00FB6300" w:rsidRDefault="00BB551F" w:rsidP="004E7D78">
            <w:pPr>
              <w:jc w:val="both"/>
              <w:rPr>
                <w:rFonts w:ascii="Arial" w:hAnsi="Arial" w:cs="Arial"/>
                <w:lang w:val="mn-MN"/>
              </w:rPr>
            </w:pPr>
            <w:r w:rsidRPr="00FB6300">
              <w:rPr>
                <w:rFonts w:ascii="Arial" w:hAnsi="Arial" w:cs="Arial"/>
                <w:lang w:val="mn-MN"/>
              </w:rPr>
              <w:t xml:space="preserve">Бага ангийн 1 кабинет, физикийн 1 кабинетийг төгсөгчдийн хандиваар бүрэн тохижуулсан. Мөн эх орончдын камбинетийг цэргийн штабын хандиваар шинээр тохижуулсан. </w:t>
            </w:r>
            <w:r w:rsidR="007F2B0A" w:rsidRPr="00FB6300">
              <w:rPr>
                <w:rFonts w:ascii="Arial" w:hAnsi="Arial" w:cs="Arial"/>
                <w:lang w:val="mn-MN"/>
              </w:rPr>
              <w:t xml:space="preserve">Орчны тохижилт бүтээлч ажлын хүрээнд жишиг ангийн төсөл гаргаж 3 ангийн тохижилт, үүдний танхимын тохижилт, </w:t>
            </w:r>
            <w:r w:rsidR="001D552C" w:rsidRPr="00FB6300">
              <w:rPr>
                <w:rFonts w:ascii="Arial" w:hAnsi="Arial" w:cs="Arial"/>
                <w:lang w:val="mn-MN"/>
              </w:rPr>
              <w:t>7</w:t>
            </w:r>
            <w:r w:rsidR="007F2B0A" w:rsidRPr="00FB6300">
              <w:rPr>
                <w:rFonts w:ascii="Arial" w:hAnsi="Arial" w:cs="Arial"/>
                <w:lang w:val="mn-MN"/>
              </w:rPr>
              <w:t xml:space="preserve"> ангийн гүйдэг самбар шинэчлэгдсэн.</w:t>
            </w:r>
            <w:r w:rsidR="001D552C" w:rsidRPr="00FB6300">
              <w:rPr>
                <w:rFonts w:ascii="Arial" w:hAnsi="Arial" w:cs="Arial"/>
                <w:lang w:val="mn-MN"/>
              </w:rPr>
              <w:t xml:space="preserve"> </w:t>
            </w:r>
            <w:r w:rsidR="007F2B0A" w:rsidRPr="00FB6300">
              <w:rPr>
                <w:rFonts w:ascii="Arial" w:hAnsi="Arial" w:cs="Arial"/>
                <w:lang w:val="mn-MN"/>
              </w:rPr>
              <w:t xml:space="preserve"> Дотуур байрын төв хаалгыг шинэчилж, спорт зааланд 100 ваттын 10ш гэрэл тавьсан.</w:t>
            </w:r>
          </w:p>
        </w:tc>
        <w:tc>
          <w:tcPr>
            <w:tcW w:w="842" w:type="dxa"/>
          </w:tcPr>
          <w:p w14:paraId="287B9555" w14:textId="1364B8D5" w:rsidR="007F2B0A" w:rsidRPr="00FB6300" w:rsidRDefault="00BB551F" w:rsidP="004E7D78">
            <w:pPr>
              <w:rPr>
                <w:rFonts w:ascii="Arial" w:hAnsi="Arial" w:cs="Arial"/>
                <w:lang w:val="mn-MN"/>
              </w:rPr>
            </w:pPr>
            <w:r w:rsidRPr="00FB6300">
              <w:rPr>
                <w:rFonts w:ascii="Arial" w:hAnsi="Arial" w:cs="Arial"/>
                <w:lang w:val="mn-MN"/>
              </w:rPr>
              <w:t>10</w:t>
            </w:r>
            <w:r w:rsidR="007D5B69" w:rsidRPr="00FB6300">
              <w:rPr>
                <w:rFonts w:ascii="Arial" w:hAnsi="Arial" w:cs="Arial"/>
                <w:lang w:val="mn-MN"/>
              </w:rPr>
              <w:t>0</w:t>
            </w:r>
          </w:p>
        </w:tc>
        <w:tc>
          <w:tcPr>
            <w:tcW w:w="886" w:type="dxa"/>
          </w:tcPr>
          <w:p w14:paraId="281C9CBF" w14:textId="593EC38E" w:rsidR="007F2B0A" w:rsidRPr="00FB6300" w:rsidRDefault="00746C8A" w:rsidP="004E7D78">
            <w:pPr>
              <w:rPr>
                <w:rFonts w:ascii="Arial" w:hAnsi="Arial" w:cs="Arial"/>
                <w:highlight w:val="yellow"/>
                <w:lang w:val="mn-MN"/>
              </w:rPr>
            </w:pPr>
            <w:r>
              <w:rPr>
                <w:rFonts w:ascii="Arial" w:hAnsi="Arial" w:cs="Arial"/>
                <w:highlight w:val="yellow"/>
                <w:lang w:val="mn-MN"/>
              </w:rPr>
              <w:t>100</w:t>
            </w:r>
          </w:p>
        </w:tc>
      </w:tr>
      <w:tr w:rsidR="007F2B0A" w:rsidRPr="00FB6300" w14:paraId="7ED898BE" w14:textId="77777777" w:rsidTr="00DC58E5">
        <w:trPr>
          <w:gridAfter w:val="1"/>
          <w:wAfter w:w="25" w:type="dxa"/>
        </w:trPr>
        <w:tc>
          <w:tcPr>
            <w:tcW w:w="1402" w:type="dxa"/>
            <w:vMerge w:val="restart"/>
          </w:tcPr>
          <w:p w14:paraId="7CE472CC" w14:textId="77777777" w:rsidR="007F2B0A" w:rsidRPr="00FB6300" w:rsidRDefault="007F2B0A" w:rsidP="004E7D78">
            <w:pPr>
              <w:jc w:val="both"/>
              <w:rPr>
                <w:rFonts w:ascii="Arial" w:hAnsi="Arial" w:cs="Arial"/>
                <w:b/>
                <w:bCs/>
                <w:color w:val="000000"/>
              </w:rPr>
            </w:pPr>
            <w:r w:rsidRPr="00FB6300">
              <w:rPr>
                <w:rFonts w:ascii="Arial" w:hAnsi="Arial" w:cs="Arial"/>
                <w:b/>
                <w:bCs/>
                <w:color w:val="000000"/>
              </w:rPr>
              <w:t>1.1.</w:t>
            </w:r>
            <w:proofErr w:type="gramStart"/>
            <w:r w:rsidRPr="00FB6300">
              <w:rPr>
                <w:rFonts w:ascii="Arial" w:hAnsi="Arial" w:cs="Arial"/>
                <w:b/>
                <w:bCs/>
                <w:color w:val="000000"/>
              </w:rPr>
              <w:t>5.Иргэдийн</w:t>
            </w:r>
            <w:proofErr w:type="gramEnd"/>
            <w:r w:rsidRPr="00FB6300">
              <w:rPr>
                <w:rFonts w:ascii="Arial" w:hAnsi="Arial" w:cs="Arial"/>
                <w:b/>
                <w:bCs/>
                <w:color w:val="000000"/>
              </w:rPr>
              <w:t xml:space="preserve"> </w:t>
            </w:r>
            <w:proofErr w:type="spellStart"/>
            <w:r w:rsidRPr="00FB6300">
              <w:rPr>
                <w:rFonts w:ascii="Arial" w:hAnsi="Arial" w:cs="Arial"/>
                <w:b/>
                <w:bCs/>
                <w:color w:val="000000"/>
              </w:rPr>
              <w:t>насан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туршдаа</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тасралтгүй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суралцахуйг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дэмжинэ</w:t>
            </w:r>
            <w:proofErr w:type="spellEnd"/>
            <w:r w:rsidRPr="00FB6300">
              <w:rPr>
                <w:rFonts w:ascii="Arial" w:hAnsi="Arial" w:cs="Arial"/>
                <w:b/>
                <w:bCs/>
                <w:color w:val="000000"/>
              </w:rPr>
              <w:t>.</w:t>
            </w:r>
          </w:p>
          <w:p w14:paraId="786C57CB" w14:textId="77777777" w:rsidR="007F2B0A" w:rsidRPr="00FB6300" w:rsidRDefault="007F2B0A" w:rsidP="004E7D78">
            <w:pPr>
              <w:jc w:val="both"/>
              <w:rPr>
                <w:rFonts w:ascii="Arial" w:hAnsi="Arial" w:cs="Arial"/>
                <w:caps/>
                <w:lang w:val="mn-MN"/>
              </w:rPr>
            </w:pPr>
          </w:p>
        </w:tc>
        <w:tc>
          <w:tcPr>
            <w:tcW w:w="425" w:type="dxa"/>
          </w:tcPr>
          <w:p w14:paraId="6F70F796" w14:textId="003ADD02" w:rsidR="007F2B0A" w:rsidRPr="00FB6300" w:rsidRDefault="007F2B0A" w:rsidP="004E7D78">
            <w:pPr>
              <w:jc w:val="both"/>
              <w:rPr>
                <w:rFonts w:ascii="Arial" w:hAnsi="Arial" w:cs="Arial"/>
                <w:caps/>
                <w:lang w:val="mn-MN"/>
              </w:rPr>
            </w:pPr>
            <w:r w:rsidRPr="00FB6300">
              <w:rPr>
                <w:rFonts w:ascii="Arial" w:hAnsi="Arial" w:cs="Arial"/>
                <w:caps/>
                <w:lang w:val="mn-MN"/>
              </w:rPr>
              <w:t>1</w:t>
            </w:r>
          </w:p>
        </w:tc>
        <w:tc>
          <w:tcPr>
            <w:tcW w:w="2241" w:type="dxa"/>
            <w:vAlign w:val="center"/>
          </w:tcPr>
          <w:p w14:paraId="5BD7249C" w14:textId="21D12A9E" w:rsidR="007F2B0A" w:rsidRPr="00FB6300" w:rsidRDefault="007F2B0A" w:rsidP="004E7D78">
            <w:pPr>
              <w:jc w:val="both"/>
              <w:rPr>
                <w:rFonts w:ascii="Arial" w:hAnsi="Arial" w:cs="Arial"/>
                <w:color w:val="000000"/>
                <w:lang w:val="mn-MN"/>
              </w:rPr>
            </w:pPr>
            <w:r w:rsidRPr="00FB6300">
              <w:rPr>
                <w:rFonts w:ascii="Arial" w:hAnsi="Arial" w:cs="Arial"/>
                <w:color w:val="000000"/>
                <w:lang w:val="mn-MN"/>
              </w:rPr>
              <w:t>Насан туршийн боловсролын үндсэн чиглэлийг хөгжүүлж, албан бус сургалтыг зохион байгуулна.</w:t>
            </w:r>
          </w:p>
        </w:tc>
        <w:tc>
          <w:tcPr>
            <w:tcW w:w="703" w:type="dxa"/>
            <w:vAlign w:val="center"/>
          </w:tcPr>
          <w:p w14:paraId="67A45CE5" w14:textId="705CB9F3" w:rsidR="007F2B0A" w:rsidRPr="00FB6300" w:rsidRDefault="007F2B0A" w:rsidP="004E7D78">
            <w:pPr>
              <w:jc w:val="both"/>
              <w:rPr>
                <w:rFonts w:ascii="Arial" w:hAnsi="Arial" w:cs="Arial"/>
                <w:color w:val="000000"/>
              </w:rPr>
            </w:pPr>
            <w:r w:rsidRPr="00FB6300">
              <w:rPr>
                <w:rFonts w:ascii="Arial" w:hAnsi="Arial" w:cs="Arial"/>
                <w:color w:val="000000"/>
              </w:rPr>
              <w:t>2025-2028</w:t>
            </w:r>
          </w:p>
        </w:tc>
        <w:tc>
          <w:tcPr>
            <w:tcW w:w="843" w:type="dxa"/>
          </w:tcPr>
          <w:p w14:paraId="278CB06F" w14:textId="51E3EBC0" w:rsidR="007F2B0A" w:rsidRPr="00FB6300" w:rsidRDefault="007F2B0A" w:rsidP="004E7D78">
            <w:pPr>
              <w:rPr>
                <w:rFonts w:ascii="Arial" w:hAnsi="Arial" w:cs="Arial"/>
                <w:lang w:val="mn-MN"/>
              </w:rPr>
            </w:pPr>
            <w:r w:rsidRPr="00FB6300">
              <w:rPr>
                <w:rFonts w:ascii="Arial" w:hAnsi="Arial" w:cs="Arial"/>
                <w:lang w:val="mn-MN"/>
              </w:rPr>
              <w:t>ЕБС</w:t>
            </w:r>
          </w:p>
        </w:tc>
        <w:tc>
          <w:tcPr>
            <w:tcW w:w="703" w:type="dxa"/>
          </w:tcPr>
          <w:p w14:paraId="5B5953BC" w14:textId="77777777" w:rsidR="007F2B0A" w:rsidRPr="00FB6300" w:rsidRDefault="007F2B0A" w:rsidP="004E7D78">
            <w:pPr>
              <w:rPr>
                <w:rFonts w:ascii="Arial" w:hAnsi="Arial" w:cs="Arial"/>
                <w:lang w:val="mn-MN"/>
              </w:rPr>
            </w:pPr>
          </w:p>
        </w:tc>
        <w:tc>
          <w:tcPr>
            <w:tcW w:w="982" w:type="dxa"/>
          </w:tcPr>
          <w:p w14:paraId="0CEE4318" w14:textId="1AC4A26F" w:rsidR="007F2B0A" w:rsidRPr="00FB6300" w:rsidRDefault="007F2B0A" w:rsidP="004E7D78">
            <w:pPr>
              <w:rPr>
                <w:rFonts w:ascii="Arial" w:hAnsi="Arial" w:cs="Arial"/>
                <w:lang w:val="mn-MN"/>
              </w:rPr>
            </w:pPr>
            <w:r w:rsidRPr="00FB6300">
              <w:rPr>
                <w:rFonts w:ascii="Arial" w:hAnsi="Arial" w:cs="Arial"/>
                <w:lang w:val="mn-MN"/>
              </w:rPr>
              <w:t>Арга хэмжээний хэрэгжит-0</w:t>
            </w:r>
          </w:p>
        </w:tc>
        <w:tc>
          <w:tcPr>
            <w:tcW w:w="1401" w:type="dxa"/>
          </w:tcPr>
          <w:p w14:paraId="2B90A37F" w14:textId="04982F81" w:rsidR="007F2B0A" w:rsidRPr="00FB6300" w:rsidRDefault="007F2B0A" w:rsidP="004E7D78">
            <w:pPr>
              <w:rPr>
                <w:rFonts w:ascii="Arial" w:hAnsi="Arial" w:cs="Arial"/>
                <w:lang w:val="mn-MN"/>
              </w:rPr>
            </w:pPr>
            <w:r w:rsidRPr="00FB6300">
              <w:rPr>
                <w:rFonts w:ascii="Arial" w:hAnsi="Arial" w:cs="Arial"/>
                <w:lang w:val="mn-MN"/>
              </w:rPr>
              <w:t>Төлөвлөгөөний хэрэгжит-100%</w:t>
            </w:r>
          </w:p>
        </w:tc>
        <w:tc>
          <w:tcPr>
            <w:tcW w:w="1122" w:type="dxa"/>
          </w:tcPr>
          <w:p w14:paraId="66DD0651" w14:textId="196B7296" w:rsidR="007F2B0A" w:rsidRPr="00FB6300" w:rsidRDefault="007F2B0A" w:rsidP="004E7D78">
            <w:pPr>
              <w:rPr>
                <w:rFonts w:ascii="Arial" w:hAnsi="Arial" w:cs="Arial"/>
                <w:lang w:val="mn-MN"/>
              </w:rPr>
            </w:pPr>
            <w:r w:rsidRPr="00FB6300">
              <w:rPr>
                <w:rFonts w:ascii="Arial" w:hAnsi="Arial" w:cs="Arial"/>
                <w:lang w:val="mn-MN"/>
              </w:rPr>
              <w:t>-</w:t>
            </w:r>
          </w:p>
        </w:tc>
        <w:tc>
          <w:tcPr>
            <w:tcW w:w="705" w:type="dxa"/>
          </w:tcPr>
          <w:p w14:paraId="484840B2" w14:textId="0AB442A7" w:rsidR="007F2B0A" w:rsidRPr="00FB6300" w:rsidRDefault="007F2B0A" w:rsidP="004E7D78">
            <w:pPr>
              <w:rPr>
                <w:rFonts w:ascii="Arial" w:hAnsi="Arial" w:cs="Arial"/>
                <w:lang w:val="mn-MN"/>
              </w:rPr>
            </w:pPr>
            <w:r w:rsidRPr="00FB6300">
              <w:rPr>
                <w:rFonts w:ascii="Arial" w:hAnsi="Arial" w:cs="Arial"/>
                <w:lang w:val="mn-MN"/>
              </w:rPr>
              <w:t>-</w:t>
            </w:r>
          </w:p>
        </w:tc>
        <w:tc>
          <w:tcPr>
            <w:tcW w:w="3640" w:type="dxa"/>
          </w:tcPr>
          <w:p w14:paraId="16E6BC64" w14:textId="135C18C7" w:rsidR="007F2B0A" w:rsidRPr="00FB6300" w:rsidRDefault="007F2B0A" w:rsidP="004E7D78">
            <w:pPr>
              <w:jc w:val="both"/>
              <w:rPr>
                <w:rFonts w:ascii="Arial" w:hAnsi="Arial" w:cs="Arial"/>
                <w:lang w:val="mn-MN"/>
              </w:rPr>
            </w:pPr>
            <w:r w:rsidRPr="00FB6300">
              <w:rPr>
                <w:rFonts w:ascii="Arial" w:hAnsi="Arial" w:cs="Arial"/>
                <w:lang w:val="mn-MN"/>
              </w:rPr>
              <w:t>Боловсрол нөхөн олгох сургалтад 6 суралцагч хамрагдаж танхимын болон зайнаас сургалтыг зохион байгуулж зайнаас даалгавар өгч ажиллаж байна</w:t>
            </w:r>
            <w:r w:rsidR="00725898" w:rsidRPr="00FB6300">
              <w:rPr>
                <w:rFonts w:ascii="Arial" w:hAnsi="Arial" w:cs="Arial"/>
                <w:lang w:val="mn-MN"/>
              </w:rPr>
              <w:t>.</w:t>
            </w:r>
          </w:p>
        </w:tc>
        <w:tc>
          <w:tcPr>
            <w:tcW w:w="842" w:type="dxa"/>
          </w:tcPr>
          <w:p w14:paraId="2CD605FF" w14:textId="25B37A33" w:rsidR="007F2B0A" w:rsidRPr="00FB6300" w:rsidRDefault="007D5B69" w:rsidP="004E7D78">
            <w:pPr>
              <w:rPr>
                <w:rFonts w:ascii="Arial" w:hAnsi="Arial" w:cs="Arial"/>
                <w:lang w:val="mn-MN"/>
              </w:rPr>
            </w:pPr>
            <w:r w:rsidRPr="00FB6300">
              <w:rPr>
                <w:rFonts w:ascii="Arial" w:hAnsi="Arial" w:cs="Arial"/>
                <w:lang w:val="mn-MN"/>
              </w:rPr>
              <w:t>90</w:t>
            </w:r>
          </w:p>
        </w:tc>
        <w:tc>
          <w:tcPr>
            <w:tcW w:w="886" w:type="dxa"/>
          </w:tcPr>
          <w:p w14:paraId="29B0CDEC" w14:textId="6C1D457A" w:rsidR="007F2B0A" w:rsidRPr="00FB6300" w:rsidRDefault="00746C8A" w:rsidP="004E7D78">
            <w:pPr>
              <w:rPr>
                <w:rFonts w:ascii="Arial" w:hAnsi="Arial" w:cs="Arial"/>
                <w:highlight w:val="yellow"/>
                <w:lang w:val="mn-MN"/>
              </w:rPr>
            </w:pPr>
            <w:r>
              <w:rPr>
                <w:rFonts w:ascii="Arial" w:hAnsi="Arial" w:cs="Arial"/>
                <w:highlight w:val="yellow"/>
                <w:lang w:val="mn-MN"/>
              </w:rPr>
              <w:t>90</w:t>
            </w:r>
          </w:p>
        </w:tc>
      </w:tr>
      <w:tr w:rsidR="007F2B0A" w:rsidRPr="00FB6300" w14:paraId="6B1F5125" w14:textId="77777777" w:rsidTr="00A71BEE">
        <w:trPr>
          <w:gridAfter w:val="1"/>
          <w:wAfter w:w="25" w:type="dxa"/>
        </w:trPr>
        <w:tc>
          <w:tcPr>
            <w:tcW w:w="1402" w:type="dxa"/>
            <w:vMerge/>
          </w:tcPr>
          <w:p w14:paraId="11787954" w14:textId="77777777" w:rsidR="007F2B0A" w:rsidRPr="00FB6300" w:rsidRDefault="007F2B0A" w:rsidP="004E7D78">
            <w:pPr>
              <w:jc w:val="both"/>
              <w:rPr>
                <w:rFonts w:ascii="Arial" w:hAnsi="Arial" w:cs="Arial"/>
                <w:b/>
                <w:bCs/>
                <w:color w:val="000000"/>
                <w:highlight w:val="yellow"/>
              </w:rPr>
            </w:pPr>
          </w:p>
        </w:tc>
        <w:tc>
          <w:tcPr>
            <w:tcW w:w="425" w:type="dxa"/>
          </w:tcPr>
          <w:p w14:paraId="55D34CED" w14:textId="6D3D514B" w:rsidR="007F2B0A" w:rsidRPr="00FB6300" w:rsidRDefault="007F2B0A" w:rsidP="004E7D78">
            <w:pPr>
              <w:jc w:val="both"/>
              <w:rPr>
                <w:rFonts w:ascii="Arial" w:hAnsi="Arial" w:cs="Arial"/>
                <w:caps/>
                <w:lang w:val="mn-MN"/>
              </w:rPr>
            </w:pPr>
            <w:r w:rsidRPr="00FB6300">
              <w:rPr>
                <w:rFonts w:ascii="Arial" w:hAnsi="Arial" w:cs="Arial"/>
                <w:caps/>
                <w:lang w:val="mn-MN"/>
              </w:rPr>
              <w:t>2</w:t>
            </w:r>
          </w:p>
        </w:tc>
        <w:tc>
          <w:tcPr>
            <w:tcW w:w="2241" w:type="dxa"/>
            <w:vAlign w:val="center"/>
          </w:tcPr>
          <w:p w14:paraId="263B0FE4" w14:textId="30569537" w:rsidR="007F2B0A" w:rsidRPr="00FB6300" w:rsidRDefault="007F2B0A" w:rsidP="004E7D78">
            <w:pPr>
              <w:jc w:val="both"/>
              <w:rPr>
                <w:rFonts w:ascii="Arial" w:hAnsi="Arial" w:cs="Arial"/>
                <w:color w:val="000000"/>
                <w:lang w:val="mn-MN"/>
              </w:rPr>
            </w:pPr>
            <w:r w:rsidRPr="00FB6300">
              <w:rPr>
                <w:rFonts w:ascii="Arial" w:hAnsi="Arial" w:cs="Arial"/>
                <w:color w:val="000000"/>
                <w:lang w:val="mn-MN"/>
              </w:rPr>
              <w:t>ESEL хөтөлбөр, өсвөр үеийнхэнд хувь хүний ур чадвар, энтрепренершип боловсрол олгох арга зүйг түгээн дэлгэрүүлж, нутагшуулна.</w:t>
            </w:r>
          </w:p>
        </w:tc>
        <w:tc>
          <w:tcPr>
            <w:tcW w:w="703" w:type="dxa"/>
            <w:vAlign w:val="center"/>
          </w:tcPr>
          <w:p w14:paraId="42DD77F8" w14:textId="04A7353A" w:rsidR="007F2B0A" w:rsidRPr="00FB6300" w:rsidRDefault="007F2B0A" w:rsidP="004E7D78">
            <w:pPr>
              <w:jc w:val="both"/>
              <w:rPr>
                <w:rFonts w:ascii="Arial" w:hAnsi="Arial" w:cs="Arial"/>
                <w:color w:val="000000"/>
              </w:rPr>
            </w:pPr>
            <w:r w:rsidRPr="00FB6300">
              <w:rPr>
                <w:rFonts w:ascii="Arial" w:hAnsi="Arial" w:cs="Arial"/>
                <w:color w:val="000000"/>
              </w:rPr>
              <w:t>2025-2028</w:t>
            </w:r>
          </w:p>
        </w:tc>
        <w:tc>
          <w:tcPr>
            <w:tcW w:w="843" w:type="dxa"/>
            <w:vAlign w:val="center"/>
          </w:tcPr>
          <w:p w14:paraId="45502C47" w14:textId="137264C3" w:rsidR="007F2B0A" w:rsidRPr="00FB6300" w:rsidRDefault="007F2B0A" w:rsidP="00A71BEE">
            <w:pPr>
              <w:jc w:val="center"/>
              <w:rPr>
                <w:rFonts w:ascii="Arial" w:hAnsi="Arial" w:cs="Arial"/>
                <w:lang w:val="mn-MN"/>
              </w:rPr>
            </w:pPr>
            <w:r w:rsidRPr="00FB6300">
              <w:rPr>
                <w:rFonts w:ascii="Arial" w:hAnsi="Arial" w:cs="Arial"/>
                <w:lang w:val="mn-MN"/>
              </w:rPr>
              <w:t>ЕБС</w:t>
            </w:r>
          </w:p>
        </w:tc>
        <w:tc>
          <w:tcPr>
            <w:tcW w:w="703" w:type="dxa"/>
          </w:tcPr>
          <w:p w14:paraId="2FBF68B3" w14:textId="45EF31DF" w:rsidR="007F2B0A" w:rsidRPr="00FB6300" w:rsidRDefault="007F2B0A" w:rsidP="004E7D78">
            <w:pPr>
              <w:rPr>
                <w:rFonts w:ascii="Arial" w:hAnsi="Arial" w:cs="Arial"/>
                <w:lang w:val="mn-MN"/>
              </w:rPr>
            </w:pPr>
            <w:r w:rsidRPr="00FB6300">
              <w:rPr>
                <w:rFonts w:ascii="Arial" w:hAnsi="Arial" w:cs="Arial"/>
                <w:lang w:val="mn-MN"/>
              </w:rPr>
              <w:t>-</w:t>
            </w:r>
          </w:p>
        </w:tc>
        <w:tc>
          <w:tcPr>
            <w:tcW w:w="982" w:type="dxa"/>
          </w:tcPr>
          <w:p w14:paraId="5D206AC0" w14:textId="5D631DA9" w:rsidR="007F2B0A" w:rsidRPr="00FB6300" w:rsidRDefault="007F2B0A" w:rsidP="004E7D78">
            <w:pPr>
              <w:rPr>
                <w:rFonts w:ascii="Arial" w:hAnsi="Arial" w:cs="Arial"/>
                <w:lang w:val="mn-MN"/>
              </w:rPr>
            </w:pPr>
            <w:r w:rsidRPr="00FB6300">
              <w:rPr>
                <w:rFonts w:ascii="Arial" w:hAnsi="Arial" w:cs="Arial"/>
                <w:lang w:val="mn-MN"/>
              </w:rPr>
              <w:t>Арга хэмжээний хэрэгжит-0</w:t>
            </w:r>
          </w:p>
        </w:tc>
        <w:tc>
          <w:tcPr>
            <w:tcW w:w="1401" w:type="dxa"/>
          </w:tcPr>
          <w:p w14:paraId="3FAC2BC8" w14:textId="3E75C645" w:rsidR="007F2B0A" w:rsidRPr="00FB6300" w:rsidRDefault="007F2B0A" w:rsidP="004E7D78">
            <w:pPr>
              <w:rPr>
                <w:rFonts w:ascii="Arial" w:hAnsi="Arial" w:cs="Arial"/>
                <w:lang w:val="mn-MN"/>
              </w:rPr>
            </w:pPr>
            <w:r w:rsidRPr="00FB6300">
              <w:rPr>
                <w:rFonts w:ascii="Arial" w:hAnsi="Arial" w:cs="Arial"/>
                <w:lang w:val="mn-MN"/>
              </w:rPr>
              <w:t>Төлөвлөгөөний хэрэгжит-100%</w:t>
            </w:r>
          </w:p>
        </w:tc>
        <w:tc>
          <w:tcPr>
            <w:tcW w:w="1122" w:type="dxa"/>
          </w:tcPr>
          <w:p w14:paraId="4B185DF0" w14:textId="49E73529" w:rsidR="007F2B0A" w:rsidRPr="00FB6300" w:rsidRDefault="007F2B0A" w:rsidP="004E7D78">
            <w:pPr>
              <w:rPr>
                <w:rFonts w:ascii="Arial" w:hAnsi="Arial" w:cs="Arial"/>
                <w:lang w:val="mn-MN"/>
              </w:rPr>
            </w:pPr>
            <w:r w:rsidRPr="00FB6300">
              <w:rPr>
                <w:rFonts w:ascii="Arial" w:hAnsi="Arial" w:cs="Arial"/>
                <w:lang w:val="mn-MN"/>
              </w:rPr>
              <w:t>-</w:t>
            </w:r>
          </w:p>
        </w:tc>
        <w:tc>
          <w:tcPr>
            <w:tcW w:w="705" w:type="dxa"/>
          </w:tcPr>
          <w:p w14:paraId="00D8A891" w14:textId="406DA888" w:rsidR="007F2B0A" w:rsidRPr="00FB6300" w:rsidRDefault="007F2B0A" w:rsidP="004E7D78">
            <w:pPr>
              <w:rPr>
                <w:rFonts w:ascii="Arial" w:hAnsi="Arial" w:cs="Arial"/>
                <w:lang w:val="mn-MN"/>
              </w:rPr>
            </w:pPr>
            <w:r w:rsidRPr="00FB6300">
              <w:rPr>
                <w:rFonts w:ascii="Arial" w:hAnsi="Arial" w:cs="Arial"/>
                <w:lang w:val="mn-MN"/>
              </w:rPr>
              <w:t>-</w:t>
            </w:r>
          </w:p>
        </w:tc>
        <w:tc>
          <w:tcPr>
            <w:tcW w:w="3640" w:type="dxa"/>
          </w:tcPr>
          <w:p w14:paraId="12C77721" w14:textId="3246F571" w:rsidR="007F2B0A" w:rsidRPr="00FB6300" w:rsidRDefault="005608B7" w:rsidP="004E7D78">
            <w:pPr>
              <w:jc w:val="both"/>
              <w:rPr>
                <w:rFonts w:ascii="Arial" w:hAnsi="Arial" w:cs="Arial"/>
                <w:lang w:val="mn-MN"/>
              </w:rPr>
            </w:pPr>
            <w:r w:rsidRPr="00FB6300">
              <w:rPr>
                <w:rFonts w:ascii="Arial" w:hAnsi="Arial" w:cs="Arial"/>
                <w:lang w:val="mn-MN"/>
              </w:rPr>
              <w:t>ESEL хөтөлбөрийн хүрээнд НТСТ ийн багш Ш.Отгонбямба, газар зүйн багш А.Бямбадулам, МХБУЗ-ийн багш С.Анхжаргал нар бэлтгэгдэж 7-11 дүгээр ангийн 17 сурагч хамрагдаж 265 цагийн хичээл орж 2 төрлийн төсөл боловсруулсан.</w:t>
            </w:r>
          </w:p>
        </w:tc>
        <w:tc>
          <w:tcPr>
            <w:tcW w:w="842" w:type="dxa"/>
          </w:tcPr>
          <w:p w14:paraId="0931E62A" w14:textId="15106D8A" w:rsidR="007F2B0A" w:rsidRPr="00FB6300" w:rsidRDefault="005608B7" w:rsidP="004E7D78">
            <w:pPr>
              <w:rPr>
                <w:rFonts w:ascii="Arial" w:hAnsi="Arial" w:cs="Arial"/>
                <w:lang w:val="mn-MN"/>
              </w:rPr>
            </w:pPr>
            <w:r w:rsidRPr="00FB6300">
              <w:rPr>
                <w:rFonts w:ascii="Arial" w:hAnsi="Arial" w:cs="Arial"/>
                <w:lang w:val="mn-MN"/>
              </w:rPr>
              <w:t>100</w:t>
            </w:r>
          </w:p>
        </w:tc>
        <w:tc>
          <w:tcPr>
            <w:tcW w:w="886" w:type="dxa"/>
          </w:tcPr>
          <w:p w14:paraId="5A578893" w14:textId="20ED78D9" w:rsidR="007F2B0A" w:rsidRPr="00FB6300" w:rsidRDefault="00746C8A" w:rsidP="004E7D78">
            <w:pPr>
              <w:rPr>
                <w:rFonts w:ascii="Arial" w:hAnsi="Arial" w:cs="Arial"/>
                <w:highlight w:val="yellow"/>
                <w:lang w:val="mn-MN"/>
              </w:rPr>
            </w:pPr>
            <w:r>
              <w:rPr>
                <w:rFonts w:ascii="Arial" w:hAnsi="Arial" w:cs="Arial"/>
                <w:highlight w:val="yellow"/>
                <w:lang w:val="mn-MN"/>
              </w:rPr>
              <w:t>100</w:t>
            </w:r>
          </w:p>
        </w:tc>
      </w:tr>
      <w:tr w:rsidR="00C05930" w:rsidRPr="00FB6300" w14:paraId="31BD3E77" w14:textId="77777777" w:rsidTr="00DC58E5">
        <w:trPr>
          <w:gridAfter w:val="1"/>
          <w:wAfter w:w="25" w:type="dxa"/>
        </w:trPr>
        <w:tc>
          <w:tcPr>
            <w:tcW w:w="15895" w:type="dxa"/>
            <w:gridSpan w:val="13"/>
            <w:vAlign w:val="center"/>
          </w:tcPr>
          <w:p w14:paraId="679DF497" w14:textId="795ED6A2" w:rsidR="00C05930" w:rsidRPr="00FB6300" w:rsidRDefault="00C05930" w:rsidP="004E7D78">
            <w:pPr>
              <w:jc w:val="center"/>
              <w:rPr>
                <w:rFonts w:ascii="Arial" w:hAnsi="Arial" w:cs="Arial"/>
                <w:lang w:val="mn-MN"/>
              </w:rPr>
            </w:pPr>
            <w:r w:rsidRPr="00FB6300">
              <w:rPr>
                <w:rFonts w:ascii="Arial" w:hAnsi="Arial" w:cs="Arial"/>
                <w:b/>
                <w:bCs/>
                <w:color w:val="000000"/>
              </w:rPr>
              <w:t xml:space="preserve">1.2. </w:t>
            </w:r>
            <w:proofErr w:type="spellStart"/>
            <w:r w:rsidRPr="00FB6300">
              <w:rPr>
                <w:rFonts w:ascii="Arial" w:hAnsi="Arial" w:cs="Arial"/>
                <w:b/>
                <w:bCs/>
                <w:color w:val="000000"/>
              </w:rPr>
              <w:t>Эрүүл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мэнд</w:t>
            </w:r>
            <w:proofErr w:type="spellEnd"/>
          </w:p>
        </w:tc>
      </w:tr>
      <w:tr w:rsidR="00C05930" w:rsidRPr="00FB6300" w14:paraId="436C44B4" w14:textId="77777777" w:rsidTr="00DC58E5">
        <w:trPr>
          <w:gridAfter w:val="1"/>
          <w:wAfter w:w="25" w:type="dxa"/>
        </w:trPr>
        <w:tc>
          <w:tcPr>
            <w:tcW w:w="1402" w:type="dxa"/>
            <w:vMerge w:val="restart"/>
            <w:vAlign w:val="center"/>
          </w:tcPr>
          <w:p w14:paraId="0F5F62C9" w14:textId="278D0336" w:rsidR="00C05930" w:rsidRPr="00FB6300" w:rsidRDefault="00C05930" w:rsidP="004E7D78">
            <w:pPr>
              <w:jc w:val="both"/>
              <w:rPr>
                <w:rFonts w:ascii="Arial" w:hAnsi="Arial" w:cs="Arial"/>
                <w:b/>
                <w:bCs/>
                <w:color w:val="000000"/>
              </w:rPr>
            </w:pPr>
            <w:proofErr w:type="spellStart"/>
            <w:r w:rsidRPr="00FB6300">
              <w:rPr>
                <w:rFonts w:ascii="Arial" w:hAnsi="Arial" w:cs="Arial"/>
                <w:color w:val="000000"/>
              </w:rPr>
              <w:t>Эрүүл</w:t>
            </w:r>
            <w:proofErr w:type="spellEnd"/>
            <w:r w:rsidRPr="00FB6300">
              <w:rPr>
                <w:rFonts w:ascii="Arial" w:hAnsi="Arial" w:cs="Arial"/>
                <w:color w:val="000000"/>
              </w:rPr>
              <w:t xml:space="preserve"> </w:t>
            </w:r>
            <w:proofErr w:type="spellStart"/>
            <w:r w:rsidRPr="00FB6300">
              <w:rPr>
                <w:rFonts w:ascii="Arial" w:hAnsi="Arial" w:cs="Arial"/>
                <w:color w:val="000000"/>
              </w:rPr>
              <w:t>мэндийн</w:t>
            </w:r>
            <w:proofErr w:type="spellEnd"/>
            <w:r w:rsidRPr="00FB6300">
              <w:rPr>
                <w:rFonts w:ascii="Arial" w:hAnsi="Arial" w:cs="Arial"/>
                <w:color w:val="000000"/>
              </w:rPr>
              <w:t xml:space="preserve"> </w:t>
            </w:r>
            <w:proofErr w:type="spellStart"/>
            <w:r w:rsidRPr="00FB6300">
              <w:rPr>
                <w:rFonts w:ascii="Arial" w:hAnsi="Arial" w:cs="Arial"/>
                <w:color w:val="000000"/>
              </w:rPr>
              <w:t>тусламж</w:t>
            </w:r>
            <w:proofErr w:type="spellEnd"/>
            <w:r w:rsidRPr="00FB6300">
              <w:rPr>
                <w:rFonts w:ascii="Arial" w:hAnsi="Arial" w:cs="Arial"/>
                <w:color w:val="000000"/>
              </w:rPr>
              <w:t xml:space="preserve"> </w:t>
            </w:r>
            <w:proofErr w:type="spellStart"/>
            <w:r w:rsidRPr="00FB6300">
              <w:rPr>
                <w:rFonts w:ascii="Arial" w:hAnsi="Arial" w:cs="Arial"/>
                <w:color w:val="000000"/>
              </w:rPr>
              <w:t>үйлчилгээний</w:t>
            </w:r>
            <w:proofErr w:type="spellEnd"/>
            <w:r w:rsidRPr="00FB6300">
              <w:rPr>
                <w:rFonts w:ascii="Arial" w:hAnsi="Arial" w:cs="Arial"/>
                <w:color w:val="000000"/>
              </w:rPr>
              <w:t xml:space="preserve"> </w:t>
            </w:r>
            <w:proofErr w:type="spellStart"/>
            <w:r w:rsidRPr="00FB6300">
              <w:rPr>
                <w:rFonts w:ascii="Arial" w:hAnsi="Arial" w:cs="Arial"/>
                <w:color w:val="000000"/>
              </w:rPr>
              <w:t>чанар</w:t>
            </w:r>
            <w:proofErr w:type="spellEnd"/>
            <w:r w:rsidRPr="00FB6300">
              <w:rPr>
                <w:rFonts w:ascii="Arial" w:hAnsi="Arial" w:cs="Arial"/>
                <w:color w:val="000000"/>
              </w:rPr>
              <w:t xml:space="preserve">, </w:t>
            </w:r>
            <w:proofErr w:type="spellStart"/>
            <w:r w:rsidRPr="00FB6300">
              <w:rPr>
                <w:rFonts w:ascii="Arial" w:hAnsi="Arial" w:cs="Arial"/>
                <w:color w:val="000000"/>
              </w:rPr>
              <w:t>хүртээмжи</w:t>
            </w:r>
            <w:r w:rsidRPr="00FB6300">
              <w:rPr>
                <w:rFonts w:ascii="Arial" w:hAnsi="Arial" w:cs="Arial"/>
                <w:color w:val="000000"/>
              </w:rPr>
              <w:lastRenderedPageBreak/>
              <w:t>йг</w:t>
            </w:r>
            <w:proofErr w:type="spellEnd"/>
            <w:r w:rsidRPr="00FB6300">
              <w:rPr>
                <w:rFonts w:ascii="Arial" w:hAnsi="Arial" w:cs="Arial"/>
                <w:color w:val="000000"/>
              </w:rPr>
              <w:t xml:space="preserve"> </w:t>
            </w:r>
            <w:proofErr w:type="spellStart"/>
            <w:r w:rsidRPr="00FB6300">
              <w:rPr>
                <w:rFonts w:ascii="Arial" w:hAnsi="Arial" w:cs="Arial"/>
                <w:color w:val="000000"/>
              </w:rPr>
              <w:t>сайжруулж</w:t>
            </w:r>
            <w:proofErr w:type="spellEnd"/>
            <w:r w:rsidRPr="00FB6300">
              <w:rPr>
                <w:rFonts w:ascii="Arial" w:hAnsi="Arial" w:cs="Arial"/>
                <w:color w:val="000000"/>
              </w:rPr>
              <w:t xml:space="preserve">, </w:t>
            </w:r>
            <w:proofErr w:type="spellStart"/>
            <w:r w:rsidRPr="00FB6300">
              <w:rPr>
                <w:rFonts w:ascii="Arial" w:hAnsi="Arial" w:cs="Arial"/>
                <w:color w:val="000000"/>
              </w:rPr>
              <w:t>нийт</w:t>
            </w:r>
            <w:proofErr w:type="spellEnd"/>
            <w:r w:rsidRPr="00FB6300">
              <w:rPr>
                <w:rFonts w:ascii="Arial" w:hAnsi="Arial" w:cs="Arial"/>
                <w:color w:val="000000"/>
              </w:rPr>
              <w:t xml:space="preserve"> </w:t>
            </w:r>
            <w:proofErr w:type="spellStart"/>
            <w:r w:rsidRPr="00FB6300">
              <w:rPr>
                <w:rFonts w:ascii="Arial" w:hAnsi="Arial" w:cs="Arial"/>
                <w:color w:val="000000"/>
              </w:rPr>
              <w:t>хүн</w:t>
            </w:r>
            <w:proofErr w:type="spellEnd"/>
            <w:r w:rsidRPr="00FB6300">
              <w:rPr>
                <w:rFonts w:ascii="Arial" w:hAnsi="Arial" w:cs="Arial"/>
                <w:color w:val="000000"/>
              </w:rPr>
              <w:t xml:space="preserve"> </w:t>
            </w:r>
            <w:proofErr w:type="spellStart"/>
            <w:r w:rsidRPr="00FB6300">
              <w:rPr>
                <w:rFonts w:ascii="Arial" w:hAnsi="Arial" w:cs="Arial"/>
                <w:color w:val="000000"/>
              </w:rPr>
              <w:t>амд</w:t>
            </w:r>
            <w:proofErr w:type="spellEnd"/>
            <w:r w:rsidRPr="00FB6300">
              <w:rPr>
                <w:rFonts w:ascii="Arial" w:hAnsi="Arial" w:cs="Arial"/>
                <w:color w:val="000000"/>
              </w:rPr>
              <w:t xml:space="preserve"> </w:t>
            </w:r>
            <w:proofErr w:type="spellStart"/>
            <w:r w:rsidRPr="00FB6300">
              <w:rPr>
                <w:rFonts w:ascii="Arial" w:hAnsi="Arial" w:cs="Arial"/>
                <w:color w:val="000000"/>
              </w:rPr>
              <w:t>эзлэх</w:t>
            </w:r>
            <w:proofErr w:type="spellEnd"/>
            <w:r w:rsidRPr="00FB6300">
              <w:rPr>
                <w:rFonts w:ascii="Arial" w:hAnsi="Arial" w:cs="Arial"/>
                <w:color w:val="000000"/>
              </w:rPr>
              <w:t xml:space="preserve"> </w:t>
            </w:r>
            <w:proofErr w:type="spellStart"/>
            <w:r w:rsidRPr="00FB6300">
              <w:rPr>
                <w:rFonts w:ascii="Arial" w:hAnsi="Arial" w:cs="Arial"/>
                <w:color w:val="000000"/>
              </w:rPr>
              <w:t>эрүүл</w:t>
            </w:r>
            <w:proofErr w:type="spellEnd"/>
            <w:r w:rsidRPr="00FB6300">
              <w:rPr>
                <w:rFonts w:ascii="Arial" w:hAnsi="Arial" w:cs="Arial"/>
                <w:color w:val="000000"/>
              </w:rPr>
              <w:t xml:space="preserve"> </w:t>
            </w:r>
            <w:proofErr w:type="spellStart"/>
            <w:r w:rsidRPr="00FB6300">
              <w:rPr>
                <w:rFonts w:ascii="Arial" w:hAnsi="Arial" w:cs="Arial"/>
                <w:color w:val="000000"/>
              </w:rPr>
              <w:t>дадал</w:t>
            </w:r>
            <w:proofErr w:type="spellEnd"/>
            <w:r w:rsidRPr="00FB6300">
              <w:rPr>
                <w:rFonts w:ascii="Arial" w:hAnsi="Arial" w:cs="Arial"/>
                <w:color w:val="000000"/>
              </w:rPr>
              <w:t xml:space="preserve"> </w:t>
            </w:r>
            <w:proofErr w:type="spellStart"/>
            <w:r w:rsidRPr="00FB6300">
              <w:rPr>
                <w:rFonts w:ascii="Arial" w:hAnsi="Arial" w:cs="Arial"/>
                <w:color w:val="000000"/>
              </w:rPr>
              <w:t>хэвшилтэй</w:t>
            </w:r>
            <w:proofErr w:type="spellEnd"/>
            <w:r w:rsidRPr="00FB6300">
              <w:rPr>
                <w:rFonts w:ascii="Arial" w:hAnsi="Arial" w:cs="Arial"/>
                <w:color w:val="000000"/>
              </w:rPr>
              <w:t xml:space="preserve">, </w:t>
            </w:r>
            <w:proofErr w:type="spellStart"/>
            <w:r w:rsidRPr="00FB6300">
              <w:rPr>
                <w:rFonts w:ascii="Arial" w:hAnsi="Arial" w:cs="Arial"/>
                <w:color w:val="000000"/>
              </w:rPr>
              <w:t>идэвхтэй</w:t>
            </w:r>
            <w:proofErr w:type="spellEnd"/>
            <w:r w:rsidRPr="00FB6300">
              <w:rPr>
                <w:rFonts w:ascii="Arial" w:hAnsi="Arial" w:cs="Arial"/>
                <w:color w:val="000000"/>
              </w:rPr>
              <w:t xml:space="preserve"> </w:t>
            </w:r>
            <w:proofErr w:type="spellStart"/>
            <w:r w:rsidRPr="00FB6300">
              <w:rPr>
                <w:rFonts w:ascii="Arial" w:hAnsi="Arial" w:cs="Arial"/>
                <w:color w:val="000000"/>
              </w:rPr>
              <w:t>амьдралын</w:t>
            </w:r>
            <w:proofErr w:type="spellEnd"/>
            <w:r w:rsidRPr="00FB6300">
              <w:rPr>
                <w:rFonts w:ascii="Arial" w:hAnsi="Arial" w:cs="Arial"/>
                <w:color w:val="000000"/>
              </w:rPr>
              <w:t xml:space="preserve"> </w:t>
            </w:r>
            <w:proofErr w:type="spellStart"/>
            <w:r w:rsidRPr="00FB6300">
              <w:rPr>
                <w:rFonts w:ascii="Arial" w:hAnsi="Arial" w:cs="Arial"/>
                <w:color w:val="000000"/>
              </w:rPr>
              <w:t>хэв</w:t>
            </w:r>
            <w:proofErr w:type="spellEnd"/>
            <w:r w:rsidRPr="00FB6300">
              <w:rPr>
                <w:rFonts w:ascii="Arial" w:hAnsi="Arial" w:cs="Arial"/>
                <w:color w:val="000000"/>
              </w:rPr>
              <w:t xml:space="preserve"> </w:t>
            </w:r>
            <w:proofErr w:type="spellStart"/>
            <w:r w:rsidRPr="00FB6300">
              <w:rPr>
                <w:rFonts w:ascii="Arial" w:hAnsi="Arial" w:cs="Arial"/>
                <w:color w:val="000000"/>
              </w:rPr>
              <w:t>маягтай</w:t>
            </w:r>
            <w:proofErr w:type="spellEnd"/>
            <w:r w:rsidRPr="00FB6300">
              <w:rPr>
                <w:rFonts w:ascii="Arial" w:hAnsi="Arial" w:cs="Arial"/>
                <w:color w:val="000000"/>
              </w:rPr>
              <w:t xml:space="preserve"> </w:t>
            </w:r>
            <w:proofErr w:type="spellStart"/>
            <w:r w:rsidRPr="00FB6300">
              <w:rPr>
                <w:rFonts w:ascii="Arial" w:hAnsi="Arial" w:cs="Arial"/>
                <w:color w:val="000000"/>
              </w:rPr>
              <w:t>иргэдийн</w:t>
            </w:r>
            <w:proofErr w:type="spellEnd"/>
            <w:r w:rsidRPr="00FB6300">
              <w:rPr>
                <w:rFonts w:ascii="Arial" w:hAnsi="Arial" w:cs="Arial"/>
                <w:color w:val="000000"/>
              </w:rPr>
              <w:t xml:space="preserve"> </w:t>
            </w:r>
            <w:proofErr w:type="spellStart"/>
            <w:r w:rsidRPr="00FB6300">
              <w:rPr>
                <w:rFonts w:ascii="Arial" w:hAnsi="Arial" w:cs="Arial"/>
                <w:color w:val="000000"/>
              </w:rPr>
              <w:t>эзлэх</w:t>
            </w:r>
            <w:proofErr w:type="spellEnd"/>
            <w:r w:rsidRPr="00FB6300">
              <w:rPr>
                <w:rFonts w:ascii="Arial" w:hAnsi="Arial" w:cs="Arial"/>
                <w:color w:val="000000"/>
              </w:rPr>
              <w:t xml:space="preserve"> </w:t>
            </w:r>
            <w:proofErr w:type="spellStart"/>
            <w:r w:rsidRPr="00FB6300">
              <w:rPr>
                <w:rFonts w:ascii="Arial" w:hAnsi="Arial" w:cs="Arial"/>
                <w:color w:val="000000"/>
              </w:rPr>
              <w:t>хувийг</w:t>
            </w:r>
            <w:proofErr w:type="spellEnd"/>
            <w:r w:rsidRPr="00FB6300">
              <w:rPr>
                <w:rFonts w:ascii="Arial" w:hAnsi="Arial" w:cs="Arial"/>
                <w:color w:val="000000"/>
              </w:rPr>
              <w:t xml:space="preserve"> </w:t>
            </w:r>
            <w:proofErr w:type="spellStart"/>
            <w:r w:rsidRPr="00FB6300">
              <w:rPr>
                <w:rFonts w:ascii="Arial" w:hAnsi="Arial" w:cs="Arial"/>
                <w:color w:val="000000"/>
              </w:rPr>
              <w:t>нэмэгдүүлэх</w:t>
            </w:r>
            <w:proofErr w:type="spellEnd"/>
            <w:r w:rsidRPr="00FB6300">
              <w:rPr>
                <w:rFonts w:ascii="Arial" w:hAnsi="Arial" w:cs="Arial"/>
                <w:color w:val="000000"/>
              </w:rPr>
              <w:t xml:space="preserve"> </w:t>
            </w:r>
            <w:proofErr w:type="spellStart"/>
            <w:r w:rsidRPr="00FB6300">
              <w:rPr>
                <w:rFonts w:ascii="Arial" w:hAnsi="Arial" w:cs="Arial"/>
                <w:color w:val="000000"/>
              </w:rPr>
              <w:t>замаар</w:t>
            </w:r>
            <w:proofErr w:type="spellEnd"/>
            <w:r w:rsidRPr="00FB6300">
              <w:rPr>
                <w:rFonts w:ascii="Arial" w:hAnsi="Arial" w:cs="Arial"/>
                <w:color w:val="000000"/>
              </w:rPr>
              <w:t xml:space="preserve">, </w:t>
            </w:r>
            <w:proofErr w:type="spellStart"/>
            <w:r w:rsidRPr="00FB6300">
              <w:rPr>
                <w:rFonts w:ascii="Arial" w:hAnsi="Arial" w:cs="Arial"/>
                <w:color w:val="000000"/>
              </w:rPr>
              <w:t>сумын</w:t>
            </w:r>
            <w:proofErr w:type="spellEnd"/>
            <w:r w:rsidRPr="00FB6300">
              <w:rPr>
                <w:rFonts w:ascii="Arial" w:hAnsi="Arial" w:cs="Arial"/>
                <w:color w:val="000000"/>
              </w:rPr>
              <w:t xml:space="preserve"> </w:t>
            </w:r>
            <w:proofErr w:type="spellStart"/>
            <w:r w:rsidRPr="00FB6300">
              <w:rPr>
                <w:rFonts w:ascii="Arial" w:hAnsi="Arial" w:cs="Arial"/>
                <w:color w:val="000000"/>
              </w:rPr>
              <w:t>хүн</w:t>
            </w:r>
            <w:proofErr w:type="spellEnd"/>
            <w:r w:rsidRPr="00FB6300">
              <w:rPr>
                <w:rFonts w:ascii="Arial" w:hAnsi="Arial" w:cs="Arial"/>
                <w:color w:val="000000"/>
              </w:rPr>
              <w:t xml:space="preserve"> </w:t>
            </w:r>
            <w:proofErr w:type="spellStart"/>
            <w:r w:rsidRPr="00FB6300">
              <w:rPr>
                <w:rFonts w:ascii="Arial" w:hAnsi="Arial" w:cs="Arial"/>
                <w:color w:val="000000"/>
              </w:rPr>
              <w:t>амын</w:t>
            </w:r>
            <w:proofErr w:type="spellEnd"/>
            <w:r w:rsidRPr="00FB6300">
              <w:rPr>
                <w:rFonts w:ascii="Arial" w:hAnsi="Arial" w:cs="Arial"/>
                <w:color w:val="000000"/>
              </w:rPr>
              <w:t xml:space="preserve"> </w:t>
            </w:r>
            <w:proofErr w:type="spellStart"/>
            <w:r w:rsidRPr="00FB6300">
              <w:rPr>
                <w:rFonts w:ascii="Arial" w:hAnsi="Arial" w:cs="Arial"/>
                <w:color w:val="000000"/>
              </w:rPr>
              <w:t>дундаж</w:t>
            </w:r>
            <w:proofErr w:type="spellEnd"/>
            <w:r w:rsidRPr="00FB6300">
              <w:rPr>
                <w:rFonts w:ascii="Arial" w:hAnsi="Arial" w:cs="Arial"/>
                <w:color w:val="000000"/>
              </w:rPr>
              <w:t xml:space="preserve"> </w:t>
            </w:r>
            <w:proofErr w:type="spellStart"/>
            <w:r w:rsidRPr="00FB6300">
              <w:rPr>
                <w:rFonts w:ascii="Arial" w:hAnsi="Arial" w:cs="Arial"/>
                <w:color w:val="000000"/>
              </w:rPr>
              <w:t>наслалтыг</w:t>
            </w:r>
            <w:proofErr w:type="spellEnd"/>
            <w:r w:rsidRPr="00FB6300">
              <w:rPr>
                <w:rFonts w:ascii="Arial" w:hAnsi="Arial" w:cs="Arial"/>
                <w:color w:val="000000"/>
              </w:rPr>
              <w:t xml:space="preserve"> </w:t>
            </w:r>
            <w:proofErr w:type="spellStart"/>
            <w:r w:rsidRPr="00FB6300">
              <w:rPr>
                <w:rFonts w:ascii="Arial" w:hAnsi="Arial" w:cs="Arial"/>
                <w:color w:val="000000"/>
              </w:rPr>
              <w:t>аймгийн</w:t>
            </w:r>
            <w:proofErr w:type="spellEnd"/>
            <w:r w:rsidRPr="00FB6300">
              <w:rPr>
                <w:rFonts w:ascii="Arial" w:hAnsi="Arial" w:cs="Arial"/>
                <w:color w:val="000000"/>
              </w:rPr>
              <w:t xml:space="preserve"> </w:t>
            </w:r>
            <w:proofErr w:type="spellStart"/>
            <w:r w:rsidRPr="00FB6300">
              <w:rPr>
                <w:rFonts w:ascii="Arial" w:hAnsi="Arial" w:cs="Arial"/>
                <w:color w:val="000000"/>
              </w:rPr>
              <w:t>зорилтот</w:t>
            </w:r>
            <w:proofErr w:type="spellEnd"/>
            <w:r w:rsidRPr="00FB6300">
              <w:rPr>
                <w:rFonts w:ascii="Arial" w:hAnsi="Arial" w:cs="Arial"/>
                <w:color w:val="000000"/>
              </w:rPr>
              <w:t xml:space="preserve"> </w:t>
            </w:r>
            <w:proofErr w:type="spellStart"/>
            <w:r w:rsidRPr="00FB6300">
              <w:rPr>
                <w:rFonts w:ascii="Arial" w:hAnsi="Arial" w:cs="Arial"/>
                <w:color w:val="000000"/>
              </w:rPr>
              <w:t>түвшинд</w:t>
            </w:r>
            <w:proofErr w:type="spellEnd"/>
            <w:r w:rsidRPr="00FB6300">
              <w:rPr>
                <w:rFonts w:ascii="Arial" w:hAnsi="Arial" w:cs="Arial"/>
                <w:color w:val="000000"/>
              </w:rPr>
              <w:t xml:space="preserve"> </w:t>
            </w:r>
            <w:proofErr w:type="spellStart"/>
            <w:r w:rsidRPr="00FB6300">
              <w:rPr>
                <w:rFonts w:ascii="Arial" w:hAnsi="Arial" w:cs="Arial"/>
                <w:color w:val="000000"/>
              </w:rPr>
              <w:t>хүргэнэ</w:t>
            </w:r>
            <w:proofErr w:type="spellEnd"/>
            <w:r w:rsidRPr="00FB6300">
              <w:rPr>
                <w:rFonts w:ascii="Arial" w:hAnsi="Arial" w:cs="Arial"/>
                <w:color w:val="000000"/>
              </w:rPr>
              <w:t>.</w:t>
            </w:r>
          </w:p>
        </w:tc>
        <w:tc>
          <w:tcPr>
            <w:tcW w:w="425" w:type="dxa"/>
          </w:tcPr>
          <w:p w14:paraId="595D617B" w14:textId="64649398" w:rsidR="00C05930" w:rsidRPr="00FB6300" w:rsidRDefault="00C05930" w:rsidP="004E7D78">
            <w:pPr>
              <w:jc w:val="both"/>
              <w:rPr>
                <w:rFonts w:ascii="Arial" w:hAnsi="Arial" w:cs="Arial"/>
                <w:caps/>
                <w:lang w:val="mn-MN"/>
              </w:rPr>
            </w:pPr>
            <w:r w:rsidRPr="00FB6300">
              <w:rPr>
                <w:rFonts w:ascii="Arial" w:hAnsi="Arial" w:cs="Arial"/>
                <w:caps/>
                <w:lang w:val="mn-MN"/>
              </w:rPr>
              <w:lastRenderedPageBreak/>
              <w:t>1</w:t>
            </w:r>
          </w:p>
        </w:tc>
        <w:tc>
          <w:tcPr>
            <w:tcW w:w="2241" w:type="dxa"/>
            <w:vAlign w:val="center"/>
          </w:tcPr>
          <w:p w14:paraId="6E7188D1" w14:textId="36174867"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Халдварт бус өвчнөөс сэргийлэх "Эрүүл Монгол" хөтөлбөрийг</w:t>
            </w:r>
            <w:r w:rsidRPr="00FB6300">
              <w:rPr>
                <w:rFonts w:ascii="Arial" w:hAnsi="Arial" w:cs="Arial"/>
                <w:b/>
                <w:bCs/>
                <w:color w:val="000000"/>
                <w:lang w:val="mn-MN"/>
              </w:rPr>
              <w:t xml:space="preserve"> </w:t>
            </w:r>
            <w:r w:rsidRPr="00FB6300">
              <w:rPr>
                <w:rFonts w:ascii="Arial" w:hAnsi="Arial" w:cs="Arial"/>
                <w:color w:val="000000"/>
                <w:lang w:val="mn-MN"/>
              </w:rPr>
              <w:t xml:space="preserve">салбар дундын оролцоотойгоор </w:t>
            </w:r>
            <w:r w:rsidRPr="00FB6300">
              <w:rPr>
                <w:rFonts w:ascii="Arial" w:hAnsi="Arial" w:cs="Arial"/>
                <w:color w:val="000000"/>
                <w:lang w:val="mn-MN"/>
              </w:rPr>
              <w:lastRenderedPageBreak/>
              <w:t>хувь хүн, гэр бүл, байгууллага, аж ахуйн нэгжийн хүрээнд хэрэгжүүлнэ.</w:t>
            </w:r>
          </w:p>
        </w:tc>
        <w:tc>
          <w:tcPr>
            <w:tcW w:w="703" w:type="dxa"/>
            <w:vAlign w:val="center"/>
          </w:tcPr>
          <w:p w14:paraId="149AB1AA" w14:textId="36416C63" w:rsidR="00C05930" w:rsidRPr="00FB6300" w:rsidRDefault="00C05930" w:rsidP="004E7D78">
            <w:pPr>
              <w:jc w:val="both"/>
              <w:rPr>
                <w:rFonts w:ascii="Arial" w:hAnsi="Arial" w:cs="Arial"/>
                <w:color w:val="000000"/>
              </w:rPr>
            </w:pPr>
            <w:r w:rsidRPr="00FB6300">
              <w:rPr>
                <w:rFonts w:ascii="Arial" w:hAnsi="Arial" w:cs="Arial"/>
                <w:color w:val="000000"/>
              </w:rPr>
              <w:lastRenderedPageBreak/>
              <w:t>2025-2028</w:t>
            </w:r>
          </w:p>
        </w:tc>
        <w:tc>
          <w:tcPr>
            <w:tcW w:w="843" w:type="dxa"/>
            <w:vAlign w:val="center"/>
          </w:tcPr>
          <w:p w14:paraId="0D9E846D" w14:textId="09991B29" w:rsidR="00C05930" w:rsidRPr="00FB6300" w:rsidRDefault="00C05930" w:rsidP="004E7D78">
            <w:pPr>
              <w:jc w:val="center"/>
              <w:rPr>
                <w:rFonts w:ascii="Arial" w:hAnsi="Arial" w:cs="Arial"/>
                <w:lang w:val="mn-MN"/>
              </w:rPr>
            </w:pPr>
            <w:r w:rsidRPr="00FB6300">
              <w:rPr>
                <w:rFonts w:ascii="Arial" w:hAnsi="Arial" w:cs="Arial"/>
                <w:lang w:val="mn-MN"/>
              </w:rPr>
              <w:t>ЭМТ</w:t>
            </w:r>
          </w:p>
        </w:tc>
        <w:tc>
          <w:tcPr>
            <w:tcW w:w="703" w:type="dxa"/>
            <w:vAlign w:val="center"/>
          </w:tcPr>
          <w:p w14:paraId="154B0FE2" w14:textId="2980C260" w:rsidR="00C05930" w:rsidRPr="00FB6300" w:rsidRDefault="00C05930" w:rsidP="004E7D78">
            <w:pPr>
              <w:jc w:val="center"/>
              <w:rPr>
                <w:rFonts w:ascii="Arial" w:hAnsi="Arial" w:cs="Arial"/>
                <w:lang w:val="mn-MN"/>
              </w:rPr>
            </w:pPr>
            <w:r w:rsidRPr="00FB6300">
              <w:rPr>
                <w:rFonts w:ascii="Arial" w:hAnsi="Arial" w:cs="Arial"/>
                <w:lang w:val="mn-MN"/>
              </w:rPr>
              <w:t>-</w:t>
            </w:r>
          </w:p>
        </w:tc>
        <w:tc>
          <w:tcPr>
            <w:tcW w:w="982" w:type="dxa"/>
            <w:vAlign w:val="center"/>
          </w:tcPr>
          <w:p w14:paraId="7BAD131C" w14:textId="3EC55552" w:rsidR="00C05930" w:rsidRPr="00FB6300" w:rsidRDefault="00C05930" w:rsidP="004E7D78">
            <w:pPr>
              <w:jc w:val="center"/>
              <w:rPr>
                <w:rFonts w:ascii="Arial" w:hAnsi="Arial" w:cs="Arial"/>
                <w:color w:val="000000"/>
                <w:lang w:val="mn-MN"/>
              </w:rPr>
            </w:pPr>
            <w:r w:rsidRPr="00FB6300">
              <w:rPr>
                <w:rFonts w:ascii="Arial" w:hAnsi="Arial" w:cs="Arial"/>
                <w:color w:val="000000"/>
                <w:lang w:val="mn-MN"/>
              </w:rPr>
              <w:t xml:space="preserve">халдварт бус өвчнөөс урьдчилан </w:t>
            </w:r>
            <w:r w:rsidRPr="00FB6300">
              <w:rPr>
                <w:rFonts w:ascii="Arial" w:hAnsi="Arial" w:cs="Arial"/>
                <w:color w:val="000000"/>
                <w:lang w:val="mn-MN"/>
              </w:rPr>
              <w:lastRenderedPageBreak/>
              <w:t>сэргийлэх үзлэгт, зорилтот бүлгийн хүмүүсийн  хамрагдалтын хувь-18</w:t>
            </w:r>
          </w:p>
        </w:tc>
        <w:tc>
          <w:tcPr>
            <w:tcW w:w="1401" w:type="dxa"/>
            <w:vAlign w:val="center"/>
          </w:tcPr>
          <w:p w14:paraId="39C31A59" w14:textId="72CBC5E3" w:rsidR="00C05930" w:rsidRPr="00FB6300" w:rsidRDefault="00C05930" w:rsidP="004E7D78">
            <w:pPr>
              <w:jc w:val="center"/>
              <w:rPr>
                <w:rFonts w:ascii="Arial" w:hAnsi="Arial" w:cs="Arial"/>
                <w:lang w:val="mn-MN"/>
              </w:rPr>
            </w:pPr>
            <w:r w:rsidRPr="00FB6300">
              <w:rPr>
                <w:rFonts w:ascii="Arial" w:hAnsi="Arial" w:cs="Arial"/>
                <w:color w:val="000000"/>
                <w:lang w:val="mn-MN"/>
              </w:rPr>
              <w:lastRenderedPageBreak/>
              <w:t xml:space="preserve">халдварт бус өвчнөөс урьдчилан сэргийлэх үзлэгт, </w:t>
            </w:r>
            <w:r w:rsidRPr="00FB6300">
              <w:rPr>
                <w:rFonts w:ascii="Arial" w:hAnsi="Arial" w:cs="Arial"/>
                <w:color w:val="000000"/>
                <w:lang w:val="mn-MN"/>
              </w:rPr>
              <w:lastRenderedPageBreak/>
              <w:t>зорилтот бүлгийн хүмүүсийн  хамрагдалтын хувь</w:t>
            </w:r>
            <w:r w:rsidRPr="00FB6300">
              <w:rPr>
                <w:rFonts w:ascii="Arial" w:hAnsi="Arial" w:cs="Arial"/>
                <w:lang w:val="mn-MN"/>
              </w:rPr>
              <w:t xml:space="preserve"> 25%</w:t>
            </w:r>
          </w:p>
        </w:tc>
        <w:tc>
          <w:tcPr>
            <w:tcW w:w="1122" w:type="dxa"/>
            <w:vAlign w:val="center"/>
          </w:tcPr>
          <w:p w14:paraId="0CD6A7DE" w14:textId="4BADACAC" w:rsidR="00C05930" w:rsidRPr="00FB6300" w:rsidRDefault="00C05930" w:rsidP="004E7D78">
            <w:pPr>
              <w:jc w:val="center"/>
              <w:rPr>
                <w:rFonts w:ascii="Arial" w:hAnsi="Arial" w:cs="Arial"/>
                <w:lang w:val="mn-MN"/>
              </w:rPr>
            </w:pPr>
            <w:r w:rsidRPr="00FB6300">
              <w:rPr>
                <w:rFonts w:ascii="Arial" w:hAnsi="Arial" w:cs="Arial"/>
                <w:lang w:val="mn-MN"/>
              </w:rPr>
              <w:lastRenderedPageBreak/>
              <w:t>-</w:t>
            </w:r>
          </w:p>
        </w:tc>
        <w:tc>
          <w:tcPr>
            <w:tcW w:w="705" w:type="dxa"/>
            <w:vAlign w:val="center"/>
          </w:tcPr>
          <w:p w14:paraId="21F2B9D4" w14:textId="60C62D7B" w:rsidR="00C05930" w:rsidRPr="00FB6300" w:rsidRDefault="00C05930" w:rsidP="004E7D78">
            <w:pPr>
              <w:jc w:val="center"/>
              <w:rPr>
                <w:rFonts w:ascii="Arial" w:hAnsi="Arial" w:cs="Arial"/>
                <w:lang w:val="mn-MN"/>
              </w:rPr>
            </w:pPr>
            <w:r w:rsidRPr="00FB6300">
              <w:rPr>
                <w:rFonts w:ascii="Arial" w:hAnsi="Arial" w:cs="Arial"/>
                <w:lang w:val="mn-MN"/>
              </w:rPr>
              <w:t>-</w:t>
            </w:r>
          </w:p>
        </w:tc>
        <w:tc>
          <w:tcPr>
            <w:tcW w:w="3640" w:type="dxa"/>
          </w:tcPr>
          <w:p w14:paraId="40C03FF9" w14:textId="77777777" w:rsidR="00B100EE" w:rsidRPr="00FB6300" w:rsidRDefault="00B100EE" w:rsidP="00B100EE">
            <w:pPr>
              <w:jc w:val="both"/>
              <w:rPr>
                <w:rFonts w:ascii="Arial" w:hAnsi="Arial" w:cs="Arial"/>
                <w:lang w:val="mn-MN"/>
              </w:rPr>
            </w:pPr>
            <w:r w:rsidRPr="00FB6300">
              <w:rPr>
                <w:rFonts w:ascii="Arial" w:hAnsi="Arial" w:cs="Arial"/>
                <w:lang w:val="mn-MN"/>
              </w:rPr>
              <w:t xml:space="preserve">Халдварт бус өвчний эрт илрүүлгийн хүрээнд </w:t>
            </w:r>
          </w:p>
          <w:p w14:paraId="2A62F9AB" w14:textId="77777777" w:rsidR="00B100EE" w:rsidRPr="00FB6300" w:rsidRDefault="00B100EE" w:rsidP="00B100EE">
            <w:pPr>
              <w:rPr>
                <w:rFonts w:ascii="Arial" w:hAnsi="Arial" w:cs="Arial"/>
                <w:lang w:val="mn-MN"/>
              </w:rPr>
            </w:pPr>
            <w:r w:rsidRPr="00FB6300">
              <w:rPr>
                <w:rFonts w:ascii="Arial" w:hAnsi="Arial" w:cs="Arial"/>
                <w:lang w:val="mn-MN"/>
              </w:rPr>
              <w:t>Урьдчилан сэргийлэх үзлэг-74%</w:t>
            </w:r>
          </w:p>
          <w:p w14:paraId="3210D02A" w14:textId="77777777" w:rsidR="00B100EE" w:rsidRPr="00FB6300" w:rsidRDefault="00B100EE" w:rsidP="00B100EE">
            <w:pPr>
              <w:rPr>
                <w:rFonts w:ascii="Arial" w:hAnsi="Arial" w:cs="Arial"/>
                <w:lang w:val="mn-MN"/>
              </w:rPr>
            </w:pPr>
            <w:r w:rsidRPr="00FB6300">
              <w:rPr>
                <w:rFonts w:ascii="Arial" w:hAnsi="Arial" w:cs="Arial"/>
                <w:lang w:val="mn-MN"/>
              </w:rPr>
              <w:t xml:space="preserve">ЭМТ нь </w:t>
            </w:r>
          </w:p>
          <w:tbl>
            <w:tblPr>
              <w:tblStyle w:val="TableGrid"/>
              <w:tblW w:w="3304" w:type="dxa"/>
              <w:jc w:val="center"/>
              <w:tblLook w:val="04A0" w:firstRow="1" w:lastRow="0" w:firstColumn="1" w:lastColumn="0" w:noHBand="0" w:noVBand="1"/>
            </w:tblPr>
            <w:tblGrid>
              <w:gridCol w:w="1285"/>
              <w:gridCol w:w="900"/>
              <w:gridCol w:w="1119"/>
            </w:tblGrid>
            <w:tr w:rsidR="00B100EE" w:rsidRPr="00FB6300" w14:paraId="4579EABC" w14:textId="77777777" w:rsidTr="000C1F2E">
              <w:trPr>
                <w:trHeight w:val="696"/>
                <w:jc w:val="center"/>
              </w:trPr>
              <w:tc>
                <w:tcPr>
                  <w:tcW w:w="1285" w:type="dxa"/>
                </w:tcPr>
                <w:p w14:paraId="39AE7C71" w14:textId="77777777" w:rsidR="00B100EE" w:rsidRPr="00FB6300" w:rsidRDefault="00B100EE" w:rsidP="00B100EE">
                  <w:pPr>
                    <w:jc w:val="center"/>
                    <w:rPr>
                      <w:rFonts w:ascii="Arial" w:hAnsi="Arial" w:cs="Arial"/>
                      <w:lang w:val="mn-MN"/>
                    </w:rPr>
                  </w:pPr>
                  <w:r w:rsidRPr="00FB6300">
                    <w:rPr>
                      <w:rFonts w:ascii="Arial" w:hAnsi="Arial" w:cs="Arial"/>
                      <w:lang w:val="mn-MN"/>
                    </w:rPr>
                    <w:t>Халдварт бус</w:t>
                  </w:r>
                </w:p>
                <w:p w14:paraId="75E8D4A9" w14:textId="77777777" w:rsidR="00B100EE" w:rsidRPr="00FB6300" w:rsidRDefault="00B100EE" w:rsidP="00B100EE">
                  <w:pPr>
                    <w:jc w:val="center"/>
                    <w:rPr>
                      <w:rFonts w:ascii="Arial" w:hAnsi="Arial" w:cs="Arial"/>
                      <w:lang w:val="mn-MN"/>
                    </w:rPr>
                  </w:pPr>
                  <w:r w:rsidRPr="00FB6300">
                    <w:rPr>
                      <w:rFonts w:ascii="Arial" w:hAnsi="Arial" w:cs="Arial"/>
                      <w:lang w:val="mn-MN"/>
                    </w:rPr>
                    <w:lastRenderedPageBreak/>
                    <w:t>өвчлөлүүд</w:t>
                  </w:r>
                </w:p>
              </w:tc>
              <w:tc>
                <w:tcPr>
                  <w:tcW w:w="900" w:type="dxa"/>
                </w:tcPr>
                <w:p w14:paraId="003360E4" w14:textId="77777777" w:rsidR="00B100EE" w:rsidRPr="00FB6300" w:rsidRDefault="00B100EE" w:rsidP="00B100EE">
                  <w:pPr>
                    <w:jc w:val="center"/>
                    <w:rPr>
                      <w:rFonts w:ascii="Arial" w:hAnsi="Arial" w:cs="Arial"/>
                      <w:lang w:val="mn-MN"/>
                    </w:rPr>
                  </w:pPr>
                  <w:r w:rsidRPr="00FB6300">
                    <w:rPr>
                      <w:rFonts w:ascii="Arial" w:hAnsi="Arial" w:cs="Arial"/>
                      <w:lang w:val="mn-MN"/>
                    </w:rPr>
                    <w:lastRenderedPageBreak/>
                    <w:t>Хамрагдвал</w:t>
                  </w:r>
                </w:p>
                <w:p w14:paraId="4E18CA4B" w14:textId="77777777" w:rsidR="00B100EE" w:rsidRPr="00FB6300" w:rsidRDefault="00B100EE" w:rsidP="00B100EE">
                  <w:pPr>
                    <w:jc w:val="center"/>
                    <w:rPr>
                      <w:rFonts w:ascii="Arial" w:hAnsi="Arial" w:cs="Arial"/>
                      <w:lang w:val="mn-MN"/>
                    </w:rPr>
                  </w:pPr>
                  <w:r w:rsidRPr="00FB6300">
                    <w:rPr>
                      <w:rFonts w:ascii="Arial" w:hAnsi="Arial" w:cs="Arial"/>
                      <w:lang w:val="mn-MN"/>
                    </w:rPr>
                    <w:lastRenderedPageBreak/>
                    <w:t>зохих</w:t>
                  </w:r>
                </w:p>
              </w:tc>
              <w:tc>
                <w:tcPr>
                  <w:tcW w:w="1119" w:type="dxa"/>
                </w:tcPr>
                <w:p w14:paraId="28157352" w14:textId="77777777" w:rsidR="00B100EE" w:rsidRPr="00FB6300" w:rsidRDefault="00B100EE" w:rsidP="00B100EE">
                  <w:pPr>
                    <w:jc w:val="center"/>
                    <w:rPr>
                      <w:rFonts w:ascii="Arial" w:hAnsi="Arial" w:cs="Arial"/>
                      <w:lang w:val="mn-MN"/>
                    </w:rPr>
                  </w:pPr>
                  <w:r w:rsidRPr="00FB6300">
                    <w:rPr>
                      <w:rFonts w:ascii="Arial" w:hAnsi="Arial" w:cs="Arial"/>
                      <w:lang w:val="mn-MN"/>
                    </w:rPr>
                    <w:lastRenderedPageBreak/>
                    <w:t>Хамрагдал</w:t>
                  </w:r>
                </w:p>
                <w:p w14:paraId="59F5CB02" w14:textId="77777777" w:rsidR="00B100EE" w:rsidRPr="00FB6300" w:rsidRDefault="00B100EE" w:rsidP="00B100EE">
                  <w:pPr>
                    <w:jc w:val="center"/>
                    <w:rPr>
                      <w:rFonts w:ascii="Arial" w:hAnsi="Arial" w:cs="Arial"/>
                      <w:lang w:val="mn-MN"/>
                    </w:rPr>
                  </w:pPr>
                  <w:r w:rsidRPr="00FB6300">
                    <w:rPr>
                      <w:rFonts w:ascii="Arial" w:hAnsi="Arial" w:cs="Arial"/>
                      <w:lang w:val="mn-MN"/>
                    </w:rPr>
                    <w:lastRenderedPageBreak/>
                    <w:t>тын тоо/хувь</w:t>
                  </w:r>
                </w:p>
              </w:tc>
            </w:tr>
            <w:tr w:rsidR="00B100EE" w:rsidRPr="00FB6300" w14:paraId="6D76D491" w14:textId="77777777" w:rsidTr="000C1F2E">
              <w:trPr>
                <w:trHeight w:val="342"/>
                <w:jc w:val="center"/>
              </w:trPr>
              <w:tc>
                <w:tcPr>
                  <w:tcW w:w="1285" w:type="dxa"/>
                </w:tcPr>
                <w:p w14:paraId="712F146C" w14:textId="77777777" w:rsidR="00B100EE" w:rsidRPr="00FB6300" w:rsidRDefault="00B100EE" w:rsidP="00B100EE">
                  <w:pPr>
                    <w:jc w:val="center"/>
                    <w:rPr>
                      <w:rFonts w:ascii="Arial" w:hAnsi="Arial" w:cs="Arial"/>
                      <w:lang w:val="mn-MN"/>
                    </w:rPr>
                  </w:pPr>
                  <w:r w:rsidRPr="00FB6300">
                    <w:rPr>
                      <w:rFonts w:ascii="Arial" w:hAnsi="Arial" w:cs="Arial"/>
                      <w:lang w:val="mn-MN"/>
                    </w:rPr>
                    <w:lastRenderedPageBreak/>
                    <w:t>Артерийн даралт ихсэлт</w:t>
                  </w:r>
                </w:p>
              </w:tc>
              <w:tc>
                <w:tcPr>
                  <w:tcW w:w="900" w:type="dxa"/>
                </w:tcPr>
                <w:p w14:paraId="362F632E" w14:textId="77777777" w:rsidR="00B100EE" w:rsidRPr="00FB6300" w:rsidRDefault="00B100EE" w:rsidP="00B100EE">
                  <w:pPr>
                    <w:jc w:val="center"/>
                    <w:rPr>
                      <w:rFonts w:ascii="Arial" w:hAnsi="Arial" w:cs="Arial"/>
                      <w:lang w:val="mn-MN"/>
                    </w:rPr>
                  </w:pPr>
                  <w:r w:rsidRPr="00FB6300">
                    <w:rPr>
                      <w:rFonts w:ascii="Arial" w:hAnsi="Arial" w:cs="Arial"/>
                      <w:lang w:val="mn-MN"/>
                    </w:rPr>
                    <w:t>2252</w:t>
                  </w:r>
                </w:p>
              </w:tc>
              <w:tc>
                <w:tcPr>
                  <w:tcW w:w="1119" w:type="dxa"/>
                </w:tcPr>
                <w:p w14:paraId="52FC9D92" w14:textId="77777777" w:rsidR="00B100EE" w:rsidRPr="00FB6300" w:rsidRDefault="00B100EE" w:rsidP="00B100EE">
                  <w:pPr>
                    <w:jc w:val="center"/>
                    <w:rPr>
                      <w:rFonts w:ascii="Arial" w:hAnsi="Arial" w:cs="Arial"/>
                      <w:lang w:val="mn-MN"/>
                    </w:rPr>
                  </w:pPr>
                  <w:r w:rsidRPr="00FB6300">
                    <w:rPr>
                      <w:rFonts w:ascii="Arial" w:hAnsi="Arial" w:cs="Arial"/>
                      <w:lang w:val="mn-MN"/>
                    </w:rPr>
                    <w:t>1580</w:t>
                  </w:r>
                </w:p>
                <w:p w14:paraId="4035DD47" w14:textId="77777777" w:rsidR="00B100EE" w:rsidRPr="00FB6300" w:rsidRDefault="00B100EE" w:rsidP="00B100EE">
                  <w:pPr>
                    <w:jc w:val="center"/>
                    <w:rPr>
                      <w:rFonts w:ascii="Arial" w:hAnsi="Arial" w:cs="Arial"/>
                      <w:b/>
                      <w:bCs/>
                      <w:lang w:val="mn-MN"/>
                    </w:rPr>
                  </w:pPr>
                  <w:r w:rsidRPr="00FB6300">
                    <w:rPr>
                      <w:rFonts w:ascii="Arial" w:hAnsi="Arial" w:cs="Arial"/>
                      <w:b/>
                      <w:bCs/>
                      <w:lang w:val="mn-MN"/>
                    </w:rPr>
                    <w:t>70.2%</w:t>
                  </w:r>
                </w:p>
              </w:tc>
            </w:tr>
            <w:tr w:rsidR="00B100EE" w:rsidRPr="00FB6300" w14:paraId="41C7F111" w14:textId="77777777" w:rsidTr="000C1F2E">
              <w:trPr>
                <w:trHeight w:val="342"/>
                <w:jc w:val="center"/>
              </w:trPr>
              <w:tc>
                <w:tcPr>
                  <w:tcW w:w="1285" w:type="dxa"/>
                </w:tcPr>
                <w:p w14:paraId="02C5AE79" w14:textId="77777777" w:rsidR="00B100EE" w:rsidRPr="00FB6300" w:rsidRDefault="00B100EE" w:rsidP="00B100EE">
                  <w:pPr>
                    <w:jc w:val="center"/>
                    <w:rPr>
                      <w:rFonts w:ascii="Arial" w:hAnsi="Arial" w:cs="Arial"/>
                      <w:lang w:val="mn-MN"/>
                    </w:rPr>
                  </w:pPr>
                  <w:r w:rsidRPr="00FB6300">
                    <w:rPr>
                      <w:rFonts w:ascii="Arial" w:hAnsi="Arial" w:cs="Arial"/>
                      <w:lang w:val="mn-MN"/>
                    </w:rPr>
                    <w:t>Чихрийн</w:t>
                  </w:r>
                </w:p>
                <w:p w14:paraId="74C30BBB" w14:textId="77777777" w:rsidR="00B100EE" w:rsidRPr="00FB6300" w:rsidRDefault="00B100EE" w:rsidP="00B100EE">
                  <w:pPr>
                    <w:jc w:val="center"/>
                    <w:rPr>
                      <w:rFonts w:ascii="Arial" w:hAnsi="Arial" w:cs="Arial"/>
                      <w:lang w:val="mn-MN"/>
                    </w:rPr>
                  </w:pPr>
                  <w:r w:rsidRPr="00FB6300">
                    <w:rPr>
                      <w:rFonts w:ascii="Arial" w:hAnsi="Arial" w:cs="Arial"/>
                      <w:lang w:val="mn-MN"/>
                    </w:rPr>
                    <w:t>шижин</w:t>
                  </w:r>
                </w:p>
              </w:tc>
              <w:tc>
                <w:tcPr>
                  <w:tcW w:w="900" w:type="dxa"/>
                </w:tcPr>
                <w:p w14:paraId="79A5F27A" w14:textId="77777777" w:rsidR="00B100EE" w:rsidRPr="00FB6300" w:rsidRDefault="00B100EE" w:rsidP="00B100EE">
                  <w:pPr>
                    <w:jc w:val="center"/>
                    <w:rPr>
                      <w:rFonts w:ascii="Arial" w:hAnsi="Arial" w:cs="Arial"/>
                      <w:lang w:val="mn-MN"/>
                    </w:rPr>
                  </w:pPr>
                  <w:r w:rsidRPr="00FB6300">
                    <w:rPr>
                      <w:rFonts w:ascii="Arial" w:hAnsi="Arial" w:cs="Arial"/>
                      <w:lang w:val="mn-MN"/>
                    </w:rPr>
                    <w:t>1327</w:t>
                  </w:r>
                </w:p>
              </w:tc>
              <w:tc>
                <w:tcPr>
                  <w:tcW w:w="1119" w:type="dxa"/>
                </w:tcPr>
                <w:p w14:paraId="6E5438AA" w14:textId="77777777" w:rsidR="00B100EE" w:rsidRPr="00FB6300" w:rsidRDefault="00B100EE" w:rsidP="00B100EE">
                  <w:pPr>
                    <w:jc w:val="center"/>
                    <w:rPr>
                      <w:rFonts w:ascii="Arial" w:hAnsi="Arial" w:cs="Arial"/>
                      <w:lang w:val="mn-MN"/>
                    </w:rPr>
                  </w:pPr>
                  <w:r w:rsidRPr="00FB6300">
                    <w:rPr>
                      <w:rFonts w:ascii="Arial" w:hAnsi="Arial" w:cs="Arial"/>
                      <w:lang w:val="mn-MN"/>
                    </w:rPr>
                    <w:t>906</w:t>
                  </w:r>
                </w:p>
                <w:p w14:paraId="300EC5D3" w14:textId="77777777" w:rsidR="00B100EE" w:rsidRPr="00FB6300" w:rsidRDefault="00B100EE" w:rsidP="00B100EE">
                  <w:pPr>
                    <w:jc w:val="center"/>
                    <w:rPr>
                      <w:rFonts w:ascii="Arial" w:hAnsi="Arial" w:cs="Arial"/>
                      <w:b/>
                      <w:bCs/>
                      <w:lang w:val="mn-MN"/>
                    </w:rPr>
                  </w:pPr>
                  <w:r w:rsidRPr="00FB6300">
                    <w:rPr>
                      <w:rFonts w:ascii="Arial" w:hAnsi="Arial" w:cs="Arial"/>
                      <w:b/>
                      <w:bCs/>
                      <w:lang w:val="mn-MN"/>
                    </w:rPr>
                    <w:t>68.3%</w:t>
                  </w:r>
                </w:p>
              </w:tc>
            </w:tr>
            <w:tr w:rsidR="00B100EE" w:rsidRPr="00FB6300" w14:paraId="69F0133A" w14:textId="77777777" w:rsidTr="000C1F2E">
              <w:trPr>
                <w:trHeight w:val="171"/>
                <w:jc w:val="center"/>
              </w:trPr>
              <w:tc>
                <w:tcPr>
                  <w:tcW w:w="1285" w:type="dxa"/>
                </w:tcPr>
                <w:p w14:paraId="2E77E29B" w14:textId="77777777" w:rsidR="00B100EE" w:rsidRPr="00FB6300" w:rsidRDefault="00B100EE" w:rsidP="00B100EE">
                  <w:pPr>
                    <w:jc w:val="center"/>
                    <w:rPr>
                      <w:rFonts w:ascii="Arial" w:hAnsi="Arial" w:cs="Arial"/>
                      <w:lang w:val="mn-MN"/>
                    </w:rPr>
                  </w:pPr>
                  <w:r w:rsidRPr="00FB6300">
                    <w:rPr>
                      <w:rFonts w:ascii="Arial" w:hAnsi="Arial" w:cs="Arial"/>
                      <w:lang w:val="mn-MN"/>
                    </w:rPr>
                    <w:t>Хөхний өмөн</w:t>
                  </w:r>
                </w:p>
              </w:tc>
              <w:tc>
                <w:tcPr>
                  <w:tcW w:w="900" w:type="dxa"/>
                </w:tcPr>
                <w:p w14:paraId="483D2E72" w14:textId="77777777" w:rsidR="00B100EE" w:rsidRPr="00FB6300" w:rsidRDefault="00B100EE" w:rsidP="00B100EE">
                  <w:pPr>
                    <w:jc w:val="center"/>
                    <w:rPr>
                      <w:rFonts w:ascii="Arial" w:hAnsi="Arial" w:cs="Arial"/>
                      <w:lang w:val="mn-MN"/>
                    </w:rPr>
                  </w:pPr>
                  <w:r w:rsidRPr="00FB6300">
                    <w:rPr>
                      <w:rFonts w:ascii="Arial" w:hAnsi="Arial" w:cs="Arial"/>
                      <w:lang w:val="mn-MN"/>
                    </w:rPr>
                    <w:t>679</w:t>
                  </w:r>
                </w:p>
              </w:tc>
              <w:tc>
                <w:tcPr>
                  <w:tcW w:w="1119" w:type="dxa"/>
                </w:tcPr>
                <w:p w14:paraId="6E2BB8F5" w14:textId="77777777" w:rsidR="00B100EE" w:rsidRPr="00FB6300" w:rsidRDefault="00B100EE" w:rsidP="00B100EE">
                  <w:pPr>
                    <w:jc w:val="center"/>
                    <w:rPr>
                      <w:rFonts w:ascii="Arial" w:hAnsi="Arial" w:cs="Arial"/>
                      <w:lang w:val="mn-MN"/>
                    </w:rPr>
                  </w:pPr>
                  <w:r w:rsidRPr="00FB6300">
                    <w:rPr>
                      <w:rFonts w:ascii="Arial" w:hAnsi="Arial" w:cs="Arial"/>
                      <w:lang w:val="mn-MN"/>
                    </w:rPr>
                    <w:t>675</w:t>
                  </w:r>
                </w:p>
                <w:p w14:paraId="1E637E46" w14:textId="77777777" w:rsidR="00B100EE" w:rsidRPr="00FB6300" w:rsidRDefault="00B100EE" w:rsidP="00B100EE">
                  <w:pPr>
                    <w:jc w:val="center"/>
                    <w:rPr>
                      <w:rFonts w:ascii="Arial" w:hAnsi="Arial" w:cs="Arial"/>
                      <w:b/>
                      <w:bCs/>
                      <w:lang w:val="mn-MN"/>
                    </w:rPr>
                  </w:pPr>
                  <w:r w:rsidRPr="00FB6300">
                    <w:rPr>
                      <w:rFonts w:ascii="Arial" w:hAnsi="Arial" w:cs="Arial"/>
                      <w:b/>
                      <w:bCs/>
                      <w:lang w:val="mn-MN"/>
                    </w:rPr>
                    <w:t>99.4%</w:t>
                  </w:r>
                </w:p>
              </w:tc>
            </w:tr>
            <w:tr w:rsidR="00B100EE" w:rsidRPr="00FB6300" w14:paraId="600A5F49" w14:textId="77777777" w:rsidTr="000C1F2E">
              <w:trPr>
                <w:trHeight w:val="342"/>
                <w:jc w:val="center"/>
              </w:trPr>
              <w:tc>
                <w:tcPr>
                  <w:tcW w:w="1285" w:type="dxa"/>
                </w:tcPr>
                <w:p w14:paraId="3A1E8312" w14:textId="77777777" w:rsidR="00B100EE" w:rsidRPr="00FB6300" w:rsidRDefault="00B100EE" w:rsidP="00B100EE">
                  <w:pPr>
                    <w:jc w:val="center"/>
                    <w:rPr>
                      <w:rFonts w:ascii="Arial" w:hAnsi="Arial" w:cs="Arial"/>
                      <w:lang w:val="mn-MN"/>
                    </w:rPr>
                  </w:pPr>
                  <w:r w:rsidRPr="00FB6300">
                    <w:rPr>
                      <w:rFonts w:ascii="Arial" w:hAnsi="Arial" w:cs="Arial"/>
                      <w:lang w:val="mn-MN"/>
                    </w:rPr>
                    <w:t>Умайн</w:t>
                  </w:r>
                </w:p>
                <w:p w14:paraId="3F970BB3" w14:textId="77777777" w:rsidR="00B100EE" w:rsidRPr="00FB6300" w:rsidRDefault="00B100EE" w:rsidP="00B100EE">
                  <w:pPr>
                    <w:jc w:val="center"/>
                    <w:rPr>
                      <w:rFonts w:ascii="Arial" w:hAnsi="Arial" w:cs="Arial"/>
                      <w:lang w:val="mn-MN"/>
                    </w:rPr>
                  </w:pPr>
                  <w:r w:rsidRPr="00FB6300">
                    <w:rPr>
                      <w:rFonts w:ascii="Arial" w:hAnsi="Arial" w:cs="Arial"/>
                      <w:lang w:val="mn-MN"/>
                    </w:rPr>
                    <w:t>хүзүүний өмөн</w:t>
                  </w:r>
                </w:p>
              </w:tc>
              <w:tc>
                <w:tcPr>
                  <w:tcW w:w="900" w:type="dxa"/>
                </w:tcPr>
                <w:p w14:paraId="20A8BAC8" w14:textId="77777777" w:rsidR="00B100EE" w:rsidRPr="00FB6300" w:rsidRDefault="00B100EE" w:rsidP="00B100EE">
                  <w:pPr>
                    <w:jc w:val="center"/>
                    <w:rPr>
                      <w:rFonts w:ascii="Arial" w:hAnsi="Arial" w:cs="Arial"/>
                      <w:lang w:val="mn-MN"/>
                    </w:rPr>
                  </w:pPr>
                  <w:r w:rsidRPr="00FB6300">
                    <w:rPr>
                      <w:rFonts w:ascii="Arial" w:hAnsi="Arial" w:cs="Arial"/>
                      <w:lang w:val="mn-MN"/>
                    </w:rPr>
                    <w:t>250</w:t>
                  </w:r>
                </w:p>
              </w:tc>
              <w:tc>
                <w:tcPr>
                  <w:tcW w:w="1119" w:type="dxa"/>
                </w:tcPr>
                <w:p w14:paraId="04123B97" w14:textId="77777777" w:rsidR="00B100EE" w:rsidRPr="00FB6300" w:rsidRDefault="00B100EE" w:rsidP="00B100EE">
                  <w:pPr>
                    <w:jc w:val="center"/>
                    <w:rPr>
                      <w:rFonts w:ascii="Arial" w:hAnsi="Arial" w:cs="Arial"/>
                      <w:lang w:val="mn-MN"/>
                    </w:rPr>
                  </w:pPr>
                  <w:r w:rsidRPr="00FB6300">
                    <w:rPr>
                      <w:rFonts w:ascii="Arial" w:hAnsi="Arial" w:cs="Arial"/>
                      <w:lang w:val="mn-MN"/>
                    </w:rPr>
                    <w:t>150</w:t>
                  </w:r>
                </w:p>
                <w:p w14:paraId="4A84B46C" w14:textId="77777777" w:rsidR="00B100EE" w:rsidRPr="00FB6300" w:rsidRDefault="00B100EE" w:rsidP="00B100EE">
                  <w:pPr>
                    <w:jc w:val="center"/>
                    <w:rPr>
                      <w:rFonts w:ascii="Arial" w:hAnsi="Arial" w:cs="Arial"/>
                      <w:b/>
                      <w:bCs/>
                      <w:lang w:val="mn-MN"/>
                    </w:rPr>
                  </w:pPr>
                  <w:r w:rsidRPr="00FB6300">
                    <w:rPr>
                      <w:rFonts w:ascii="Arial" w:hAnsi="Arial" w:cs="Arial"/>
                      <w:b/>
                      <w:bCs/>
                      <w:lang w:val="mn-MN"/>
                    </w:rPr>
                    <w:t>60%</w:t>
                  </w:r>
                </w:p>
              </w:tc>
            </w:tr>
          </w:tbl>
          <w:p w14:paraId="6F5A09A9" w14:textId="2B8E932C" w:rsidR="00B100EE" w:rsidRPr="00FB6300" w:rsidRDefault="00B100EE" w:rsidP="00B100EE">
            <w:pPr>
              <w:jc w:val="both"/>
              <w:rPr>
                <w:rFonts w:ascii="Arial" w:hAnsi="Arial" w:cs="Arial"/>
                <w:lang w:val="mn-MN"/>
              </w:rPr>
            </w:pPr>
            <w:r w:rsidRPr="00FB6300">
              <w:rPr>
                <w:rFonts w:ascii="Arial" w:hAnsi="Arial" w:cs="Arial"/>
                <w:lang w:val="mn-MN"/>
              </w:rPr>
              <w:t>АГ, Хөх, умайн хүзү</w:t>
            </w:r>
            <w:r w:rsidR="00DB296A" w:rsidRPr="00FB6300">
              <w:rPr>
                <w:rFonts w:ascii="Arial" w:hAnsi="Arial" w:cs="Arial"/>
                <w:lang w:val="mn-MN"/>
              </w:rPr>
              <w:t>ү</w:t>
            </w:r>
            <w:r w:rsidRPr="00FB6300">
              <w:rPr>
                <w:rFonts w:ascii="Arial" w:hAnsi="Arial" w:cs="Arial"/>
                <w:lang w:val="mn-MN"/>
              </w:rPr>
              <w:t xml:space="preserve">ний өмөнгийн  хамрагдалтын хувь аймгийн түвшинд хүрсэн байна. </w:t>
            </w:r>
          </w:p>
          <w:p w14:paraId="6C317E98" w14:textId="77777777" w:rsidR="00B100EE" w:rsidRPr="00FB6300" w:rsidRDefault="00B100EE" w:rsidP="00B100EE">
            <w:pPr>
              <w:jc w:val="both"/>
              <w:rPr>
                <w:rFonts w:ascii="Arial" w:hAnsi="Arial" w:cs="Arial"/>
                <w:lang w:val="mn-MN"/>
              </w:rPr>
            </w:pPr>
            <w:r w:rsidRPr="00FB6300">
              <w:rPr>
                <w:rFonts w:ascii="Arial" w:hAnsi="Arial" w:cs="Arial"/>
                <w:lang w:val="mn-MN"/>
              </w:rPr>
              <w:t xml:space="preserve">- Элэгний хорт хавдарын илрүүлэгт 114 хүн. Хавдар илэрсэн 1. Хавдарын болон сумын эмчийн хяналтанд байна.   </w:t>
            </w:r>
          </w:p>
          <w:p w14:paraId="41D28421" w14:textId="77777777" w:rsidR="00B100EE" w:rsidRPr="00FB6300" w:rsidRDefault="00B100EE" w:rsidP="00B100EE">
            <w:pPr>
              <w:shd w:val="clear" w:color="auto" w:fill="FFFFFF" w:themeFill="background1"/>
              <w:jc w:val="both"/>
              <w:rPr>
                <w:rFonts w:ascii="Arial" w:hAnsi="Arial" w:cs="Arial"/>
                <w:lang w:val="mn-MN"/>
              </w:rPr>
            </w:pPr>
            <w:r w:rsidRPr="00FB6300">
              <w:rPr>
                <w:rFonts w:ascii="Arial" w:hAnsi="Arial" w:cs="Arial"/>
                <w:lang w:val="mn-MN"/>
              </w:rPr>
              <w:t>-Жирэмсэн эхийн хяналт-</w:t>
            </w:r>
            <w:r w:rsidRPr="00FB6300">
              <w:rPr>
                <w:rFonts w:ascii="Arial" w:hAnsi="Arial" w:cs="Arial"/>
                <w:b/>
                <w:bCs/>
                <w:lang w:val="mn-MN"/>
              </w:rPr>
              <w:t>94,6%</w:t>
            </w:r>
            <w:r w:rsidRPr="00FB6300">
              <w:rPr>
                <w:rFonts w:ascii="Arial" w:hAnsi="Arial" w:cs="Arial"/>
                <w:lang w:val="mn-MN"/>
              </w:rPr>
              <w:t xml:space="preserve"> байна.</w:t>
            </w:r>
          </w:p>
          <w:p w14:paraId="4423CA05" w14:textId="77777777" w:rsidR="00B100EE" w:rsidRPr="00FB6300" w:rsidRDefault="00B100EE" w:rsidP="00B100EE">
            <w:pPr>
              <w:jc w:val="both"/>
              <w:rPr>
                <w:rFonts w:ascii="Arial" w:hAnsi="Arial" w:cs="Arial"/>
                <w:lang w:val="mn-MN"/>
              </w:rPr>
            </w:pPr>
            <w:r w:rsidRPr="00FB6300">
              <w:rPr>
                <w:rFonts w:ascii="Arial" w:hAnsi="Arial" w:cs="Arial"/>
                <w:lang w:val="mn-MN"/>
              </w:rPr>
              <w:t>Мөн 2025 оны 6-р сарын 13-нд БОЭТ-с нийт 19 хүний бүрэлдэхүүнтэй “</w:t>
            </w:r>
            <w:r w:rsidRPr="00FB6300">
              <w:rPr>
                <w:rFonts w:ascii="Arial" w:hAnsi="Arial" w:cs="Arial"/>
                <w:b/>
                <w:bCs/>
                <w:i/>
                <w:iCs/>
                <w:lang w:val="mn-MN"/>
              </w:rPr>
              <w:t xml:space="preserve">Эрт илрүүлгийн баг” </w:t>
            </w:r>
            <w:r w:rsidRPr="00FB6300">
              <w:rPr>
                <w:rFonts w:ascii="Arial" w:hAnsi="Arial" w:cs="Arial"/>
                <w:lang w:val="mn-MN"/>
              </w:rPr>
              <w:t>эмнэлэг дээр ажиллан</w:t>
            </w:r>
          </w:p>
          <w:p w14:paraId="2C09E81A" w14:textId="77777777" w:rsidR="00B100EE" w:rsidRPr="00FB6300" w:rsidRDefault="00B100EE" w:rsidP="00B100EE">
            <w:pPr>
              <w:pStyle w:val="ListParagraph"/>
              <w:numPr>
                <w:ilvl w:val="0"/>
                <w:numId w:val="22"/>
              </w:numPr>
              <w:rPr>
                <w:rFonts w:ascii="Arial" w:hAnsi="Arial" w:cs="Arial"/>
                <w:lang w:val="mn-MN"/>
              </w:rPr>
            </w:pPr>
            <w:r w:rsidRPr="00FB6300">
              <w:rPr>
                <w:rFonts w:ascii="Arial" w:hAnsi="Arial" w:cs="Arial"/>
                <w:lang w:val="mn-MN"/>
              </w:rPr>
              <w:t>дотор</w:t>
            </w:r>
          </w:p>
          <w:p w14:paraId="1319EF76" w14:textId="77777777" w:rsidR="00B100EE" w:rsidRPr="00FB6300" w:rsidRDefault="00B100EE" w:rsidP="00B100EE">
            <w:pPr>
              <w:pStyle w:val="ListParagraph"/>
              <w:numPr>
                <w:ilvl w:val="0"/>
                <w:numId w:val="22"/>
              </w:numPr>
              <w:rPr>
                <w:rFonts w:ascii="Arial" w:hAnsi="Arial" w:cs="Arial"/>
                <w:lang w:val="mn-MN"/>
              </w:rPr>
            </w:pPr>
            <w:r w:rsidRPr="00FB6300">
              <w:rPr>
                <w:rFonts w:ascii="Arial" w:hAnsi="Arial" w:cs="Arial"/>
                <w:lang w:val="mn-MN"/>
              </w:rPr>
              <w:t>уламжлалт</w:t>
            </w:r>
          </w:p>
          <w:p w14:paraId="65043651" w14:textId="77777777" w:rsidR="00B100EE" w:rsidRPr="00FB6300" w:rsidRDefault="00B100EE" w:rsidP="00B100EE">
            <w:pPr>
              <w:pStyle w:val="ListParagraph"/>
              <w:numPr>
                <w:ilvl w:val="0"/>
                <w:numId w:val="22"/>
              </w:numPr>
              <w:rPr>
                <w:rFonts w:ascii="Arial" w:hAnsi="Arial" w:cs="Arial"/>
                <w:lang w:val="mn-MN"/>
              </w:rPr>
            </w:pPr>
            <w:r w:rsidRPr="00FB6300">
              <w:rPr>
                <w:rFonts w:ascii="Arial" w:hAnsi="Arial" w:cs="Arial"/>
                <w:lang w:val="mn-MN"/>
              </w:rPr>
              <w:t>мэс засал</w:t>
            </w:r>
          </w:p>
          <w:p w14:paraId="6DA4A0F5" w14:textId="77777777" w:rsidR="00B100EE" w:rsidRPr="00FB6300" w:rsidRDefault="00B100EE" w:rsidP="00B100EE">
            <w:pPr>
              <w:pStyle w:val="ListParagraph"/>
              <w:numPr>
                <w:ilvl w:val="0"/>
                <w:numId w:val="22"/>
              </w:numPr>
              <w:rPr>
                <w:rFonts w:ascii="Arial" w:hAnsi="Arial" w:cs="Arial"/>
                <w:lang w:val="mn-MN"/>
              </w:rPr>
            </w:pPr>
            <w:r w:rsidRPr="00FB6300">
              <w:rPr>
                <w:rFonts w:ascii="Arial" w:hAnsi="Arial" w:cs="Arial"/>
                <w:lang w:val="mn-MN"/>
              </w:rPr>
              <w:t>ходоодны дуран</w:t>
            </w:r>
          </w:p>
          <w:p w14:paraId="5FBFC78B" w14:textId="77777777" w:rsidR="00B100EE" w:rsidRPr="00FB6300" w:rsidRDefault="00B100EE" w:rsidP="00B100EE">
            <w:pPr>
              <w:pStyle w:val="ListParagraph"/>
              <w:numPr>
                <w:ilvl w:val="0"/>
                <w:numId w:val="22"/>
              </w:numPr>
              <w:rPr>
                <w:rFonts w:ascii="Arial" w:hAnsi="Arial" w:cs="Arial"/>
                <w:lang w:val="mn-MN"/>
              </w:rPr>
            </w:pPr>
            <w:r w:rsidRPr="00FB6300">
              <w:rPr>
                <w:rFonts w:ascii="Arial" w:hAnsi="Arial" w:cs="Arial"/>
                <w:lang w:val="mn-MN"/>
              </w:rPr>
              <w:t>эмэгтэйчүүд ( умайн эхо, AI-д суурилсан умайн хүзүүний эхо оношилгоо)</w:t>
            </w:r>
          </w:p>
          <w:p w14:paraId="5B57191A" w14:textId="77777777" w:rsidR="00B100EE" w:rsidRPr="00FB6300" w:rsidRDefault="00B100EE" w:rsidP="00B100EE">
            <w:pPr>
              <w:pStyle w:val="ListParagraph"/>
              <w:numPr>
                <w:ilvl w:val="0"/>
                <w:numId w:val="22"/>
              </w:numPr>
              <w:rPr>
                <w:rFonts w:ascii="Arial" w:hAnsi="Arial" w:cs="Arial"/>
              </w:rPr>
            </w:pPr>
            <w:proofErr w:type="spellStart"/>
            <w:r w:rsidRPr="00FB6300">
              <w:rPr>
                <w:rFonts w:ascii="Arial" w:hAnsi="Arial" w:cs="Arial"/>
              </w:rPr>
              <w:t>лаборатори</w:t>
            </w:r>
            <w:proofErr w:type="spellEnd"/>
          </w:p>
          <w:p w14:paraId="376AF315" w14:textId="77777777" w:rsidR="00B100EE" w:rsidRPr="00FB6300" w:rsidRDefault="00B100EE" w:rsidP="00B100EE">
            <w:pPr>
              <w:pStyle w:val="ListParagraph"/>
              <w:numPr>
                <w:ilvl w:val="0"/>
                <w:numId w:val="22"/>
              </w:numPr>
              <w:rPr>
                <w:rFonts w:ascii="Arial" w:hAnsi="Arial" w:cs="Arial"/>
              </w:rPr>
            </w:pPr>
            <w:proofErr w:type="spellStart"/>
            <w:r w:rsidRPr="00FB6300">
              <w:rPr>
                <w:rFonts w:ascii="Arial" w:hAnsi="Arial" w:cs="Arial"/>
              </w:rPr>
              <w:t>шүдний</w:t>
            </w:r>
            <w:proofErr w:type="spellEnd"/>
            <w:r w:rsidRPr="00FB6300">
              <w:rPr>
                <w:rFonts w:ascii="Arial" w:hAnsi="Arial" w:cs="Arial"/>
              </w:rPr>
              <w:t xml:space="preserve"> </w:t>
            </w:r>
            <w:proofErr w:type="spellStart"/>
            <w:r w:rsidRPr="00FB6300">
              <w:rPr>
                <w:rFonts w:ascii="Arial" w:hAnsi="Arial" w:cs="Arial"/>
              </w:rPr>
              <w:t>үзлэг</w:t>
            </w:r>
            <w:proofErr w:type="spellEnd"/>
            <w:r w:rsidRPr="00FB6300">
              <w:rPr>
                <w:rFonts w:ascii="Arial" w:hAnsi="Arial" w:cs="Arial"/>
              </w:rPr>
              <w:t xml:space="preserve"> </w:t>
            </w:r>
          </w:p>
          <w:p w14:paraId="1CFC310A" w14:textId="77777777" w:rsidR="00B100EE" w:rsidRPr="00FB6300" w:rsidRDefault="00B100EE" w:rsidP="00B100EE">
            <w:pPr>
              <w:pStyle w:val="ListParagraph"/>
              <w:numPr>
                <w:ilvl w:val="0"/>
                <w:numId w:val="22"/>
              </w:numPr>
              <w:rPr>
                <w:rFonts w:ascii="Arial" w:hAnsi="Arial" w:cs="Arial"/>
              </w:rPr>
            </w:pPr>
            <w:proofErr w:type="spellStart"/>
            <w:r w:rsidRPr="00FB6300">
              <w:rPr>
                <w:rFonts w:ascii="Arial" w:hAnsi="Arial" w:cs="Arial"/>
              </w:rPr>
              <w:t>рентген</w:t>
            </w:r>
            <w:proofErr w:type="spellEnd"/>
          </w:p>
          <w:p w14:paraId="11F22042" w14:textId="77777777" w:rsidR="00B100EE" w:rsidRPr="00FB6300" w:rsidRDefault="00B100EE" w:rsidP="00B100EE">
            <w:pPr>
              <w:pStyle w:val="ListParagraph"/>
              <w:numPr>
                <w:ilvl w:val="0"/>
                <w:numId w:val="22"/>
              </w:numPr>
              <w:rPr>
                <w:rFonts w:ascii="Arial" w:hAnsi="Arial" w:cs="Arial"/>
                <w:lang w:val="mn-MN"/>
              </w:rPr>
            </w:pPr>
            <w:proofErr w:type="spellStart"/>
            <w:r w:rsidRPr="00FB6300">
              <w:rPr>
                <w:rFonts w:ascii="Arial" w:hAnsi="Arial" w:cs="Arial"/>
              </w:rPr>
              <w:t>эхо</w:t>
            </w:r>
            <w:proofErr w:type="spellEnd"/>
            <w:r w:rsidRPr="00FB6300">
              <w:rPr>
                <w:rFonts w:ascii="Arial" w:hAnsi="Arial" w:cs="Arial"/>
              </w:rPr>
              <w:t>- (</w:t>
            </w:r>
            <w:proofErr w:type="spellStart"/>
            <w:r w:rsidRPr="00FB6300">
              <w:rPr>
                <w:rFonts w:ascii="Arial" w:hAnsi="Arial" w:cs="Arial"/>
              </w:rPr>
              <w:t>хөх</w:t>
            </w:r>
            <w:proofErr w:type="spellEnd"/>
            <w:r w:rsidRPr="00FB6300">
              <w:rPr>
                <w:rFonts w:ascii="Arial" w:hAnsi="Arial" w:cs="Arial"/>
              </w:rPr>
              <w:t xml:space="preserve"> </w:t>
            </w:r>
            <w:proofErr w:type="spellStart"/>
            <w:r w:rsidRPr="00FB6300">
              <w:rPr>
                <w:rFonts w:ascii="Arial" w:hAnsi="Arial" w:cs="Arial"/>
              </w:rPr>
              <w:t>хэвлий</w:t>
            </w:r>
            <w:proofErr w:type="spellEnd"/>
            <w:r w:rsidRPr="00FB6300">
              <w:rPr>
                <w:rFonts w:ascii="Arial" w:hAnsi="Arial" w:cs="Arial"/>
              </w:rPr>
              <w:t xml:space="preserve">, </w:t>
            </w:r>
            <w:proofErr w:type="spellStart"/>
            <w:r w:rsidRPr="00FB6300">
              <w:rPr>
                <w:rFonts w:ascii="Arial" w:hAnsi="Arial" w:cs="Arial"/>
              </w:rPr>
              <w:t>бамбай</w:t>
            </w:r>
            <w:proofErr w:type="spellEnd"/>
            <w:r w:rsidRPr="00FB6300">
              <w:rPr>
                <w:rFonts w:ascii="Arial" w:hAnsi="Arial" w:cs="Arial"/>
              </w:rPr>
              <w:t xml:space="preserve">) </w:t>
            </w:r>
            <w:r w:rsidRPr="00FB6300">
              <w:rPr>
                <w:rFonts w:ascii="Arial" w:hAnsi="Arial" w:cs="Arial"/>
                <w:lang w:val="mn-MN"/>
              </w:rPr>
              <w:t xml:space="preserve">зэрэг үзлэгээр нийт 69 </w:t>
            </w:r>
            <w:r w:rsidRPr="00FB6300">
              <w:rPr>
                <w:rFonts w:ascii="Arial" w:hAnsi="Arial" w:cs="Arial"/>
                <w:lang w:val="mn-MN"/>
              </w:rPr>
              <w:lastRenderedPageBreak/>
              <w:t>хүнийг цогц үзлэгт хамруулсан.</w:t>
            </w:r>
          </w:p>
          <w:p w14:paraId="10CC2C5E" w14:textId="42DD26BE" w:rsidR="00B100EE" w:rsidRPr="00FB6300" w:rsidRDefault="00B100EE" w:rsidP="00B100EE">
            <w:pPr>
              <w:jc w:val="both"/>
              <w:rPr>
                <w:rFonts w:ascii="Arial" w:hAnsi="Arial" w:cs="Arial"/>
                <w:lang w:val="mn-MN"/>
              </w:rPr>
            </w:pPr>
            <w:r w:rsidRPr="00FB6300">
              <w:rPr>
                <w:rFonts w:ascii="Arial" w:hAnsi="Arial" w:cs="Arial"/>
                <w:lang w:val="mn-MN"/>
              </w:rPr>
              <w:t>Дотрын эмчийн үзлэг зөвлөгөөнд нийт-119 хүн хамрагдсан</w:t>
            </w:r>
            <w:r w:rsidR="009F3A35" w:rsidRPr="00FB6300">
              <w:rPr>
                <w:rFonts w:ascii="Arial" w:hAnsi="Arial" w:cs="Arial"/>
                <w:lang w:val="mn-MN"/>
              </w:rPr>
              <w:t>.</w:t>
            </w:r>
            <w:r w:rsidRPr="00FB6300">
              <w:rPr>
                <w:rFonts w:ascii="Arial" w:hAnsi="Arial" w:cs="Arial"/>
                <w:lang w:val="mn-MN"/>
              </w:rPr>
              <w:t xml:space="preserve"> </w:t>
            </w:r>
          </w:p>
          <w:p w14:paraId="03CEC1F5" w14:textId="77777777" w:rsidR="00B100EE" w:rsidRPr="00FB6300" w:rsidRDefault="00B100EE" w:rsidP="00B100EE">
            <w:pPr>
              <w:jc w:val="both"/>
              <w:rPr>
                <w:rFonts w:ascii="Arial" w:hAnsi="Arial" w:cs="Arial"/>
                <w:lang w:val="mn-MN"/>
              </w:rPr>
            </w:pPr>
            <w:r w:rsidRPr="00FB6300">
              <w:rPr>
                <w:rFonts w:ascii="Arial" w:hAnsi="Arial" w:cs="Arial"/>
                <w:lang w:val="mn-MN"/>
              </w:rPr>
              <w:t xml:space="preserve">Мөн тухайн үед МСЭМХ-той хамтран </w:t>
            </w:r>
            <w:r w:rsidRPr="00FB6300">
              <w:rPr>
                <w:rFonts w:ascii="Arial" w:hAnsi="Arial" w:cs="Arial"/>
                <w:b/>
                <w:bCs/>
                <w:i/>
                <w:iCs/>
                <w:lang w:val="mn-MN"/>
              </w:rPr>
              <w:t>“Хаалганаас хаалганд”</w:t>
            </w:r>
            <w:r w:rsidRPr="00FB6300">
              <w:rPr>
                <w:rFonts w:ascii="Arial" w:hAnsi="Arial" w:cs="Arial"/>
                <w:lang w:val="mn-MN"/>
              </w:rPr>
              <w:t xml:space="preserve"> сүрьеэгийн эрт илрүүлгийн үзлэг нийт 150 хүнээс 105 хүн хамруулж 73%-тай байна.</w:t>
            </w:r>
          </w:p>
          <w:p w14:paraId="2DF38323" w14:textId="77777777" w:rsidR="00B100EE" w:rsidRPr="00FB6300" w:rsidRDefault="00B100EE" w:rsidP="00B100EE">
            <w:pPr>
              <w:jc w:val="both"/>
              <w:rPr>
                <w:rFonts w:ascii="Arial" w:hAnsi="Arial" w:cs="Arial"/>
                <w:lang w:val="mn-MN"/>
              </w:rPr>
            </w:pPr>
            <w:r w:rsidRPr="00FB6300">
              <w:rPr>
                <w:rFonts w:ascii="Arial" w:hAnsi="Arial" w:cs="Arial"/>
                <w:lang w:val="mn-MN"/>
              </w:rPr>
              <w:t>2025 оны 6-р сарын 21, 22-нд нийт  13 хүний бүрэлдэхүүнтэй баг мэс засал, шүд, эхо, мэдрэл, рентген, дотор, уламжлалтын үзлэг зөвлөгөө, эмэгтэйчүүдийн үзлэгийг зохион байгуулж дэвшил 6 дугаар баг-88, Хад 5 дугаар багийн 92 хүн тус тус хамрагдсан.</w:t>
            </w:r>
          </w:p>
          <w:p w14:paraId="77CFCD1C" w14:textId="71FA92DB" w:rsidR="00C05930" w:rsidRPr="00FB6300" w:rsidRDefault="00B100EE" w:rsidP="00B100EE">
            <w:pPr>
              <w:jc w:val="both"/>
              <w:rPr>
                <w:rFonts w:ascii="Arial" w:hAnsi="Arial" w:cs="Arial"/>
                <w:highlight w:val="yellow"/>
                <w:lang w:val="mn-MN"/>
              </w:rPr>
            </w:pPr>
            <w:r w:rsidRPr="00FB6300">
              <w:rPr>
                <w:rFonts w:ascii="Arial" w:hAnsi="Arial" w:cs="Arial"/>
                <w:lang w:val="mn-MN"/>
              </w:rPr>
              <w:t xml:space="preserve">ЭМГ-аас зохион байгуулсан </w:t>
            </w:r>
            <w:r w:rsidRPr="00FB6300">
              <w:rPr>
                <w:rFonts w:ascii="Arial" w:hAnsi="Arial" w:cs="Arial"/>
                <w:b/>
                <w:bCs/>
                <w:i/>
                <w:iCs/>
                <w:lang w:val="mn-MN"/>
              </w:rPr>
              <w:t>“Явуулын амбулаторийн үзлэг</w:t>
            </w:r>
            <w:r w:rsidRPr="00FB6300">
              <w:rPr>
                <w:rFonts w:ascii="Arial" w:hAnsi="Arial" w:cs="Arial"/>
                <w:b/>
                <w:bCs/>
                <w:lang w:val="mn-MN"/>
              </w:rPr>
              <w:t>”-</w:t>
            </w:r>
            <w:r w:rsidRPr="00FB6300">
              <w:rPr>
                <w:rFonts w:ascii="Arial" w:hAnsi="Arial" w:cs="Arial"/>
                <w:lang w:val="mn-MN"/>
              </w:rPr>
              <w:t>т дотор, хүүхэд, эмэгтэйчүүдийн чиглэлээр үзлэг хийгдсэн 28 хүүхэд, 23 эмэгтэйчүүд, 29 насанд хүрэгчид хамрагдаж эмчилгээ зөвлөгөө авсан.</w:t>
            </w:r>
          </w:p>
        </w:tc>
        <w:tc>
          <w:tcPr>
            <w:tcW w:w="842" w:type="dxa"/>
          </w:tcPr>
          <w:p w14:paraId="79FC95DE" w14:textId="09520B77" w:rsidR="00C05930" w:rsidRPr="00FB6300" w:rsidRDefault="00DB296A" w:rsidP="004E7D78">
            <w:pPr>
              <w:rPr>
                <w:rFonts w:ascii="Arial" w:hAnsi="Arial" w:cs="Arial"/>
                <w:highlight w:val="yellow"/>
                <w:lang w:val="mn-MN"/>
              </w:rPr>
            </w:pPr>
            <w:r w:rsidRPr="00FB6300">
              <w:rPr>
                <w:rFonts w:ascii="Arial" w:hAnsi="Arial" w:cs="Arial"/>
                <w:lang w:val="mn-MN"/>
              </w:rPr>
              <w:lastRenderedPageBreak/>
              <w:t>10</w:t>
            </w:r>
            <w:r w:rsidR="00C05930" w:rsidRPr="00FB6300">
              <w:rPr>
                <w:rFonts w:ascii="Arial" w:hAnsi="Arial" w:cs="Arial"/>
                <w:lang w:val="mn-MN"/>
              </w:rPr>
              <w:t>0</w:t>
            </w:r>
          </w:p>
        </w:tc>
        <w:tc>
          <w:tcPr>
            <w:tcW w:w="886" w:type="dxa"/>
          </w:tcPr>
          <w:p w14:paraId="6A0E58A9" w14:textId="1B3E9C69" w:rsidR="00C05930" w:rsidRPr="00FB6300" w:rsidRDefault="00746C8A" w:rsidP="004E7D78">
            <w:pPr>
              <w:rPr>
                <w:rFonts w:ascii="Arial" w:hAnsi="Arial" w:cs="Arial"/>
                <w:highlight w:val="yellow"/>
                <w:lang w:val="mn-MN"/>
              </w:rPr>
            </w:pPr>
            <w:r>
              <w:rPr>
                <w:rFonts w:ascii="Arial" w:hAnsi="Arial" w:cs="Arial"/>
                <w:highlight w:val="yellow"/>
                <w:lang w:val="mn-MN"/>
              </w:rPr>
              <w:t>100</w:t>
            </w:r>
          </w:p>
        </w:tc>
      </w:tr>
      <w:tr w:rsidR="00B100EE" w:rsidRPr="00FB6300" w14:paraId="56C23F0C" w14:textId="77777777" w:rsidTr="00DC58E5">
        <w:trPr>
          <w:gridAfter w:val="1"/>
          <w:wAfter w:w="25" w:type="dxa"/>
        </w:trPr>
        <w:tc>
          <w:tcPr>
            <w:tcW w:w="1402" w:type="dxa"/>
            <w:vMerge/>
          </w:tcPr>
          <w:p w14:paraId="35BDAE68" w14:textId="77777777" w:rsidR="00B100EE" w:rsidRPr="00FB6300" w:rsidRDefault="00B100EE" w:rsidP="00B100EE">
            <w:pPr>
              <w:jc w:val="both"/>
              <w:rPr>
                <w:rFonts w:ascii="Arial" w:hAnsi="Arial" w:cs="Arial"/>
                <w:b/>
                <w:bCs/>
                <w:color w:val="000000"/>
                <w:highlight w:val="yellow"/>
              </w:rPr>
            </w:pPr>
          </w:p>
        </w:tc>
        <w:tc>
          <w:tcPr>
            <w:tcW w:w="425" w:type="dxa"/>
          </w:tcPr>
          <w:p w14:paraId="48D89390" w14:textId="017F2549" w:rsidR="00B100EE" w:rsidRPr="00FB6300" w:rsidRDefault="00B100EE" w:rsidP="00B100EE">
            <w:pPr>
              <w:jc w:val="both"/>
              <w:rPr>
                <w:rFonts w:ascii="Arial" w:hAnsi="Arial" w:cs="Arial"/>
                <w:caps/>
                <w:lang w:val="mn-MN"/>
              </w:rPr>
            </w:pPr>
            <w:r w:rsidRPr="00FB6300">
              <w:rPr>
                <w:rFonts w:ascii="Arial" w:hAnsi="Arial" w:cs="Arial"/>
                <w:caps/>
                <w:lang w:val="mn-MN"/>
              </w:rPr>
              <w:t>2</w:t>
            </w:r>
          </w:p>
        </w:tc>
        <w:tc>
          <w:tcPr>
            <w:tcW w:w="2241" w:type="dxa"/>
            <w:vAlign w:val="center"/>
          </w:tcPr>
          <w:p w14:paraId="37A1D59A" w14:textId="06E7EB0F" w:rsidR="00B100EE" w:rsidRPr="00FB6300" w:rsidRDefault="00B100EE" w:rsidP="00B100EE">
            <w:pPr>
              <w:jc w:val="both"/>
              <w:rPr>
                <w:rFonts w:ascii="Arial" w:hAnsi="Arial" w:cs="Arial"/>
                <w:color w:val="000000"/>
                <w:lang w:val="mn-MN"/>
              </w:rPr>
            </w:pPr>
            <w:r w:rsidRPr="00FB6300">
              <w:rPr>
                <w:rFonts w:ascii="Arial" w:hAnsi="Arial" w:cs="Arial"/>
                <w:color w:val="000000"/>
                <w:lang w:val="mn-MN"/>
              </w:rPr>
              <w:t>“Эрт илрүүлэг 2“ арга хэмжээний хүрээг зорилтот бүлэгт чиглүүлж, эмчилгээ, хяналт, урьдчилан сэргийлэлтийн арга хэмжээг авч хэрэгжүүлнэ.</w:t>
            </w:r>
          </w:p>
        </w:tc>
        <w:tc>
          <w:tcPr>
            <w:tcW w:w="703" w:type="dxa"/>
            <w:vAlign w:val="center"/>
          </w:tcPr>
          <w:p w14:paraId="568C4A10" w14:textId="0A3150CE" w:rsidR="00B100EE" w:rsidRPr="00FB6300" w:rsidRDefault="00B100EE" w:rsidP="00B100EE">
            <w:pPr>
              <w:jc w:val="both"/>
              <w:rPr>
                <w:rFonts w:ascii="Arial" w:hAnsi="Arial" w:cs="Arial"/>
                <w:color w:val="000000"/>
              </w:rPr>
            </w:pPr>
            <w:r w:rsidRPr="00FB6300">
              <w:rPr>
                <w:rFonts w:ascii="Arial" w:hAnsi="Arial" w:cs="Arial"/>
                <w:color w:val="000000"/>
              </w:rPr>
              <w:t>2025-2028</w:t>
            </w:r>
          </w:p>
        </w:tc>
        <w:tc>
          <w:tcPr>
            <w:tcW w:w="843" w:type="dxa"/>
          </w:tcPr>
          <w:p w14:paraId="5F022ED6" w14:textId="0A327B74" w:rsidR="00B100EE" w:rsidRPr="00FB6300" w:rsidRDefault="00B100EE" w:rsidP="00B100EE">
            <w:pPr>
              <w:rPr>
                <w:rFonts w:ascii="Arial" w:hAnsi="Arial" w:cs="Arial"/>
                <w:lang w:val="mn-MN"/>
              </w:rPr>
            </w:pPr>
            <w:r w:rsidRPr="00FB6300">
              <w:rPr>
                <w:rFonts w:ascii="Arial" w:hAnsi="Arial" w:cs="Arial"/>
                <w:lang w:val="mn-MN"/>
              </w:rPr>
              <w:t>ЭМТ</w:t>
            </w:r>
          </w:p>
        </w:tc>
        <w:tc>
          <w:tcPr>
            <w:tcW w:w="703" w:type="dxa"/>
          </w:tcPr>
          <w:p w14:paraId="71CBBE93" w14:textId="4941DEE6" w:rsidR="00B100EE" w:rsidRPr="00FB6300" w:rsidRDefault="00B100EE" w:rsidP="00B100EE">
            <w:pPr>
              <w:rPr>
                <w:rFonts w:ascii="Arial" w:hAnsi="Arial" w:cs="Arial"/>
                <w:lang w:val="mn-MN"/>
              </w:rPr>
            </w:pPr>
            <w:r w:rsidRPr="00FB6300">
              <w:rPr>
                <w:rFonts w:ascii="Arial" w:hAnsi="Arial" w:cs="Arial"/>
                <w:lang w:val="mn-MN"/>
              </w:rPr>
              <w:t>-</w:t>
            </w:r>
          </w:p>
        </w:tc>
        <w:tc>
          <w:tcPr>
            <w:tcW w:w="982" w:type="dxa"/>
          </w:tcPr>
          <w:p w14:paraId="305B10C1" w14:textId="70BD3FDD" w:rsidR="00B100EE" w:rsidRPr="00FB6300" w:rsidRDefault="00B100EE" w:rsidP="00B100EE">
            <w:pPr>
              <w:rPr>
                <w:rFonts w:ascii="Arial" w:hAnsi="Arial" w:cs="Arial"/>
                <w:color w:val="000000"/>
                <w:lang w:val="mn-MN"/>
              </w:rPr>
            </w:pPr>
            <w:r w:rsidRPr="00FB6300">
              <w:rPr>
                <w:rFonts w:ascii="Arial" w:hAnsi="Arial" w:cs="Arial"/>
                <w:color w:val="000000"/>
                <w:lang w:val="mn-MN"/>
              </w:rPr>
              <w:t xml:space="preserve">Эрт илрүүлэгт хамрагдалтын хувь үүнээс хяналтанд авсан, эмчилгээнд </w:t>
            </w:r>
            <w:r w:rsidRPr="00FB6300">
              <w:rPr>
                <w:rFonts w:ascii="Arial" w:hAnsi="Arial" w:cs="Arial"/>
                <w:color w:val="000000"/>
                <w:lang w:val="mn-MN"/>
              </w:rPr>
              <w:lastRenderedPageBreak/>
              <w:t>хамрагдсан, эдгэсэн хувь-18</w:t>
            </w:r>
          </w:p>
        </w:tc>
        <w:tc>
          <w:tcPr>
            <w:tcW w:w="1401" w:type="dxa"/>
            <w:vAlign w:val="center"/>
          </w:tcPr>
          <w:p w14:paraId="309E7FA0" w14:textId="4BE65A64" w:rsidR="00B100EE" w:rsidRPr="00FB6300" w:rsidRDefault="00B100EE" w:rsidP="00B100EE">
            <w:pPr>
              <w:jc w:val="center"/>
              <w:rPr>
                <w:rFonts w:ascii="Arial" w:hAnsi="Arial" w:cs="Arial"/>
                <w:lang w:val="mn-MN"/>
              </w:rPr>
            </w:pPr>
            <w:r w:rsidRPr="00FB6300">
              <w:rPr>
                <w:rFonts w:ascii="Arial" w:hAnsi="Arial" w:cs="Arial"/>
                <w:lang w:val="mn-MN"/>
              </w:rPr>
              <w:lastRenderedPageBreak/>
              <w:t>25%</w:t>
            </w:r>
          </w:p>
        </w:tc>
        <w:tc>
          <w:tcPr>
            <w:tcW w:w="1122" w:type="dxa"/>
          </w:tcPr>
          <w:p w14:paraId="4B92E9DA" w14:textId="7F10E75B" w:rsidR="00B100EE" w:rsidRPr="00FB6300" w:rsidRDefault="00B100EE" w:rsidP="00B100EE">
            <w:pPr>
              <w:rPr>
                <w:rFonts w:ascii="Arial" w:hAnsi="Arial" w:cs="Arial"/>
                <w:lang w:val="mn-MN"/>
              </w:rPr>
            </w:pPr>
            <w:r w:rsidRPr="00FB6300">
              <w:rPr>
                <w:rFonts w:ascii="Arial" w:hAnsi="Arial" w:cs="Arial"/>
                <w:lang w:val="mn-MN"/>
              </w:rPr>
              <w:t>-</w:t>
            </w:r>
          </w:p>
        </w:tc>
        <w:tc>
          <w:tcPr>
            <w:tcW w:w="705" w:type="dxa"/>
          </w:tcPr>
          <w:p w14:paraId="5E222A08" w14:textId="46888B0A" w:rsidR="00B100EE" w:rsidRPr="00FB6300" w:rsidRDefault="00B100EE" w:rsidP="00B100EE">
            <w:pPr>
              <w:rPr>
                <w:rFonts w:ascii="Arial" w:hAnsi="Arial" w:cs="Arial"/>
                <w:lang w:val="mn-MN"/>
              </w:rPr>
            </w:pPr>
            <w:r w:rsidRPr="00FB6300">
              <w:rPr>
                <w:rFonts w:ascii="Arial" w:hAnsi="Arial" w:cs="Arial"/>
                <w:lang w:val="mn-MN"/>
              </w:rPr>
              <w:t>-</w:t>
            </w:r>
          </w:p>
        </w:tc>
        <w:tc>
          <w:tcPr>
            <w:tcW w:w="3640" w:type="dxa"/>
          </w:tcPr>
          <w:p w14:paraId="7CDDF7AF" w14:textId="77777777" w:rsidR="00B100EE" w:rsidRPr="00FB6300" w:rsidRDefault="00B100EE" w:rsidP="009F3A35">
            <w:pPr>
              <w:shd w:val="clear" w:color="auto" w:fill="FFFFFF" w:themeFill="background1"/>
              <w:jc w:val="both"/>
              <w:rPr>
                <w:rFonts w:ascii="Arial" w:hAnsi="Arial" w:cs="Arial"/>
                <w:lang w:val="mn-MN"/>
              </w:rPr>
            </w:pPr>
            <w:r w:rsidRPr="00FB6300">
              <w:rPr>
                <w:rFonts w:ascii="Arial" w:hAnsi="Arial" w:cs="Arial"/>
                <w:lang w:val="mn-MN"/>
              </w:rPr>
              <w:t>2025 оны 11 сарын байдлаар урьдчилан сэргийлэх үзлэгийн хувь- 49.1</w:t>
            </w:r>
            <w:r w:rsidRPr="00FB6300">
              <w:rPr>
                <w:rFonts w:ascii="Arial" w:hAnsi="Arial" w:cs="Arial"/>
                <w:b/>
                <w:bCs/>
                <w:lang w:val="mn-MN"/>
              </w:rPr>
              <w:t>%</w:t>
            </w:r>
            <w:r w:rsidRPr="00FB6300">
              <w:rPr>
                <w:rFonts w:ascii="Arial" w:hAnsi="Arial" w:cs="Arial"/>
                <w:lang w:val="mn-MN"/>
              </w:rPr>
              <w:t xml:space="preserve"> байна. Үүнд </w:t>
            </w:r>
          </w:p>
          <w:p w14:paraId="6A73FB11" w14:textId="77777777" w:rsidR="00B100EE" w:rsidRPr="00FB6300" w:rsidRDefault="00B100EE" w:rsidP="00B100EE">
            <w:pPr>
              <w:shd w:val="clear" w:color="auto" w:fill="FFFFFF" w:themeFill="background1"/>
              <w:rPr>
                <w:rFonts w:ascii="Arial" w:hAnsi="Arial" w:cs="Arial"/>
                <w:lang w:val="mn-MN"/>
              </w:rPr>
            </w:pPr>
            <w:r w:rsidRPr="00FB6300">
              <w:rPr>
                <w:rFonts w:ascii="Arial" w:hAnsi="Arial" w:cs="Arial"/>
                <w:lang w:val="mn-MN"/>
              </w:rPr>
              <w:t xml:space="preserve">хийгдсэн ажлуудаас:  </w:t>
            </w:r>
          </w:p>
          <w:p w14:paraId="7E73BD2C" w14:textId="7C0E4D97" w:rsidR="00B100EE" w:rsidRPr="00FB6300" w:rsidRDefault="00B100EE" w:rsidP="00B100EE">
            <w:pPr>
              <w:shd w:val="clear" w:color="auto" w:fill="FFFFFF" w:themeFill="background1"/>
              <w:jc w:val="both"/>
              <w:rPr>
                <w:rFonts w:ascii="Arial" w:hAnsi="Arial" w:cs="Arial"/>
                <w:lang w:val="mn-MN"/>
              </w:rPr>
            </w:pPr>
            <w:r w:rsidRPr="00FB6300">
              <w:rPr>
                <w:rFonts w:ascii="Arial" w:hAnsi="Arial" w:cs="Arial"/>
                <w:lang w:val="mn-MN"/>
              </w:rPr>
              <w:t>-6 настай 32 хүүхдүүдийн нийт шүдний үзлэгт хамруулсан. Өвчлөлттэй 77%, үүнээс эрүүл</w:t>
            </w:r>
            <w:r w:rsidR="009F3A35" w:rsidRPr="00FB6300">
              <w:rPr>
                <w:rFonts w:ascii="Arial" w:hAnsi="Arial" w:cs="Arial"/>
                <w:lang w:val="mn-MN"/>
              </w:rPr>
              <w:t>ж</w:t>
            </w:r>
            <w:r w:rsidRPr="00FB6300">
              <w:rPr>
                <w:rFonts w:ascii="Arial" w:hAnsi="Arial" w:cs="Arial"/>
                <w:lang w:val="mn-MN"/>
              </w:rPr>
              <w:t xml:space="preserve">сэн 22 хүүхэд буюу 73%. </w:t>
            </w:r>
          </w:p>
          <w:p w14:paraId="392D46CF" w14:textId="11B09615" w:rsidR="00B100EE" w:rsidRPr="00FB6300" w:rsidRDefault="00B100EE" w:rsidP="00B100EE">
            <w:pPr>
              <w:jc w:val="both"/>
              <w:rPr>
                <w:rFonts w:ascii="Arial" w:hAnsi="Arial" w:cs="Arial"/>
                <w:lang w:val="mn-MN"/>
              </w:rPr>
            </w:pPr>
            <w:r w:rsidRPr="00FB6300">
              <w:rPr>
                <w:rFonts w:ascii="Arial" w:hAnsi="Arial" w:cs="Arial"/>
                <w:lang w:val="mn-MN"/>
              </w:rPr>
              <w:t xml:space="preserve">-Зүрхний цахилгаан бичлэгт 1 ангийн 32 хүүхдийг </w:t>
            </w:r>
            <w:r w:rsidRPr="00FB6300">
              <w:rPr>
                <w:rFonts w:ascii="Arial" w:hAnsi="Arial" w:cs="Arial"/>
                <w:b/>
                <w:bCs/>
                <w:lang w:val="mn-MN"/>
              </w:rPr>
              <w:t>100%</w:t>
            </w:r>
            <w:r w:rsidRPr="00FB6300">
              <w:rPr>
                <w:rFonts w:ascii="Arial" w:hAnsi="Arial" w:cs="Arial"/>
                <w:lang w:val="mn-MN"/>
              </w:rPr>
              <w:t xml:space="preserve"> хамруулж өөрчлөлттэй-7  илэрснийг ЭХЭМҮТ-Хүүхдийн </w:t>
            </w:r>
            <w:r w:rsidRPr="00FB6300">
              <w:rPr>
                <w:rFonts w:ascii="Arial" w:hAnsi="Arial" w:cs="Arial"/>
                <w:lang w:val="mn-MN"/>
              </w:rPr>
              <w:lastRenderedPageBreak/>
              <w:t xml:space="preserve">зүрх судасны эмчийн үзлэг, зөвлөгөөнд хаируулсан.  </w:t>
            </w:r>
          </w:p>
          <w:p w14:paraId="5FB36CF1" w14:textId="4BC39C75" w:rsidR="00B100EE" w:rsidRPr="00FB6300" w:rsidRDefault="00B100EE" w:rsidP="009F3A35">
            <w:pPr>
              <w:jc w:val="both"/>
              <w:rPr>
                <w:rFonts w:ascii="Arial" w:hAnsi="Arial" w:cs="Arial"/>
                <w:lang w:val="mn-MN"/>
              </w:rPr>
            </w:pPr>
            <w:r w:rsidRPr="00FB6300">
              <w:rPr>
                <w:rFonts w:ascii="Arial" w:hAnsi="Arial" w:cs="Arial"/>
                <w:lang w:val="mn-MN"/>
              </w:rPr>
              <w:t>-ЕБС-н хүүхдүүдэд Зүрхний олдмол гажиг илрүүлэх эрт илрүүлэгт 292 хүүхэд хамрагдсан. Хамрагдалтын хувь 86%. Үүнээс стрептококкын эерэг илэрсэн 14 мөн дараагийн шатлалд үзүүлсэн.</w:t>
            </w:r>
          </w:p>
        </w:tc>
        <w:tc>
          <w:tcPr>
            <w:tcW w:w="842" w:type="dxa"/>
          </w:tcPr>
          <w:p w14:paraId="016732F2" w14:textId="046141E8" w:rsidR="00B100EE" w:rsidRPr="00FB6300" w:rsidRDefault="00F75E56" w:rsidP="00B100EE">
            <w:pPr>
              <w:rPr>
                <w:rFonts w:ascii="Arial" w:hAnsi="Arial" w:cs="Arial"/>
                <w:highlight w:val="yellow"/>
                <w:lang w:val="mn-MN"/>
              </w:rPr>
            </w:pPr>
            <w:r>
              <w:rPr>
                <w:rFonts w:ascii="Arial" w:hAnsi="Arial" w:cs="Arial"/>
                <w:lang w:val="mn-MN"/>
              </w:rPr>
              <w:lastRenderedPageBreak/>
              <w:t>10</w:t>
            </w:r>
            <w:r w:rsidR="009F3A35" w:rsidRPr="00FB6300">
              <w:rPr>
                <w:rFonts w:ascii="Arial" w:hAnsi="Arial" w:cs="Arial"/>
                <w:lang w:val="mn-MN"/>
              </w:rPr>
              <w:t>0</w:t>
            </w:r>
          </w:p>
        </w:tc>
        <w:tc>
          <w:tcPr>
            <w:tcW w:w="886" w:type="dxa"/>
          </w:tcPr>
          <w:p w14:paraId="6F1A15C6" w14:textId="50DFA32C" w:rsidR="00B100EE" w:rsidRPr="00FB6300" w:rsidRDefault="00746C8A" w:rsidP="00B100EE">
            <w:pPr>
              <w:rPr>
                <w:rFonts w:ascii="Arial" w:hAnsi="Arial" w:cs="Arial"/>
                <w:highlight w:val="yellow"/>
                <w:lang w:val="mn-MN"/>
              </w:rPr>
            </w:pPr>
            <w:r>
              <w:rPr>
                <w:rFonts w:ascii="Arial" w:hAnsi="Arial" w:cs="Arial"/>
                <w:highlight w:val="yellow"/>
                <w:lang w:val="mn-MN"/>
              </w:rPr>
              <w:t>100</w:t>
            </w:r>
          </w:p>
        </w:tc>
      </w:tr>
      <w:tr w:rsidR="00B100EE" w:rsidRPr="00FB6300" w14:paraId="5A2118AF" w14:textId="77777777" w:rsidTr="00DC58E5">
        <w:trPr>
          <w:gridAfter w:val="1"/>
          <w:wAfter w:w="25" w:type="dxa"/>
        </w:trPr>
        <w:tc>
          <w:tcPr>
            <w:tcW w:w="1402" w:type="dxa"/>
            <w:vMerge/>
          </w:tcPr>
          <w:p w14:paraId="7C1939E2" w14:textId="77777777" w:rsidR="00B100EE" w:rsidRPr="00FB6300" w:rsidRDefault="00B100EE" w:rsidP="00B100EE">
            <w:pPr>
              <w:jc w:val="both"/>
              <w:rPr>
                <w:rFonts w:ascii="Arial" w:hAnsi="Arial" w:cs="Arial"/>
                <w:b/>
                <w:bCs/>
                <w:color w:val="000000"/>
                <w:highlight w:val="yellow"/>
              </w:rPr>
            </w:pPr>
          </w:p>
        </w:tc>
        <w:tc>
          <w:tcPr>
            <w:tcW w:w="425" w:type="dxa"/>
          </w:tcPr>
          <w:p w14:paraId="6ECE9626" w14:textId="05C606B0" w:rsidR="00B100EE" w:rsidRPr="00FB6300" w:rsidRDefault="00B100EE" w:rsidP="00B100EE">
            <w:pPr>
              <w:jc w:val="both"/>
              <w:rPr>
                <w:rFonts w:ascii="Arial" w:hAnsi="Arial" w:cs="Arial"/>
                <w:caps/>
                <w:lang w:val="mn-MN"/>
              </w:rPr>
            </w:pPr>
            <w:r w:rsidRPr="00FB6300">
              <w:rPr>
                <w:rFonts w:ascii="Arial" w:hAnsi="Arial" w:cs="Arial"/>
                <w:caps/>
                <w:lang w:val="mn-MN"/>
              </w:rPr>
              <w:t>3</w:t>
            </w:r>
          </w:p>
        </w:tc>
        <w:tc>
          <w:tcPr>
            <w:tcW w:w="2241" w:type="dxa"/>
            <w:vAlign w:val="center"/>
          </w:tcPr>
          <w:p w14:paraId="0663242C" w14:textId="20F5A4B6" w:rsidR="00B100EE" w:rsidRPr="00FB6300" w:rsidRDefault="00B100EE" w:rsidP="00B100EE">
            <w:pPr>
              <w:jc w:val="both"/>
              <w:rPr>
                <w:rFonts w:ascii="Arial" w:hAnsi="Arial" w:cs="Arial"/>
                <w:color w:val="000000"/>
                <w:lang w:val="mn-MN"/>
              </w:rPr>
            </w:pPr>
            <w:r w:rsidRPr="00FB6300">
              <w:rPr>
                <w:rFonts w:ascii="Arial" w:hAnsi="Arial" w:cs="Arial"/>
                <w:color w:val="000000"/>
                <w:lang w:val="mn-MN"/>
              </w:rPr>
              <w:t>Өвчлөл нас баралтын тэргүүлэх шалтгаанд нөлөөлж буй хүчин зүйлсийн шалтгааныг тогтоож, өвчлөлийг бууруулах урьдчилан сэргийлэх арга хэмжээг авч хэрэгжүүлнэ.</w:t>
            </w:r>
          </w:p>
        </w:tc>
        <w:tc>
          <w:tcPr>
            <w:tcW w:w="703" w:type="dxa"/>
            <w:vAlign w:val="center"/>
          </w:tcPr>
          <w:p w14:paraId="246F62E9" w14:textId="0ABCA499" w:rsidR="00B100EE" w:rsidRPr="00FB6300" w:rsidRDefault="00B100EE" w:rsidP="00B100EE">
            <w:pPr>
              <w:jc w:val="both"/>
              <w:rPr>
                <w:rFonts w:ascii="Arial" w:hAnsi="Arial" w:cs="Arial"/>
                <w:color w:val="000000"/>
              </w:rPr>
            </w:pPr>
            <w:r w:rsidRPr="00FB6300">
              <w:rPr>
                <w:rFonts w:ascii="Arial" w:hAnsi="Arial" w:cs="Arial"/>
                <w:color w:val="000000"/>
              </w:rPr>
              <w:t>2025-2028</w:t>
            </w:r>
          </w:p>
        </w:tc>
        <w:tc>
          <w:tcPr>
            <w:tcW w:w="843" w:type="dxa"/>
          </w:tcPr>
          <w:p w14:paraId="60323D97" w14:textId="0B781750" w:rsidR="00B100EE" w:rsidRPr="00FB6300" w:rsidRDefault="00B100EE" w:rsidP="00B100EE">
            <w:pPr>
              <w:rPr>
                <w:rFonts w:ascii="Arial" w:hAnsi="Arial" w:cs="Arial"/>
                <w:lang w:val="mn-MN"/>
              </w:rPr>
            </w:pPr>
            <w:r w:rsidRPr="00FB6300">
              <w:rPr>
                <w:rFonts w:ascii="Arial" w:hAnsi="Arial" w:cs="Arial"/>
                <w:lang w:val="mn-MN"/>
              </w:rPr>
              <w:t>ЭМТ</w:t>
            </w:r>
          </w:p>
        </w:tc>
        <w:tc>
          <w:tcPr>
            <w:tcW w:w="703" w:type="dxa"/>
          </w:tcPr>
          <w:p w14:paraId="0271A57F" w14:textId="19230CAA" w:rsidR="00B100EE" w:rsidRPr="00FB6300" w:rsidRDefault="00B100EE" w:rsidP="00B100EE">
            <w:pPr>
              <w:rPr>
                <w:rFonts w:ascii="Arial" w:hAnsi="Arial" w:cs="Arial"/>
                <w:lang w:val="mn-MN"/>
              </w:rPr>
            </w:pPr>
            <w:r w:rsidRPr="00FB6300">
              <w:rPr>
                <w:rFonts w:ascii="Arial" w:hAnsi="Arial" w:cs="Arial"/>
                <w:lang w:val="mn-MN"/>
              </w:rPr>
              <w:t>-</w:t>
            </w:r>
          </w:p>
        </w:tc>
        <w:tc>
          <w:tcPr>
            <w:tcW w:w="982" w:type="dxa"/>
          </w:tcPr>
          <w:p w14:paraId="5CE6B23B" w14:textId="19A5E61E" w:rsidR="00B100EE" w:rsidRPr="00FB6300" w:rsidRDefault="00B100EE" w:rsidP="00B100EE">
            <w:pPr>
              <w:rPr>
                <w:rFonts w:ascii="Arial" w:hAnsi="Arial" w:cs="Arial"/>
                <w:color w:val="000000"/>
                <w:lang w:val="mn-MN"/>
              </w:rPr>
            </w:pPr>
            <w:r w:rsidRPr="00FB6300">
              <w:rPr>
                <w:rFonts w:ascii="Arial" w:hAnsi="Arial" w:cs="Arial"/>
                <w:color w:val="000000"/>
                <w:lang w:val="mn-MN"/>
              </w:rPr>
              <w:t>2024 оны байдлаар нийт 25 нас баралт бүртгэгдсэн. Үүнд осол гэмтэл зүрх судасны эмгэг, хоол боловсруулах эрхтний эмгэгүүд тэргүүлэх шалтгаан болж байна. Өвчлө</w:t>
            </w:r>
            <w:r w:rsidRPr="00FB6300">
              <w:rPr>
                <w:rFonts w:ascii="Arial" w:hAnsi="Arial" w:cs="Arial"/>
                <w:color w:val="000000"/>
                <w:lang w:val="mn-MN"/>
              </w:rPr>
              <w:lastRenderedPageBreak/>
              <w:t>лийн байдлаар зүрх судас, бөөр шээсний замын эмгэг, өвчлөлийн хувь-</w:t>
            </w:r>
          </w:p>
        </w:tc>
        <w:tc>
          <w:tcPr>
            <w:tcW w:w="1401" w:type="dxa"/>
          </w:tcPr>
          <w:p w14:paraId="4F4E8244" w14:textId="77777777" w:rsidR="00B100EE" w:rsidRPr="00FB6300" w:rsidRDefault="00B100EE" w:rsidP="00B100EE">
            <w:pPr>
              <w:rPr>
                <w:rFonts w:ascii="Arial" w:hAnsi="Arial" w:cs="Arial"/>
                <w:color w:val="000000"/>
              </w:rPr>
            </w:pPr>
            <w:proofErr w:type="spellStart"/>
            <w:r w:rsidRPr="00FB6300">
              <w:rPr>
                <w:rFonts w:ascii="Arial" w:hAnsi="Arial" w:cs="Arial"/>
                <w:color w:val="000000"/>
              </w:rPr>
              <w:lastRenderedPageBreak/>
              <w:t>Өвчлөлийн</w:t>
            </w:r>
            <w:proofErr w:type="spellEnd"/>
            <w:r w:rsidRPr="00FB6300">
              <w:rPr>
                <w:rFonts w:ascii="Arial" w:hAnsi="Arial" w:cs="Arial"/>
                <w:color w:val="000000"/>
              </w:rPr>
              <w:t xml:space="preserve"> </w:t>
            </w:r>
            <w:proofErr w:type="spellStart"/>
            <w:r w:rsidRPr="00FB6300">
              <w:rPr>
                <w:rFonts w:ascii="Arial" w:hAnsi="Arial" w:cs="Arial"/>
                <w:color w:val="000000"/>
              </w:rPr>
              <w:t>хувь</w:t>
            </w:r>
            <w:proofErr w:type="spellEnd"/>
            <w:r w:rsidRPr="00FB6300">
              <w:rPr>
                <w:rFonts w:ascii="Arial" w:hAnsi="Arial" w:cs="Arial"/>
                <w:color w:val="000000"/>
              </w:rPr>
              <w:t xml:space="preserve"> </w:t>
            </w:r>
            <w:proofErr w:type="spellStart"/>
            <w:r w:rsidRPr="00FB6300">
              <w:rPr>
                <w:rFonts w:ascii="Arial" w:hAnsi="Arial" w:cs="Arial"/>
                <w:color w:val="000000"/>
              </w:rPr>
              <w:t>буурсан</w:t>
            </w:r>
            <w:proofErr w:type="spellEnd"/>
            <w:r w:rsidRPr="00FB6300">
              <w:rPr>
                <w:rFonts w:ascii="Arial" w:hAnsi="Arial" w:cs="Arial"/>
                <w:color w:val="000000"/>
              </w:rPr>
              <w:t xml:space="preserve"> </w:t>
            </w:r>
            <w:proofErr w:type="spellStart"/>
            <w:r w:rsidRPr="00FB6300">
              <w:rPr>
                <w:rFonts w:ascii="Arial" w:hAnsi="Arial" w:cs="Arial"/>
                <w:color w:val="000000"/>
              </w:rPr>
              <w:t>байх</w:t>
            </w:r>
            <w:proofErr w:type="spellEnd"/>
          </w:p>
          <w:p w14:paraId="19506B03" w14:textId="77777777" w:rsidR="00B100EE" w:rsidRPr="00FB6300" w:rsidRDefault="00B100EE" w:rsidP="00B100EE">
            <w:pPr>
              <w:rPr>
                <w:rFonts w:ascii="Arial" w:hAnsi="Arial" w:cs="Arial"/>
                <w:b/>
                <w:bCs/>
                <w:lang w:val="mn-MN"/>
              </w:rPr>
            </w:pPr>
          </w:p>
        </w:tc>
        <w:tc>
          <w:tcPr>
            <w:tcW w:w="1122" w:type="dxa"/>
          </w:tcPr>
          <w:p w14:paraId="3D2619F2" w14:textId="70A99CDD" w:rsidR="00B100EE" w:rsidRPr="00FB6300" w:rsidRDefault="00B100EE" w:rsidP="00B100EE">
            <w:pPr>
              <w:rPr>
                <w:rFonts w:ascii="Arial" w:hAnsi="Arial" w:cs="Arial"/>
                <w:lang w:val="mn-MN"/>
              </w:rPr>
            </w:pPr>
            <w:r w:rsidRPr="00FB6300">
              <w:rPr>
                <w:rFonts w:ascii="Arial" w:hAnsi="Arial" w:cs="Arial"/>
                <w:lang w:val="mn-MN"/>
              </w:rPr>
              <w:t>-</w:t>
            </w:r>
          </w:p>
        </w:tc>
        <w:tc>
          <w:tcPr>
            <w:tcW w:w="705" w:type="dxa"/>
          </w:tcPr>
          <w:p w14:paraId="79BE3A2B" w14:textId="0C79DC67" w:rsidR="00B100EE" w:rsidRPr="00FB6300" w:rsidRDefault="00B100EE" w:rsidP="00B100EE">
            <w:pPr>
              <w:rPr>
                <w:rFonts w:ascii="Arial" w:hAnsi="Arial" w:cs="Arial"/>
                <w:lang w:val="mn-MN"/>
              </w:rPr>
            </w:pPr>
            <w:r w:rsidRPr="00FB6300">
              <w:rPr>
                <w:rFonts w:ascii="Arial" w:hAnsi="Arial" w:cs="Arial"/>
                <w:lang w:val="mn-MN"/>
              </w:rPr>
              <w:t>-</w:t>
            </w:r>
          </w:p>
        </w:tc>
        <w:tc>
          <w:tcPr>
            <w:tcW w:w="3640" w:type="dxa"/>
          </w:tcPr>
          <w:p w14:paraId="1EDBD3F8" w14:textId="494293DE" w:rsidR="00B100EE" w:rsidRPr="00FB6300" w:rsidRDefault="00B100EE" w:rsidP="00B100EE">
            <w:pPr>
              <w:jc w:val="both"/>
              <w:rPr>
                <w:rFonts w:ascii="Arial" w:hAnsi="Arial" w:cs="Arial"/>
                <w:lang w:val="mn-MN"/>
              </w:rPr>
            </w:pPr>
            <w:r w:rsidRPr="00FB6300">
              <w:rPr>
                <w:rFonts w:ascii="Arial" w:hAnsi="Arial" w:cs="Arial"/>
                <w:lang w:val="mn-MN"/>
              </w:rPr>
              <w:t xml:space="preserve">2025 оны 10 сарын байдлаар харъяаллын нас баралт 1000 хүн амд ноогдох түвшнээр 3.7 пункт буюу аймгийн дундажтай адил, улсын дундажаас 0.1 пунктээр бага байна. Үүнээс: нас баралтын тэргүүлэх шалтгаан зүрх судасны эмгэг, хорт хавдар, осол гэмтэл, гадны шалтгаант, хоол боловсруулах эрхтний эмгэгүүд эзэлж  байна. Тус суманд  ЗСЭ 10,000 хүн амд ногдох байдлаар 8.4-тай энэ нь аймгийн дунджаас 4.8-пунктээр бага, хорт хавдар 11.3 буюу аймгийн дунджаас 3.8-аар их, осол гэмтлийн шалтгаант нас баралт  нь 3 тохиолдол, үүнд зам тээврийн осол-1, бусдад хорлогдсон-1, бусад осол-1 байна. </w:t>
            </w:r>
          </w:p>
          <w:p w14:paraId="11CA7AFC" w14:textId="725F9E58" w:rsidR="00B100EE" w:rsidRPr="00FB6300" w:rsidRDefault="00B100EE" w:rsidP="00B100EE">
            <w:pPr>
              <w:jc w:val="both"/>
              <w:rPr>
                <w:rFonts w:ascii="Arial" w:hAnsi="Arial" w:cs="Arial"/>
                <w:lang w:val="mn-MN"/>
              </w:rPr>
            </w:pPr>
            <w:r w:rsidRPr="00FB6300">
              <w:rPr>
                <w:rFonts w:ascii="Arial" w:hAnsi="Arial" w:cs="Arial"/>
                <w:lang w:val="mn-MN"/>
              </w:rPr>
              <w:t xml:space="preserve"> </w:t>
            </w:r>
          </w:p>
        </w:tc>
        <w:tc>
          <w:tcPr>
            <w:tcW w:w="842" w:type="dxa"/>
          </w:tcPr>
          <w:p w14:paraId="1FDCD6A9" w14:textId="01B4B87B" w:rsidR="00B100EE" w:rsidRPr="00FB6300" w:rsidRDefault="00B6713B" w:rsidP="00B100EE">
            <w:pPr>
              <w:rPr>
                <w:rFonts w:ascii="Arial" w:hAnsi="Arial" w:cs="Arial"/>
                <w:lang w:val="mn-MN"/>
              </w:rPr>
            </w:pPr>
            <w:r w:rsidRPr="00FB6300">
              <w:rPr>
                <w:rFonts w:ascii="Arial" w:hAnsi="Arial" w:cs="Arial"/>
                <w:lang w:val="mn-MN"/>
              </w:rPr>
              <w:t>9</w:t>
            </w:r>
            <w:r w:rsidR="00B100EE" w:rsidRPr="00FB6300">
              <w:rPr>
                <w:rFonts w:ascii="Arial" w:hAnsi="Arial" w:cs="Arial"/>
                <w:lang w:val="mn-MN"/>
              </w:rPr>
              <w:t>0</w:t>
            </w:r>
          </w:p>
        </w:tc>
        <w:tc>
          <w:tcPr>
            <w:tcW w:w="886" w:type="dxa"/>
          </w:tcPr>
          <w:p w14:paraId="7623E550" w14:textId="0BEAB896" w:rsidR="00B100EE" w:rsidRPr="00FB6300" w:rsidRDefault="00746C8A" w:rsidP="00B100EE">
            <w:pPr>
              <w:rPr>
                <w:rFonts w:ascii="Arial" w:hAnsi="Arial" w:cs="Arial"/>
                <w:highlight w:val="yellow"/>
                <w:lang w:val="mn-MN"/>
              </w:rPr>
            </w:pPr>
            <w:r>
              <w:rPr>
                <w:rFonts w:ascii="Arial" w:hAnsi="Arial" w:cs="Arial"/>
                <w:highlight w:val="yellow"/>
                <w:lang w:val="mn-MN"/>
              </w:rPr>
              <w:t>90</w:t>
            </w:r>
          </w:p>
        </w:tc>
      </w:tr>
      <w:tr w:rsidR="00B100EE" w:rsidRPr="00FB6300" w14:paraId="364A52E1" w14:textId="77777777" w:rsidTr="00DC58E5">
        <w:trPr>
          <w:gridAfter w:val="1"/>
          <w:wAfter w:w="25" w:type="dxa"/>
        </w:trPr>
        <w:tc>
          <w:tcPr>
            <w:tcW w:w="1402" w:type="dxa"/>
            <w:vMerge/>
          </w:tcPr>
          <w:p w14:paraId="2C77C1C1" w14:textId="77777777" w:rsidR="00B100EE" w:rsidRPr="00FB6300" w:rsidRDefault="00B100EE" w:rsidP="00B100EE">
            <w:pPr>
              <w:jc w:val="both"/>
              <w:rPr>
                <w:rFonts w:ascii="Arial" w:hAnsi="Arial" w:cs="Arial"/>
                <w:b/>
                <w:bCs/>
                <w:color w:val="000000"/>
                <w:highlight w:val="yellow"/>
              </w:rPr>
            </w:pPr>
          </w:p>
        </w:tc>
        <w:tc>
          <w:tcPr>
            <w:tcW w:w="425" w:type="dxa"/>
          </w:tcPr>
          <w:p w14:paraId="0950D685" w14:textId="18FB4504" w:rsidR="00B100EE" w:rsidRPr="00FB6300" w:rsidRDefault="00B100EE" w:rsidP="00B100EE">
            <w:pPr>
              <w:jc w:val="both"/>
              <w:rPr>
                <w:rFonts w:ascii="Arial" w:hAnsi="Arial" w:cs="Arial"/>
                <w:caps/>
                <w:lang w:val="mn-MN"/>
              </w:rPr>
            </w:pPr>
            <w:r w:rsidRPr="00FB6300">
              <w:rPr>
                <w:rFonts w:ascii="Arial" w:hAnsi="Arial" w:cs="Arial"/>
                <w:caps/>
                <w:lang w:val="mn-MN"/>
              </w:rPr>
              <w:t>4</w:t>
            </w:r>
          </w:p>
        </w:tc>
        <w:tc>
          <w:tcPr>
            <w:tcW w:w="2241" w:type="dxa"/>
            <w:vAlign w:val="center"/>
          </w:tcPr>
          <w:p w14:paraId="7D4251C7" w14:textId="02034A31" w:rsidR="00B100EE" w:rsidRPr="00FB6300" w:rsidRDefault="00B100EE" w:rsidP="00B100EE">
            <w:pPr>
              <w:jc w:val="both"/>
              <w:rPr>
                <w:rFonts w:ascii="Arial" w:hAnsi="Arial" w:cs="Arial"/>
                <w:color w:val="000000"/>
                <w:lang w:val="mn-MN"/>
              </w:rPr>
            </w:pPr>
            <w:r w:rsidRPr="00FB6300">
              <w:rPr>
                <w:rFonts w:ascii="Arial" w:hAnsi="Arial" w:cs="Arial"/>
                <w:color w:val="000000"/>
                <w:lang w:val="mn-MN"/>
              </w:rPr>
              <w:t>Уламжлалт, сэргээн засах тусламж үйлчилгээг орчин үеийн анагаах ухаантай хослуулан хөгжүүлж, уламжлалт эмийн хэрэглээг нэмэгдүүлнэ.</w:t>
            </w:r>
          </w:p>
        </w:tc>
        <w:tc>
          <w:tcPr>
            <w:tcW w:w="703" w:type="dxa"/>
            <w:vAlign w:val="center"/>
          </w:tcPr>
          <w:p w14:paraId="74483899" w14:textId="5341EDA6" w:rsidR="00B100EE" w:rsidRPr="00FB6300" w:rsidRDefault="00B100EE" w:rsidP="00B100EE">
            <w:pPr>
              <w:jc w:val="both"/>
              <w:rPr>
                <w:rFonts w:ascii="Arial" w:hAnsi="Arial" w:cs="Arial"/>
                <w:color w:val="000000"/>
              </w:rPr>
            </w:pPr>
            <w:r w:rsidRPr="00FB6300">
              <w:rPr>
                <w:rFonts w:ascii="Arial" w:hAnsi="Arial" w:cs="Arial"/>
                <w:color w:val="000000"/>
              </w:rPr>
              <w:t>2025-2028</w:t>
            </w:r>
          </w:p>
        </w:tc>
        <w:tc>
          <w:tcPr>
            <w:tcW w:w="843" w:type="dxa"/>
          </w:tcPr>
          <w:p w14:paraId="11B048C9" w14:textId="384CF7FF" w:rsidR="00B100EE" w:rsidRPr="00FB6300" w:rsidRDefault="00B100EE" w:rsidP="00B100EE">
            <w:pPr>
              <w:rPr>
                <w:rFonts w:ascii="Arial" w:hAnsi="Arial" w:cs="Arial"/>
                <w:lang w:val="mn-MN"/>
              </w:rPr>
            </w:pPr>
            <w:r w:rsidRPr="00FB6300">
              <w:rPr>
                <w:rFonts w:ascii="Arial" w:hAnsi="Arial" w:cs="Arial"/>
                <w:lang w:val="mn-MN"/>
              </w:rPr>
              <w:t>ЭМТ</w:t>
            </w:r>
          </w:p>
        </w:tc>
        <w:tc>
          <w:tcPr>
            <w:tcW w:w="703" w:type="dxa"/>
          </w:tcPr>
          <w:p w14:paraId="32E4FC98" w14:textId="42AA1917" w:rsidR="00B100EE" w:rsidRPr="00FB6300" w:rsidRDefault="00B100EE" w:rsidP="00B100EE">
            <w:pPr>
              <w:rPr>
                <w:rFonts w:ascii="Arial" w:hAnsi="Arial" w:cs="Arial"/>
                <w:lang w:val="mn-MN"/>
              </w:rPr>
            </w:pPr>
            <w:r w:rsidRPr="00FB6300">
              <w:rPr>
                <w:rFonts w:ascii="Arial" w:hAnsi="Arial" w:cs="Arial"/>
                <w:lang w:val="mn-MN"/>
              </w:rPr>
              <w:t>-</w:t>
            </w:r>
          </w:p>
        </w:tc>
        <w:tc>
          <w:tcPr>
            <w:tcW w:w="982" w:type="dxa"/>
          </w:tcPr>
          <w:p w14:paraId="15BB2831" w14:textId="42594D11" w:rsidR="00B100EE" w:rsidRPr="00FB6300" w:rsidRDefault="00B100EE" w:rsidP="00B100EE">
            <w:pPr>
              <w:rPr>
                <w:rFonts w:ascii="Arial" w:hAnsi="Arial" w:cs="Arial"/>
                <w:lang w:val="mn-MN"/>
              </w:rPr>
            </w:pPr>
            <w:r w:rsidRPr="00FB6300">
              <w:rPr>
                <w:rFonts w:ascii="Arial" w:hAnsi="Arial" w:cs="Arial"/>
                <w:color w:val="000000"/>
                <w:lang w:val="mn-MN"/>
              </w:rPr>
              <w:t xml:space="preserve">56 иргэн хамруулсан. Сэргээн засах эмчилгээний өрөө -1. Уламжлалтын эмч - 1, бариач -1. Бариа,  цахилгаан эмчилгээ (искра, инфра ягаан туяа, УВЧ), массажны ор, </w:t>
            </w:r>
            <w:r w:rsidRPr="00FB6300">
              <w:rPr>
                <w:rFonts w:ascii="Arial" w:hAnsi="Arial" w:cs="Arial"/>
                <w:color w:val="000000"/>
                <w:lang w:val="mn-MN"/>
              </w:rPr>
              <w:lastRenderedPageBreak/>
              <w:t>бумба хийгддэг.</w:t>
            </w:r>
          </w:p>
        </w:tc>
        <w:tc>
          <w:tcPr>
            <w:tcW w:w="1401" w:type="dxa"/>
          </w:tcPr>
          <w:p w14:paraId="09EBE55C" w14:textId="77777777" w:rsidR="00B100EE" w:rsidRPr="00FB6300" w:rsidRDefault="00B100EE" w:rsidP="00B100EE">
            <w:pPr>
              <w:rPr>
                <w:rFonts w:ascii="Arial" w:hAnsi="Arial" w:cs="Arial"/>
                <w:color w:val="000000"/>
                <w:lang w:val="mn-MN"/>
              </w:rPr>
            </w:pPr>
            <w:r w:rsidRPr="00FB6300">
              <w:rPr>
                <w:rFonts w:ascii="Arial" w:hAnsi="Arial" w:cs="Arial"/>
                <w:color w:val="000000"/>
                <w:lang w:val="mn-MN"/>
              </w:rPr>
              <w:lastRenderedPageBreak/>
              <w:t>Орчин үеийн анагаах ухаантай хослуулан, тангийн эмчилгээг нэвтрүүлсэн байна.</w:t>
            </w:r>
          </w:p>
          <w:p w14:paraId="48019287" w14:textId="77777777" w:rsidR="00B100EE" w:rsidRPr="00FB6300" w:rsidRDefault="00B100EE" w:rsidP="00B100EE">
            <w:pPr>
              <w:rPr>
                <w:rFonts w:ascii="Arial" w:hAnsi="Arial" w:cs="Arial"/>
                <w:b/>
                <w:bCs/>
                <w:lang w:val="mn-MN"/>
              </w:rPr>
            </w:pPr>
          </w:p>
        </w:tc>
        <w:tc>
          <w:tcPr>
            <w:tcW w:w="1122" w:type="dxa"/>
          </w:tcPr>
          <w:p w14:paraId="7F5F1DC1" w14:textId="12917235" w:rsidR="00B100EE" w:rsidRPr="00FB6300" w:rsidRDefault="00B100EE" w:rsidP="00B100EE">
            <w:pPr>
              <w:rPr>
                <w:rFonts w:ascii="Arial" w:hAnsi="Arial" w:cs="Arial"/>
                <w:lang w:val="mn-MN"/>
              </w:rPr>
            </w:pPr>
            <w:r w:rsidRPr="00FB6300">
              <w:rPr>
                <w:rFonts w:ascii="Arial" w:hAnsi="Arial" w:cs="Arial"/>
                <w:lang w:val="mn-MN"/>
              </w:rPr>
              <w:t>-</w:t>
            </w:r>
          </w:p>
        </w:tc>
        <w:tc>
          <w:tcPr>
            <w:tcW w:w="705" w:type="dxa"/>
          </w:tcPr>
          <w:p w14:paraId="7F0577B6" w14:textId="70D70F7A" w:rsidR="00B100EE" w:rsidRPr="00FB6300" w:rsidRDefault="00B100EE" w:rsidP="00B100EE">
            <w:pPr>
              <w:rPr>
                <w:rFonts w:ascii="Arial" w:hAnsi="Arial" w:cs="Arial"/>
                <w:lang w:val="mn-MN"/>
              </w:rPr>
            </w:pPr>
            <w:r w:rsidRPr="00FB6300">
              <w:rPr>
                <w:rFonts w:ascii="Arial" w:hAnsi="Arial" w:cs="Arial"/>
                <w:lang w:val="mn-MN"/>
              </w:rPr>
              <w:t>-</w:t>
            </w:r>
          </w:p>
        </w:tc>
        <w:tc>
          <w:tcPr>
            <w:tcW w:w="3640" w:type="dxa"/>
          </w:tcPr>
          <w:p w14:paraId="0FCE720A" w14:textId="53220D95" w:rsidR="00B100EE" w:rsidRPr="00FB6300" w:rsidRDefault="00B100EE" w:rsidP="00B100EE">
            <w:pPr>
              <w:jc w:val="both"/>
              <w:rPr>
                <w:rFonts w:ascii="Arial" w:hAnsi="Arial" w:cs="Arial"/>
                <w:lang w:val="mn-MN"/>
              </w:rPr>
            </w:pPr>
            <w:r w:rsidRPr="00FB6300">
              <w:rPr>
                <w:rFonts w:ascii="Arial" w:hAnsi="Arial" w:cs="Arial"/>
                <w:lang w:val="mn-MN"/>
              </w:rPr>
              <w:t>2025 оны эхний 6 сард сэргээн засахын сувилагч болон өөр мэргэжилтэн байгаагүйгээс үзүүлэх тусламж үйлчилгээ орхигдож байсан боловч 7-р сараас үйл ажиллагаа нь жигдэрч нийт -51 хүнд сэргээн засах болон бариа засал, УВЧ, искра, массажны ор, улаан туяаны шарлагын аппарат, галтай бумба, хөл болон хуян тараах массажны аппаратанд хүмүүсээ хамруулан, орчин үеийн анагаах ухаантай хамта</w:t>
            </w:r>
            <w:r w:rsidR="001402D5" w:rsidRPr="00FB6300">
              <w:rPr>
                <w:rFonts w:ascii="Arial" w:hAnsi="Arial" w:cs="Arial"/>
                <w:lang w:val="mn-MN"/>
              </w:rPr>
              <w:t>т</w:t>
            </w:r>
            <w:r w:rsidRPr="00FB6300">
              <w:rPr>
                <w:rFonts w:ascii="Arial" w:hAnsi="Arial" w:cs="Arial"/>
                <w:lang w:val="mn-MN"/>
              </w:rPr>
              <w:t>ган ажиллаж эхэлсэн. ЭМДЕГ-тай холбоотойгоор орчин үеийн анагаах ухааны гүйцэтгэлийн нэхэмжлэл, сэргээн засах уламжлалтын гүйцэтгэл 2 давхцан нэхэмжилж болохгүй сул тал байгаа боловч 2026 онд эмчилгээнд тан (уламжлалтын эмтэй) эмчилгээг хослуулан хийхээр төлөвлөж байна.</w:t>
            </w:r>
          </w:p>
        </w:tc>
        <w:tc>
          <w:tcPr>
            <w:tcW w:w="842" w:type="dxa"/>
          </w:tcPr>
          <w:p w14:paraId="7DF992EA" w14:textId="004F1991" w:rsidR="00B100EE" w:rsidRPr="00FB6300" w:rsidRDefault="00B100EE" w:rsidP="00B100EE">
            <w:pPr>
              <w:rPr>
                <w:rFonts w:ascii="Arial" w:hAnsi="Arial" w:cs="Arial"/>
                <w:lang w:val="mn-MN"/>
              </w:rPr>
            </w:pPr>
            <w:r w:rsidRPr="00FB6300">
              <w:rPr>
                <w:rFonts w:ascii="Arial" w:hAnsi="Arial" w:cs="Arial"/>
                <w:lang w:val="mn-MN"/>
              </w:rPr>
              <w:t>90</w:t>
            </w:r>
          </w:p>
        </w:tc>
        <w:tc>
          <w:tcPr>
            <w:tcW w:w="886" w:type="dxa"/>
          </w:tcPr>
          <w:p w14:paraId="6A861E6E" w14:textId="1DF4BF51" w:rsidR="00B100EE" w:rsidRPr="00FB6300" w:rsidRDefault="00746C8A" w:rsidP="00B100EE">
            <w:pPr>
              <w:rPr>
                <w:rFonts w:ascii="Arial" w:hAnsi="Arial" w:cs="Arial"/>
                <w:highlight w:val="yellow"/>
                <w:lang w:val="mn-MN"/>
              </w:rPr>
            </w:pPr>
            <w:r>
              <w:rPr>
                <w:rFonts w:ascii="Arial" w:hAnsi="Arial" w:cs="Arial"/>
                <w:highlight w:val="yellow"/>
                <w:lang w:val="mn-MN"/>
              </w:rPr>
              <w:t>90</w:t>
            </w:r>
          </w:p>
        </w:tc>
      </w:tr>
      <w:tr w:rsidR="00B100EE" w:rsidRPr="00FB6300" w14:paraId="7D262862" w14:textId="77777777" w:rsidTr="00DC58E5">
        <w:trPr>
          <w:gridAfter w:val="1"/>
          <w:wAfter w:w="25" w:type="dxa"/>
        </w:trPr>
        <w:tc>
          <w:tcPr>
            <w:tcW w:w="1402" w:type="dxa"/>
            <w:vMerge w:val="restart"/>
          </w:tcPr>
          <w:p w14:paraId="4DE88F0E" w14:textId="77777777" w:rsidR="00B100EE" w:rsidRPr="00FB6300" w:rsidRDefault="00B100EE" w:rsidP="00B100EE">
            <w:pPr>
              <w:jc w:val="both"/>
              <w:rPr>
                <w:rFonts w:ascii="Arial" w:hAnsi="Arial" w:cs="Arial"/>
                <w:b/>
                <w:bCs/>
                <w:color w:val="000000"/>
              </w:rPr>
            </w:pPr>
            <w:r w:rsidRPr="00FB6300">
              <w:rPr>
                <w:rFonts w:ascii="Arial" w:hAnsi="Arial" w:cs="Arial"/>
                <w:b/>
                <w:bCs/>
                <w:color w:val="000000"/>
              </w:rPr>
              <w:t>1.2.</w:t>
            </w:r>
            <w:proofErr w:type="gramStart"/>
            <w:r w:rsidRPr="00FB6300">
              <w:rPr>
                <w:rFonts w:ascii="Arial" w:hAnsi="Arial" w:cs="Arial"/>
                <w:b/>
                <w:bCs/>
                <w:color w:val="000000"/>
              </w:rPr>
              <w:t>2.Эм</w:t>
            </w:r>
            <w:proofErr w:type="gramEnd"/>
            <w:r w:rsidRPr="00FB6300">
              <w:rPr>
                <w:rFonts w:ascii="Arial" w:hAnsi="Arial" w:cs="Arial"/>
                <w:b/>
                <w:bCs/>
                <w:color w:val="000000"/>
              </w:rPr>
              <w:t xml:space="preserve">, </w:t>
            </w:r>
            <w:proofErr w:type="spellStart"/>
            <w:r w:rsidRPr="00FB6300">
              <w:rPr>
                <w:rFonts w:ascii="Arial" w:hAnsi="Arial" w:cs="Arial"/>
                <w:b/>
                <w:bCs/>
                <w:color w:val="000000"/>
              </w:rPr>
              <w:t>эмнэлгийн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хэрэгсэл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тоног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төхөөрөмжийн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чанар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аюулгүй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байдал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худалдан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авалт</w:t>
            </w:r>
            <w:proofErr w:type="spellEnd"/>
            <w:r w:rsidRPr="00FB6300">
              <w:rPr>
                <w:rFonts w:ascii="Arial" w:hAnsi="Arial" w:cs="Arial"/>
                <w:b/>
                <w:bCs/>
                <w:color w:val="000000"/>
              </w:rPr>
              <w:t xml:space="preserve">, </w:t>
            </w:r>
            <w:proofErr w:type="spellStart"/>
            <w:r w:rsidRPr="00FB6300">
              <w:rPr>
                <w:rFonts w:ascii="Arial" w:hAnsi="Arial" w:cs="Arial"/>
                <w:b/>
                <w:bCs/>
                <w:color w:val="000000"/>
              </w:rPr>
              <w:t>үнийн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бодлогын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хэрэгжилтийг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хангаж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эмийн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зохистой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хэрэглээг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дээшлүүлнэ</w:t>
            </w:r>
            <w:proofErr w:type="spellEnd"/>
            <w:r w:rsidRPr="00FB6300">
              <w:rPr>
                <w:rFonts w:ascii="Arial" w:hAnsi="Arial" w:cs="Arial"/>
                <w:b/>
                <w:bCs/>
                <w:color w:val="000000"/>
              </w:rPr>
              <w:t>.</w:t>
            </w:r>
          </w:p>
          <w:p w14:paraId="3ED46C19" w14:textId="77777777" w:rsidR="00B100EE" w:rsidRPr="00FB6300" w:rsidRDefault="00B100EE" w:rsidP="00B100EE">
            <w:pPr>
              <w:jc w:val="both"/>
              <w:rPr>
                <w:rFonts w:ascii="Arial" w:hAnsi="Arial" w:cs="Arial"/>
                <w:b/>
                <w:bCs/>
                <w:color w:val="000000"/>
              </w:rPr>
            </w:pPr>
          </w:p>
        </w:tc>
        <w:tc>
          <w:tcPr>
            <w:tcW w:w="425" w:type="dxa"/>
          </w:tcPr>
          <w:p w14:paraId="7643CBC7" w14:textId="7A935677" w:rsidR="00B100EE" w:rsidRPr="00FB6300" w:rsidRDefault="00B100EE" w:rsidP="00B100EE">
            <w:pPr>
              <w:jc w:val="both"/>
              <w:rPr>
                <w:rFonts w:ascii="Arial" w:hAnsi="Arial" w:cs="Arial"/>
                <w:caps/>
                <w:lang w:val="mn-MN"/>
              </w:rPr>
            </w:pPr>
            <w:r w:rsidRPr="00FB6300">
              <w:rPr>
                <w:rFonts w:ascii="Arial" w:hAnsi="Arial" w:cs="Arial"/>
                <w:caps/>
                <w:lang w:val="mn-MN"/>
              </w:rPr>
              <w:t>1</w:t>
            </w:r>
          </w:p>
        </w:tc>
        <w:tc>
          <w:tcPr>
            <w:tcW w:w="2241" w:type="dxa"/>
            <w:vAlign w:val="center"/>
          </w:tcPr>
          <w:p w14:paraId="21ED8330" w14:textId="6C5C901F" w:rsidR="00B100EE" w:rsidRPr="00FB6300" w:rsidRDefault="00B100EE" w:rsidP="00B100EE">
            <w:pPr>
              <w:jc w:val="both"/>
              <w:rPr>
                <w:rFonts w:ascii="Arial" w:hAnsi="Arial" w:cs="Arial"/>
                <w:color w:val="000000"/>
                <w:lang w:val="mn-MN"/>
              </w:rPr>
            </w:pPr>
            <w:r w:rsidRPr="00FB6300">
              <w:rPr>
                <w:rFonts w:ascii="Arial" w:hAnsi="Arial" w:cs="Arial"/>
                <w:color w:val="000000"/>
                <w:lang w:val="mn-MN"/>
              </w:rPr>
              <w:t>Эм, эмнэлгийн хэрэгслийн үнэ, худалдан авалт, ил тод байдлыг ханган, жор бичилт болон антибиотикийн зохистой хэрэглээнд хяналт тавина.</w:t>
            </w:r>
          </w:p>
        </w:tc>
        <w:tc>
          <w:tcPr>
            <w:tcW w:w="703" w:type="dxa"/>
            <w:vAlign w:val="center"/>
          </w:tcPr>
          <w:p w14:paraId="2FCE7F83" w14:textId="3611F025" w:rsidR="00B100EE" w:rsidRPr="00FB6300" w:rsidRDefault="00B100EE" w:rsidP="00B100EE">
            <w:pPr>
              <w:jc w:val="both"/>
              <w:rPr>
                <w:rFonts w:ascii="Arial" w:hAnsi="Arial" w:cs="Arial"/>
                <w:color w:val="000000"/>
              </w:rPr>
            </w:pPr>
            <w:r w:rsidRPr="00FB6300">
              <w:rPr>
                <w:rFonts w:ascii="Arial" w:hAnsi="Arial" w:cs="Arial"/>
                <w:color w:val="000000"/>
              </w:rPr>
              <w:t>2025-2028</w:t>
            </w:r>
          </w:p>
        </w:tc>
        <w:tc>
          <w:tcPr>
            <w:tcW w:w="843" w:type="dxa"/>
          </w:tcPr>
          <w:p w14:paraId="1FFE8B79" w14:textId="2D8C92F4" w:rsidR="00B100EE" w:rsidRPr="00FB6300" w:rsidRDefault="00B100EE" w:rsidP="00B100EE">
            <w:pPr>
              <w:rPr>
                <w:rFonts w:ascii="Arial" w:hAnsi="Arial" w:cs="Arial"/>
                <w:lang w:val="mn-MN"/>
              </w:rPr>
            </w:pPr>
            <w:r w:rsidRPr="00FB6300">
              <w:rPr>
                <w:rFonts w:ascii="Arial" w:hAnsi="Arial" w:cs="Arial"/>
                <w:lang w:val="mn-MN"/>
              </w:rPr>
              <w:t>ЭМТ</w:t>
            </w:r>
          </w:p>
        </w:tc>
        <w:tc>
          <w:tcPr>
            <w:tcW w:w="703" w:type="dxa"/>
          </w:tcPr>
          <w:p w14:paraId="0339745B" w14:textId="444F3E4B" w:rsidR="00B100EE" w:rsidRPr="00FB6300" w:rsidRDefault="00B100EE" w:rsidP="00B100EE">
            <w:pPr>
              <w:rPr>
                <w:rFonts w:ascii="Arial" w:hAnsi="Arial" w:cs="Arial"/>
                <w:lang w:val="mn-MN"/>
              </w:rPr>
            </w:pPr>
            <w:r w:rsidRPr="00FB6300">
              <w:rPr>
                <w:rFonts w:ascii="Arial" w:hAnsi="Arial" w:cs="Arial"/>
                <w:lang w:val="mn-MN"/>
              </w:rPr>
              <w:t>-</w:t>
            </w:r>
          </w:p>
        </w:tc>
        <w:tc>
          <w:tcPr>
            <w:tcW w:w="982" w:type="dxa"/>
          </w:tcPr>
          <w:p w14:paraId="794C9F22" w14:textId="6CD8E083" w:rsidR="00B100EE" w:rsidRPr="00FB6300" w:rsidRDefault="00B100EE" w:rsidP="00B100EE">
            <w:pPr>
              <w:rPr>
                <w:rFonts w:ascii="Arial" w:hAnsi="Arial" w:cs="Arial"/>
                <w:color w:val="000000"/>
                <w:lang w:val="mn-MN"/>
              </w:rPr>
            </w:pPr>
            <w:r w:rsidRPr="00FB6300">
              <w:rPr>
                <w:rFonts w:ascii="Arial" w:hAnsi="Arial" w:cs="Arial"/>
                <w:color w:val="000000"/>
                <w:lang w:val="mn-MN"/>
              </w:rPr>
              <w:t xml:space="preserve">Эмийн жор бичилт  антибиотикын зохистой хэрэглээнд дотоодын хяналт үнэлгээ хийгддэггүй.   </w:t>
            </w:r>
          </w:p>
          <w:p w14:paraId="4E3180E7" w14:textId="77777777" w:rsidR="00B100EE" w:rsidRPr="00FB6300" w:rsidRDefault="00B100EE" w:rsidP="00B100EE">
            <w:pPr>
              <w:rPr>
                <w:rFonts w:ascii="Arial" w:hAnsi="Arial" w:cs="Arial"/>
                <w:lang w:val="mn-MN"/>
              </w:rPr>
            </w:pPr>
          </w:p>
        </w:tc>
        <w:tc>
          <w:tcPr>
            <w:tcW w:w="1401" w:type="dxa"/>
          </w:tcPr>
          <w:p w14:paraId="6A967490" w14:textId="39A4025D" w:rsidR="00B100EE" w:rsidRPr="00FB6300" w:rsidRDefault="00B100EE" w:rsidP="00B100EE">
            <w:pPr>
              <w:rPr>
                <w:rFonts w:ascii="Arial" w:hAnsi="Arial" w:cs="Arial"/>
                <w:color w:val="000000"/>
                <w:lang w:val="mn-MN"/>
              </w:rPr>
            </w:pPr>
            <w:r w:rsidRPr="00FB6300">
              <w:rPr>
                <w:rFonts w:ascii="Arial" w:hAnsi="Arial" w:cs="Arial"/>
                <w:color w:val="000000"/>
                <w:lang w:val="mn-MN"/>
              </w:rPr>
              <w:t xml:space="preserve">Эмч нар жор бичилтийн стандартыг баримтилж  хэвшсэн байх. Иргэдэд антибиотикийн зохистой хэрэглээний талаар мэдээлэл сургалт тогтмол хийсэн байна.  </w:t>
            </w:r>
          </w:p>
          <w:p w14:paraId="5C2B0073" w14:textId="77777777" w:rsidR="00B100EE" w:rsidRPr="00FB6300" w:rsidRDefault="00B100EE" w:rsidP="00B100EE">
            <w:pPr>
              <w:rPr>
                <w:rFonts w:ascii="Arial" w:hAnsi="Arial" w:cs="Arial"/>
                <w:lang w:val="mn-MN"/>
              </w:rPr>
            </w:pPr>
          </w:p>
        </w:tc>
        <w:tc>
          <w:tcPr>
            <w:tcW w:w="1122" w:type="dxa"/>
          </w:tcPr>
          <w:p w14:paraId="78BD2725" w14:textId="2F158A48" w:rsidR="00B100EE" w:rsidRPr="00FB6300" w:rsidRDefault="00B100EE" w:rsidP="00B100EE">
            <w:pPr>
              <w:rPr>
                <w:rFonts w:ascii="Arial" w:hAnsi="Arial" w:cs="Arial"/>
                <w:lang w:val="mn-MN"/>
              </w:rPr>
            </w:pPr>
            <w:r w:rsidRPr="00FB6300">
              <w:rPr>
                <w:rFonts w:ascii="Arial" w:hAnsi="Arial" w:cs="Arial"/>
                <w:lang w:val="mn-MN"/>
              </w:rPr>
              <w:t>-</w:t>
            </w:r>
          </w:p>
        </w:tc>
        <w:tc>
          <w:tcPr>
            <w:tcW w:w="705" w:type="dxa"/>
          </w:tcPr>
          <w:p w14:paraId="0B93C1D0" w14:textId="6866A71F" w:rsidR="00B100EE" w:rsidRPr="00FB6300" w:rsidRDefault="00B100EE" w:rsidP="00B100EE">
            <w:pPr>
              <w:rPr>
                <w:rFonts w:ascii="Arial" w:hAnsi="Arial" w:cs="Arial"/>
                <w:lang w:val="mn-MN"/>
              </w:rPr>
            </w:pPr>
            <w:r w:rsidRPr="00FB6300">
              <w:rPr>
                <w:rFonts w:ascii="Arial" w:hAnsi="Arial" w:cs="Arial"/>
                <w:lang w:val="mn-MN"/>
              </w:rPr>
              <w:t>-</w:t>
            </w:r>
          </w:p>
        </w:tc>
        <w:tc>
          <w:tcPr>
            <w:tcW w:w="3640" w:type="dxa"/>
          </w:tcPr>
          <w:p w14:paraId="67D68086" w14:textId="77777777" w:rsidR="00B100EE" w:rsidRPr="00FB6300" w:rsidRDefault="00B100EE" w:rsidP="00B100EE">
            <w:pPr>
              <w:jc w:val="both"/>
              <w:rPr>
                <w:rFonts w:ascii="Arial" w:hAnsi="Arial" w:cs="Arial"/>
                <w:color w:val="000000"/>
                <w:lang w:val="mn-MN"/>
              </w:rPr>
            </w:pPr>
            <w:r w:rsidRPr="00FB6300">
              <w:rPr>
                <w:rFonts w:ascii="Arial" w:hAnsi="Arial" w:cs="Arial"/>
                <w:color w:val="000000"/>
                <w:lang w:val="mn-MN"/>
              </w:rPr>
              <w:t xml:space="preserve">Сумын эрүүл мэндийн төв Нинжин тун, Монос, Азифарм эмийн сангуудтай хамтран Зайлшгүй шаардлагатай эмийг гэрээгээр худалдан авдаг. Эм, эмнэлгийн хэрэгслийн нөөцийг улирал тутамд төлөвлөн бэлэн байдлыг хангасан. </w:t>
            </w:r>
          </w:p>
          <w:p w14:paraId="2B0D8154" w14:textId="77777777" w:rsidR="00B100EE" w:rsidRPr="00FB6300" w:rsidRDefault="00B100EE" w:rsidP="00B100EE">
            <w:pPr>
              <w:jc w:val="both"/>
              <w:rPr>
                <w:rFonts w:ascii="Arial" w:hAnsi="Arial" w:cs="Arial"/>
                <w:color w:val="000000"/>
                <w:lang w:val="mn-MN"/>
              </w:rPr>
            </w:pPr>
            <w:r w:rsidRPr="00FB6300">
              <w:rPr>
                <w:rFonts w:ascii="Arial" w:hAnsi="Arial" w:cs="Arial"/>
                <w:color w:val="000000"/>
                <w:lang w:val="mn-MN"/>
              </w:rPr>
              <w:t xml:space="preserve">2025 оны 8 сараас tender.mn-с худалдан авалт хийж эхэлсэн. </w:t>
            </w:r>
          </w:p>
          <w:p w14:paraId="40273587" w14:textId="77777777" w:rsidR="00B100EE" w:rsidRPr="00FB6300" w:rsidRDefault="00B100EE" w:rsidP="00B100EE">
            <w:pPr>
              <w:jc w:val="both"/>
              <w:rPr>
                <w:rFonts w:ascii="Arial" w:hAnsi="Arial" w:cs="Arial"/>
                <w:color w:val="000000"/>
                <w:lang w:val="mn-MN"/>
              </w:rPr>
            </w:pPr>
            <w:r w:rsidRPr="00FB6300">
              <w:rPr>
                <w:rFonts w:ascii="Arial" w:hAnsi="Arial" w:cs="Arial"/>
                <w:color w:val="000000"/>
                <w:lang w:val="mn-MN"/>
              </w:rPr>
              <w:t xml:space="preserve">Health.gov.mn-д цахим жор бичилтийг бүх их эмч нар бичдэг. </w:t>
            </w:r>
          </w:p>
          <w:p w14:paraId="3B3D56DB" w14:textId="77777777" w:rsidR="00B100EE" w:rsidRPr="00FB6300" w:rsidRDefault="00B100EE" w:rsidP="00B100EE">
            <w:pPr>
              <w:jc w:val="both"/>
              <w:rPr>
                <w:rFonts w:ascii="Arial" w:hAnsi="Arial" w:cs="Arial"/>
                <w:color w:val="000000"/>
                <w:lang w:val="mn-MN"/>
              </w:rPr>
            </w:pPr>
            <w:r w:rsidRPr="00FB6300">
              <w:rPr>
                <w:rFonts w:ascii="Arial" w:hAnsi="Arial" w:cs="Arial"/>
                <w:lang w:val="mn-MN"/>
              </w:rPr>
              <w:t xml:space="preserve">MNS5376:2016 стандартын хэрэгжилтийг мөрдлөгө болгон ажиллаж </w:t>
            </w:r>
            <w:r w:rsidRPr="00FB6300">
              <w:rPr>
                <w:rFonts w:ascii="Arial" w:hAnsi="Arial" w:cs="Arial"/>
                <w:color w:val="000000"/>
                <w:lang w:val="mn-MN"/>
              </w:rPr>
              <w:t xml:space="preserve">эмийн жор бичилтэнд 4 удаагийн хяналт үнэлгээ хийсэн. Хяналт үнэлгээгээр 78%-аас 89% болж сайжирсан байна. </w:t>
            </w:r>
          </w:p>
          <w:p w14:paraId="3E7EF658" w14:textId="3B39EF18" w:rsidR="00B100EE" w:rsidRPr="00FB6300" w:rsidRDefault="00B100EE" w:rsidP="00B100EE">
            <w:pPr>
              <w:jc w:val="both"/>
              <w:rPr>
                <w:rFonts w:ascii="Arial" w:hAnsi="Arial" w:cs="Arial"/>
                <w:lang w:val="mn-MN"/>
              </w:rPr>
            </w:pPr>
            <w:r w:rsidRPr="00FB6300">
              <w:rPr>
                <w:rFonts w:ascii="Arial" w:hAnsi="Arial" w:cs="Arial"/>
                <w:lang w:val="mn-MN"/>
              </w:rPr>
              <w:t>Амбулаториор үйлчлүүлэгч, хэвтэн эмчлүүлэгч, гэрийн эргэлтээр ард иргэдэд антибиотикын зохисто хэрэглээ, 5 зөвийн зарчмын талаарх сургалтыг 125 хүнд хийсэн.</w:t>
            </w:r>
          </w:p>
        </w:tc>
        <w:tc>
          <w:tcPr>
            <w:tcW w:w="842" w:type="dxa"/>
          </w:tcPr>
          <w:p w14:paraId="27BD6723" w14:textId="53667673" w:rsidR="00B100EE" w:rsidRPr="00FB6300" w:rsidRDefault="007E33ED" w:rsidP="00B100EE">
            <w:pPr>
              <w:rPr>
                <w:rFonts w:ascii="Arial" w:hAnsi="Arial" w:cs="Arial"/>
                <w:lang w:val="mn-MN"/>
              </w:rPr>
            </w:pPr>
            <w:r w:rsidRPr="00FB6300">
              <w:rPr>
                <w:rFonts w:ascii="Arial" w:hAnsi="Arial" w:cs="Arial"/>
                <w:lang w:val="mn-MN"/>
              </w:rPr>
              <w:t>10</w:t>
            </w:r>
            <w:r w:rsidR="00B100EE" w:rsidRPr="00FB6300">
              <w:rPr>
                <w:rFonts w:ascii="Arial" w:hAnsi="Arial" w:cs="Arial"/>
                <w:lang w:val="mn-MN"/>
              </w:rPr>
              <w:t>0</w:t>
            </w:r>
          </w:p>
        </w:tc>
        <w:tc>
          <w:tcPr>
            <w:tcW w:w="886" w:type="dxa"/>
          </w:tcPr>
          <w:p w14:paraId="282A6309" w14:textId="134F748C" w:rsidR="00B100EE" w:rsidRPr="00FB6300" w:rsidRDefault="00746C8A" w:rsidP="00B100EE">
            <w:pPr>
              <w:rPr>
                <w:rFonts w:ascii="Arial" w:hAnsi="Arial" w:cs="Arial"/>
                <w:highlight w:val="yellow"/>
                <w:lang w:val="mn-MN"/>
              </w:rPr>
            </w:pPr>
            <w:r>
              <w:rPr>
                <w:rFonts w:ascii="Arial" w:hAnsi="Arial" w:cs="Arial"/>
                <w:highlight w:val="yellow"/>
                <w:lang w:val="mn-MN"/>
              </w:rPr>
              <w:t>100</w:t>
            </w:r>
          </w:p>
        </w:tc>
      </w:tr>
      <w:tr w:rsidR="00B100EE" w:rsidRPr="00FB6300" w14:paraId="2DD3C95E" w14:textId="77777777" w:rsidTr="00DC58E5">
        <w:trPr>
          <w:gridAfter w:val="1"/>
          <w:wAfter w:w="25" w:type="dxa"/>
        </w:trPr>
        <w:tc>
          <w:tcPr>
            <w:tcW w:w="1402" w:type="dxa"/>
            <w:vMerge/>
          </w:tcPr>
          <w:p w14:paraId="78EE7BC3" w14:textId="77777777" w:rsidR="00B100EE" w:rsidRPr="00FB6300" w:rsidRDefault="00B100EE" w:rsidP="00B100EE">
            <w:pPr>
              <w:jc w:val="both"/>
              <w:rPr>
                <w:rFonts w:ascii="Arial" w:hAnsi="Arial" w:cs="Arial"/>
                <w:b/>
                <w:bCs/>
                <w:color w:val="000000"/>
              </w:rPr>
            </w:pPr>
          </w:p>
        </w:tc>
        <w:tc>
          <w:tcPr>
            <w:tcW w:w="425" w:type="dxa"/>
          </w:tcPr>
          <w:p w14:paraId="700EECAF" w14:textId="01691405" w:rsidR="00B100EE" w:rsidRPr="00FB6300" w:rsidRDefault="00B100EE" w:rsidP="00B100EE">
            <w:pPr>
              <w:jc w:val="both"/>
              <w:rPr>
                <w:rFonts w:ascii="Arial" w:hAnsi="Arial" w:cs="Arial"/>
                <w:caps/>
                <w:lang w:val="mn-MN"/>
              </w:rPr>
            </w:pPr>
            <w:r w:rsidRPr="00FB6300">
              <w:rPr>
                <w:rFonts w:ascii="Arial" w:hAnsi="Arial" w:cs="Arial"/>
                <w:caps/>
                <w:lang w:val="mn-MN"/>
              </w:rPr>
              <w:t>2</w:t>
            </w:r>
          </w:p>
        </w:tc>
        <w:tc>
          <w:tcPr>
            <w:tcW w:w="2241" w:type="dxa"/>
            <w:vAlign w:val="center"/>
          </w:tcPr>
          <w:p w14:paraId="079AF7BA" w14:textId="69369115" w:rsidR="00B100EE" w:rsidRPr="00FB6300" w:rsidRDefault="00B100EE" w:rsidP="00B100EE">
            <w:pPr>
              <w:jc w:val="both"/>
              <w:rPr>
                <w:rFonts w:ascii="Arial" w:hAnsi="Arial" w:cs="Arial"/>
                <w:color w:val="000000"/>
                <w:lang w:val="mn-MN"/>
              </w:rPr>
            </w:pPr>
            <w:r w:rsidRPr="00FB6300">
              <w:rPr>
                <w:rFonts w:ascii="Arial" w:hAnsi="Arial" w:cs="Arial"/>
                <w:color w:val="000000"/>
                <w:lang w:val="mn-MN"/>
              </w:rPr>
              <w:t>Сумын эмийн сангийн эм хангамж, эмнэлгийн хэрэгслийн нөөцийн бэлэн байдал, үнэ, чанарыг хангуулахад салбар хоорондын уялдаа холбоог нэмэгдүүлнэ.</w:t>
            </w:r>
          </w:p>
        </w:tc>
        <w:tc>
          <w:tcPr>
            <w:tcW w:w="703" w:type="dxa"/>
            <w:vAlign w:val="center"/>
          </w:tcPr>
          <w:p w14:paraId="5F1E61AD" w14:textId="6D68C411" w:rsidR="00B100EE" w:rsidRPr="00FB6300" w:rsidRDefault="00B100EE" w:rsidP="00B100EE">
            <w:pPr>
              <w:jc w:val="both"/>
              <w:rPr>
                <w:rFonts w:ascii="Arial" w:hAnsi="Arial" w:cs="Arial"/>
                <w:color w:val="000000"/>
              </w:rPr>
            </w:pPr>
            <w:r w:rsidRPr="00FB6300">
              <w:rPr>
                <w:rFonts w:ascii="Arial" w:hAnsi="Arial" w:cs="Arial"/>
                <w:color w:val="000000"/>
              </w:rPr>
              <w:t>2025-2028</w:t>
            </w:r>
          </w:p>
        </w:tc>
        <w:tc>
          <w:tcPr>
            <w:tcW w:w="843" w:type="dxa"/>
          </w:tcPr>
          <w:p w14:paraId="2B961226" w14:textId="0474A156" w:rsidR="00B100EE" w:rsidRPr="00FB6300" w:rsidRDefault="00B100EE" w:rsidP="00B100EE">
            <w:pPr>
              <w:rPr>
                <w:rFonts w:ascii="Arial" w:hAnsi="Arial" w:cs="Arial"/>
                <w:lang w:val="mn-MN"/>
              </w:rPr>
            </w:pPr>
            <w:r w:rsidRPr="00FB6300">
              <w:rPr>
                <w:rFonts w:ascii="Arial" w:hAnsi="Arial" w:cs="Arial"/>
                <w:lang w:val="mn-MN"/>
              </w:rPr>
              <w:t>ЭМТ</w:t>
            </w:r>
          </w:p>
        </w:tc>
        <w:tc>
          <w:tcPr>
            <w:tcW w:w="703" w:type="dxa"/>
          </w:tcPr>
          <w:p w14:paraId="37430FA6" w14:textId="524D94AA" w:rsidR="00B100EE" w:rsidRPr="00FB6300" w:rsidRDefault="00B100EE" w:rsidP="00B100EE">
            <w:pPr>
              <w:rPr>
                <w:rFonts w:ascii="Arial" w:hAnsi="Arial" w:cs="Arial"/>
                <w:b/>
                <w:bCs/>
                <w:lang w:val="mn-MN"/>
              </w:rPr>
            </w:pPr>
            <w:r w:rsidRPr="00FB6300">
              <w:rPr>
                <w:rFonts w:ascii="Arial" w:hAnsi="Arial" w:cs="Arial"/>
                <w:b/>
                <w:bCs/>
                <w:lang w:val="mn-MN"/>
              </w:rPr>
              <w:t>-</w:t>
            </w:r>
          </w:p>
        </w:tc>
        <w:tc>
          <w:tcPr>
            <w:tcW w:w="982" w:type="dxa"/>
          </w:tcPr>
          <w:p w14:paraId="22BC36F6" w14:textId="4ADFD64F" w:rsidR="00B100EE" w:rsidRPr="00FB6300" w:rsidRDefault="00B100EE" w:rsidP="00B100EE">
            <w:pPr>
              <w:rPr>
                <w:rFonts w:ascii="Arial" w:hAnsi="Arial" w:cs="Arial"/>
                <w:lang w:val="mn-MN"/>
              </w:rPr>
            </w:pPr>
            <w:r w:rsidRPr="00FB6300">
              <w:rPr>
                <w:rFonts w:ascii="Arial" w:hAnsi="Arial" w:cs="Arial"/>
                <w:color w:val="000000"/>
                <w:lang w:val="mn-MN"/>
              </w:rPr>
              <w:t xml:space="preserve">Үнийн санал төсөвт нийцсэн боловч эмийн үйлчилгээний үр дүнгийн хувьд </w:t>
            </w:r>
            <w:r w:rsidRPr="00FB6300">
              <w:rPr>
                <w:rFonts w:ascii="Arial" w:hAnsi="Arial" w:cs="Arial"/>
                <w:color w:val="000000"/>
                <w:lang w:val="mn-MN"/>
              </w:rPr>
              <w:lastRenderedPageBreak/>
              <w:t xml:space="preserve">харьцуулсан судалгаагүй, </w:t>
            </w:r>
          </w:p>
        </w:tc>
        <w:tc>
          <w:tcPr>
            <w:tcW w:w="1401" w:type="dxa"/>
          </w:tcPr>
          <w:p w14:paraId="2995452C" w14:textId="3A6FD1C0" w:rsidR="00B100EE" w:rsidRPr="00FB6300" w:rsidRDefault="00B100EE" w:rsidP="00B100EE">
            <w:pPr>
              <w:rPr>
                <w:rFonts w:ascii="Arial" w:hAnsi="Arial" w:cs="Arial"/>
                <w:color w:val="000000"/>
                <w:lang w:val="mn-MN"/>
              </w:rPr>
            </w:pPr>
            <w:r w:rsidRPr="00FB6300">
              <w:rPr>
                <w:rFonts w:ascii="Arial" w:hAnsi="Arial" w:cs="Arial"/>
                <w:color w:val="000000"/>
                <w:lang w:val="mn-MN"/>
              </w:rPr>
              <w:lastRenderedPageBreak/>
              <w:t xml:space="preserve">Эм хангамж, эмнэлгийн хэрэгслийн нөөцийг бүрэн хангаж ажилладаг. Байгууллагын төсөвт нийцсэн үнийн </w:t>
            </w:r>
            <w:r w:rsidRPr="00FB6300">
              <w:rPr>
                <w:rFonts w:ascii="Arial" w:hAnsi="Arial" w:cs="Arial"/>
                <w:color w:val="000000"/>
                <w:lang w:val="mn-MN"/>
              </w:rPr>
              <w:lastRenderedPageBreak/>
              <w:t>дүнтэй, Судалгаа шинжилгээнд үндэслэсэн үйлчилгээ, үр дүнтэй,сүүлд шинээр нэвтэрч буй эм эмнэлгийн хэрэгслээр хангагдсан байна.</w:t>
            </w:r>
          </w:p>
        </w:tc>
        <w:tc>
          <w:tcPr>
            <w:tcW w:w="1122" w:type="dxa"/>
          </w:tcPr>
          <w:p w14:paraId="5E8B7F9A" w14:textId="21EE6962" w:rsidR="00B100EE" w:rsidRPr="00FB6300" w:rsidRDefault="00B100EE" w:rsidP="00B100EE">
            <w:pPr>
              <w:rPr>
                <w:rFonts w:ascii="Arial" w:hAnsi="Arial" w:cs="Arial"/>
                <w:lang w:val="mn-MN"/>
              </w:rPr>
            </w:pPr>
            <w:r w:rsidRPr="00FB6300">
              <w:rPr>
                <w:rFonts w:ascii="Arial" w:hAnsi="Arial" w:cs="Arial"/>
                <w:lang w:val="mn-MN"/>
              </w:rPr>
              <w:lastRenderedPageBreak/>
              <w:t>-</w:t>
            </w:r>
          </w:p>
        </w:tc>
        <w:tc>
          <w:tcPr>
            <w:tcW w:w="705" w:type="dxa"/>
          </w:tcPr>
          <w:p w14:paraId="28AB0FE3" w14:textId="417433A7" w:rsidR="00B100EE" w:rsidRPr="00FB6300" w:rsidRDefault="00B100EE" w:rsidP="00B100EE">
            <w:pPr>
              <w:rPr>
                <w:rFonts w:ascii="Arial" w:hAnsi="Arial" w:cs="Arial"/>
                <w:lang w:val="mn-MN"/>
              </w:rPr>
            </w:pPr>
            <w:r w:rsidRPr="00FB6300">
              <w:rPr>
                <w:rFonts w:ascii="Arial" w:hAnsi="Arial" w:cs="Arial"/>
                <w:lang w:val="mn-MN"/>
              </w:rPr>
              <w:t>-</w:t>
            </w:r>
          </w:p>
        </w:tc>
        <w:tc>
          <w:tcPr>
            <w:tcW w:w="3640" w:type="dxa"/>
          </w:tcPr>
          <w:p w14:paraId="759E8BA6" w14:textId="77777777" w:rsidR="00B100EE" w:rsidRPr="00FB6300" w:rsidRDefault="00B100EE" w:rsidP="00B100EE">
            <w:pPr>
              <w:jc w:val="both"/>
              <w:rPr>
                <w:rFonts w:ascii="Arial" w:hAnsi="Arial" w:cs="Arial"/>
                <w:lang w:val="mn-MN"/>
              </w:rPr>
            </w:pPr>
            <w:r w:rsidRPr="00FB6300">
              <w:rPr>
                <w:rFonts w:ascii="Arial" w:hAnsi="Arial" w:cs="Arial"/>
                <w:lang w:val="mn-MN"/>
              </w:rPr>
              <w:t>Сумын эргэлтийн эмийн сангийн нэгдсэн эмийн судалгааг гаргуулан авч цаашид зонхилон тохиолдож буй өвчлөлийн чиг хандлагад тохирсон нэр төрлийн эмийг бэлэн байлгаж, сумын иргэдэд эрүүл мэндийн тусламж үйлчилгээг чирэгдэлгүй авах тал хамтран ажиллаж байна.</w:t>
            </w:r>
          </w:p>
          <w:p w14:paraId="5E604A00" w14:textId="77777777" w:rsidR="00B100EE" w:rsidRPr="00FB6300" w:rsidRDefault="00B100EE" w:rsidP="00B100EE">
            <w:pPr>
              <w:jc w:val="both"/>
              <w:rPr>
                <w:rFonts w:ascii="Arial" w:hAnsi="Arial" w:cs="Arial"/>
                <w:lang w:val="mn-MN"/>
              </w:rPr>
            </w:pPr>
            <w:r w:rsidRPr="00FB6300">
              <w:rPr>
                <w:rFonts w:ascii="Arial" w:hAnsi="Arial" w:cs="Arial"/>
                <w:lang w:val="mn-MN"/>
              </w:rPr>
              <w:t xml:space="preserve">2025 оны мал тооллогын хүрээнд багийн эмч, их эмч нар явуулын </w:t>
            </w:r>
            <w:r w:rsidRPr="00FB6300">
              <w:rPr>
                <w:rFonts w:ascii="Arial" w:hAnsi="Arial" w:cs="Arial"/>
                <w:lang w:val="mn-MN"/>
              </w:rPr>
              <w:lastRenderedPageBreak/>
              <w:t xml:space="preserve">эмийн сан бүрдүүлж иргэдэд хүрч үйлчилсэн. </w:t>
            </w:r>
          </w:p>
          <w:p w14:paraId="458D423E" w14:textId="2F03D504" w:rsidR="00B100EE" w:rsidRPr="00FB6300" w:rsidRDefault="00B100EE" w:rsidP="00B100EE">
            <w:pPr>
              <w:jc w:val="both"/>
              <w:rPr>
                <w:rFonts w:ascii="Arial" w:hAnsi="Arial" w:cs="Arial"/>
                <w:lang w:val="mn-MN"/>
              </w:rPr>
            </w:pPr>
            <w:r w:rsidRPr="00FB6300">
              <w:rPr>
                <w:rFonts w:ascii="Arial" w:hAnsi="Arial" w:cs="Arial"/>
                <w:lang w:val="mn-MN"/>
              </w:rPr>
              <w:t xml:space="preserve">Улирлын томуугийн дэгдэлттэй холбоогоор шаардлагатай, өвчлөлд тохирсон, эм тарианы нэр төрлийг олшруулах, нөөцийг хангуулах талаар зөвлөмж өгч ажиллаж байна. </w:t>
            </w:r>
          </w:p>
        </w:tc>
        <w:tc>
          <w:tcPr>
            <w:tcW w:w="842" w:type="dxa"/>
          </w:tcPr>
          <w:p w14:paraId="57332900" w14:textId="0B8A2531" w:rsidR="00B100EE" w:rsidRPr="00FB6300" w:rsidRDefault="00F75E56" w:rsidP="00B100EE">
            <w:pPr>
              <w:rPr>
                <w:rFonts w:ascii="Arial" w:hAnsi="Arial" w:cs="Arial"/>
                <w:lang w:val="mn-MN"/>
              </w:rPr>
            </w:pPr>
            <w:r>
              <w:rPr>
                <w:rFonts w:ascii="Arial" w:hAnsi="Arial" w:cs="Arial"/>
                <w:lang w:val="mn-MN"/>
              </w:rPr>
              <w:lastRenderedPageBreak/>
              <w:t>9</w:t>
            </w:r>
            <w:r w:rsidR="00B100EE" w:rsidRPr="00FB6300">
              <w:rPr>
                <w:rFonts w:ascii="Arial" w:hAnsi="Arial" w:cs="Arial"/>
                <w:lang w:val="mn-MN"/>
              </w:rPr>
              <w:t>0</w:t>
            </w:r>
          </w:p>
        </w:tc>
        <w:tc>
          <w:tcPr>
            <w:tcW w:w="886" w:type="dxa"/>
          </w:tcPr>
          <w:p w14:paraId="60B8D517" w14:textId="52EB2D87" w:rsidR="00B100EE" w:rsidRPr="00FB6300" w:rsidRDefault="00746C8A" w:rsidP="00B100EE">
            <w:pPr>
              <w:rPr>
                <w:rFonts w:ascii="Arial" w:hAnsi="Arial" w:cs="Arial"/>
                <w:highlight w:val="yellow"/>
                <w:lang w:val="mn-MN"/>
              </w:rPr>
            </w:pPr>
            <w:r>
              <w:rPr>
                <w:rFonts w:ascii="Arial" w:hAnsi="Arial" w:cs="Arial"/>
                <w:highlight w:val="yellow"/>
                <w:lang w:val="mn-MN"/>
              </w:rPr>
              <w:t>90</w:t>
            </w:r>
          </w:p>
        </w:tc>
      </w:tr>
      <w:tr w:rsidR="00B100EE" w:rsidRPr="00FB6300" w14:paraId="54D4D4C3" w14:textId="77777777" w:rsidTr="00DC58E5">
        <w:trPr>
          <w:gridAfter w:val="1"/>
          <w:wAfter w:w="25" w:type="dxa"/>
        </w:trPr>
        <w:tc>
          <w:tcPr>
            <w:tcW w:w="1402" w:type="dxa"/>
            <w:vMerge w:val="restart"/>
          </w:tcPr>
          <w:p w14:paraId="0038E337" w14:textId="77777777" w:rsidR="00B100EE" w:rsidRPr="00FB6300" w:rsidRDefault="00B100EE" w:rsidP="00B100EE">
            <w:pPr>
              <w:jc w:val="both"/>
              <w:rPr>
                <w:rFonts w:ascii="Arial" w:hAnsi="Arial" w:cs="Arial"/>
                <w:b/>
                <w:bCs/>
                <w:color w:val="000000"/>
              </w:rPr>
            </w:pPr>
            <w:r w:rsidRPr="00FB6300">
              <w:rPr>
                <w:rFonts w:ascii="Arial" w:hAnsi="Arial" w:cs="Arial"/>
                <w:b/>
                <w:bCs/>
                <w:color w:val="000000"/>
              </w:rPr>
              <w:t>1.2.</w:t>
            </w:r>
            <w:proofErr w:type="gramStart"/>
            <w:r w:rsidRPr="00FB6300">
              <w:rPr>
                <w:rFonts w:ascii="Arial" w:hAnsi="Arial" w:cs="Arial"/>
                <w:b/>
                <w:bCs/>
                <w:color w:val="000000"/>
              </w:rPr>
              <w:t>3.Эрүүл</w:t>
            </w:r>
            <w:proofErr w:type="gramEnd"/>
            <w:r w:rsidRPr="00FB6300">
              <w:rPr>
                <w:rFonts w:ascii="Arial" w:hAnsi="Arial" w:cs="Arial"/>
                <w:b/>
                <w:bCs/>
                <w:color w:val="000000"/>
              </w:rPr>
              <w:t xml:space="preserve"> </w:t>
            </w:r>
            <w:proofErr w:type="spellStart"/>
            <w:r w:rsidRPr="00FB6300">
              <w:rPr>
                <w:rFonts w:ascii="Arial" w:hAnsi="Arial" w:cs="Arial"/>
                <w:b/>
                <w:bCs/>
                <w:color w:val="000000"/>
              </w:rPr>
              <w:t>мэндийн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салбарын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хүний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нөөцийн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хангалт</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нийгмийн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баталгааг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сайжруулж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эрүүл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мэндийн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ажилтны</w:t>
            </w:r>
            <w:proofErr w:type="spellEnd"/>
            <w:r w:rsidRPr="00FB6300">
              <w:rPr>
                <w:rFonts w:ascii="Arial" w:hAnsi="Arial" w:cs="Arial"/>
                <w:b/>
                <w:bCs/>
                <w:color w:val="000000"/>
              </w:rPr>
              <w:t xml:space="preserve"> </w:t>
            </w:r>
            <w:proofErr w:type="spellStart"/>
            <w:r w:rsidRPr="00FB6300">
              <w:rPr>
                <w:rFonts w:ascii="Arial" w:hAnsi="Arial" w:cs="Arial"/>
                <w:b/>
                <w:bCs/>
                <w:color w:val="000000"/>
              </w:rPr>
              <w:t>чадамжид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суурилсан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бүтээмжийг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тасралтгүй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дээшлүүлнэ</w:t>
            </w:r>
            <w:proofErr w:type="spellEnd"/>
            <w:r w:rsidRPr="00FB6300">
              <w:rPr>
                <w:rFonts w:ascii="Arial" w:hAnsi="Arial" w:cs="Arial"/>
                <w:b/>
                <w:bCs/>
                <w:color w:val="000000"/>
              </w:rPr>
              <w:t xml:space="preserve">. </w:t>
            </w:r>
          </w:p>
          <w:p w14:paraId="78135084" w14:textId="77777777" w:rsidR="00B100EE" w:rsidRPr="00FB6300" w:rsidRDefault="00B100EE" w:rsidP="00B100EE">
            <w:pPr>
              <w:jc w:val="both"/>
              <w:rPr>
                <w:rFonts w:ascii="Arial" w:hAnsi="Arial" w:cs="Arial"/>
                <w:b/>
                <w:bCs/>
                <w:color w:val="000000"/>
              </w:rPr>
            </w:pPr>
          </w:p>
        </w:tc>
        <w:tc>
          <w:tcPr>
            <w:tcW w:w="425" w:type="dxa"/>
          </w:tcPr>
          <w:p w14:paraId="1804D084" w14:textId="3731A203" w:rsidR="00B100EE" w:rsidRPr="00FB6300" w:rsidRDefault="00B100EE" w:rsidP="00B100EE">
            <w:pPr>
              <w:jc w:val="both"/>
              <w:rPr>
                <w:rFonts w:ascii="Arial" w:hAnsi="Arial" w:cs="Arial"/>
                <w:caps/>
                <w:lang w:val="mn-MN"/>
              </w:rPr>
            </w:pPr>
            <w:r w:rsidRPr="00FB6300">
              <w:rPr>
                <w:rFonts w:ascii="Arial" w:hAnsi="Arial" w:cs="Arial"/>
                <w:caps/>
                <w:lang w:val="mn-MN"/>
              </w:rPr>
              <w:t>1</w:t>
            </w:r>
          </w:p>
        </w:tc>
        <w:tc>
          <w:tcPr>
            <w:tcW w:w="2241" w:type="dxa"/>
            <w:vAlign w:val="center"/>
          </w:tcPr>
          <w:p w14:paraId="0BC01579" w14:textId="5AE69CA3" w:rsidR="00B100EE" w:rsidRPr="00FB6300" w:rsidRDefault="00B100EE" w:rsidP="00B100EE">
            <w:pPr>
              <w:jc w:val="both"/>
              <w:rPr>
                <w:rFonts w:ascii="Arial" w:hAnsi="Arial" w:cs="Arial"/>
                <w:color w:val="000000"/>
                <w:lang w:val="mn-MN"/>
              </w:rPr>
            </w:pPr>
            <w:r w:rsidRPr="00FB6300">
              <w:rPr>
                <w:rFonts w:ascii="Arial" w:hAnsi="Arial" w:cs="Arial"/>
                <w:color w:val="000000"/>
                <w:lang w:val="mn-MN"/>
              </w:rPr>
              <w:t xml:space="preserve">Эмнэлгийн болон нийгмийн эрүүл мэндийн мэргэжилтэн бэлтгэх чиглэлээр холбогдох байгууллагуудтай гэрээг байгуулж орон нутагт эрүүл мэндийн         мэргэжилтнүүдийг бэлтгэнэ. </w:t>
            </w:r>
          </w:p>
        </w:tc>
        <w:tc>
          <w:tcPr>
            <w:tcW w:w="703" w:type="dxa"/>
            <w:vAlign w:val="center"/>
          </w:tcPr>
          <w:p w14:paraId="63047B4D" w14:textId="5C14027D" w:rsidR="00B100EE" w:rsidRPr="00FB6300" w:rsidRDefault="00B100EE" w:rsidP="00B100EE">
            <w:pPr>
              <w:jc w:val="both"/>
              <w:rPr>
                <w:rFonts w:ascii="Arial" w:hAnsi="Arial" w:cs="Arial"/>
                <w:color w:val="000000"/>
              </w:rPr>
            </w:pPr>
            <w:r w:rsidRPr="00FB6300">
              <w:rPr>
                <w:rFonts w:ascii="Arial" w:hAnsi="Arial" w:cs="Arial"/>
                <w:color w:val="000000"/>
              </w:rPr>
              <w:t>2025-2028</w:t>
            </w:r>
          </w:p>
        </w:tc>
        <w:tc>
          <w:tcPr>
            <w:tcW w:w="843" w:type="dxa"/>
          </w:tcPr>
          <w:p w14:paraId="3DFB2997" w14:textId="376FF375" w:rsidR="00B100EE" w:rsidRPr="00FB6300" w:rsidRDefault="00B100EE" w:rsidP="00B100EE">
            <w:pPr>
              <w:rPr>
                <w:rFonts w:ascii="Arial" w:hAnsi="Arial" w:cs="Arial"/>
                <w:lang w:val="mn-MN"/>
              </w:rPr>
            </w:pPr>
            <w:r w:rsidRPr="00FB6300">
              <w:rPr>
                <w:rFonts w:ascii="Arial" w:hAnsi="Arial" w:cs="Arial"/>
                <w:lang w:val="mn-MN"/>
              </w:rPr>
              <w:t>ЭМТ</w:t>
            </w:r>
          </w:p>
        </w:tc>
        <w:tc>
          <w:tcPr>
            <w:tcW w:w="703" w:type="dxa"/>
          </w:tcPr>
          <w:p w14:paraId="67775FEB" w14:textId="77777777" w:rsidR="00B100EE" w:rsidRPr="00FB6300" w:rsidRDefault="00B100EE" w:rsidP="00B100EE">
            <w:pPr>
              <w:rPr>
                <w:rFonts w:ascii="Arial" w:hAnsi="Arial" w:cs="Arial"/>
                <w:lang w:val="mn-MN"/>
              </w:rPr>
            </w:pPr>
          </w:p>
        </w:tc>
        <w:tc>
          <w:tcPr>
            <w:tcW w:w="982" w:type="dxa"/>
          </w:tcPr>
          <w:p w14:paraId="34A6CD5B" w14:textId="77777777" w:rsidR="00B100EE" w:rsidRPr="00FB6300" w:rsidRDefault="00B100EE" w:rsidP="00B100EE">
            <w:pPr>
              <w:rPr>
                <w:rFonts w:ascii="Arial" w:hAnsi="Arial" w:cs="Arial"/>
                <w:color w:val="000000"/>
                <w:lang w:val="mn-MN"/>
              </w:rPr>
            </w:pPr>
            <w:r w:rsidRPr="00FB6300">
              <w:rPr>
                <w:rFonts w:ascii="Arial" w:hAnsi="Arial" w:cs="Arial"/>
                <w:color w:val="000000"/>
                <w:lang w:val="mn-MN"/>
              </w:rPr>
              <w:t xml:space="preserve">Их эмч-3, ахлах зэрэгтэй сувилагч-1, эх баригч-1, вакцинатор-1, нийгмийн эрүүл мэндийн ажилтан - 1 </w:t>
            </w:r>
          </w:p>
          <w:p w14:paraId="69A7A0F2" w14:textId="77777777" w:rsidR="00B100EE" w:rsidRPr="00FB6300" w:rsidRDefault="00B100EE" w:rsidP="00B100EE">
            <w:pPr>
              <w:rPr>
                <w:rFonts w:ascii="Arial" w:hAnsi="Arial" w:cs="Arial"/>
                <w:lang w:val="mn-MN"/>
              </w:rPr>
            </w:pPr>
          </w:p>
        </w:tc>
        <w:tc>
          <w:tcPr>
            <w:tcW w:w="1401" w:type="dxa"/>
          </w:tcPr>
          <w:p w14:paraId="17ED27C2" w14:textId="77777777" w:rsidR="00B100EE" w:rsidRPr="00FB6300" w:rsidRDefault="00B100EE" w:rsidP="00B100EE">
            <w:pPr>
              <w:rPr>
                <w:rFonts w:ascii="Arial" w:hAnsi="Arial" w:cs="Arial"/>
                <w:color w:val="000000"/>
                <w:lang w:val="mn-MN"/>
              </w:rPr>
            </w:pPr>
            <w:r w:rsidRPr="00FB6300">
              <w:rPr>
                <w:rFonts w:ascii="Arial" w:hAnsi="Arial" w:cs="Arial"/>
                <w:color w:val="000000"/>
                <w:lang w:val="mn-MN"/>
              </w:rPr>
              <w:t xml:space="preserve">нийгмийн эрүүл мэндийн ажилтан-1, вакцинатор-1, ариутгал халдваргүйтлийн сургалтанд-1 сувилагч нарыг хамруулсан байна. </w:t>
            </w:r>
          </w:p>
          <w:p w14:paraId="5ED6574D" w14:textId="77777777" w:rsidR="00B100EE" w:rsidRPr="00FB6300" w:rsidRDefault="00B100EE" w:rsidP="00B100EE">
            <w:pPr>
              <w:rPr>
                <w:rFonts w:ascii="Arial" w:hAnsi="Arial" w:cs="Arial"/>
                <w:lang w:val="mn-MN"/>
              </w:rPr>
            </w:pPr>
          </w:p>
        </w:tc>
        <w:tc>
          <w:tcPr>
            <w:tcW w:w="1122" w:type="dxa"/>
          </w:tcPr>
          <w:p w14:paraId="5FE01AAF" w14:textId="77777777" w:rsidR="00B100EE" w:rsidRPr="00FB6300" w:rsidRDefault="00B100EE" w:rsidP="00B100EE">
            <w:pPr>
              <w:rPr>
                <w:rFonts w:ascii="Arial" w:hAnsi="Arial" w:cs="Arial"/>
                <w:lang w:val="mn-MN"/>
              </w:rPr>
            </w:pPr>
          </w:p>
        </w:tc>
        <w:tc>
          <w:tcPr>
            <w:tcW w:w="705" w:type="dxa"/>
          </w:tcPr>
          <w:p w14:paraId="336C9320" w14:textId="77777777" w:rsidR="00B100EE" w:rsidRPr="00FB6300" w:rsidRDefault="00B100EE" w:rsidP="00B100EE">
            <w:pPr>
              <w:rPr>
                <w:rFonts w:ascii="Arial" w:hAnsi="Arial" w:cs="Arial"/>
                <w:lang w:val="mn-MN"/>
              </w:rPr>
            </w:pPr>
          </w:p>
        </w:tc>
        <w:tc>
          <w:tcPr>
            <w:tcW w:w="3640" w:type="dxa"/>
          </w:tcPr>
          <w:p w14:paraId="7D7A9B0F" w14:textId="77777777" w:rsidR="00B100EE" w:rsidRPr="00FB6300" w:rsidRDefault="00B100EE" w:rsidP="00B100EE">
            <w:pPr>
              <w:jc w:val="both"/>
              <w:rPr>
                <w:rFonts w:ascii="Arial" w:hAnsi="Arial" w:cs="Arial"/>
                <w:lang w:val="mn-MN"/>
              </w:rPr>
            </w:pPr>
            <w:r w:rsidRPr="00FB6300">
              <w:rPr>
                <w:rFonts w:ascii="Arial" w:hAnsi="Arial" w:cs="Arial"/>
                <w:lang w:val="mn-MN"/>
              </w:rPr>
              <w:t>ЭМТ-ийн НЭМА нь мэргэжлийн бус бөгөөд цаашид эмнэлгийн зүгээс эрүүл мэндийн нийгмийн эрүүл мэндийн ажилтан чиглэлээр сургах шаардлагатай.</w:t>
            </w:r>
          </w:p>
          <w:p w14:paraId="67550D83" w14:textId="639B95C5" w:rsidR="00B100EE" w:rsidRPr="00FB6300" w:rsidRDefault="00B100EE" w:rsidP="00B100EE">
            <w:pPr>
              <w:jc w:val="both"/>
              <w:rPr>
                <w:rFonts w:ascii="Arial" w:hAnsi="Arial" w:cs="Arial"/>
                <w:lang w:val="mn-MN"/>
              </w:rPr>
            </w:pPr>
            <w:r w:rsidRPr="00FB6300">
              <w:rPr>
                <w:rFonts w:ascii="Arial" w:hAnsi="Arial" w:cs="Arial"/>
                <w:lang w:val="mn-MN"/>
              </w:rPr>
              <w:t xml:space="preserve">2025 оны 6-р сараас эхлэн ээлжийн сувилагч Д.Мөнх-Эрдэнэ нь вакцинаторын мэргэшил эзэмшүүлэх богино хугацааны сургалтанд суралцаж байна. Мөн эмнэлгийн халдваргүйтгэл, ариутгагчаар 2026 онд суралцуулахаар төлөвлөсөн. </w:t>
            </w:r>
          </w:p>
        </w:tc>
        <w:tc>
          <w:tcPr>
            <w:tcW w:w="842" w:type="dxa"/>
          </w:tcPr>
          <w:p w14:paraId="44F44117" w14:textId="70D1DFE4" w:rsidR="00B100EE" w:rsidRPr="00FB6300" w:rsidRDefault="00B100EE" w:rsidP="00B100EE">
            <w:pPr>
              <w:rPr>
                <w:rFonts w:ascii="Arial" w:hAnsi="Arial" w:cs="Arial"/>
                <w:lang w:val="mn-MN"/>
              </w:rPr>
            </w:pPr>
            <w:r w:rsidRPr="00FB6300">
              <w:rPr>
                <w:rFonts w:ascii="Arial" w:hAnsi="Arial" w:cs="Arial"/>
                <w:lang w:val="mn-MN"/>
              </w:rPr>
              <w:t>90</w:t>
            </w:r>
          </w:p>
        </w:tc>
        <w:tc>
          <w:tcPr>
            <w:tcW w:w="886" w:type="dxa"/>
          </w:tcPr>
          <w:p w14:paraId="6971FBC6" w14:textId="2DC5205E" w:rsidR="00B100EE" w:rsidRPr="00FB6300" w:rsidRDefault="00746C8A" w:rsidP="00B100EE">
            <w:pPr>
              <w:rPr>
                <w:rFonts w:ascii="Arial" w:hAnsi="Arial" w:cs="Arial"/>
                <w:highlight w:val="yellow"/>
                <w:lang w:val="mn-MN"/>
              </w:rPr>
            </w:pPr>
            <w:r>
              <w:rPr>
                <w:rFonts w:ascii="Arial" w:hAnsi="Arial" w:cs="Arial"/>
                <w:highlight w:val="yellow"/>
                <w:lang w:val="mn-MN"/>
              </w:rPr>
              <w:t>90</w:t>
            </w:r>
          </w:p>
        </w:tc>
      </w:tr>
      <w:tr w:rsidR="00B100EE" w:rsidRPr="00FB6300" w14:paraId="72C165CC" w14:textId="77777777" w:rsidTr="00DC58E5">
        <w:trPr>
          <w:gridAfter w:val="1"/>
          <w:wAfter w:w="25" w:type="dxa"/>
        </w:trPr>
        <w:tc>
          <w:tcPr>
            <w:tcW w:w="1402" w:type="dxa"/>
            <w:vMerge/>
          </w:tcPr>
          <w:p w14:paraId="70F30766" w14:textId="77777777" w:rsidR="00B100EE" w:rsidRPr="00FB6300" w:rsidRDefault="00B100EE" w:rsidP="00B100EE">
            <w:pPr>
              <w:jc w:val="both"/>
              <w:rPr>
                <w:rFonts w:ascii="Arial" w:hAnsi="Arial" w:cs="Arial"/>
                <w:b/>
                <w:bCs/>
                <w:color w:val="000000"/>
              </w:rPr>
            </w:pPr>
          </w:p>
        </w:tc>
        <w:tc>
          <w:tcPr>
            <w:tcW w:w="425" w:type="dxa"/>
          </w:tcPr>
          <w:p w14:paraId="366FD11C" w14:textId="06212EA7" w:rsidR="00B100EE" w:rsidRPr="00FB6300" w:rsidRDefault="00B100EE" w:rsidP="00B100EE">
            <w:pPr>
              <w:jc w:val="both"/>
              <w:rPr>
                <w:rFonts w:ascii="Arial" w:hAnsi="Arial" w:cs="Arial"/>
                <w:caps/>
                <w:lang w:val="mn-MN"/>
              </w:rPr>
            </w:pPr>
            <w:r w:rsidRPr="00FB6300">
              <w:rPr>
                <w:rFonts w:ascii="Arial" w:hAnsi="Arial" w:cs="Arial"/>
                <w:caps/>
                <w:lang w:val="mn-MN"/>
              </w:rPr>
              <w:t>2</w:t>
            </w:r>
          </w:p>
        </w:tc>
        <w:tc>
          <w:tcPr>
            <w:tcW w:w="2241" w:type="dxa"/>
            <w:vAlign w:val="center"/>
          </w:tcPr>
          <w:p w14:paraId="7AB5FF27" w14:textId="2C97CAE1" w:rsidR="00B100EE" w:rsidRPr="00FB6300" w:rsidRDefault="00B100EE" w:rsidP="00B100EE">
            <w:pPr>
              <w:jc w:val="both"/>
              <w:rPr>
                <w:rFonts w:ascii="Arial" w:hAnsi="Arial" w:cs="Arial"/>
                <w:color w:val="000000"/>
                <w:lang w:val="mn-MN"/>
              </w:rPr>
            </w:pPr>
            <w:r w:rsidRPr="00FB6300">
              <w:rPr>
                <w:rFonts w:ascii="Arial" w:hAnsi="Arial" w:cs="Arial"/>
                <w:color w:val="000000"/>
                <w:lang w:val="mn-MN"/>
              </w:rPr>
              <w:t xml:space="preserve">Эрүүл мэндийн төвийг нэн шаардлагатай орчин үеийн оношилгоо </w:t>
            </w:r>
            <w:r w:rsidRPr="00FB6300">
              <w:rPr>
                <w:rFonts w:ascii="Arial" w:hAnsi="Arial" w:cs="Arial"/>
                <w:color w:val="000000"/>
                <w:lang w:val="mn-MN"/>
              </w:rPr>
              <w:lastRenderedPageBreak/>
              <w:t>эмчилгээний тоног төхөөрөмж, компьютер техник хэрэгслээр хангаж сумын эмч, ажилчдыг нийгмийн баталгааг нэмэгдүүлж, хөдөөгийн багийн төвд байнгын оршин суудаг эмч нарыг жижиг оврын автомашин, мотоциклиор үе шаттай хангана.</w:t>
            </w:r>
          </w:p>
        </w:tc>
        <w:tc>
          <w:tcPr>
            <w:tcW w:w="703" w:type="dxa"/>
            <w:vAlign w:val="center"/>
          </w:tcPr>
          <w:p w14:paraId="330A6F28" w14:textId="360AEE58" w:rsidR="00B100EE" w:rsidRPr="00FB6300" w:rsidRDefault="00B100EE" w:rsidP="00B100EE">
            <w:pPr>
              <w:jc w:val="both"/>
              <w:rPr>
                <w:rFonts w:ascii="Arial" w:hAnsi="Arial" w:cs="Arial"/>
                <w:color w:val="000000"/>
              </w:rPr>
            </w:pPr>
            <w:r w:rsidRPr="00FB6300">
              <w:rPr>
                <w:rFonts w:ascii="Arial" w:hAnsi="Arial" w:cs="Arial"/>
                <w:color w:val="000000"/>
              </w:rPr>
              <w:lastRenderedPageBreak/>
              <w:t>2025-2028</w:t>
            </w:r>
          </w:p>
        </w:tc>
        <w:tc>
          <w:tcPr>
            <w:tcW w:w="843" w:type="dxa"/>
          </w:tcPr>
          <w:p w14:paraId="32573244" w14:textId="1C5BD33E" w:rsidR="00B100EE" w:rsidRPr="00FB6300" w:rsidRDefault="00B100EE" w:rsidP="00B100EE">
            <w:pPr>
              <w:rPr>
                <w:rFonts w:ascii="Arial" w:hAnsi="Arial" w:cs="Arial"/>
                <w:lang w:val="mn-MN"/>
              </w:rPr>
            </w:pPr>
            <w:r w:rsidRPr="00FB6300">
              <w:rPr>
                <w:rFonts w:ascii="Arial" w:hAnsi="Arial" w:cs="Arial"/>
                <w:lang w:val="mn-MN"/>
              </w:rPr>
              <w:t>ЭМТ</w:t>
            </w:r>
          </w:p>
        </w:tc>
        <w:tc>
          <w:tcPr>
            <w:tcW w:w="703" w:type="dxa"/>
          </w:tcPr>
          <w:p w14:paraId="56302149" w14:textId="77777777" w:rsidR="00B100EE" w:rsidRPr="00FB6300" w:rsidRDefault="00B100EE" w:rsidP="00B100EE">
            <w:pPr>
              <w:rPr>
                <w:rFonts w:ascii="Arial" w:hAnsi="Arial" w:cs="Arial"/>
                <w:lang w:val="mn-MN"/>
              </w:rPr>
            </w:pPr>
          </w:p>
        </w:tc>
        <w:tc>
          <w:tcPr>
            <w:tcW w:w="982" w:type="dxa"/>
          </w:tcPr>
          <w:p w14:paraId="0F79CB68" w14:textId="215F2756" w:rsidR="00B100EE" w:rsidRPr="00FB6300" w:rsidRDefault="00B100EE" w:rsidP="00B100EE">
            <w:pPr>
              <w:rPr>
                <w:rFonts w:ascii="Arial" w:hAnsi="Arial" w:cs="Arial"/>
                <w:lang w:val="mn-MN"/>
              </w:rPr>
            </w:pPr>
            <w:r w:rsidRPr="00FB6300">
              <w:rPr>
                <w:rFonts w:ascii="Arial" w:hAnsi="Arial" w:cs="Arial"/>
                <w:color w:val="000000"/>
                <w:lang w:val="mn-MN"/>
              </w:rPr>
              <w:t>Орчин үеийн тоног төхөөрөмжий</w:t>
            </w:r>
            <w:r w:rsidRPr="00FB6300">
              <w:rPr>
                <w:rFonts w:ascii="Arial" w:hAnsi="Arial" w:cs="Arial"/>
                <w:color w:val="000000"/>
                <w:lang w:val="mn-MN"/>
              </w:rPr>
              <w:lastRenderedPageBreak/>
              <w:t xml:space="preserve">н хангалт муу, компьютер шинэчлэгдээгүй. Багийн эмчийн тоо дутагдалтай. Ажилчдын байрлах байр дулаан алдагдалтай, цэвэр бохир усны шугамд холбогдоогүй, зөөврийн устай. </w:t>
            </w:r>
            <w:proofErr w:type="spellStart"/>
            <w:r w:rsidRPr="00FB6300">
              <w:rPr>
                <w:rFonts w:ascii="Arial" w:hAnsi="Arial" w:cs="Arial"/>
                <w:color w:val="000000"/>
              </w:rPr>
              <w:t>Багийн</w:t>
            </w:r>
            <w:proofErr w:type="spellEnd"/>
            <w:r w:rsidRPr="00FB6300">
              <w:rPr>
                <w:rFonts w:ascii="Arial" w:hAnsi="Arial" w:cs="Arial"/>
                <w:color w:val="000000"/>
              </w:rPr>
              <w:t xml:space="preserve"> </w:t>
            </w:r>
            <w:proofErr w:type="spellStart"/>
            <w:r w:rsidRPr="00FB6300">
              <w:rPr>
                <w:rFonts w:ascii="Arial" w:hAnsi="Arial" w:cs="Arial"/>
                <w:color w:val="000000"/>
              </w:rPr>
              <w:t>эмч</w:t>
            </w:r>
            <w:proofErr w:type="spellEnd"/>
            <w:r w:rsidRPr="00FB6300">
              <w:rPr>
                <w:rFonts w:ascii="Arial" w:hAnsi="Arial" w:cs="Arial"/>
                <w:color w:val="000000"/>
              </w:rPr>
              <w:t xml:space="preserve"> </w:t>
            </w:r>
            <w:proofErr w:type="spellStart"/>
            <w:r w:rsidRPr="00FB6300">
              <w:rPr>
                <w:rFonts w:ascii="Arial" w:hAnsi="Arial" w:cs="Arial"/>
                <w:color w:val="000000"/>
              </w:rPr>
              <w:t>нарынмашин</w:t>
            </w:r>
            <w:proofErr w:type="spellEnd"/>
            <w:r w:rsidRPr="00FB6300">
              <w:rPr>
                <w:rFonts w:ascii="Arial" w:hAnsi="Arial" w:cs="Arial"/>
                <w:color w:val="000000"/>
              </w:rPr>
              <w:t xml:space="preserve"> </w:t>
            </w:r>
            <w:proofErr w:type="spellStart"/>
            <w:r w:rsidRPr="00FB6300">
              <w:rPr>
                <w:rFonts w:ascii="Arial" w:hAnsi="Arial" w:cs="Arial"/>
                <w:color w:val="000000"/>
              </w:rPr>
              <w:t>техникхүрэлцээгүй</w:t>
            </w:r>
            <w:proofErr w:type="spellEnd"/>
            <w:r w:rsidRPr="00FB6300">
              <w:rPr>
                <w:rFonts w:ascii="Arial" w:hAnsi="Arial" w:cs="Arial"/>
                <w:color w:val="000000"/>
              </w:rPr>
              <w:t xml:space="preserve">. </w:t>
            </w:r>
          </w:p>
        </w:tc>
        <w:tc>
          <w:tcPr>
            <w:tcW w:w="1401" w:type="dxa"/>
          </w:tcPr>
          <w:p w14:paraId="473CF296" w14:textId="77777777" w:rsidR="00B100EE" w:rsidRPr="00FB6300" w:rsidRDefault="00B100EE" w:rsidP="00B100EE">
            <w:pPr>
              <w:rPr>
                <w:rFonts w:ascii="Arial" w:hAnsi="Arial" w:cs="Arial"/>
                <w:color w:val="000000"/>
                <w:lang w:val="mn-MN"/>
              </w:rPr>
            </w:pPr>
            <w:r w:rsidRPr="00FB6300">
              <w:rPr>
                <w:rFonts w:ascii="Arial" w:hAnsi="Arial" w:cs="Arial"/>
                <w:color w:val="000000"/>
                <w:lang w:val="mn-MN"/>
              </w:rPr>
              <w:lastRenderedPageBreak/>
              <w:t xml:space="preserve">Ажилчдын байрыг засварт оруулж цэвэр, </w:t>
            </w:r>
            <w:r w:rsidRPr="00FB6300">
              <w:rPr>
                <w:rFonts w:ascii="Arial" w:hAnsi="Arial" w:cs="Arial"/>
                <w:color w:val="000000"/>
                <w:lang w:val="mn-MN"/>
              </w:rPr>
              <w:lastRenderedPageBreak/>
              <w:t xml:space="preserve">бохир шугам холбосон байна. Орчин шаардлагатай тоног төхөөрөмжийн жагсаалт үнийн санал, нийлүүлэгч байгууллагын мэдээллийг ЭМГ, СЗДТГазарт илгээнэ шийдвэрлүүлэх арга хэмжээг авч ажиллана. </w:t>
            </w:r>
          </w:p>
          <w:p w14:paraId="4E7D1F1C" w14:textId="77777777" w:rsidR="00B100EE" w:rsidRPr="00FB6300" w:rsidRDefault="00B100EE" w:rsidP="00B100EE">
            <w:pPr>
              <w:rPr>
                <w:rFonts w:ascii="Arial" w:hAnsi="Arial" w:cs="Arial"/>
                <w:lang w:val="mn-MN"/>
              </w:rPr>
            </w:pPr>
          </w:p>
        </w:tc>
        <w:tc>
          <w:tcPr>
            <w:tcW w:w="1122" w:type="dxa"/>
          </w:tcPr>
          <w:p w14:paraId="311F5635" w14:textId="77777777" w:rsidR="00B100EE" w:rsidRPr="00FB6300" w:rsidRDefault="00B100EE" w:rsidP="00B100EE">
            <w:pPr>
              <w:rPr>
                <w:rFonts w:ascii="Arial" w:hAnsi="Arial" w:cs="Arial"/>
                <w:lang w:val="mn-MN"/>
              </w:rPr>
            </w:pPr>
          </w:p>
        </w:tc>
        <w:tc>
          <w:tcPr>
            <w:tcW w:w="705" w:type="dxa"/>
          </w:tcPr>
          <w:p w14:paraId="1A3AEB59" w14:textId="77777777" w:rsidR="00B100EE" w:rsidRPr="00FB6300" w:rsidRDefault="00B100EE" w:rsidP="00B100EE">
            <w:pPr>
              <w:rPr>
                <w:rFonts w:ascii="Arial" w:hAnsi="Arial" w:cs="Arial"/>
                <w:lang w:val="mn-MN"/>
              </w:rPr>
            </w:pPr>
          </w:p>
        </w:tc>
        <w:tc>
          <w:tcPr>
            <w:tcW w:w="3640" w:type="dxa"/>
          </w:tcPr>
          <w:p w14:paraId="0108E45A" w14:textId="77777777" w:rsidR="00B100EE" w:rsidRPr="00FB6300" w:rsidRDefault="00B100EE" w:rsidP="00B100EE">
            <w:pPr>
              <w:jc w:val="both"/>
              <w:rPr>
                <w:rFonts w:ascii="Arial" w:hAnsi="Arial" w:cs="Arial"/>
                <w:lang w:val="mn-MN"/>
              </w:rPr>
            </w:pPr>
            <w:r w:rsidRPr="00FB6300">
              <w:rPr>
                <w:rFonts w:ascii="Arial" w:hAnsi="Arial" w:cs="Arial"/>
                <w:lang w:val="mn-MN"/>
              </w:rPr>
              <w:t xml:space="preserve">Эрүүл мэндийн төвийн  шаардлагатай  тоног төхөөрөмж техник хэрэгслийн хангамж 90%-тай байна. 4 их эмч, 4 багийн эмч, эх баригч, ээлжийн сувилагчийн, </w:t>
            </w:r>
            <w:r w:rsidRPr="00FB6300">
              <w:rPr>
                <w:rFonts w:ascii="Arial" w:hAnsi="Arial" w:cs="Arial"/>
                <w:lang w:val="mn-MN"/>
              </w:rPr>
              <w:lastRenderedPageBreak/>
              <w:t xml:space="preserve">вакцинатор, СМА, НЭМА, нягтлан тус бүр компьютер, нөтебүүкээр хангагдсан. Энэ онд 1 суурин компьютер, 1 өнгөт, 1 хар принтер шинээр авсан. </w:t>
            </w:r>
          </w:p>
          <w:p w14:paraId="4D2D13E8" w14:textId="063057D6" w:rsidR="00B100EE" w:rsidRPr="00FB6300" w:rsidRDefault="00B100EE" w:rsidP="00B100EE">
            <w:pPr>
              <w:jc w:val="both"/>
              <w:rPr>
                <w:rFonts w:ascii="Arial" w:hAnsi="Arial" w:cs="Arial"/>
                <w:lang w:val="mn-MN"/>
              </w:rPr>
            </w:pPr>
            <w:r w:rsidRPr="00FB6300">
              <w:rPr>
                <w:rFonts w:ascii="Arial" w:hAnsi="Arial" w:cs="Arial"/>
                <w:lang w:val="mn-MN"/>
              </w:rPr>
              <w:t>Эрүүл мэндийн яамнаас дуу</w:t>
            </w:r>
            <w:r w:rsidR="006F027D" w:rsidRPr="00FB6300">
              <w:rPr>
                <w:rFonts w:ascii="Arial" w:hAnsi="Arial" w:cs="Arial"/>
                <w:lang w:val="mn-MN"/>
              </w:rPr>
              <w:t>дл</w:t>
            </w:r>
            <w:r w:rsidRPr="00FB6300">
              <w:rPr>
                <w:rFonts w:ascii="Arial" w:hAnsi="Arial" w:cs="Arial"/>
                <w:lang w:val="mn-MN"/>
              </w:rPr>
              <w:t>агын шинэ автомашин шийдэгдэхээр тө</w:t>
            </w:r>
            <w:r w:rsidR="006F027D" w:rsidRPr="00FB6300">
              <w:rPr>
                <w:rFonts w:ascii="Arial" w:hAnsi="Arial" w:cs="Arial"/>
                <w:lang w:val="mn-MN"/>
              </w:rPr>
              <w:t>с</w:t>
            </w:r>
            <w:r w:rsidRPr="00FB6300">
              <w:rPr>
                <w:rFonts w:ascii="Arial" w:hAnsi="Arial" w:cs="Arial"/>
                <w:lang w:val="mn-MN"/>
              </w:rPr>
              <w:t xml:space="preserve">өвлөгдсөн. </w:t>
            </w:r>
          </w:p>
          <w:p w14:paraId="5561827F" w14:textId="5F2CB206" w:rsidR="00B100EE" w:rsidRPr="00FB6300" w:rsidRDefault="00B100EE" w:rsidP="00B100EE">
            <w:pPr>
              <w:jc w:val="both"/>
              <w:rPr>
                <w:rFonts w:ascii="Arial" w:hAnsi="Arial" w:cs="Arial"/>
                <w:lang w:val="mn-MN"/>
              </w:rPr>
            </w:pPr>
            <w:r w:rsidRPr="00FB6300">
              <w:rPr>
                <w:rFonts w:ascii="Arial" w:hAnsi="Arial" w:cs="Arial"/>
                <w:lang w:val="mn-MN"/>
              </w:rPr>
              <w:t>Эрүүл мэндийн төвийн эмч ажилчдын байр гадна засварт орж, цэвэр бохирын шугамд орохоор орон нутгийн төсөвт хэлэлцүүлж бай</w:t>
            </w:r>
            <w:r w:rsidR="006F027D" w:rsidRPr="00FB6300">
              <w:rPr>
                <w:rFonts w:ascii="Arial" w:hAnsi="Arial" w:cs="Arial"/>
                <w:lang w:val="mn-MN"/>
              </w:rPr>
              <w:t>н</w:t>
            </w:r>
            <w:r w:rsidRPr="00FB6300">
              <w:rPr>
                <w:rFonts w:ascii="Arial" w:hAnsi="Arial" w:cs="Arial"/>
                <w:lang w:val="mn-MN"/>
              </w:rPr>
              <w:t xml:space="preserve">а. </w:t>
            </w:r>
          </w:p>
          <w:p w14:paraId="616382BB" w14:textId="0618B96D" w:rsidR="00B100EE" w:rsidRPr="00FB6300" w:rsidRDefault="00B100EE" w:rsidP="00B100EE">
            <w:pPr>
              <w:jc w:val="both"/>
              <w:rPr>
                <w:rFonts w:ascii="Arial" w:hAnsi="Arial" w:cs="Arial"/>
                <w:lang w:val="mn-MN"/>
              </w:rPr>
            </w:pPr>
            <w:r w:rsidRPr="00FB6300">
              <w:rPr>
                <w:rFonts w:ascii="Arial" w:hAnsi="Arial" w:cs="Arial"/>
                <w:lang w:val="mn-MN"/>
              </w:rPr>
              <w:t>Эрүүл мэндийн төвийн ажилчдад цалингийн нэмэгдлүүд, орон нутгийн нэмэгдэл, урамшууллууд, орон нутгийн дэмжлэг үзүүлэх, мөн амьдрах орон сууцаар ханга</w:t>
            </w:r>
            <w:r w:rsidR="006F027D" w:rsidRPr="00FB6300">
              <w:rPr>
                <w:rFonts w:ascii="Arial" w:hAnsi="Arial" w:cs="Arial"/>
                <w:lang w:val="mn-MN"/>
              </w:rPr>
              <w:t>н</w:t>
            </w:r>
            <w:r w:rsidRPr="00FB6300">
              <w:rPr>
                <w:rFonts w:ascii="Arial" w:hAnsi="Arial" w:cs="Arial"/>
                <w:lang w:val="mn-MN"/>
              </w:rPr>
              <w:t xml:space="preserve"> ажиллаж байна. </w:t>
            </w:r>
          </w:p>
        </w:tc>
        <w:tc>
          <w:tcPr>
            <w:tcW w:w="842" w:type="dxa"/>
          </w:tcPr>
          <w:p w14:paraId="419B3220" w14:textId="3CE9057E" w:rsidR="00B100EE" w:rsidRPr="00FB6300" w:rsidRDefault="006F027D" w:rsidP="00B100EE">
            <w:pPr>
              <w:rPr>
                <w:rFonts w:ascii="Arial" w:hAnsi="Arial" w:cs="Arial"/>
                <w:lang w:val="mn-MN"/>
              </w:rPr>
            </w:pPr>
            <w:r w:rsidRPr="00FB6300">
              <w:rPr>
                <w:rFonts w:ascii="Arial" w:hAnsi="Arial" w:cs="Arial"/>
                <w:lang w:val="mn-MN"/>
              </w:rPr>
              <w:lastRenderedPageBreak/>
              <w:t>9</w:t>
            </w:r>
            <w:r w:rsidR="00B100EE" w:rsidRPr="00FB6300">
              <w:rPr>
                <w:rFonts w:ascii="Arial" w:hAnsi="Arial" w:cs="Arial"/>
                <w:lang w:val="mn-MN"/>
              </w:rPr>
              <w:t>0</w:t>
            </w:r>
          </w:p>
        </w:tc>
        <w:tc>
          <w:tcPr>
            <w:tcW w:w="886" w:type="dxa"/>
          </w:tcPr>
          <w:p w14:paraId="79DEC891" w14:textId="4BE44E32" w:rsidR="00B100EE" w:rsidRPr="00FB6300" w:rsidRDefault="00746C8A" w:rsidP="00B100EE">
            <w:pPr>
              <w:rPr>
                <w:rFonts w:ascii="Arial" w:hAnsi="Arial" w:cs="Arial"/>
                <w:highlight w:val="yellow"/>
                <w:lang w:val="mn-MN"/>
              </w:rPr>
            </w:pPr>
            <w:r>
              <w:rPr>
                <w:rFonts w:ascii="Arial" w:hAnsi="Arial" w:cs="Arial"/>
                <w:highlight w:val="yellow"/>
                <w:lang w:val="mn-MN"/>
              </w:rPr>
              <w:t>90</w:t>
            </w:r>
          </w:p>
        </w:tc>
      </w:tr>
      <w:tr w:rsidR="00C05930" w:rsidRPr="00FB6300" w14:paraId="74D2E2BF" w14:textId="77777777" w:rsidTr="00DC58E5">
        <w:trPr>
          <w:gridAfter w:val="1"/>
          <w:wAfter w:w="25" w:type="dxa"/>
        </w:trPr>
        <w:tc>
          <w:tcPr>
            <w:tcW w:w="15895" w:type="dxa"/>
            <w:gridSpan w:val="13"/>
          </w:tcPr>
          <w:p w14:paraId="72E5CC13" w14:textId="5EDC2BD1" w:rsidR="00C05930" w:rsidRPr="00FB6300" w:rsidRDefault="00C05930" w:rsidP="004E7D78">
            <w:pPr>
              <w:jc w:val="center"/>
              <w:rPr>
                <w:rFonts w:ascii="Arial" w:hAnsi="Arial" w:cs="Arial"/>
                <w:b/>
                <w:bCs/>
                <w:color w:val="000000"/>
              </w:rPr>
            </w:pPr>
            <w:r w:rsidRPr="00FB6300">
              <w:rPr>
                <w:rFonts w:ascii="Arial" w:hAnsi="Arial" w:cs="Arial"/>
                <w:b/>
                <w:bCs/>
                <w:color w:val="000000"/>
              </w:rPr>
              <w:t xml:space="preserve">1.3. </w:t>
            </w:r>
            <w:proofErr w:type="spellStart"/>
            <w:r w:rsidRPr="00FB6300">
              <w:rPr>
                <w:rFonts w:ascii="Arial" w:hAnsi="Arial" w:cs="Arial"/>
                <w:b/>
                <w:bCs/>
                <w:color w:val="000000"/>
              </w:rPr>
              <w:t>Үндэсний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бахархал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өв</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соёл</w:t>
            </w:r>
            <w:proofErr w:type="spellEnd"/>
          </w:p>
        </w:tc>
      </w:tr>
      <w:tr w:rsidR="00C7091E" w:rsidRPr="00FB6300" w14:paraId="72F18769" w14:textId="77777777" w:rsidTr="00DC58E5">
        <w:trPr>
          <w:gridAfter w:val="1"/>
          <w:wAfter w:w="25" w:type="dxa"/>
        </w:trPr>
        <w:tc>
          <w:tcPr>
            <w:tcW w:w="1402" w:type="dxa"/>
          </w:tcPr>
          <w:p w14:paraId="5EA6D46D" w14:textId="77777777" w:rsidR="00C7091E" w:rsidRPr="00FB6300" w:rsidRDefault="00C7091E" w:rsidP="00C7091E">
            <w:pPr>
              <w:jc w:val="center"/>
              <w:rPr>
                <w:rFonts w:ascii="Arial" w:hAnsi="Arial" w:cs="Arial"/>
                <w:b/>
                <w:bCs/>
                <w:color w:val="000000"/>
              </w:rPr>
            </w:pPr>
            <w:r w:rsidRPr="00FB6300">
              <w:rPr>
                <w:rFonts w:ascii="Arial" w:hAnsi="Arial" w:cs="Arial"/>
                <w:b/>
                <w:bCs/>
                <w:color w:val="000000"/>
              </w:rPr>
              <w:lastRenderedPageBreak/>
              <w:t>1.3.</w:t>
            </w:r>
            <w:proofErr w:type="gramStart"/>
            <w:r w:rsidRPr="00FB6300">
              <w:rPr>
                <w:rFonts w:ascii="Arial" w:hAnsi="Arial" w:cs="Arial"/>
                <w:b/>
                <w:bCs/>
                <w:color w:val="000000"/>
              </w:rPr>
              <w:t>1.Соёлын</w:t>
            </w:r>
            <w:proofErr w:type="gramEnd"/>
            <w:r w:rsidRPr="00FB6300">
              <w:rPr>
                <w:rFonts w:ascii="Arial" w:hAnsi="Arial" w:cs="Arial"/>
                <w:b/>
                <w:bCs/>
                <w:color w:val="000000"/>
              </w:rPr>
              <w:t xml:space="preserve"> </w:t>
            </w:r>
            <w:proofErr w:type="spellStart"/>
            <w:r w:rsidRPr="00FB6300">
              <w:rPr>
                <w:rFonts w:ascii="Arial" w:hAnsi="Arial" w:cs="Arial"/>
                <w:b/>
                <w:bCs/>
                <w:color w:val="000000"/>
              </w:rPr>
              <w:t>өвийн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хадгалалт</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хамгаалалтыг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сайжруулна</w:t>
            </w:r>
            <w:proofErr w:type="spellEnd"/>
            <w:r w:rsidRPr="00FB6300">
              <w:rPr>
                <w:rFonts w:ascii="Arial" w:hAnsi="Arial" w:cs="Arial"/>
                <w:b/>
                <w:bCs/>
                <w:color w:val="000000"/>
              </w:rPr>
              <w:t xml:space="preserve">. </w:t>
            </w:r>
          </w:p>
          <w:p w14:paraId="359677C7" w14:textId="77777777" w:rsidR="00C7091E" w:rsidRPr="00FB6300" w:rsidRDefault="00C7091E" w:rsidP="00C7091E">
            <w:pPr>
              <w:jc w:val="center"/>
              <w:rPr>
                <w:rFonts w:ascii="Arial" w:hAnsi="Arial" w:cs="Arial"/>
                <w:b/>
                <w:bCs/>
                <w:color w:val="000000"/>
              </w:rPr>
            </w:pPr>
          </w:p>
        </w:tc>
        <w:tc>
          <w:tcPr>
            <w:tcW w:w="425" w:type="dxa"/>
          </w:tcPr>
          <w:p w14:paraId="687DCCD4" w14:textId="42076847" w:rsidR="00C7091E" w:rsidRPr="00FB6300" w:rsidRDefault="00C7091E" w:rsidP="00C7091E">
            <w:pPr>
              <w:jc w:val="both"/>
              <w:rPr>
                <w:rFonts w:ascii="Arial" w:hAnsi="Arial" w:cs="Arial"/>
                <w:caps/>
                <w:lang w:val="mn-MN"/>
              </w:rPr>
            </w:pPr>
            <w:r w:rsidRPr="00FB6300">
              <w:rPr>
                <w:rFonts w:ascii="Arial" w:hAnsi="Arial" w:cs="Arial"/>
                <w:caps/>
                <w:lang w:val="mn-MN"/>
              </w:rPr>
              <w:t>1</w:t>
            </w:r>
          </w:p>
        </w:tc>
        <w:tc>
          <w:tcPr>
            <w:tcW w:w="2241" w:type="dxa"/>
            <w:vAlign w:val="center"/>
          </w:tcPr>
          <w:p w14:paraId="3D27E26B" w14:textId="2F78A383" w:rsidR="00C7091E" w:rsidRPr="00FB6300" w:rsidRDefault="00C7091E" w:rsidP="00C7091E">
            <w:pPr>
              <w:jc w:val="both"/>
              <w:rPr>
                <w:rFonts w:ascii="Arial" w:hAnsi="Arial" w:cs="Arial"/>
                <w:color w:val="000000"/>
                <w:lang w:val="mn-MN"/>
              </w:rPr>
            </w:pPr>
            <w:r w:rsidRPr="00FB6300">
              <w:rPr>
                <w:rFonts w:ascii="Arial" w:hAnsi="Arial" w:cs="Arial"/>
                <w:color w:val="000000"/>
                <w:lang w:val="mn-MN"/>
              </w:rPr>
              <w:t xml:space="preserve">Соёлын биет болон биет бус өвийг судлан шинжлэх, түгээн дэлгэрүүлэх, өвлүүлэн уламжлуулах, хамгаалах бодлогыг хэрэгжүүлнэ. </w:t>
            </w:r>
          </w:p>
        </w:tc>
        <w:tc>
          <w:tcPr>
            <w:tcW w:w="703" w:type="dxa"/>
            <w:vAlign w:val="center"/>
          </w:tcPr>
          <w:p w14:paraId="3E25F0F2" w14:textId="1AB49191" w:rsidR="00C7091E" w:rsidRPr="00FB6300" w:rsidRDefault="00C7091E" w:rsidP="00C7091E">
            <w:pPr>
              <w:jc w:val="both"/>
              <w:rPr>
                <w:rFonts w:ascii="Arial" w:hAnsi="Arial" w:cs="Arial"/>
                <w:color w:val="000000"/>
              </w:rPr>
            </w:pPr>
            <w:r w:rsidRPr="00FB6300">
              <w:rPr>
                <w:rFonts w:ascii="Arial" w:hAnsi="Arial" w:cs="Arial"/>
                <w:color w:val="000000"/>
              </w:rPr>
              <w:t>2025-2028</w:t>
            </w:r>
          </w:p>
        </w:tc>
        <w:tc>
          <w:tcPr>
            <w:tcW w:w="843" w:type="dxa"/>
          </w:tcPr>
          <w:p w14:paraId="50995818" w14:textId="235ACFD1" w:rsidR="00C7091E" w:rsidRPr="00FB6300" w:rsidRDefault="00C7091E" w:rsidP="00C7091E">
            <w:pPr>
              <w:rPr>
                <w:rFonts w:ascii="Arial" w:hAnsi="Arial" w:cs="Arial"/>
                <w:lang w:val="mn-MN"/>
              </w:rPr>
            </w:pPr>
            <w:r w:rsidRPr="00FB6300">
              <w:rPr>
                <w:rFonts w:ascii="Arial" w:hAnsi="Arial" w:cs="Arial"/>
                <w:lang w:val="mn-MN"/>
              </w:rPr>
              <w:t>Соёлын төв</w:t>
            </w:r>
          </w:p>
        </w:tc>
        <w:tc>
          <w:tcPr>
            <w:tcW w:w="703" w:type="dxa"/>
          </w:tcPr>
          <w:p w14:paraId="25D564F1" w14:textId="3526EA61" w:rsidR="00C7091E" w:rsidRPr="00FB6300" w:rsidRDefault="00C7091E" w:rsidP="00C7091E">
            <w:pPr>
              <w:rPr>
                <w:rFonts w:ascii="Arial" w:hAnsi="Arial" w:cs="Arial"/>
                <w:lang w:val="mn-MN"/>
              </w:rPr>
            </w:pPr>
            <w:r w:rsidRPr="00FB6300">
              <w:rPr>
                <w:rFonts w:ascii="Arial" w:hAnsi="Arial" w:cs="Arial"/>
                <w:lang w:val="mn-MN"/>
              </w:rPr>
              <w:t>0,4</w:t>
            </w:r>
          </w:p>
        </w:tc>
        <w:tc>
          <w:tcPr>
            <w:tcW w:w="982" w:type="dxa"/>
          </w:tcPr>
          <w:p w14:paraId="068E2B53" w14:textId="2C921471" w:rsidR="00C7091E" w:rsidRPr="00FB6300" w:rsidRDefault="00C7091E" w:rsidP="00C7091E">
            <w:pPr>
              <w:rPr>
                <w:rFonts w:ascii="Arial" w:hAnsi="Arial" w:cs="Arial"/>
                <w:lang w:val="mn-MN"/>
              </w:rPr>
            </w:pPr>
            <w:r w:rsidRPr="00FB6300">
              <w:rPr>
                <w:rFonts w:ascii="Arial" w:hAnsi="Arial" w:cs="Arial"/>
                <w:lang w:val="mn-MN"/>
              </w:rPr>
              <w:t>Өвлөг уламжлагчийн тоо-23</w:t>
            </w:r>
          </w:p>
        </w:tc>
        <w:tc>
          <w:tcPr>
            <w:tcW w:w="1401" w:type="dxa"/>
          </w:tcPr>
          <w:p w14:paraId="1720C45B" w14:textId="69CC41D7" w:rsidR="00C7091E" w:rsidRPr="00FB6300" w:rsidRDefault="00C7091E" w:rsidP="00C7091E">
            <w:pPr>
              <w:rPr>
                <w:rFonts w:ascii="Arial" w:hAnsi="Arial" w:cs="Arial"/>
                <w:lang w:val="mn-MN"/>
              </w:rPr>
            </w:pPr>
            <w:r w:rsidRPr="00FB6300">
              <w:rPr>
                <w:rFonts w:ascii="Arial" w:hAnsi="Arial" w:cs="Arial"/>
                <w:lang w:val="mn-MN"/>
              </w:rPr>
              <w:t>Өвлөн уламжлагчийн тоо-25</w:t>
            </w:r>
          </w:p>
        </w:tc>
        <w:tc>
          <w:tcPr>
            <w:tcW w:w="1122" w:type="dxa"/>
          </w:tcPr>
          <w:p w14:paraId="5F19892F" w14:textId="44185F4E" w:rsidR="00C7091E" w:rsidRPr="00FB6300" w:rsidRDefault="00C7091E" w:rsidP="00C7091E">
            <w:pPr>
              <w:rPr>
                <w:rFonts w:ascii="Arial" w:hAnsi="Arial" w:cs="Arial"/>
                <w:lang w:val="mn-MN"/>
              </w:rPr>
            </w:pPr>
            <w:r w:rsidRPr="00FB6300">
              <w:rPr>
                <w:rFonts w:ascii="Arial" w:hAnsi="Arial" w:cs="Arial"/>
                <w:lang w:val="mn-MN"/>
              </w:rPr>
              <w:t>0,1</w:t>
            </w:r>
          </w:p>
        </w:tc>
        <w:tc>
          <w:tcPr>
            <w:tcW w:w="705" w:type="dxa"/>
          </w:tcPr>
          <w:p w14:paraId="71B0BDC4" w14:textId="77777777" w:rsidR="00C7091E" w:rsidRPr="00FB6300" w:rsidRDefault="00C7091E" w:rsidP="00C7091E">
            <w:pPr>
              <w:rPr>
                <w:rFonts w:ascii="Arial" w:hAnsi="Arial" w:cs="Arial"/>
                <w:lang w:val="mn-MN"/>
              </w:rPr>
            </w:pPr>
          </w:p>
        </w:tc>
        <w:tc>
          <w:tcPr>
            <w:tcW w:w="3640" w:type="dxa"/>
          </w:tcPr>
          <w:p w14:paraId="512BF502" w14:textId="77777777" w:rsidR="00C7091E" w:rsidRPr="00FB6300" w:rsidRDefault="00C7091E" w:rsidP="00C7091E">
            <w:pPr>
              <w:jc w:val="both"/>
              <w:rPr>
                <w:rFonts w:ascii="Arial" w:hAnsi="Arial" w:cs="Arial"/>
                <w:lang w:val="mn-MN"/>
              </w:rPr>
            </w:pPr>
            <w:r w:rsidRPr="00FB6300">
              <w:rPr>
                <w:rFonts w:ascii="Arial" w:hAnsi="Arial" w:cs="Arial"/>
                <w:lang w:val="mn-MN"/>
              </w:rPr>
              <w:t>Соёлын биет бус өвийн 2 өвлөн уламжлагч шинээр нэмэгдэж өвлөн уламжлагчийн тоо 25-д хүрсэн. Иргэд, хүүхэд залуучуудад  соёлын биет бус өв, өвлөн уламжлагчийн мэдээлэл түгээх зорилготой өвлөн уламжлагч С.Гөлөгдуламтай хамтран “Хэл хуур” хөгжмийн талаар контент бэлтгэн байгууллагын цахим хуудсанд байршуулан ажиллав. /Нийт 3.4к үзэлттэй 181 реакшинтай, 5 шейр, 54 комментийн хандалт авсан байна/.  Биет бус өвийн өвлөн уламжлагч С.Гөлөгдулам хулсан хуур хөгжмийг 3 хүүхдэд  сургалтаар дамжуулан уламжлуулж байна. Тус шавь сургалтаар 3 ая тоглож сурсан. “Өндөр гэгээний өвийг өнөд дээдэлье” Түүх нийгмийн ухааны багш нартай хамтран сургалт тавьж онлайн тэмцээн зохион байгууллаа.</w:t>
            </w:r>
          </w:p>
          <w:p w14:paraId="246D0569" w14:textId="1E632219" w:rsidR="00C7091E" w:rsidRPr="00FB6300" w:rsidRDefault="00C7091E" w:rsidP="00C7091E">
            <w:pPr>
              <w:jc w:val="both"/>
              <w:rPr>
                <w:rFonts w:ascii="Arial" w:hAnsi="Arial" w:cs="Arial"/>
                <w:lang w:val="mn-MN"/>
              </w:rPr>
            </w:pPr>
            <w:r w:rsidRPr="00FB6300">
              <w:rPr>
                <w:rFonts w:ascii="Arial" w:hAnsi="Arial" w:cs="Arial"/>
                <w:lang w:val="mn-MN"/>
              </w:rPr>
              <w:t xml:space="preserve">Хустын тохойн хүн чулуу, уртын голын хиргисүүр зэрэг зам дагуух үл хөдлөх өвүүдэд албан хаагчдын хамт чулуун хашлага хийж, ойролцоох газруудыг цэвэрлэсэн. Цонжийн бэхлэлт дурсгалын хаягийг засварлаж босгосон. 19 гэрээт хамгаалагч нартай гуравласан гэрээг шинэчлэн байгуулсан. Байгалийн нөлөөгөөр анхны хэв шинжээ алдаж буй “Цонжийн бэхлэлт” дурсгалыг хашаажуулах тухай  Соёлын өвийн үндэсний төв рүү </w:t>
            </w:r>
            <w:r w:rsidRPr="00FB6300">
              <w:rPr>
                <w:rFonts w:ascii="Arial" w:hAnsi="Arial" w:cs="Arial"/>
                <w:lang w:val="mn-MN"/>
              </w:rPr>
              <w:lastRenderedPageBreak/>
              <w:t>албан тоот илгээн  хариу зөвлөгөө авсан. Хариу зөвлөгөөний дагуу 4 хүний бүрэлдэхүүнтэй ажлын хэсэг гарган хэмжилт хийсэн. Уг хашаажуулах үйл ажиллагааг багийн Засаг дарга, Гэрээт хамгаалагч нартай хамтран хийхээр төлөвлөж байна.</w:t>
            </w:r>
          </w:p>
        </w:tc>
        <w:tc>
          <w:tcPr>
            <w:tcW w:w="842" w:type="dxa"/>
          </w:tcPr>
          <w:p w14:paraId="057554B4" w14:textId="3E932B27" w:rsidR="00C7091E" w:rsidRPr="00FB6300" w:rsidRDefault="00C7091E" w:rsidP="00C7091E">
            <w:pPr>
              <w:rPr>
                <w:rFonts w:ascii="Arial" w:hAnsi="Arial" w:cs="Arial"/>
                <w:lang w:val="mn-MN"/>
              </w:rPr>
            </w:pPr>
            <w:r w:rsidRPr="00FB6300">
              <w:rPr>
                <w:rFonts w:ascii="Arial" w:hAnsi="Arial" w:cs="Arial"/>
                <w:lang w:val="mn-MN"/>
              </w:rPr>
              <w:lastRenderedPageBreak/>
              <w:t>100</w:t>
            </w:r>
          </w:p>
        </w:tc>
        <w:tc>
          <w:tcPr>
            <w:tcW w:w="886" w:type="dxa"/>
          </w:tcPr>
          <w:p w14:paraId="013F42C7" w14:textId="3328973F" w:rsidR="00C7091E" w:rsidRPr="00FB6300" w:rsidRDefault="00746C8A" w:rsidP="00C7091E">
            <w:pPr>
              <w:rPr>
                <w:rFonts w:ascii="Arial" w:hAnsi="Arial" w:cs="Arial"/>
                <w:highlight w:val="yellow"/>
                <w:lang w:val="mn-MN"/>
              </w:rPr>
            </w:pPr>
            <w:r>
              <w:rPr>
                <w:rFonts w:ascii="Arial" w:hAnsi="Arial" w:cs="Arial"/>
                <w:highlight w:val="yellow"/>
                <w:lang w:val="mn-MN"/>
              </w:rPr>
              <w:t>100</w:t>
            </w:r>
          </w:p>
        </w:tc>
      </w:tr>
      <w:tr w:rsidR="00E61B3D" w:rsidRPr="00FB6300" w14:paraId="131A8ADF" w14:textId="77777777" w:rsidTr="00DC58E5">
        <w:trPr>
          <w:gridAfter w:val="1"/>
          <w:wAfter w:w="25" w:type="dxa"/>
        </w:trPr>
        <w:tc>
          <w:tcPr>
            <w:tcW w:w="1402" w:type="dxa"/>
          </w:tcPr>
          <w:p w14:paraId="0426E62A" w14:textId="77777777" w:rsidR="00E61B3D" w:rsidRPr="00FB6300" w:rsidRDefault="00E61B3D" w:rsidP="00E61B3D">
            <w:pPr>
              <w:jc w:val="both"/>
              <w:rPr>
                <w:rFonts w:ascii="Arial" w:hAnsi="Arial" w:cs="Arial"/>
                <w:b/>
                <w:bCs/>
                <w:color w:val="000000"/>
              </w:rPr>
            </w:pPr>
          </w:p>
        </w:tc>
        <w:tc>
          <w:tcPr>
            <w:tcW w:w="425" w:type="dxa"/>
          </w:tcPr>
          <w:p w14:paraId="6358847D" w14:textId="7FB20028" w:rsidR="00E61B3D" w:rsidRPr="00FB6300" w:rsidRDefault="00E61B3D" w:rsidP="00E61B3D">
            <w:pPr>
              <w:jc w:val="both"/>
              <w:rPr>
                <w:rFonts w:ascii="Arial" w:hAnsi="Arial" w:cs="Arial"/>
                <w:caps/>
                <w:lang w:val="mn-MN"/>
              </w:rPr>
            </w:pPr>
            <w:r w:rsidRPr="00FB6300">
              <w:rPr>
                <w:rFonts w:ascii="Arial" w:hAnsi="Arial" w:cs="Arial"/>
                <w:caps/>
                <w:lang w:val="mn-MN"/>
              </w:rPr>
              <w:t>2</w:t>
            </w:r>
          </w:p>
        </w:tc>
        <w:tc>
          <w:tcPr>
            <w:tcW w:w="2241" w:type="dxa"/>
            <w:vAlign w:val="center"/>
          </w:tcPr>
          <w:p w14:paraId="55DFA832" w14:textId="1C412A11" w:rsidR="00E61B3D" w:rsidRPr="00FB6300" w:rsidRDefault="00E61B3D" w:rsidP="00E61B3D">
            <w:pPr>
              <w:jc w:val="both"/>
              <w:rPr>
                <w:rFonts w:ascii="Arial" w:hAnsi="Arial" w:cs="Arial"/>
                <w:color w:val="000000"/>
                <w:lang w:val="mn-MN"/>
              </w:rPr>
            </w:pPr>
            <w:r w:rsidRPr="00FB6300">
              <w:rPr>
                <w:rFonts w:ascii="Arial" w:hAnsi="Arial" w:cs="Arial"/>
                <w:color w:val="000000"/>
                <w:lang w:val="mn-MN"/>
              </w:rPr>
              <w:t>Орон нутаг судлах музейн үзмэрийн тоог нэмэгдүүлж, орчин нөхцөлийг сайжруулна.</w:t>
            </w:r>
          </w:p>
        </w:tc>
        <w:tc>
          <w:tcPr>
            <w:tcW w:w="703" w:type="dxa"/>
            <w:vAlign w:val="center"/>
          </w:tcPr>
          <w:p w14:paraId="00445884" w14:textId="0AF77F1C" w:rsidR="00E61B3D" w:rsidRPr="00FB6300" w:rsidRDefault="00E61B3D" w:rsidP="00E61B3D">
            <w:pPr>
              <w:jc w:val="both"/>
              <w:rPr>
                <w:rFonts w:ascii="Arial" w:hAnsi="Arial" w:cs="Arial"/>
                <w:color w:val="000000"/>
              </w:rPr>
            </w:pPr>
            <w:r w:rsidRPr="00FB6300">
              <w:rPr>
                <w:rFonts w:ascii="Arial" w:hAnsi="Arial" w:cs="Arial"/>
                <w:color w:val="000000"/>
              </w:rPr>
              <w:t>2025-2028</w:t>
            </w:r>
          </w:p>
        </w:tc>
        <w:tc>
          <w:tcPr>
            <w:tcW w:w="843" w:type="dxa"/>
          </w:tcPr>
          <w:p w14:paraId="590464F7" w14:textId="466F7A1C" w:rsidR="00E61B3D" w:rsidRPr="00FB6300" w:rsidRDefault="00E61B3D" w:rsidP="00E61B3D">
            <w:pPr>
              <w:rPr>
                <w:rFonts w:ascii="Arial" w:hAnsi="Arial" w:cs="Arial"/>
                <w:lang w:val="mn-MN"/>
              </w:rPr>
            </w:pPr>
            <w:r w:rsidRPr="00FB6300">
              <w:rPr>
                <w:rFonts w:ascii="Arial" w:hAnsi="Arial" w:cs="Arial"/>
                <w:lang w:val="mn-MN"/>
              </w:rPr>
              <w:t>Соёлын төв</w:t>
            </w:r>
          </w:p>
        </w:tc>
        <w:tc>
          <w:tcPr>
            <w:tcW w:w="703" w:type="dxa"/>
          </w:tcPr>
          <w:p w14:paraId="18A24D99" w14:textId="41B3CF50" w:rsidR="00E61B3D" w:rsidRPr="00FB6300" w:rsidRDefault="00E61B3D" w:rsidP="00E61B3D">
            <w:pPr>
              <w:rPr>
                <w:rFonts w:ascii="Arial" w:hAnsi="Arial" w:cs="Arial"/>
                <w:lang w:val="mn-MN"/>
              </w:rPr>
            </w:pPr>
            <w:r w:rsidRPr="00FB6300">
              <w:rPr>
                <w:rFonts w:ascii="Arial" w:hAnsi="Arial" w:cs="Arial"/>
                <w:lang w:val="mn-MN"/>
              </w:rPr>
              <w:t>0,4</w:t>
            </w:r>
          </w:p>
        </w:tc>
        <w:tc>
          <w:tcPr>
            <w:tcW w:w="982" w:type="dxa"/>
          </w:tcPr>
          <w:p w14:paraId="25879DBB" w14:textId="21B83C2B" w:rsidR="00E61B3D" w:rsidRPr="00FB6300" w:rsidRDefault="00E61B3D" w:rsidP="00E61B3D">
            <w:pPr>
              <w:rPr>
                <w:rFonts w:ascii="Arial" w:hAnsi="Arial" w:cs="Arial"/>
                <w:lang w:val="mn-MN"/>
              </w:rPr>
            </w:pPr>
            <w:r w:rsidRPr="00FB6300">
              <w:rPr>
                <w:rFonts w:ascii="Arial" w:hAnsi="Arial" w:cs="Arial"/>
                <w:lang w:val="mn-MN"/>
              </w:rPr>
              <w:t>Үзмэрийн тоо-41</w:t>
            </w:r>
          </w:p>
        </w:tc>
        <w:tc>
          <w:tcPr>
            <w:tcW w:w="1401" w:type="dxa"/>
          </w:tcPr>
          <w:p w14:paraId="5EBADCC8" w14:textId="5CD73403" w:rsidR="00E61B3D" w:rsidRPr="00FB6300" w:rsidRDefault="00E61B3D" w:rsidP="00E61B3D">
            <w:pPr>
              <w:rPr>
                <w:rFonts w:ascii="Arial" w:hAnsi="Arial" w:cs="Arial"/>
                <w:lang w:val="mn-MN"/>
              </w:rPr>
            </w:pPr>
            <w:r w:rsidRPr="00FB6300">
              <w:rPr>
                <w:rFonts w:ascii="Arial" w:hAnsi="Arial" w:cs="Arial"/>
                <w:lang w:val="mn-MN"/>
              </w:rPr>
              <w:t>Нэмэгдсэн байна.</w:t>
            </w:r>
          </w:p>
        </w:tc>
        <w:tc>
          <w:tcPr>
            <w:tcW w:w="1122" w:type="dxa"/>
          </w:tcPr>
          <w:p w14:paraId="41B4DA4B" w14:textId="4AC7EA30" w:rsidR="00E61B3D" w:rsidRPr="00FB6300" w:rsidRDefault="00E61B3D" w:rsidP="00E61B3D">
            <w:pPr>
              <w:rPr>
                <w:rFonts w:ascii="Arial" w:hAnsi="Arial" w:cs="Arial"/>
                <w:lang w:val="mn-MN"/>
              </w:rPr>
            </w:pPr>
            <w:r w:rsidRPr="00FB6300">
              <w:rPr>
                <w:rFonts w:ascii="Arial" w:hAnsi="Arial" w:cs="Arial"/>
                <w:lang w:val="mn-MN"/>
              </w:rPr>
              <w:t>0,1</w:t>
            </w:r>
          </w:p>
        </w:tc>
        <w:tc>
          <w:tcPr>
            <w:tcW w:w="705" w:type="dxa"/>
          </w:tcPr>
          <w:p w14:paraId="52274FD4" w14:textId="77777777" w:rsidR="00E61B3D" w:rsidRPr="00FB6300" w:rsidRDefault="00E61B3D" w:rsidP="00E61B3D">
            <w:pPr>
              <w:rPr>
                <w:rFonts w:ascii="Arial" w:hAnsi="Arial" w:cs="Arial"/>
                <w:lang w:val="mn-MN"/>
              </w:rPr>
            </w:pPr>
          </w:p>
        </w:tc>
        <w:tc>
          <w:tcPr>
            <w:tcW w:w="3640" w:type="dxa"/>
          </w:tcPr>
          <w:p w14:paraId="492E5706" w14:textId="67C8BDA9" w:rsidR="00E61B3D" w:rsidRPr="00FB6300" w:rsidRDefault="00E61B3D" w:rsidP="00E61B3D">
            <w:pPr>
              <w:jc w:val="both"/>
              <w:rPr>
                <w:rFonts w:ascii="Arial" w:hAnsi="Arial" w:cs="Arial"/>
                <w:lang w:val="mn-MN"/>
              </w:rPr>
            </w:pPr>
            <w:r w:rsidRPr="00FB6300">
              <w:rPr>
                <w:rFonts w:ascii="Arial" w:hAnsi="Arial" w:cs="Arial"/>
                <w:lang w:val="mn-MN"/>
              </w:rPr>
              <w:t xml:space="preserve">2025 оны жилийн эцсийн тооллогоор 2 үзвэр нэмэгдэж нийт 43 үзмэр бүртгэгдсэн. Алга болсон, гадны нөлөөгөөр гэмтсэн үзмэр байхгүй. </w:t>
            </w:r>
          </w:p>
        </w:tc>
        <w:tc>
          <w:tcPr>
            <w:tcW w:w="842" w:type="dxa"/>
          </w:tcPr>
          <w:p w14:paraId="11CD674F" w14:textId="355EDEED" w:rsidR="00E61B3D" w:rsidRPr="00FB6300" w:rsidRDefault="00E61B3D" w:rsidP="00E61B3D">
            <w:pPr>
              <w:rPr>
                <w:rFonts w:ascii="Arial" w:hAnsi="Arial" w:cs="Arial"/>
                <w:lang w:val="mn-MN"/>
              </w:rPr>
            </w:pPr>
            <w:r w:rsidRPr="00FB6300">
              <w:rPr>
                <w:rFonts w:ascii="Arial" w:hAnsi="Arial" w:cs="Arial"/>
                <w:lang w:val="mn-MN"/>
              </w:rPr>
              <w:t>100</w:t>
            </w:r>
          </w:p>
        </w:tc>
        <w:tc>
          <w:tcPr>
            <w:tcW w:w="886" w:type="dxa"/>
          </w:tcPr>
          <w:p w14:paraId="10010B48" w14:textId="4C4359D6" w:rsidR="00E61B3D" w:rsidRPr="00FB6300" w:rsidRDefault="00746C8A" w:rsidP="00E61B3D">
            <w:pPr>
              <w:rPr>
                <w:rFonts w:ascii="Arial" w:hAnsi="Arial" w:cs="Arial"/>
                <w:highlight w:val="yellow"/>
                <w:lang w:val="mn-MN"/>
              </w:rPr>
            </w:pPr>
            <w:r>
              <w:rPr>
                <w:rFonts w:ascii="Arial" w:hAnsi="Arial" w:cs="Arial"/>
                <w:highlight w:val="yellow"/>
                <w:lang w:val="mn-MN"/>
              </w:rPr>
              <w:t>100</w:t>
            </w:r>
          </w:p>
        </w:tc>
      </w:tr>
      <w:tr w:rsidR="00E61B3D" w:rsidRPr="00FB6300" w14:paraId="5CA578E4" w14:textId="77777777" w:rsidTr="00DC58E5">
        <w:trPr>
          <w:gridAfter w:val="1"/>
          <w:wAfter w:w="25" w:type="dxa"/>
        </w:trPr>
        <w:tc>
          <w:tcPr>
            <w:tcW w:w="1402" w:type="dxa"/>
            <w:vMerge w:val="restart"/>
          </w:tcPr>
          <w:p w14:paraId="172812D6" w14:textId="77777777" w:rsidR="00E61B3D" w:rsidRPr="00FB6300" w:rsidRDefault="00E61B3D" w:rsidP="00E61B3D">
            <w:pPr>
              <w:jc w:val="both"/>
              <w:rPr>
                <w:rFonts w:ascii="Arial" w:hAnsi="Arial" w:cs="Arial"/>
                <w:b/>
                <w:bCs/>
                <w:color w:val="000000"/>
              </w:rPr>
            </w:pPr>
            <w:r w:rsidRPr="00FB6300">
              <w:rPr>
                <w:rFonts w:ascii="Arial" w:hAnsi="Arial" w:cs="Arial"/>
                <w:b/>
                <w:bCs/>
                <w:color w:val="000000"/>
              </w:rPr>
              <w:t>1.3.</w:t>
            </w:r>
            <w:proofErr w:type="gramStart"/>
            <w:r w:rsidRPr="00FB6300">
              <w:rPr>
                <w:rFonts w:ascii="Arial" w:hAnsi="Arial" w:cs="Arial"/>
                <w:b/>
                <w:bCs/>
                <w:color w:val="000000"/>
              </w:rPr>
              <w:t>2</w:t>
            </w:r>
            <w:r w:rsidRPr="00FB6300">
              <w:rPr>
                <w:rFonts w:ascii="Arial" w:hAnsi="Arial" w:cs="Arial"/>
                <w:color w:val="000000"/>
              </w:rPr>
              <w:t>.</w:t>
            </w:r>
            <w:r w:rsidRPr="00FB6300">
              <w:rPr>
                <w:rFonts w:ascii="Arial" w:hAnsi="Arial" w:cs="Arial"/>
                <w:b/>
                <w:bCs/>
                <w:color w:val="000000"/>
              </w:rPr>
              <w:t>Бүх</w:t>
            </w:r>
            <w:proofErr w:type="gramEnd"/>
            <w:r w:rsidRPr="00FB6300">
              <w:rPr>
                <w:rFonts w:ascii="Arial" w:hAnsi="Arial" w:cs="Arial"/>
                <w:b/>
                <w:bCs/>
                <w:color w:val="000000"/>
              </w:rPr>
              <w:t xml:space="preserve"> </w:t>
            </w:r>
            <w:proofErr w:type="spellStart"/>
            <w:r w:rsidRPr="00FB6300">
              <w:rPr>
                <w:rFonts w:ascii="Arial" w:hAnsi="Arial" w:cs="Arial"/>
                <w:b/>
                <w:bCs/>
                <w:color w:val="000000"/>
              </w:rPr>
              <w:t>нийтийн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соёлын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боловсролыг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олгох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үйл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ажиллагааг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орон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нутгийн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онцлогт</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тохируулан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шинэлэг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арга</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хэлбэр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ашиглан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хөгжүүлнэ</w:t>
            </w:r>
            <w:proofErr w:type="spellEnd"/>
            <w:r w:rsidRPr="00FB6300">
              <w:rPr>
                <w:rFonts w:ascii="Arial" w:hAnsi="Arial" w:cs="Arial"/>
                <w:b/>
                <w:bCs/>
                <w:color w:val="000000"/>
              </w:rPr>
              <w:t>.</w:t>
            </w:r>
          </w:p>
          <w:p w14:paraId="2494799E" w14:textId="77777777" w:rsidR="00E61B3D" w:rsidRPr="00FB6300" w:rsidRDefault="00E61B3D" w:rsidP="00E61B3D">
            <w:pPr>
              <w:jc w:val="both"/>
              <w:rPr>
                <w:rFonts w:ascii="Arial" w:hAnsi="Arial" w:cs="Arial"/>
                <w:b/>
                <w:bCs/>
                <w:color w:val="000000"/>
              </w:rPr>
            </w:pPr>
          </w:p>
        </w:tc>
        <w:tc>
          <w:tcPr>
            <w:tcW w:w="425" w:type="dxa"/>
          </w:tcPr>
          <w:p w14:paraId="6F0A5F16" w14:textId="31383AB2" w:rsidR="00E61B3D" w:rsidRPr="00FB6300" w:rsidRDefault="00E61B3D" w:rsidP="00E61B3D">
            <w:pPr>
              <w:jc w:val="both"/>
              <w:rPr>
                <w:rFonts w:ascii="Arial" w:hAnsi="Arial" w:cs="Arial"/>
                <w:caps/>
                <w:lang w:val="mn-MN"/>
              </w:rPr>
            </w:pPr>
            <w:r w:rsidRPr="00FB6300">
              <w:rPr>
                <w:rFonts w:ascii="Arial" w:hAnsi="Arial" w:cs="Arial"/>
                <w:caps/>
                <w:lang w:val="mn-MN"/>
              </w:rPr>
              <w:t>1</w:t>
            </w:r>
          </w:p>
        </w:tc>
        <w:tc>
          <w:tcPr>
            <w:tcW w:w="2241" w:type="dxa"/>
            <w:vAlign w:val="center"/>
          </w:tcPr>
          <w:p w14:paraId="7BEED423" w14:textId="6A3280E9" w:rsidR="00E61B3D" w:rsidRPr="00FB6300" w:rsidRDefault="00E61B3D" w:rsidP="00E61B3D">
            <w:pPr>
              <w:jc w:val="both"/>
              <w:rPr>
                <w:rFonts w:ascii="Arial" w:hAnsi="Arial" w:cs="Arial"/>
                <w:color w:val="000000"/>
                <w:lang w:val="mn-MN"/>
              </w:rPr>
            </w:pPr>
            <w:r w:rsidRPr="00FB6300">
              <w:rPr>
                <w:rFonts w:ascii="Arial" w:hAnsi="Arial" w:cs="Arial"/>
                <w:color w:val="000000"/>
                <w:lang w:val="mn-MN"/>
              </w:rPr>
              <w:t>Үндэсний соёлын өв түүх, хэл соёл, ёс заншилд тулгуурлан</w:t>
            </w:r>
            <w:r w:rsidRPr="00FB6300">
              <w:rPr>
                <w:rFonts w:ascii="Arial" w:hAnsi="Arial" w:cs="Arial"/>
                <w:b/>
                <w:bCs/>
                <w:color w:val="000000"/>
                <w:lang w:val="mn-MN"/>
              </w:rPr>
              <w:t xml:space="preserve"> </w:t>
            </w:r>
            <w:r w:rsidRPr="00FB6300">
              <w:rPr>
                <w:rFonts w:ascii="Arial" w:hAnsi="Arial" w:cs="Arial"/>
                <w:color w:val="000000"/>
                <w:lang w:val="mn-MN"/>
              </w:rPr>
              <w:t>“Бүх нийтийн соёлын боловсрол” арга хэмжээг хэрэгжүүлж, иргэдийг соён гэгээрүүлэх зорилгоор мэргэжлийн байгууллага болон уран бүтээлчдийг орон нутагт урьж хамтран ажиллана.</w:t>
            </w:r>
          </w:p>
        </w:tc>
        <w:tc>
          <w:tcPr>
            <w:tcW w:w="703" w:type="dxa"/>
            <w:vAlign w:val="center"/>
          </w:tcPr>
          <w:p w14:paraId="144D3A61" w14:textId="2E885D96" w:rsidR="00E61B3D" w:rsidRPr="00FB6300" w:rsidRDefault="00E61B3D" w:rsidP="00E61B3D">
            <w:pPr>
              <w:jc w:val="both"/>
              <w:rPr>
                <w:rFonts w:ascii="Arial" w:hAnsi="Arial" w:cs="Arial"/>
                <w:color w:val="000000"/>
              </w:rPr>
            </w:pPr>
            <w:r w:rsidRPr="00FB6300">
              <w:rPr>
                <w:rFonts w:ascii="Arial" w:hAnsi="Arial" w:cs="Arial"/>
                <w:color w:val="000000"/>
              </w:rPr>
              <w:t>2025-2028</w:t>
            </w:r>
          </w:p>
        </w:tc>
        <w:tc>
          <w:tcPr>
            <w:tcW w:w="843" w:type="dxa"/>
          </w:tcPr>
          <w:p w14:paraId="71C551DC" w14:textId="01271AA1" w:rsidR="00E61B3D" w:rsidRPr="00FB6300" w:rsidRDefault="00E61B3D" w:rsidP="00E61B3D">
            <w:pPr>
              <w:rPr>
                <w:rFonts w:ascii="Arial" w:hAnsi="Arial" w:cs="Arial"/>
                <w:lang w:val="mn-MN"/>
              </w:rPr>
            </w:pPr>
            <w:r w:rsidRPr="00FB6300">
              <w:rPr>
                <w:rFonts w:ascii="Arial" w:hAnsi="Arial" w:cs="Arial"/>
                <w:lang w:val="mn-MN"/>
              </w:rPr>
              <w:t>Соёлын төв</w:t>
            </w:r>
          </w:p>
        </w:tc>
        <w:tc>
          <w:tcPr>
            <w:tcW w:w="703" w:type="dxa"/>
          </w:tcPr>
          <w:p w14:paraId="39E24EB9" w14:textId="7009D2D1" w:rsidR="00E61B3D" w:rsidRPr="00FB6300" w:rsidRDefault="00E61B3D" w:rsidP="00E61B3D">
            <w:pPr>
              <w:rPr>
                <w:rFonts w:ascii="Arial" w:hAnsi="Arial" w:cs="Arial"/>
                <w:lang w:val="mn-MN"/>
              </w:rPr>
            </w:pPr>
            <w:r w:rsidRPr="00FB6300">
              <w:rPr>
                <w:rFonts w:ascii="Arial" w:hAnsi="Arial" w:cs="Arial"/>
                <w:lang w:val="mn-MN"/>
              </w:rPr>
              <w:t>2,0</w:t>
            </w:r>
          </w:p>
        </w:tc>
        <w:tc>
          <w:tcPr>
            <w:tcW w:w="982" w:type="dxa"/>
          </w:tcPr>
          <w:p w14:paraId="39F2D4F7" w14:textId="139B067D" w:rsidR="00E61B3D" w:rsidRPr="00FB6300" w:rsidRDefault="00E61B3D" w:rsidP="00E61B3D">
            <w:pPr>
              <w:rPr>
                <w:rFonts w:ascii="Arial" w:hAnsi="Arial" w:cs="Arial"/>
                <w:lang w:val="mn-MN"/>
              </w:rPr>
            </w:pPr>
            <w:r w:rsidRPr="00FB6300">
              <w:rPr>
                <w:rFonts w:ascii="Arial" w:hAnsi="Arial" w:cs="Arial"/>
                <w:lang w:val="mn-MN"/>
              </w:rPr>
              <w:t>Арга хэмжээний тоо-4</w:t>
            </w:r>
          </w:p>
        </w:tc>
        <w:tc>
          <w:tcPr>
            <w:tcW w:w="1401" w:type="dxa"/>
          </w:tcPr>
          <w:p w14:paraId="33E0E5B1" w14:textId="3D549B76" w:rsidR="00E61B3D" w:rsidRPr="00FB6300" w:rsidRDefault="00E61B3D" w:rsidP="00E61B3D">
            <w:pPr>
              <w:rPr>
                <w:rFonts w:ascii="Arial" w:hAnsi="Arial" w:cs="Arial"/>
                <w:lang w:val="mn-MN"/>
              </w:rPr>
            </w:pPr>
            <w:r w:rsidRPr="00FB6300">
              <w:rPr>
                <w:rFonts w:ascii="Arial" w:hAnsi="Arial" w:cs="Arial"/>
                <w:lang w:val="mn-MN"/>
              </w:rPr>
              <w:t>4</w:t>
            </w:r>
          </w:p>
        </w:tc>
        <w:tc>
          <w:tcPr>
            <w:tcW w:w="1122" w:type="dxa"/>
          </w:tcPr>
          <w:p w14:paraId="55D88899" w14:textId="149DE655" w:rsidR="00E61B3D" w:rsidRPr="00FB6300" w:rsidRDefault="00E61B3D" w:rsidP="00E61B3D">
            <w:pPr>
              <w:rPr>
                <w:rFonts w:ascii="Arial" w:hAnsi="Arial" w:cs="Arial"/>
                <w:lang w:val="mn-MN"/>
              </w:rPr>
            </w:pPr>
            <w:r w:rsidRPr="00FB6300">
              <w:rPr>
                <w:rFonts w:ascii="Arial" w:hAnsi="Arial" w:cs="Arial"/>
                <w:lang w:val="mn-MN"/>
              </w:rPr>
              <w:t>0,5</w:t>
            </w:r>
          </w:p>
        </w:tc>
        <w:tc>
          <w:tcPr>
            <w:tcW w:w="705" w:type="dxa"/>
          </w:tcPr>
          <w:p w14:paraId="6EFD327E" w14:textId="77777777" w:rsidR="00E61B3D" w:rsidRPr="00FB6300" w:rsidRDefault="00E61B3D" w:rsidP="00E61B3D">
            <w:pPr>
              <w:rPr>
                <w:rFonts w:ascii="Arial" w:hAnsi="Arial" w:cs="Arial"/>
                <w:lang w:val="mn-MN"/>
              </w:rPr>
            </w:pPr>
          </w:p>
        </w:tc>
        <w:tc>
          <w:tcPr>
            <w:tcW w:w="3640" w:type="dxa"/>
          </w:tcPr>
          <w:p w14:paraId="0286EE9C" w14:textId="565D06BE" w:rsidR="00E61B3D" w:rsidRPr="00FB6300" w:rsidRDefault="00E61B3D" w:rsidP="00E61B3D">
            <w:pPr>
              <w:jc w:val="both"/>
              <w:rPr>
                <w:rFonts w:ascii="Arial" w:hAnsi="Arial" w:cs="Arial"/>
                <w:lang w:val="mn-MN"/>
              </w:rPr>
            </w:pPr>
            <w:r w:rsidRPr="00FB6300">
              <w:rPr>
                <w:rFonts w:ascii="Arial" w:hAnsi="Arial" w:cs="Arial"/>
                <w:lang w:val="mn-MN"/>
              </w:rPr>
              <w:t>Өвөрхангай аймгийн  Музейн хамт олонтой хамтран Өндөр гэгээн Занабазарын гэрэл зургийн үзэсгэлэн, Боловсролын хөтөлбөр, Memory game хөгжөөнт тоглоом зэрэг хөтөлбөрт үйл ажиллагаа өрнүүлсэн. Үүнд 36 насанд хүрэгч, 128 хүүхэд хамрагдав.  Т-Энтертайнмэнттай  гэрээ байгуулан кино театруудаар гарч буй “Пөөдөө” хүүхдийн уран сайхны киног  хүүхэд багачуудад толилуулав. /нийт: 25 хүүхэд/.</w:t>
            </w:r>
          </w:p>
        </w:tc>
        <w:tc>
          <w:tcPr>
            <w:tcW w:w="842" w:type="dxa"/>
          </w:tcPr>
          <w:p w14:paraId="0D7C7A44" w14:textId="57D4B054" w:rsidR="00E61B3D" w:rsidRPr="00FB6300" w:rsidRDefault="00E61B3D" w:rsidP="00E61B3D">
            <w:pPr>
              <w:rPr>
                <w:rFonts w:ascii="Arial" w:hAnsi="Arial" w:cs="Arial"/>
                <w:lang w:val="mn-MN"/>
              </w:rPr>
            </w:pPr>
            <w:r w:rsidRPr="00FB6300">
              <w:rPr>
                <w:rFonts w:ascii="Arial" w:hAnsi="Arial" w:cs="Arial"/>
                <w:lang w:val="mn-MN"/>
              </w:rPr>
              <w:t>100</w:t>
            </w:r>
          </w:p>
        </w:tc>
        <w:tc>
          <w:tcPr>
            <w:tcW w:w="886" w:type="dxa"/>
          </w:tcPr>
          <w:p w14:paraId="7B6B40E5" w14:textId="2089716D" w:rsidR="00E61B3D" w:rsidRPr="00FB6300" w:rsidRDefault="00746C8A" w:rsidP="00E61B3D">
            <w:pPr>
              <w:rPr>
                <w:rFonts w:ascii="Arial" w:hAnsi="Arial" w:cs="Arial"/>
                <w:highlight w:val="yellow"/>
                <w:lang w:val="mn-MN"/>
              </w:rPr>
            </w:pPr>
            <w:r>
              <w:rPr>
                <w:rFonts w:ascii="Arial" w:hAnsi="Arial" w:cs="Arial"/>
                <w:highlight w:val="yellow"/>
                <w:lang w:val="mn-MN"/>
              </w:rPr>
              <w:t>100</w:t>
            </w:r>
          </w:p>
        </w:tc>
      </w:tr>
      <w:tr w:rsidR="00E61B3D" w:rsidRPr="00FB6300" w14:paraId="295E1DF6" w14:textId="77777777" w:rsidTr="00DC58E5">
        <w:trPr>
          <w:gridAfter w:val="1"/>
          <w:wAfter w:w="25" w:type="dxa"/>
        </w:trPr>
        <w:tc>
          <w:tcPr>
            <w:tcW w:w="1402" w:type="dxa"/>
            <w:vMerge/>
          </w:tcPr>
          <w:p w14:paraId="5FB167C8" w14:textId="77777777" w:rsidR="00E61B3D" w:rsidRPr="00FB6300" w:rsidRDefault="00E61B3D" w:rsidP="00E61B3D">
            <w:pPr>
              <w:jc w:val="both"/>
              <w:rPr>
                <w:rFonts w:ascii="Arial" w:hAnsi="Arial" w:cs="Arial"/>
                <w:b/>
                <w:bCs/>
                <w:color w:val="000000"/>
                <w:highlight w:val="yellow"/>
              </w:rPr>
            </w:pPr>
          </w:p>
        </w:tc>
        <w:tc>
          <w:tcPr>
            <w:tcW w:w="425" w:type="dxa"/>
          </w:tcPr>
          <w:p w14:paraId="33E7594B" w14:textId="55307C67" w:rsidR="00E61B3D" w:rsidRPr="00FB6300" w:rsidRDefault="00E61B3D" w:rsidP="00E61B3D">
            <w:pPr>
              <w:jc w:val="both"/>
              <w:rPr>
                <w:rFonts w:ascii="Arial" w:hAnsi="Arial" w:cs="Arial"/>
                <w:caps/>
                <w:lang w:val="mn-MN"/>
              </w:rPr>
            </w:pPr>
            <w:r w:rsidRPr="00FB6300">
              <w:rPr>
                <w:rFonts w:ascii="Arial" w:hAnsi="Arial" w:cs="Arial"/>
                <w:caps/>
                <w:lang w:val="mn-MN"/>
              </w:rPr>
              <w:t>2</w:t>
            </w:r>
          </w:p>
        </w:tc>
        <w:tc>
          <w:tcPr>
            <w:tcW w:w="2241" w:type="dxa"/>
            <w:vAlign w:val="center"/>
          </w:tcPr>
          <w:p w14:paraId="4D5972D4" w14:textId="407B0F65" w:rsidR="00E61B3D" w:rsidRPr="00FB6300" w:rsidRDefault="00E61B3D" w:rsidP="00E61B3D">
            <w:pPr>
              <w:jc w:val="both"/>
              <w:rPr>
                <w:rFonts w:ascii="Arial" w:hAnsi="Arial" w:cs="Arial"/>
                <w:color w:val="000000"/>
                <w:lang w:val="mn-MN"/>
              </w:rPr>
            </w:pPr>
            <w:r w:rsidRPr="00FB6300">
              <w:rPr>
                <w:rFonts w:ascii="Arial" w:hAnsi="Arial" w:cs="Arial"/>
                <w:color w:val="000000"/>
                <w:lang w:val="mn-MN"/>
              </w:rPr>
              <w:t>Соёлын төвийн номын сангийн үйлчилгээг цахим хэлбэрт шилжүүлэн, номын сангийн сан хөмрөгт баяжилт хийнэ.</w:t>
            </w:r>
          </w:p>
        </w:tc>
        <w:tc>
          <w:tcPr>
            <w:tcW w:w="703" w:type="dxa"/>
            <w:vAlign w:val="center"/>
          </w:tcPr>
          <w:p w14:paraId="7B970E05" w14:textId="4C0A6F9B" w:rsidR="00E61B3D" w:rsidRPr="00FB6300" w:rsidRDefault="00E61B3D" w:rsidP="00E61B3D">
            <w:pPr>
              <w:jc w:val="both"/>
              <w:rPr>
                <w:rFonts w:ascii="Arial" w:hAnsi="Arial" w:cs="Arial"/>
                <w:color w:val="000000"/>
              </w:rPr>
            </w:pPr>
            <w:r w:rsidRPr="00FB6300">
              <w:rPr>
                <w:rFonts w:ascii="Arial" w:hAnsi="Arial" w:cs="Arial"/>
                <w:color w:val="000000"/>
              </w:rPr>
              <w:t>2025-2028</w:t>
            </w:r>
          </w:p>
        </w:tc>
        <w:tc>
          <w:tcPr>
            <w:tcW w:w="843" w:type="dxa"/>
          </w:tcPr>
          <w:p w14:paraId="6D01E24E" w14:textId="54354B48" w:rsidR="00E61B3D" w:rsidRPr="00FB6300" w:rsidRDefault="00E61B3D" w:rsidP="00E61B3D">
            <w:pPr>
              <w:rPr>
                <w:rFonts w:ascii="Arial" w:hAnsi="Arial" w:cs="Arial"/>
                <w:lang w:val="mn-MN"/>
              </w:rPr>
            </w:pPr>
            <w:r w:rsidRPr="00FB6300">
              <w:rPr>
                <w:rFonts w:ascii="Arial" w:hAnsi="Arial" w:cs="Arial"/>
                <w:lang w:val="mn-MN"/>
              </w:rPr>
              <w:t>Соёлын төв</w:t>
            </w:r>
          </w:p>
        </w:tc>
        <w:tc>
          <w:tcPr>
            <w:tcW w:w="703" w:type="dxa"/>
          </w:tcPr>
          <w:p w14:paraId="7C53BA5A" w14:textId="6F8ABD70" w:rsidR="00E61B3D" w:rsidRPr="00FB6300" w:rsidRDefault="00E61B3D" w:rsidP="00E61B3D">
            <w:pPr>
              <w:rPr>
                <w:rFonts w:ascii="Arial" w:hAnsi="Arial" w:cs="Arial"/>
                <w:lang w:val="mn-MN"/>
              </w:rPr>
            </w:pPr>
            <w:r w:rsidRPr="00FB6300">
              <w:rPr>
                <w:rFonts w:ascii="Arial" w:hAnsi="Arial" w:cs="Arial"/>
                <w:lang w:val="mn-MN"/>
              </w:rPr>
              <w:t>-</w:t>
            </w:r>
          </w:p>
        </w:tc>
        <w:tc>
          <w:tcPr>
            <w:tcW w:w="982" w:type="dxa"/>
          </w:tcPr>
          <w:p w14:paraId="3320FDD1" w14:textId="5B363F46" w:rsidR="00E61B3D" w:rsidRPr="00FB6300" w:rsidRDefault="00E61B3D" w:rsidP="00E61B3D">
            <w:pPr>
              <w:rPr>
                <w:rFonts w:ascii="Arial" w:hAnsi="Arial" w:cs="Arial"/>
                <w:lang w:val="mn-MN"/>
              </w:rPr>
            </w:pPr>
            <w:r w:rsidRPr="00FB6300">
              <w:rPr>
                <w:rFonts w:ascii="Arial" w:hAnsi="Arial" w:cs="Arial"/>
                <w:lang w:val="mn-MN"/>
              </w:rPr>
              <w:t xml:space="preserve">Номын тоо-6109, цахим хэлбэрт шилжсэн </w:t>
            </w:r>
            <w:r w:rsidRPr="00FB6300">
              <w:rPr>
                <w:rFonts w:ascii="Arial" w:hAnsi="Arial" w:cs="Arial"/>
                <w:lang w:val="mn-MN"/>
              </w:rPr>
              <w:lastRenderedPageBreak/>
              <w:t>байдал-100%</w:t>
            </w:r>
          </w:p>
        </w:tc>
        <w:tc>
          <w:tcPr>
            <w:tcW w:w="1401" w:type="dxa"/>
          </w:tcPr>
          <w:p w14:paraId="13B5FCCA" w14:textId="43B13FFE" w:rsidR="00E61B3D" w:rsidRPr="00FB6300" w:rsidRDefault="00E61B3D" w:rsidP="00E61B3D">
            <w:pPr>
              <w:rPr>
                <w:rFonts w:ascii="Arial" w:hAnsi="Arial" w:cs="Arial"/>
                <w:lang w:val="mn-MN"/>
              </w:rPr>
            </w:pPr>
            <w:r w:rsidRPr="00FB6300">
              <w:rPr>
                <w:rFonts w:ascii="Arial" w:hAnsi="Arial" w:cs="Arial"/>
                <w:lang w:val="mn-MN"/>
              </w:rPr>
              <w:lastRenderedPageBreak/>
              <w:t>Номын тоо-нэмэгдсэн байна. цахим хэлбэрт шилжсэн байдал-100%</w:t>
            </w:r>
          </w:p>
        </w:tc>
        <w:tc>
          <w:tcPr>
            <w:tcW w:w="1122" w:type="dxa"/>
          </w:tcPr>
          <w:p w14:paraId="47AF9E42" w14:textId="38926BAC" w:rsidR="00E61B3D" w:rsidRPr="00FB6300" w:rsidRDefault="00E61B3D" w:rsidP="00E61B3D">
            <w:pPr>
              <w:rPr>
                <w:rFonts w:ascii="Arial" w:hAnsi="Arial" w:cs="Arial"/>
                <w:lang w:val="mn-MN"/>
              </w:rPr>
            </w:pPr>
            <w:r w:rsidRPr="00FB6300">
              <w:rPr>
                <w:rFonts w:ascii="Arial" w:hAnsi="Arial" w:cs="Arial"/>
                <w:lang w:val="mn-MN"/>
              </w:rPr>
              <w:t>-</w:t>
            </w:r>
          </w:p>
        </w:tc>
        <w:tc>
          <w:tcPr>
            <w:tcW w:w="705" w:type="dxa"/>
          </w:tcPr>
          <w:p w14:paraId="375731C1" w14:textId="6439743B" w:rsidR="00E61B3D" w:rsidRPr="00FB6300" w:rsidRDefault="00E61B3D" w:rsidP="00E61B3D">
            <w:pPr>
              <w:rPr>
                <w:rFonts w:ascii="Arial" w:hAnsi="Arial" w:cs="Arial"/>
                <w:lang w:val="mn-MN"/>
              </w:rPr>
            </w:pPr>
            <w:r w:rsidRPr="00FB6300">
              <w:rPr>
                <w:rFonts w:ascii="Arial" w:hAnsi="Arial" w:cs="Arial"/>
                <w:lang w:val="mn-MN"/>
              </w:rPr>
              <w:t>-</w:t>
            </w:r>
          </w:p>
        </w:tc>
        <w:tc>
          <w:tcPr>
            <w:tcW w:w="3640" w:type="dxa"/>
          </w:tcPr>
          <w:p w14:paraId="271C828B" w14:textId="432AFED8" w:rsidR="00E61B3D" w:rsidRPr="00FB6300" w:rsidRDefault="00E61B3D" w:rsidP="00E61B3D">
            <w:pPr>
              <w:jc w:val="both"/>
              <w:rPr>
                <w:rFonts w:ascii="Arial" w:hAnsi="Arial" w:cs="Arial"/>
                <w:lang w:val="mn-MN"/>
              </w:rPr>
            </w:pPr>
            <w:r w:rsidRPr="00FB6300">
              <w:rPr>
                <w:rFonts w:ascii="Arial" w:hAnsi="Arial" w:cs="Arial"/>
                <w:lang w:val="mn-MN"/>
              </w:rPr>
              <w:t xml:space="preserve">“Залуу уншигч”, “1000 ном” уншлагын хөтөлбөрт давхардсан тоогоор нийт 64 насанд хүрэгчид, сургуулийн насны 96, ирэгсэд 277, шинэ уншигч 19, гэрээр ном олголт 59 хүрсэн байна. Шинээр 23 ном нэмэгдсэн.   Үндэсний бичиг үсгийн баярын хүрээнд "Үндэсний бичиг бидний </w:t>
            </w:r>
            <w:r w:rsidRPr="00FB6300">
              <w:rPr>
                <w:rFonts w:ascii="Arial" w:hAnsi="Arial" w:cs="Arial"/>
                <w:lang w:val="mn-MN"/>
              </w:rPr>
              <w:lastRenderedPageBreak/>
              <w:t>бахархал" хөтөлбөрт өдөрлөг зохион байгуулж Үндэсний уран бичгийн үзэсгэлэн, Kahoot программ ашиглан Үндэсний бичгээр хэн хурдан унших вэ?, Кирилл бичгээс үндэсний бичигт хөрвүүлэх нь, Үндэсний бичгээ үелэн уншиж сурцгаая хэмээх гурван бичил тэмцээнийг амжилттай зохион байгууллаа /Нийт ирэгсэд 120/.</w:t>
            </w:r>
          </w:p>
        </w:tc>
        <w:tc>
          <w:tcPr>
            <w:tcW w:w="842" w:type="dxa"/>
          </w:tcPr>
          <w:p w14:paraId="0BC8E8A3" w14:textId="7526D8CA" w:rsidR="00E61B3D" w:rsidRPr="00FB6300" w:rsidRDefault="00E61B3D" w:rsidP="00E61B3D">
            <w:pPr>
              <w:rPr>
                <w:rFonts w:ascii="Arial" w:hAnsi="Arial" w:cs="Arial"/>
                <w:lang w:val="mn-MN"/>
              </w:rPr>
            </w:pPr>
            <w:r w:rsidRPr="00FB6300">
              <w:rPr>
                <w:rFonts w:ascii="Arial" w:hAnsi="Arial" w:cs="Arial"/>
                <w:lang w:val="mn-MN"/>
              </w:rPr>
              <w:lastRenderedPageBreak/>
              <w:t>100</w:t>
            </w:r>
          </w:p>
        </w:tc>
        <w:tc>
          <w:tcPr>
            <w:tcW w:w="886" w:type="dxa"/>
          </w:tcPr>
          <w:p w14:paraId="35917C66" w14:textId="67257C8F" w:rsidR="00E61B3D" w:rsidRPr="00FB6300" w:rsidRDefault="00746C8A" w:rsidP="00E61B3D">
            <w:pPr>
              <w:rPr>
                <w:rFonts w:ascii="Arial" w:hAnsi="Arial" w:cs="Arial"/>
                <w:highlight w:val="yellow"/>
                <w:lang w:val="mn-MN"/>
              </w:rPr>
            </w:pPr>
            <w:r>
              <w:rPr>
                <w:rFonts w:ascii="Arial" w:hAnsi="Arial" w:cs="Arial"/>
                <w:highlight w:val="yellow"/>
                <w:lang w:val="mn-MN"/>
              </w:rPr>
              <w:t>100</w:t>
            </w:r>
          </w:p>
        </w:tc>
      </w:tr>
      <w:tr w:rsidR="00E61B3D" w:rsidRPr="00FB6300" w14:paraId="177823C7" w14:textId="77777777" w:rsidTr="00DC58E5">
        <w:trPr>
          <w:gridAfter w:val="1"/>
          <w:wAfter w:w="25" w:type="dxa"/>
        </w:trPr>
        <w:tc>
          <w:tcPr>
            <w:tcW w:w="1402" w:type="dxa"/>
            <w:vMerge/>
          </w:tcPr>
          <w:p w14:paraId="40F3689F" w14:textId="77777777" w:rsidR="00E61B3D" w:rsidRPr="00FB6300" w:rsidRDefault="00E61B3D" w:rsidP="00E61B3D">
            <w:pPr>
              <w:jc w:val="both"/>
              <w:rPr>
                <w:rFonts w:ascii="Arial" w:hAnsi="Arial" w:cs="Arial"/>
                <w:b/>
                <w:bCs/>
                <w:color w:val="000000"/>
                <w:highlight w:val="yellow"/>
              </w:rPr>
            </w:pPr>
          </w:p>
        </w:tc>
        <w:tc>
          <w:tcPr>
            <w:tcW w:w="425" w:type="dxa"/>
          </w:tcPr>
          <w:p w14:paraId="5501791F" w14:textId="40216F08" w:rsidR="00E61B3D" w:rsidRPr="00FB6300" w:rsidRDefault="00E61B3D" w:rsidP="00E61B3D">
            <w:pPr>
              <w:jc w:val="both"/>
              <w:rPr>
                <w:rFonts w:ascii="Arial" w:hAnsi="Arial" w:cs="Arial"/>
                <w:caps/>
                <w:lang w:val="mn-MN"/>
              </w:rPr>
            </w:pPr>
            <w:r w:rsidRPr="00FB6300">
              <w:rPr>
                <w:rFonts w:ascii="Arial" w:hAnsi="Arial" w:cs="Arial"/>
                <w:caps/>
                <w:lang w:val="mn-MN"/>
              </w:rPr>
              <w:t>3</w:t>
            </w:r>
          </w:p>
        </w:tc>
        <w:tc>
          <w:tcPr>
            <w:tcW w:w="2241" w:type="dxa"/>
            <w:vAlign w:val="center"/>
          </w:tcPr>
          <w:p w14:paraId="3490808A" w14:textId="476865F3" w:rsidR="00E61B3D" w:rsidRPr="00FB6300" w:rsidRDefault="00E61B3D" w:rsidP="00E61B3D">
            <w:pPr>
              <w:jc w:val="both"/>
              <w:rPr>
                <w:rFonts w:ascii="Arial" w:hAnsi="Arial" w:cs="Arial"/>
                <w:color w:val="000000"/>
                <w:lang w:val="mn-MN"/>
              </w:rPr>
            </w:pPr>
            <w:r w:rsidRPr="00FB6300">
              <w:rPr>
                <w:rFonts w:ascii="Arial" w:hAnsi="Arial" w:cs="Arial"/>
                <w:color w:val="000000"/>
                <w:lang w:val="mn-MN"/>
              </w:rPr>
              <w:t>Соёл, урлагийн нэгдсэн арга хэмжээ, уралдаан, наадмыг үндэсний өв уламжлалын хэлбэрээр зохион байгуулах замаар хүүхэд залуучууд, ардын авьяастнуудын авьяас билгийг нээн хөгжүүлж, соёлын нүүдлийн болон зайны үйлчилгээг үзүүлнэ.</w:t>
            </w:r>
          </w:p>
        </w:tc>
        <w:tc>
          <w:tcPr>
            <w:tcW w:w="703" w:type="dxa"/>
            <w:vAlign w:val="center"/>
          </w:tcPr>
          <w:p w14:paraId="26A005A7" w14:textId="0B1BF08D" w:rsidR="00E61B3D" w:rsidRPr="00FB6300" w:rsidRDefault="00E61B3D" w:rsidP="00E61B3D">
            <w:pPr>
              <w:jc w:val="both"/>
              <w:rPr>
                <w:rFonts w:ascii="Arial" w:hAnsi="Arial" w:cs="Arial"/>
                <w:color w:val="000000"/>
              </w:rPr>
            </w:pPr>
            <w:r w:rsidRPr="00FB6300">
              <w:rPr>
                <w:rFonts w:ascii="Arial" w:hAnsi="Arial" w:cs="Arial"/>
                <w:color w:val="000000"/>
              </w:rPr>
              <w:t>2025-2028</w:t>
            </w:r>
          </w:p>
        </w:tc>
        <w:tc>
          <w:tcPr>
            <w:tcW w:w="843" w:type="dxa"/>
            <w:vAlign w:val="center"/>
          </w:tcPr>
          <w:p w14:paraId="64059123" w14:textId="1B95FD39" w:rsidR="00E61B3D" w:rsidRPr="00FB6300" w:rsidRDefault="00E61B3D" w:rsidP="00E61B3D">
            <w:pPr>
              <w:jc w:val="center"/>
              <w:rPr>
                <w:rFonts w:ascii="Arial" w:hAnsi="Arial" w:cs="Arial"/>
                <w:lang w:val="mn-MN"/>
              </w:rPr>
            </w:pPr>
            <w:r w:rsidRPr="00FB6300">
              <w:rPr>
                <w:rFonts w:ascii="Arial" w:hAnsi="Arial" w:cs="Arial"/>
                <w:lang w:val="mn-MN"/>
              </w:rPr>
              <w:t>Соёлын төв</w:t>
            </w:r>
          </w:p>
        </w:tc>
        <w:tc>
          <w:tcPr>
            <w:tcW w:w="703" w:type="dxa"/>
            <w:vAlign w:val="center"/>
          </w:tcPr>
          <w:p w14:paraId="449DD1C4" w14:textId="549102A8" w:rsidR="00E61B3D" w:rsidRPr="00FB6300" w:rsidRDefault="00E61B3D" w:rsidP="00E61B3D">
            <w:pPr>
              <w:jc w:val="center"/>
              <w:rPr>
                <w:rFonts w:ascii="Arial" w:hAnsi="Arial" w:cs="Arial"/>
                <w:lang w:val="mn-MN"/>
              </w:rPr>
            </w:pPr>
            <w:r w:rsidRPr="00FB6300">
              <w:rPr>
                <w:rFonts w:ascii="Arial" w:hAnsi="Arial" w:cs="Arial"/>
                <w:lang w:val="mn-MN"/>
              </w:rPr>
              <w:t>2,0</w:t>
            </w:r>
          </w:p>
        </w:tc>
        <w:tc>
          <w:tcPr>
            <w:tcW w:w="982" w:type="dxa"/>
            <w:vAlign w:val="center"/>
          </w:tcPr>
          <w:p w14:paraId="7585352D" w14:textId="7281890B" w:rsidR="00E61B3D" w:rsidRPr="00FB6300" w:rsidRDefault="00E61B3D" w:rsidP="00E61B3D">
            <w:pPr>
              <w:jc w:val="center"/>
              <w:rPr>
                <w:rFonts w:ascii="Arial" w:hAnsi="Arial" w:cs="Arial"/>
                <w:lang w:val="mn-MN"/>
              </w:rPr>
            </w:pPr>
            <w:r w:rsidRPr="00FB6300">
              <w:rPr>
                <w:rFonts w:ascii="Arial" w:hAnsi="Arial" w:cs="Arial"/>
                <w:lang w:val="mn-MN"/>
              </w:rPr>
              <w:t>Арга хэмжээний тоо-2</w:t>
            </w:r>
          </w:p>
        </w:tc>
        <w:tc>
          <w:tcPr>
            <w:tcW w:w="1401" w:type="dxa"/>
            <w:vAlign w:val="center"/>
          </w:tcPr>
          <w:p w14:paraId="1255EB8C" w14:textId="277B16A6" w:rsidR="00E61B3D" w:rsidRPr="00FB6300" w:rsidRDefault="00E61B3D" w:rsidP="00E61B3D">
            <w:pPr>
              <w:jc w:val="center"/>
              <w:rPr>
                <w:rFonts w:ascii="Arial" w:hAnsi="Arial" w:cs="Arial"/>
                <w:lang w:val="mn-MN"/>
              </w:rPr>
            </w:pPr>
            <w:r w:rsidRPr="00FB6300">
              <w:rPr>
                <w:rFonts w:ascii="Arial" w:hAnsi="Arial" w:cs="Arial"/>
                <w:lang w:val="mn-MN"/>
              </w:rPr>
              <w:t>Арга хэмжээний тоо-4</w:t>
            </w:r>
          </w:p>
        </w:tc>
        <w:tc>
          <w:tcPr>
            <w:tcW w:w="1122" w:type="dxa"/>
            <w:vAlign w:val="center"/>
          </w:tcPr>
          <w:p w14:paraId="053A186E" w14:textId="3A7BB556" w:rsidR="00E61B3D" w:rsidRPr="00FB6300" w:rsidRDefault="00E61B3D" w:rsidP="00E61B3D">
            <w:pPr>
              <w:jc w:val="center"/>
              <w:rPr>
                <w:rFonts w:ascii="Arial" w:hAnsi="Arial" w:cs="Arial"/>
                <w:lang w:val="mn-MN"/>
              </w:rPr>
            </w:pPr>
            <w:r w:rsidRPr="00FB6300">
              <w:rPr>
                <w:rFonts w:ascii="Arial" w:hAnsi="Arial" w:cs="Arial"/>
                <w:lang w:val="mn-MN"/>
              </w:rPr>
              <w:t>0,5</w:t>
            </w:r>
          </w:p>
        </w:tc>
        <w:tc>
          <w:tcPr>
            <w:tcW w:w="705" w:type="dxa"/>
          </w:tcPr>
          <w:p w14:paraId="20C7DAC7" w14:textId="77777777" w:rsidR="00E61B3D" w:rsidRPr="00FB6300" w:rsidRDefault="00E61B3D" w:rsidP="00E61B3D">
            <w:pPr>
              <w:rPr>
                <w:rFonts w:ascii="Arial" w:hAnsi="Arial" w:cs="Arial"/>
                <w:lang w:val="mn-MN"/>
              </w:rPr>
            </w:pPr>
          </w:p>
        </w:tc>
        <w:tc>
          <w:tcPr>
            <w:tcW w:w="3640" w:type="dxa"/>
          </w:tcPr>
          <w:p w14:paraId="2F90122E" w14:textId="77777777" w:rsidR="00E61B3D" w:rsidRPr="00FB6300" w:rsidRDefault="00E61B3D" w:rsidP="00E61B3D">
            <w:pPr>
              <w:jc w:val="both"/>
              <w:rPr>
                <w:rFonts w:ascii="Arial" w:hAnsi="Arial" w:cs="Arial"/>
                <w:lang w:val="mn-MN"/>
              </w:rPr>
            </w:pPr>
            <w:r w:rsidRPr="00FB6300">
              <w:rPr>
                <w:rFonts w:ascii="Arial" w:hAnsi="Arial" w:cs="Arial"/>
                <w:lang w:val="mn-MN"/>
              </w:rPr>
              <w:t xml:space="preserve">Уламжлалт тоглоом наадгайг сурталчлах, залуучуудын оролцоог дэмжих зорилготой “Монгол наадгай 2025” арга хэмжээний хүрээнд Сээр шалгах тэмцээнд 61 иргэд оролцсон. Сар шинийн баярыг угтан “Дөрвөн бэрх” тэмцээнийг төрийн албан хаагчдын дунд зохион байгуулсан. Тэмцээнд нийт 32 хүн хамрагдаж эхний 3 байр шалгаруулж  өргөмжлөл мөнгөн шагналаар шагнав. </w:t>
            </w:r>
          </w:p>
          <w:p w14:paraId="2E20BB38" w14:textId="45163811" w:rsidR="00E61B3D" w:rsidRPr="00FB6300" w:rsidRDefault="00E61B3D" w:rsidP="00E61B3D">
            <w:pPr>
              <w:jc w:val="both"/>
              <w:rPr>
                <w:rFonts w:ascii="Arial" w:hAnsi="Arial" w:cs="Arial"/>
                <w:lang w:val="mn-MN"/>
              </w:rPr>
            </w:pPr>
            <w:r w:rsidRPr="00FB6300">
              <w:rPr>
                <w:rFonts w:ascii="Arial" w:hAnsi="Arial" w:cs="Arial"/>
                <w:lang w:val="mn-MN"/>
              </w:rPr>
              <w:t xml:space="preserve">Иргэдийн Төлөөлөгчдийн хурал, Засаг даргын Тамгын газар, багийн Засаг дарга нартай хамтран багийн иргэдийн Нийтийн Хурлын үйл ажиллагааг Эмгэд 1 дүгээр баг, Цахиурт 2 дугаар баг, Цохиот 3 дугаар баг, Баян-Улаан 4 дүгээр баг, Дэвшил 6 дугаар багт 6 удаа хамтран зохион байгуулсан. Дөлгөөн хайрхан, Борх хайрхан, Гүнд хайрхан зэрэг тахилгат овооны наадмыг тус байгуулагатай хамтран зохион байгуулсан. Сумын Ахмад настан болон </w:t>
            </w:r>
            <w:r w:rsidRPr="00FB6300">
              <w:rPr>
                <w:rFonts w:ascii="Arial" w:hAnsi="Arial" w:cs="Arial"/>
                <w:lang w:val="mn-MN"/>
              </w:rPr>
              <w:lastRenderedPageBreak/>
              <w:t>зорилтод бүлгийн иргэдэд зөөврийн номын сан 4 удаа үйлчилгээ үзүүлсэн</w:t>
            </w:r>
          </w:p>
        </w:tc>
        <w:tc>
          <w:tcPr>
            <w:tcW w:w="842" w:type="dxa"/>
          </w:tcPr>
          <w:p w14:paraId="38BB0C4A" w14:textId="65680883" w:rsidR="00E61B3D" w:rsidRPr="00FB6300" w:rsidRDefault="00E61B3D" w:rsidP="00E61B3D">
            <w:pPr>
              <w:rPr>
                <w:rFonts w:ascii="Arial" w:hAnsi="Arial" w:cs="Arial"/>
                <w:lang w:val="mn-MN"/>
              </w:rPr>
            </w:pPr>
            <w:r w:rsidRPr="00FB6300">
              <w:rPr>
                <w:rFonts w:ascii="Arial" w:hAnsi="Arial" w:cs="Arial"/>
                <w:lang w:val="mn-MN"/>
              </w:rPr>
              <w:lastRenderedPageBreak/>
              <w:t>100</w:t>
            </w:r>
          </w:p>
        </w:tc>
        <w:tc>
          <w:tcPr>
            <w:tcW w:w="886" w:type="dxa"/>
          </w:tcPr>
          <w:p w14:paraId="7AD34E84" w14:textId="74D23E42" w:rsidR="00E61B3D" w:rsidRPr="00FB6300" w:rsidRDefault="00746C8A" w:rsidP="00E61B3D">
            <w:pPr>
              <w:rPr>
                <w:rFonts w:ascii="Arial" w:hAnsi="Arial" w:cs="Arial"/>
                <w:highlight w:val="yellow"/>
                <w:lang w:val="mn-MN"/>
              </w:rPr>
            </w:pPr>
            <w:r>
              <w:rPr>
                <w:rFonts w:ascii="Arial" w:hAnsi="Arial" w:cs="Arial"/>
                <w:highlight w:val="yellow"/>
                <w:lang w:val="mn-MN"/>
              </w:rPr>
              <w:t>100</w:t>
            </w:r>
          </w:p>
        </w:tc>
      </w:tr>
      <w:tr w:rsidR="00E61B3D" w:rsidRPr="00FB6300" w14:paraId="65B766EE" w14:textId="77777777" w:rsidTr="00DC58E5">
        <w:trPr>
          <w:gridAfter w:val="1"/>
          <w:wAfter w:w="25" w:type="dxa"/>
        </w:trPr>
        <w:tc>
          <w:tcPr>
            <w:tcW w:w="1402" w:type="dxa"/>
            <w:vMerge w:val="restart"/>
          </w:tcPr>
          <w:p w14:paraId="39091EDA" w14:textId="77777777" w:rsidR="00E61B3D" w:rsidRPr="00FB6300" w:rsidRDefault="00E61B3D" w:rsidP="00E61B3D">
            <w:pPr>
              <w:jc w:val="both"/>
              <w:rPr>
                <w:rFonts w:ascii="Arial" w:hAnsi="Arial" w:cs="Arial"/>
                <w:b/>
                <w:bCs/>
                <w:color w:val="000000"/>
              </w:rPr>
            </w:pPr>
            <w:r w:rsidRPr="00FB6300">
              <w:rPr>
                <w:rFonts w:ascii="Arial" w:hAnsi="Arial" w:cs="Arial"/>
                <w:b/>
                <w:bCs/>
                <w:color w:val="000000"/>
              </w:rPr>
              <w:t>1.3.</w:t>
            </w:r>
            <w:proofErr w:type="gramStart"/>
            <w:r w:rsidRPr="00FB6300">
              <w:rPr>
                <w:rFonts w:ascii="Arial" w:hAnsi="Arial" w:cs="Arial"/>
                <w:b/>
                <w:bCs/>
                <w:color w:val="000000"/>
              </w:rPr>
              <w:t>3.Соёлын</w:t>
            </w:r>
            <w:proofErr w:type="gramEnd"/>
            <w:r w:rsidRPr="00FB6300">
              <w:rPr>
                <w:rFonts w:ascii="Arial" w:hAnsi="Arial" w:cs="Arial"/>
                <w:b/>
                <w:bCs/>
                <w:color w:val="000000"/>
              </w:rPr>
              <w:t xml:space="preserve"> </w:t>
            </w:r>
            <w:proofErr w:type="spellStart"/>
            <w:r w:rsidRPr="00FB6300">
              <w:rPr>
                <w:rFonts w:ascii="Arial" w:hAnsi="Arial" w:cs="Arial"/>
                <w:b/>
                <w:bCs/>
                <w:color w:val="000000"/>
              </w:rPr>
              <w:t>хөрөнгө</w:t>
            </w:r>
            <w:proofErr w:type="spellEnd"/>
            <w:r w:rsidRPr="00FB6300">
              <w:rPr>
                <w:rFonts w:ascii="Arial" w:hAnsi="Arial" w:cs="Arial"/>
                <w:b/>
                <w:bCs/>
                <w:color w:val="000000"/>
              </w:rPr>
              <w:t xml:space="preserve"> </w:t>
            </w:r>
            <w:proofErr w:type="spellStart"/>
            <w:r w:rsidRPr="00FB6300">
              <w:rPr>
                <w:rFonts w:ascii="Arial" w:hAnsi="Arial" w:cs="Arial"/>
                <w:b/>
                <w:bCs/>
                <w:color w:val="000000"/>
              </w:rPr>
              <w:t>оруулалтыг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нэмэгдүүлж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мэргэжлийн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хүний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нөөцөөр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хангана</w:t>
            </w:r>
            <w:proofErr w:type="spellEnd"/>
            <w:r w:rsidRPr="00FB6300">
              <w:rPr>
                <w:rFonts w:ascii="Arial" w:hAnsi="Arial" w:cs="Arial"/>
                <w:b/>
                <w:bCs/>
                <w:color w:val="000000"/>
              </w:rPr>
              <w:t>.</w:t>
            </w:r>
          </w:p>
          <w:p w14:paraId="1FEA3FA8" w14:textId="77777777" w:rsidR="00E61B3D" w:rsidRPr="00FB6300" w:rsidRDefault="00E61B3D" w:rsidP="00E61B3D">
            <w:pPr>
              <w:jc w:val="both"/>
              <w:rPr>
                <w:rFonts w:ascii="Arial" w:hAnsi="Arial" w:cs="Arial"/>
                <w:b/>
                <w:bCs/>
                <w:color w:val="000000"/>
              </w:rPr>
            </w:pPr>
          </w:p>
        </w:tc>
        <w:tc>
          <w:tcPr>
            <w:tcW w:w="425" w:type="dxa"/>
          </w:tcPr>
          <w:p w14:paraId="7898D663" w14:textId="5DAD6A29" w:rsidR="00E61B3D" w:rsidRPr="00FB6300" w:rsidRDefault="00E61B3D" w:rsidP="00E61B3D">
            <w:pPr>
              <w:jc w:val="both"/>
              <w:rPr>
                <w:rFonts w:ascii="Arial" w:hAnsi="Arial" w:cs="Arial"/>
                <w:caps/>
                <w:lang w:val="mn-MN"/>
              </w:rPr>
            </w:pPr>
            <w:r w:rsidRPr="00FB6300">
              <w:rPr>
                <w:rFonts w:ascii="Arial" w:hAnsi="Arial" w:cs="Arial"/>
                <w:caps/>
                <w:lang w:val="mn-MN"/>
              </w:rPr>
              <w:t>1</w:t>
            </w:r>
          </w:p>
        </w:tc>
        <w:tc>
          <w:tcPr>
            <w:tcW w:w="2241" w:type="dxa"/>
            <w:vAlign w:val="center"/>
          </w:tcPr>
          <w:p w14:paraId="1A658350" w14:textId="05143FD9" w:rsidR="00E61B3D" w:rsidRPr="00FB6300" w:rsidRDefault="00E61B3D" w:rsidP="00E61B3D">
            <w:pPr>
              <w:jc w:val="both"/>
              <w:rPr>
                <w:rFonts w:ascii="Arial" w:hAnsi="Arial" w:cs="Arial"/>
                <w:color w:val="000000"/>
                <w:lang w:val="mn-MN"/>
              </w:rPr>
            </w:pPr>
            <w:r w:rsidRPr="00FB6300">
              <w:rPr>
                <w:rFonts w:ascii="Arial" w:hAnsi="Arial" w:cs="Arial"/>
                <w:color w:val="000000"/>
                <w:lang w:val="mn-MN"/>
              </w:rPr>
              <w:t>Соёлын төвийн барилгад их засвар хийж орчин нөхцөлийг сайжруулан, тоног төхөөрөмжөөр ханган ажлыг шийдвэрлүүлнэ.</w:t>
            </w:r>
          </w:p>
        </w:tc>
        <w:tc>
          <w:tcPr>
            <w:tcW w:w="703" w:type="dxa"/>
            <w:vAlign w:val="center"/>
          </w:tcPr>
          <w:p w14:paraId="436B448B" w14:textId="74E21C0E" w:rsidR="00E61B3D" w:rsidRPr="00FB6300" w:rsidRDefault="00E61B3D" w:rsidP="00E61B3D">
            <w:pPr>
              <w:jc w:val="both"/>
              <w:rPr>
                <w:rFonts w:ascii="Arial" w:hAnsi="Arial" w:cs="Arial"/>
                <w:color w:val="000000"/>
              </w:rPr>
            </w:pPr>
            <w:r w:rsidRPr="00FB6300">
              <w:rPr>
                <w:rFonts w:ascii="Arial" w:hAnsi="Arial" w:cs="Arial"/>
                <w:color w:val="000000"/>
              </w:rPr>
              <w:t>2025-2028</w:t>
            </w:r>
          </w:p>
        </w:tc>
        <w:tc>
          <w:tcPr>
            <w:tcW w:w="843" w:type="dxa"/>
          </w:tcPr>
          <w:p w14:paraId="05314FFB" w14:textId="55CAEEF3" w:rsidR="00E61B3D" w:rsidRPr="00FB6300" w:rsidRDefault="00E61B3D" w:rsidP="00E61B3D">
            <w:pPr>
              <w:rPr>
                <w:rFonts w:ascii="Arial" w:hAnsi="Arial" w:cs="Arial"/>
                <w:lang w:val="mn-MN"/>
              </w:rPr>
            </w:pPr>
            <w:r w:rsidRPr="00FB6300">
              <w:rPr>
                <w:rFonts w:ascii="Arial" w:hAnsi="Arial" w:cs="Arial"/>
                <w:lang w:val="mn-MN"/>
              </w:rPr>
              <w:t>Соёлын төв</w:t>
            </w:r>
          </w:p>
        </w:tc>
        <w:tc>
          <w:tcPr>
            <w:tcW w:w="703" w:type="dxa"/>
          </w:tcPr>
          <w:p w14:paraId="4FD60E99" w14:textId="514CF584" w:rsidR="00E61B3D" w:rsidRPr="00FB6300" w:rsidRDefault="00E61B3D" w:rsidP="00E61B3D">
            <w:pPr>
              <w:rPr>
                <w:rFonts w:ascii="Arial" w:hAnsi="Arial" w:cs="Arial"/>
                <w:lang w:val="mn-MN"/>
              </w:rPr>
            </w:pPr>
            <w:r w:rsidRPr="00FB6300">
              <w:rPr>
                <w:rFonts w:ascii="Arial" w:hAnsi="Arial" w:cs="Arial"/>
                <w:lang w:val="mn-MN"/>
              </w:rPr>
              <w:t>50,200,0</w:t>
            </w:r>
          </w:p>
        </w:tc>
        <w:tc>
          <w:tcPr>
            <w:tcW w:w="982" w:type="dxa"/>
            <w:vAlign w:val="center"/>
          </w:tcPr>
          <w:p w14:paraId="015D16E2" w14:textId="6DF79E9E" w:rsidR="00E61B3D" w:rsidRPr="00FB6300" w:rsidRDefault="00E61B3D" w:rsidP="00E61B3D">
            <w:pPr>
              <w:rPr>
                <w:rFonts w:ascii="Arial" w:hAnsi="Arial" w:cs="Arial"/>
                <w:color w:val="000000"/>
                <w:lang w:val="mn-MN"/>
              </w:rPr>
            </w:pPr>
            <w:r w:rsidRPr="00FB6300">
              <w:rPr>
                <w:rFonts w:ascii="Arial" w:hAnsi="Arial" w:cs="Arial"/>
                <w:color w:val="000000"/>
                <w:lang w:val="mn-MN"/>
              </w:rPr>
              <w:t>үзвэрийн заалны суудал шинэчлээгүй. дууны пульт, гэрэлтүүлэг муудаж, цөөрсөн.</w:t>
            </w:r>
          </w:p>
          <w:p w14:paraId="61FAE92F" w14:textId="18C0BBB0" w:rsidR="00E61B3D" w:rsidRPr="00FB6300" w:rsidRDefault="00E61B3D" w:rsidP="00E61B3D">
            <w:pPr>
              <w:rPr>
                <w:rFonts w:ascii="Arial" w:hAnsi="Arial" w:cs="Arial"/>
                <w:lang w:val="mn-MN"/>
              </w:rPr>
            </w:pPr>
          </w:p>
        </w:tc>
        <w:tc>
          <w:tcPr>
            <w:tcW w:w="1401" w:type="dxa"/>
            <w:vAlign w:val="center"/>
          </w:tcPr>
          <w:p w14:paraId="2B492EAE" w14:textId="2E491707" w:rsidR="00E61B3D" w:rsidRPr="00FB6300" w:rsidRDefault="00E61B3D" w:rsidP="00E61B3D">
            <w:pPr>
              <w:jc w:val="center"/>
              <w:rPr>
                <w:rFonts w:ascii="Arial" w:hAnsi="Arial" w:cs="Arial"/>
                <w:color w:val="000000"/>
              </w:rPr>
            </w:pPr>
            <w:proofErr w:type="spellStart"/>
            <w:r w:rsidRPr="00FB6300">
              <w:rPr>
                <w:rFonts w:ascii="Arial" w:hAnsi="Arial" w:cs="Arial"/>
                <w:color w:val="000000"/>
              </w:rPr>
              <w:t>Шинэчилж</w:t>
            </w:r>
            <w:proofErr w:type="spellEnd"/>
            <w:r w:rsidRPr="00FB6300">
              <w:rPr>
                <w:rFonts w:ascii="Arial" w:hAnsi="Arial" w:cs="Arial"/>
                <w:color w:val="000000"/>
              </w:rPr>
              <w:t xml:space="preserve"> </w:t>
            </w:r>
            <w:proofErr w:type="spellStart"/>
            <w:r w:rsidRPr="00FB6300">
              <w:rPr>
                <w:rFonts w:ascii="Arial" w:hAnsi="Arial" w:cs="Arial"/>
                <w:color w:val="000000"/>
              </w:rPr>
              <w:t>засварласан</w:t>
            </w:r>
            <w:proofErr w:type="spellEnd"/>
            <w:r w:rsidRPr="00FB6300">
              <w:rPr>
                <w:rFonts w:ascii="Arial" w:hAnsi="Arial" w:cs="Arial"/>
                <w:color w:val="000000"/>
              </w:rPr>
              <w:t xml:space="preserve"> </w:t>
            </w:r>
            <w:proofErr w:type="spellStart"/>
            <w:r w:rsidRPr="00FB6300">
              <w:rPr>
                <w:rFonts w:ascii="Arial" w:hAnsi="Arial" w:cs="Arial"/>
                <w:color w:val="000000"/>
              </w:rPr>
              <w:t>байна</w:t>
            </w:r>
            <w:proofErr w:type="spellEnd"/>
            <w:r w:rsidRPr="00FB6300">
              <w:rPr>
                <w:rFonts w:ascii="Arial" w:hAnsi="Arial" w:cs="Arial"/>
                <w:color w:val="000000"/>
              </w:rPr>
              <w:t>.</w:t>
            </w:r>
          </w:p>
          <w:p w14:paraId="71D09599" w14:textId="32857531" w:rsidR="00E61B3D" w:rsidRPr="00FB6300" w:rsidRDefault="00E61B3D" w:rsidP="00E61B3D">
            <w:pPr>
              <w:rPr>
                <w:rFonts w:ascii="Arial" w:hAnsi="Arial" w:cs="Arial"/>
                <w:lang w:val="mn-MN"/>
              </w:rPr>
            </w:pPr>
          </w:p>
        </w:tc>
        <w:tc>
          <w:tcPr>
            <w:tcW w:w="1122" w:type="dxa"/>
          </w:tcPr>
          <w:p w14:paraId="6A081381" w14:textId="44ED9438" w:rsidR="00E61B3D" w:rsidRPr="00FB6300" w:rsidRDefault="00E61B3D" w:rsidP="00E61B3D">
            <w:pPr>
              <w:jc w:val="center"/>
              <w:rPr>
                <w:rFonts w:ascii="Arial" w:hAnsi="Arial" w:cs="Arial"/>
                <w:lang w:val="mn-MN"/>
              </w:rPr>
            </w:pPr>
            <w:r w:rsidRPr="00FB6300">
              <w:rPr>
                <w:rFonts w:ascii="Arial" w:hAnsi="Arial" w:cs="Arial"/>
                <w:color w:val="000000"/>
              </w:rPr>
              <w:t>45,0</w:t>
            </w:r>
          </w:p>
        </w:tc>
        <w:tc>
          <w:tcPr>
            <w:tcW w:w="705" w:type="dxa"/>
          </w:tcPr>
          <w:p w14:paraId="52E11EB1" w14:textId="77777777" w:rsidR="00E61B3D" w:rsidRPr="00FB6300" w:rsidRDefault="00E61B3D" w:rsidP="00E61B3D">
            <w:pPr>
              <w:rPr>
                <w:rFonts w:ascii="Arial" w:hAnsi="Arial" w:cs="Arial"/>
                <w:lang w:val="mn-MN"/>
              </w:rPr>
            </w:pPr>
          </w:p>
        </w:tc>
        <w:tc>
          <w:tcPr>
            <w:tcW w:w="3640" w:type="dxa"/>
          </w:tcPr>
          <w:p w14:paraId="21635C8C" w14:textId="0FE78D0D" w:rsidR="00E61B3D" w:rsidRPr="00FB6300" w:rsidRDefault="00E61B3D" w:rsidP="00E61B3D">
            <w:pPr>
              <w:jc w:val="both"/>
              <w:rPr>
                <w:rFonts w:ascii="Arial" w:hAnsi="Arial" w:cs="Arial"/>
                <w:lang w:val="mn-MN"/>
              </w:rPr>
            </w:pPr>
            <w:r w:rsidRPr="00FB6300">
              <w:rPr>
                <w:rFonts w:ascii="Arial" w:hAnsi="Arial" w:cs="Arial"/>
                <w:lang w:val="mn-MN"/>
              </w:rPr>
              <w:t>Иргэд олон нийтэд тав тухтай орчин бүрдүүлэх үүднээс  заалны тайз будахад өөрийн орлогоос /181,000 төг/,  эвдэрсэн сандал засварласан.  Эх хөшиг, 6 кльюс шинэчлэхэд байгууллагын санхүүжилтээр  /3,840,000 төгрөг/ зарцуулсан. Хөгжмийн өрөө, бэлтгэл өрөө, музейн өрөөнд камержуулалт хийгдсэн /гадаа 3, дотор 7 камер/. Дээврийн ус гоожсон хэсгүүдийг засварлахад байгууллагын санхүүжилтээр  /71000 төгрөг/, гадна орчны хайс будахад /243,000 төгрөг/ зарцуулсан. Сангийн засвар үйлчилгээнд /1,000,000 төгрөг/ зарцуулан засварлуулсан. 4 яригчийн шингэн динамик, шатсан яригчуудыг сэлбэн,  3 утастай мик засварласан.</w:t>
            </w:r>
            <w:r w:rsidR="00AB274E" w:rsidRPr="00FB6300">
              <w:rPr>
                <w:rFonts w:ascii="Arial" w:hAnsi="Arial" w:cs="Arial"/>
                <w:lang w:val="mn-MN"/>
              </w:rPr>
              <w:t xml:space="preserve"> Соёлын яамны хөрөнгө оруулалтаар 2</w:t>
            </w:r>
            <w:r w:rsidR="00C43D8C" w:rsidRPr="00FB6300">
              <w:rPr>
                <w:rFonts w:ascii="Arial" w:hAnsi="Arial" w:cs="Arial"/>
                <w:lang w:val="mn-MN"/>
              </w:rPr>
              <w:t>7</w:t>
            </w:r>
            <w:r w:rsidR="00AB274E" w:rsidRPr="00FB6300">
              <w:rPr>
                <w:rFonts w:ascii="Arial" w:hAnsi="Arial" w:cs="Arial"/>
                <w:lang w:val="mn-MN"/>
              </w:rPr>
              <w:t xml:space="preserve">0 ширхэг үзэгчийн сандлыг 43,0 сая төгрөгөөр, номын сангийн 10 ширээ, 20 сандлыг 2,5 сая төгрөгөөр тус тус авсан. </w:t>
            </w:r>
          </w:p>
        </w:tc>
        <w:tc>
          <w:tcPr>
            <w:tcW w:w="842" w:type="dxa"/>
          </w:tcPr>
          <w:p w14:paraId="7BE21E14" w14:textId="437AEA24" w:rsidR="00E61B3D" w:rsidRPr="00FB6300" w:rsidRDefault="00E61B3D" w:rsidP="00E61B3D">
            <w:pPr>
              <w:rPr>
                <w:rFonts w:ascii="Arial" w:hAnsi="Arial" w:cs="Arial"/>
                <w:lang w:val="mn-MN"/>
              </w:rPr>
            </w:pPr>
            <w:r w:rsidRPr="00FB6300">
              <w:rPr>
                <w:rFonts w:ascii="Arial" w:hAnsi="Arial" w:cs="Arial"/>
                <w:lang w:val="mn-MN"/>
              </w:rPr>
              <w:t>100</w:t>
            </w:r>
          </w:p>
        </w:tc>
        <w:tc>
          <w:tcPr>
            <w:tcW w:w="886" w:type="dxa"/>
          </w:tcPr>
          <w:p w14:paraId="2CA8E073" w14:textId="75799897" w:rsidR="00E61B3D" w:rsidRPr="00FB6300" w:rsidRDefault="00746C8A" w:rsidP="00E61B3D">
            <w:pPr>
              <w:rPr>
                <w:rFonts w:ascii="Arial" w:hAnsi="Arial" w:cs="Arial"/>
                <w:highlight w:val="yellow"/>
                <w:lang w:val="mn-MN"/>
              </w:rPr>
            </w:pPr>
            <w:r>
              <w:rPr>
                <w:rFonts w:ascii="Arial" w:hAnsi="Arial" w:cs="Arial"/>
                <w:highlight w:val="yellow"/>
                <w:lang w:val="mn-MN"/>
              </w:rPr>
              <w:t>100</w:t>
            </w:r>
          </w:p>
        </w:tc>
      </w:tr>
      <w:tr w:rsidR="00E61B3D" w:rsidRPr="00FB6300" w14:paraId="0DC9A6C2" w14:textId="77777777" w:rsidTr="00DC58E5">
        <w:trPr>
          <w:gridAfter w:val="1"/>
          <w:wAfter w:w="25" w:type="dxa"/>
        </w:trPr>
        <w:tc>
          <w:tcPr>
            <w:tcW w:w="1402" w:type="dxa"/>
            <w:vMerge/>
          </w:tcPr>
          <w:p w14:paraId="504B0864" w14:textId="77777777" w:rsidR="00E61B3D" w:rsidRPr="00FB6300" w:rsidRDefault="00E61B3D" w:rsidP="00E61B3D">
            <w:pPr>
              <w:jc w:val="both"/>
              <w:rPr>
                <w:rFonts w:ascii="Arial" w:hAnsi="Arial" w:cs="Arial"/>
                <w:b/>
                <w:bCs/>
                <w:color w:val="000000"/>
              </w:rPr>
            </w:pPr>
          </w:p>
        </w:tc>
        <w:tc>
          <w:tcPr>
            <w:tcW w:w="425" w:type="dxa"/>
          </w:tcPr>
          <w:p w14:paraId="698DD505" w14:textId="60CE8215" w:rsidR="00E61B3D" w:rsidRPr="00FB6300" w:rsidRDefault="00E61B3D" w:rsidP="00E61B3D">
            <w:pPr>
              <w:jc w:val="both"/>
              <w:rPr>
                <w:rFonts w:ascii="Arial" w:hAnsi="Arial" w:cs="Arial"/>
                <w:caps/>
                <w:lang w:val="mn-MN"/>
              </w:rPr>
            </w:pPr>
            <w:r w:rsidRPr="00FB6300">
              <w:rPr>
                <w:rFonts w:ascii="Arial" w:hAnsi="Arial" w:cs="Arial"/>
                <w:caps/>
                <w:lang w:val="mn-MN"/>
              </w:rPr>
              <w:t>2</w:t>
            </w:r>
          </w:p>
        </w:tc>
        <w:tc>
          <w:tcPr>
            <w:tcW w:w="2241" w:type="dxa"/>
            <w:vAlign w:val="center"/>
          </w:tcPr>
          <w:p w14:paraId="013201DA" w14:textId="215B3614" w:rsidR="00E61B3D" w:rsidRPr="00FB6300" w:rsidRDefault="00E61B3D" w:rsidP="00E61B3D">
            <w:pPr>
              <w:jc w:val="both"/>
              <w:rPr>
                <w:rFonts w:ascii="Arial" w:hAnsi="Arial" w:cs="Arial"/>
                <w:color w:val="000000"/>
                <w:lang w:val="mn-MN"/>
              </w:rPr>
            </w:pPr>
            <w:r w:rsidRPr="00FB6300">
              <w:rPr>
                <w:rFonts w:ascii="Arial" w:hAnsi="Arial" w:cs="Arial"/>
                <w:color w:val="000000"/>
                <w:lang w:val="mn-MN"/>
              </w:rPr>
              <w:t xml:space="preserve">Дутагдалтай байгаа албан хаагчдын нийгмийн асуудлыг шийдвэрлэх замаар орон нутагт ажиллах орчин бүрдүүлж, хүний нөөцийн тогтвортой </w:t>
            </w:r>
            <w:r w:rsidRPr="00FB6300">
              <w:rPr>
                <w:rFonts w:ascii="Arial" w:hAnsi="Arial" w:cs="Arial"/>
                <w:color w:val="000000"/>
                <w:lang w:val="mn-MN"/>
              </w:rPr>
              <w:lastRenderedPageBreak/>
              <w:t>байдлыг ханган ажиллана.</w:t>
            </w:r>
          </w:p>
        </w:tc>
        <w:tc>
          <w:tcPr>
            <w:tcW w:w="703" w:type="dxa"/>
            <w:vAlign w:val="center"/>
          </w:tcPr>
          <w:p w14:paraId="767DC449" w14:textId="433673CF" w:rsidR="00E61B3D" w:rsidRPr="00FB6300" w:rsidRDefault="00E61B3D" w:rsidP="00E61B3D">
            <w:pPr>
              <w:jc w:val="both"/>
              <w:rPr>
                <w:rFonts w:ascii="Arial" w:hAnsi="Arial" w:cs="Arial"/>
                <w:color w:val="000000"/>
              </w:rPr>
            </w:pPr>
            <w:r w:rsidRPr="00FB6300">
              <w:rPr>
                <w:rFonts w:ascii="Arial" w:hAnsi="Arial" w:cs="Arial"/>
                <w:color w:val="000000"/>
              </w:rPr>
              <w:lastRenderedPageBreak/>
              <w:t>2025-2028</w:t>
            </w:r>
          </w:p>
        </w:tc>
        <w:tc>
          <w:tcPr>
            <w:tcW w:w="843" w:type="dxa"/>
          </w:tcPr>
          <w:p w14:paraId="51E01849" w14:textId="04299AC4" w:rsidR="00E61B3D" w:rsidRPr="00FB6300" w:rsidRDefault="00E61B3D" w:rsidP="00E61B3D">
            <w:pPr>
              <w:rPr>
                <w:rFonts w:ascii="Arial" w:hAnsi="Arial" w:cs="Arial"/>
                <w:lang w:val="mn-MN"/>
              </w:rPr>
            </w:pPr>
            <w:r w:rsidRPr="00FB6300">
              <w:rPr>
                <w:rFonts w:ascii="Arial" w:hAnsi="Arial" w:cs="Arial"/>
                <w:lang w:val="mn-MN"/>
              </w:rPr>
              <w:t>Соёлын төв</w:t>
            </w:r>
          </w:p>
        </w:tc>
        <w:tc>
          <w:tcPr>
            <w:tcW w:w="703" w:type="dxa"/>
          </w:tcPr>
          <w:p w14:paraId="1D107FF7" w14:textId="15863258" w:rsidR="00E61B3D" w:rsidRPr="00FB6300" w:rsidRDefault="00E61B3D" w:rsidP="00E61B3D">
            <w:pPr>
              <w:rPr>
                <w:rFonts w:ascii="Arial" w:hAnsi="Arial" w:cs="Arial"/>
                <w:lang w:val="mn-MN"/>
              </w:rPr>
            </w:pPr>
            <w:r w:rsidRPr="00FB6300">
              <w:rPr>
                <w:rFonts w:ascii="Arial" w:hAnsi="Arial" w:cs="Arial"/>
                <w:lang w:val="mn-MN"/>
              </w:rPr>
              <w:t>-</w:t>
            </w:r>
          </w:p>
        </w:tc>
        <w:tc>
          <w:tcPr>
            <w:tcW w:w="982" w:type="dxa"/>
          </w:tcPr>
          <w:p w14:paraId="1D09D93C" w14:textId="2FEDA322" w:rsidR="00E61B3D" w:rsidRPr="00FB6300" w:rsidRDefault="00E61B3D" w:rsidP="00E61B3D">
            <w:pPr>
              <w:rPr>
                <w:rFonts w:ascii="Arial" w:hAnsi="Arial" w:cs="Arial"/>
                <w:lang w:val="mn-MN"/>
              </w:rPr>
            </w:pPr>
            <w:r w:rsidRPr="00FB6300">
              <w:rPr>
                <w:rFonts w:ascii="Arial" w:hAnsi="Arial" w:cs="Arial"/>
                <w:lang w:val="mn-MN"/>
              </w:rPr>
              <w:t xml:space="preserve">орон тоо-5, эрхлэгчийн сул орон тоотой, бүжгийн багш, </w:t>
            </w:r>
            <w:r w:rsidRPr="00FB6300">
              <w:rPr>
                <w:rFonts w:ascii="Arial" w:hAnsi="Arial" w:cs="Arial"/>
                <w:lang w:val="mn-MN"/>
              </w:rPr>
              <w:lastRenderedPageBreak/>
              <w:t>номын санч мэргэжлийн бус</w:t>
            </w:r>
          </w:p>
        </w:tc>
        <w:tc>
          <w:tcPr>
            <w:tcW w:w="1401" w:type="dxa"/>
          </w:tcPr>
          <w:p w14:paraId="1DDF969C" w14:textId="121BFA1D" w:rsidR="00E61B3D" w:rsidRPr="00FB6300" w:rsidRDefault="00E61B3D" w:rsidP="00E61B3D">
            <w:pPr>
              <w:rPr>
                <w:rFonts w:ascii="Arial" w:hAnsi="Arial" w:cs="Arial"/>
                <w:lang w:val="mn-MN"/>
              </w:rPr>
            </w:pPr>
            <w:r w:rsidRPr="00FB6300">
              <w:rPr>
                <w:rFonts w:ascii="Arial" w:hAnsi="Arial" w:cs="Arial"/>
                <w:lang w:val="mn-MN"/>
              </w:rPr>
              <w:lastRenderedPageBreak/>
              <w:t xml:space="preserve">Бүжгийн багш болон номын санчийг холбогдох сургуульд дэмжиж </w:t>
            </w:r>
            <w:r w:rsidRPr="00FB6300">
              <w:rPr>
                <w:rFonts w:ascii="Arial" w:hAnsi="Arial" w:cs="Arial"/>
                <w:lang w:val="mn-MN"/>
              </w:rPr>
              <w:lastRenderedPageBreak/>
              <w:t>суралцуулна.</w:t>
            </w:r>
          </w:p>
        </w:tc>
        <w:tc>
          <w:tcPr>
            <w:tcW w:w="1122" w:type="dxa"/>
          </w:tcPr>
          <w:p w14:paraId="25A1A0E9" w14:textId="5656EC79" w:rsidR="00E61B3D" w:rsidRPr="00FB6300" w:rsidRDefault="00E61B3D" w:rsidP="00E61B3D">
            <w:pPr>
              <w:rPr>
                <w:rFonts w:ascii="Arial" w:hAnsi="Arial" w:cs="Arial"/>
                <w:lang w:val="mn-MN"/>
              </w:rPr>
            </w:pPr>
            <w:r w:rsidRPr="00FB6300">
              <w:rPr>
                <w:rFonts w:ascii="Arial" w:hAnsi="Arial" w:cs="Arial"/>
                <w:lang w:val="mn-MN"/>
              </w:rPr>
              <w:lastRenderedPageBreak/>
              <w:t>-</w:t>
            </w:r>
          </w:p>
        </w:tc>
        <w:tc>
          <w:tcPr>
            <w:tcW w:w="705" w:type="dxa"/>
          </w:tcPr>
          <w:p w14:paraId="44A6D400" w14:textId="5FBAB1CD" w:rsidR="00E61B3D" w:rsidRPr="00FB6300" w:rsidRDefault="00E61B3D" w:rsidP="00E61B3D">
            <w:pPr>
              <w:rPr>
                <w:rFonts w:ascii="Arial" w:hAnsi="Arial" w:cs="Arial"/>
                <w:lang w:val="mn-MN"/>
              </w:rPr>
            </w:pPr>
            <w:r w:rsidRPr="00FB6300">
              <w:rPr>
                <w:rFonts w:ascii="Arial" w:hAnsi="Arial" w:cs="Arial"/>
                <w:lang w:val="mn-MN"/>
              </w:rPr>
              <w:t>-</w:t>
            </w:r>
          </w:p>
        </w:tc>
        <w:tc>
          <w:tcPr>
            <w:tcW w:w="3640" w:type="dxa"/>
          </w:tcPr>
          <w:p w14:paraId="4F1FD72B" w14:textId="4CA3F455" w:rsidR="00E61B3D" w:rsidRPr="00FB6300" w:rsidRDefault="00E61B3D" w:rsidP="00E61B3D">
            <w:pPr>
              <w:jc w:val="both"/>
              <w:rPr>
                <w:rFonts w:ascii="Arial" w:hAnsi="Arial" w:cs="Arial"/>
              </w:rPr>
            </w:pPr>
            <w:r w:rsidRPr="00FB6300">
              <w:rPr>
                <w:rFonts w:ascii="Arial" w:hAnsi="Arial" w:cs="Arial"/>
                <w:lang w:val="mn-MN"/>
              </w:rPr>
              <w:t xml:space="preserve">Соёл урлагийн их сургуулийн Соёлын сургуулийн өдрийн эчнээ ангид цалинтай чөлөө олгон номын санч, бүжгийн багш нар мэргэжил эзэмших бакалаврын ангид суралцаж байна. Мөн сар болгон интернэтийн төлбөрийг тогтмол төлж, томилолт олгож байна. Түлшний хөнгөлөлт </w:t>
            </w:r>
            <w:r w:rsidRPr="00FB6300">
              <w:rPr>
                <w:rFonts w:ascii="Arial" w:hAnsi="Arial" w:cs="Arial"/>
                <w:lang w:val="mn-MN"/>
              </w:rPr>
              <w:lastRenderedPageBreak/>
              <w:t>ажилчиддаа жигд үзүүлэн ажиллаж байна.</w:t>
            </w:r>
          </w:p>
        </w:tc>
        <w:tc>
          <w:tcPr>
            <w:tcW w:w="842" w:type="dxa"/>
          </w:tcPr>
          <w:p w14:paraId="138E7E4A" w14:textId="7591DD3A" w:rsidR="00E61B3D" w:rsidRPr="00FB6300" w:rsidRDefault="00E61B3D" w:rsidP="00E61B3D">
            <w:pPr>
              <w:rPr>
                <w:rFonts w:ascii="Arial" w:hAnsi="Arial" w:cs="Arial"/>
                <w:lang w:val="mn-MN"/>
              </w:rPr>
            </w:pPr>
            <w:r w:rsidRPr="00FB6300">
              <w:rPr>
                <w:rFonts w:ascii="Arial" w:hAnsi="Arial" w:cs="Arial"/>
                <w:lang w:val="mn-MN"/>
              </w:rPr>
              <w:lastRenderedPageBreak/>
              <w:t>100</w:t>
            </w:r>
          </w:p>
        </w:tc>
        <w:tc>
          <w:tcPr>
            <w:tcW w:w="886" w:type="dxa"/>
          </w:tcPr>
          <w:p w14:paraId="5C8FA569" w14:textId="35C526CA" w:rsidR="00E61B3D" w:rsidRPr="00FB6300" w:rsidRDefault="00746C8A" w:rsidP="00E61B3D">
            <w:pPr>
              <w:rPr>
                <w:rFonts w:ascii="Arial" w:hAnsi="Arial" w:cs="Arial"/>
                <w:highlight w:val="yellow"/>
                <w:lang w:val="mn-MN"/>
              </w:rPr>
            </w:pPr>
            <w:r>
              <w:rPr>
                <w:rFonts w:ascii="Arial" w:hAnsi="Arial" w:cs="Arial"/>
                <w:highlight w:val="yellow"/>
                <w:lang w:val="mn-MN"/>
              </w:rPr>
              <w:t>100</w:t>
            </w:r>
          </w:p>
        </w:tc>
      </w:tr>
      <w:tr w:rsidR="00C05930" w:rsidRPr="00FB6300" w14:paraId="524FB791" w14:textId="77777777" w:rsidTr="00DC58E5">
        <w:trPr>
          <w:gridAfter w:val="1"/>
          <w:wAfter w:w="25" w:type="dxa"/>
        </w:trPr>
        <w:tc>
          <w:tcPr>
            <w:tcW w:w="15895" w:type="dxa"/>
            <w:gridSpan w:val="13"/>
          </w:tcPr>
          <w:p w14:paraId="389F4CBD" w14:textId="372B9ED9" w:rsidR="00C05930" w:rsidRPr="00FB6300" w:rsidRDefault="00C05930" w:rsidP="004E7D78">
            <w:pPr>
              <w:jc w:val="center"/>
              <w:rPr>
                <w:rFonts w:ascii="Arial" w:hAnsi="Arial" w:cs="Arial"/>
                <w:b/>
                <w:bCs/>
                <w:color w:val="000000"/>
              </w:rPr>
            </w:pPr>
            <w:r w:rsidRPr="00FB6300">
              <w:rPr>
                <w:rFonts w:ascii="Arial" w:hAnsi="Arial" w:cs="Arial"/>
                <w:b/>
                <w:bCs/>
                <w:color w:val="000000"/>
              </w:rPr>
              <w:t>1.</w:t>
            </w:r>
            <w:proofErr w:type="gramStart"/>
            <w:r w:rsidRPr="00FB6300">
              <w:rPr>
                <w:rFonts w:ascii="Arial" w:hAnsi="Arial" w:cs="Arial"/>
                <w:b/>
                <w:bCs/>
                <w:color w:val="000000"/>
              </w:rPr>
              <w:t>4.Хүүхэд</w:t>
            </w:r>
            <w:proofErr w:type="gramEnd"/>
            <w:r w:rsidRPr="00FB6300">
              <w:rPr>
                <w:rFonts w:ascii="Arial" w:hAnsi="Arial" w:cs="Arial"/>
                <w:b/>
                <w:bCs/>
                <w:color w:val="000000"/>
              </w:rPr>
              <w:t xml:space="preserve">, </w:t>
            </w:r>
            <w:proofErr w:type="spellStart"/>
            <w:r w:rsidRPr="00FB6300">
              <w:rPr>
                <w:rFonts w:ascii="Arial" w:hAnsi="Arial" w:cs="Arial"/>
                <w:b/>
                <w:bCs/>
                <w:color w:val="000000"/>
              </w:rPr>
              <w:t>залуучууд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гэр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бүлийн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хөгжил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хамгаалал</w:t>
            </w:r>
            <w:proofErr w:type="spellEnd"/>
          </w:p>
        </w:tc>
      </w:tr>
      <w:tr w:rsidR="00C05930" w:rsidRPr="00FB6300" w14:paraId="562788EA" w14:textId="77777777" w:rsidTr="00DC58E5">
        <w:trPr>
          <w:gridAfter w:val="1"/>
          <w:wAfter w:w="25" w:type="dxa"/>
        </w:trPr>
        <w:tc>
          <w:tcPr>
            <w:tcW w:w="15895" w:type="dxa"/>
            <w:gridSpan w:val="13"/>
          </w:tcPr>
          <w:p w14:paraId="1B52E4FD" w14:textId="7CB8815C" w:rsidR="00C05930" w:rsidRPr="00FB6300" w:rsidRDefault="00C05930" w:rsidP="004E7D78">
            <w:pPr>
              <w:tabs>
                <w:tab w:val="left" w:pos="6140"/>
              </w:tabs>
              <w:jc w:val="center"/>
              <w:rPr>
                <w:rFonts w:ascii="Arial" w:hAnsi="Arial" w:cs="Arial"/>
                <w:b/>
                <w:bCs/>
                <w:color w:val="000000"/>
              </w:rPr>
            </w:pPr>
            <w:proofErr w:type="spellStart"/>
            <w:r w:rsidRPr="00FB6300">
              <w:rPr>
                <w:rFonts w:ascii="Arial" w:hAnsi="Arial" w:cs="Arial"/>
                <w:color w:val="000000"/>
              </w:rPr>
              <w:t>Хүүхэд</w:t>
            </w:r>
            <w:proofErr w:type="spellEnd"/>
            <w:r w:rsidRPr="00FB6300">
              <w:rPr>
                <w:rFonts w:ascii="Arial" w:hAnsi="Arial" w:cs="Arial"/>
                <w:color w:val="000000"/>
              </w:rPr>
              <w:t xml:space="preserve">, </w:t>
            </w:r>
            <w:proofErr w:type="spellStart"/>
            <w:r w:rsidRPr="00FB6300">
              <w:rPr>
                <w:rFonts w:ascii="Arial" w:hAnsi="Arial" w:cs="Arial"/>
                <w:color w:val="000000"/>
              </w:rPr>
              <w:t>гэр</w:t>
            </w:r>
            <w:proofErr w:type="spellEnd"/>
            <w:r w:rsidRPr="00FB6300">
              <w:rPr>
                <w:rFonts w:ascii="Arial" w:hAnsi="Arial" w:cs="Arial"/>
                <w:color w:val="000000"/>
              </w:rPr>
              <w:t xml:space="preserve"> </w:t>
            </w:r>
            <w:proofErr w:type="spellStart"/>
            <w:r w:rsidRPr="00FB6300">
              <w:rPr>
                <w:rFonts w:ascii="Arial" w:hAnsi="Arial" w:cs="Arial"/>
                <w:color w:val="000000"/>
              </w:rPr>
              <w:t>бүл</w:t>
            </w:r>
            <w:proofErr w:type="spellEnd"/>
            <w:r w:rsidRPr="00FB6300">
              <w:rPr>
                <w:rFonts w:ascii="Arial" w:hAnsi="Arial" w:cs="Arial"/>
                <w:color w:val="000000"/>
              </w:rPr>
              <w:t xml:space="preserve">, </w:t>
            </w:r>
            <w:proofErr w:type="spellStart"/>
            <w:r w:rsidRPr="00FB6300">
              <w:rPr>
                <w:rFonts w:ascii="Arial" w:hAnsi="Arial" w:cs="Arial"/>
                <w:color w:val="000000"/>
              </w:rPr>
              <w:t>залуучуудын</w:t>
            </w:r>
            <w:proofErr w:type="spellEnd"/>
            <w:r w:rsidRPr="00FB6300">
              <w:rPr>
                <w:rFonts w:ascii="Arial" w:hAnsi="Arial" w:cs="Arial"/>
                <w:color w:val="000000"/>
              </w:rPr>
              <w:t xml:space="preserve"> </w:t>
            </w:r>
            <w:proofErr w:type="spellStart"/>
            <w:r w:rsidRPr="00FB6300">
              <w:rPr>
                <w:rFonts w:ascii="Arial" w:hAnsi="Arial" w:cs="Arial"/>
                <w:color w:val="000000"/>
              </w:rPr>
              <w:t>хөгжил</w:t>
            </w:r>
            <w:proofErr w:type="spellEnd"/>
            <w:r w:rsidRPr="00FB6300">
              <w:rPr>
                <w:rFonts w:ascii="Arial" w:hAnsi="Arial" w:cs="Arial"/>
                <w:color w:val="000000"/>
              </w:rPr>
              <w:t xml:space="preserve">, </w:t>
            </w:r>
            <w:proofErr w:type="spellStart"/>
            <w:r w:rsidRPr="00FB6300">
              <w:rPr>
                <w:rFonts w:ascii="Arial" w:hAnsi="Arial" w:cs="Arial"/>
                <w:color w:val="000000"/>
              </w:rPr>
              <w:t>хамгааллын</w:t>
            </w:r>
            <w:proofErr w:type="spellEnd"/>
            <w:r w:rsidRPr="00FB6300">
              <w:rPr>
                <w:rFonts w:ascii="Arial" w:hAnsi="Arial" w:cs="Arial"/>
                <w:color w:val="000000"/>
              </w:rPr>
              <w:t xml:space="preserve"> </w:t>
            </w:r>
            <w:proofErr w:type="spellStart"/>
            <w:r w:rsidRPr="00FB6300">
              <w:rPr>
                <w:rFonts w:ascii="Arial" w:hAnsi="Arial" w:cs="Arial"/>
                <w:color w:val="000000"/>
              </w:rPr>
              <w:t>үйл</w:t>
            </w:r>
            <w:proofErr w:type="spellEnd"/>
            <w:r w:rsidRPr="00FB6300">
              <w:rPr>
                <w:rFonts w:ascii="Arial" w:hAnsi="Arial" w:cs="Arial"/>
                <w:color w:val="000000"/>
              </w:rPr>
              <w:t xml:space="preserve"> </w:t>
            </w:r>
            <w:proofErr w:type="spellStart"/>
            <w:r w:rsidRPr="00FB6300">
              <w:rPr>
                <w:rFonts w:ascii="Arial" w:hAnsi="Arial" w:cs="Arial"/>
                <w:color w:val="000000"/>
              </w:rPr>
              <w:t>ажиллагааг</w:t>
            </w:r>
            <w:proofErr w:type="spellEnd"/>
            <w:r w:rsidRPr="00FB6300">
              <w:rPr>
                <w:rFonts w:ascii="Arial" w:hAnsi="Arial" w:cs="Arial"/>
                <w:color w:val="000000"/>
              </w:rPr>
              <w:t xml:space="preserve"> </w:t>
            </w:r>
            <w:proofErr w:type="spellStart"/>
            <w:r w:rsidRPr="00FB6300">
              <w:rPr>
                <w:rFonts w:ascii="Arial" w:hAnsi="Arial" w:cs="Arial"/>
                <w:color w:val="000000"/>
              </w:rPr>
              <w:t>оновчтой</w:t>
            </w:r>
            <w:proofErr w:type="spellEnd"/>
            <w:r w:rsidRPr="00FB6300">
              <w:rPr>
                <w:rFonts w:ascii="Arial" w:hAnsi="Arial" w:cs="Arial"/>
                <w:color w:val="000000"/>
              </w:rPr>
              <w:t xml:space="preserve"> </w:t>
            </w:r>
            <w:proofErr w:type="spellStart"/>
            <w:r w:rsidRPr="00FB6300">
              <w:rPr>
                <w:rFonts w:ascii="Arial" w:hAnsi="Arial" w:cs="Arial"/>
                <w:color w:val="000000"/>
              </w:rPr>
              <w:t>зохион</w:t>
            </w:r>
            <w:proofErr w:type="spellEnd"/>
            <w:r w:rsidRPr="00FB6300">
              <w:rPr>
                <w:rFonts w:ascii="Arial" w:hAnsi="Arial" w:cs="Arial"/>
                <w:color w:val="000000"/>
              </w:rPr>
              <w:t xml:space="preserve"> </w:t>
            </w:r>
            <w:proofErr w:type="spellStart"/>
            <w:r w:rsidRPr="00FB6300">
              <w:rPr>
                <w:rFonts w:ascii="Arial" w:hAnsi="Arial" w:cs="Arial"/>
                <w:color w:val="000000"/>
              </w:rPr>
              <w:t>байгуулан</w:t>
            </w:r>
            <w:proofErr w:type="spellEnd"/>
            <w:r w:rsidRPr="00FB6300">
              <w:rPr>
                <w:rFonts w:ascii="Arial" w:hAnsi="Arial" w:cs="Arial"/>
                <w:color w:val="000000"/>
              </w:rPr>
              <w:t xml:space="preserve"> </w:t>
            </w:r>
            <w:proofErr w:type="spellStart"/>
            <w:r w:rsidRPr="00FB6300">
              <w:rPr>
                <w:rFonts w:ascii="Arial" w:hAnsi="Arial" w:cs="Arial"/>
                <w:color w:val="000000"/>
              </w:rPr>
              <w:t>гэр</w:t>
            </w:r>
            <w:proofErr w:type="spellEnd"/>
            <w:r w:rsidRPr="00FB6300">
              <w:rPr>
                <w:rFonts w:ascii="Arial" w:hAnsi="Arial" w:cs="Arial"/>
                <w:color w:val="000000"/>
              </w:rPr>
              <w:t xml:space="preserve"> </w:t>
            </w:r>
            <w:proofErr w:type="spellStart"/>
            <w:r w:rsidRPr="00FB6300">
              <w:rPr>
                <w:rFonts w:ascii="Arial" w:hAnsi="Arial" w:cs="Arial"/>
                <w:color w:val="000000"/>
              </w:rPr>
              <w:t>бүлийн</w:t>
            </w:r>
            <w:proofErr w:type="spellEnd"/>
            <w:r w:rsidRPr="00FB6300">
              <w:rPr>
                <w:rFonts w:ascii="Arial" w:hAnsi="Arial" w:cs="Arial"/>
                <w:color w:val="000000"/>
              </w:rPr>
              <w:t xml:space="preserve"> </w:t>
            </w:r>
            <w:proofErr w:type="spellStart"/>
            <w:r w:rsidRPr="00FB6300">
              <w:rPr>
                <w:rFonts w:ascii="Arial" w:hAnsi="Arial" w:cs="Arial"/>
                <w:color w:val="000000"/>
              </w:rPr>
              <w:t>хүчирхийлэл</w:t>
            </w:r>
            <w:proofErr w:type="spellEnd"/>
            <w:r w:rsidRPr="00FB6300">
              <w:rPr>
                <w:rFonts w:ascii="Arial" w:hAnsi="Arial" w:cs="Arial"/>
                <w:color w:val="000000"/>
              </w:rPr>
              <w:t xml:space="preserve">, </w:t>
            </w:r>
            <w:proofErr w:type="spellStart"/>
            <w:r w:rsidRPr="00FB6300">
              <w:rPr>
                <w:rFonts w:ascii="Arial" w:hAnsi="Arial" w:cs="Arial"/>
                <w:color w:val="000000"/>
              </w:rPr>
              <w:t>хүүхдийн</w:t>
            </w:r>
            <w:proofErr w:type="spellEnd"/>
            <w:r w:rsidRPr="00FB6300">
              <w:rPr>
                <w:rFonts w:ascii="Arial" w:hAnsi="Arial" w:cs="Arial"/>
                <w:color w:val="000000"/>
              </w:rPr>
              <w:t xml:space="preserve"> </w:t>
            </w:r>
            <w:proofErr w:type="spellStart"/>
            <w:r w:rsidRPr="00FB6300">
              <w:rPr>
                <w:rFonts w:ascii="Arial" w:hAnsi="Arial" w:cs="Arial"/>
                <w:color w:val="000000"/>
              </w:rPr>
              <w:t>эрхийн</w:t>
            </w:r>
            <w:proofErr w:type="spellEnd"/>
            <w:r w:rsidRPr="00FB6300">
              <w:rPr>
                <w:rFonts w:ascii="Arial" w:hAnsi="Arial" w:cs="Arial"/>
                <w:color w:val="000000"/>
              </w:rPr>
              <w:t xml:space="preserve"> </w:t>
            </w:r>
            <w:proofErr w:type="spellStart"/>
            <w:r w:rsidRPr="00FB6300">
              <w:rPr>
                <w:rFonts w:ascii="Arial" w:hAnsi="Arial" w:cs="Arial"/>
                <w:color w:val="000000"/>
              </w:rPr>
              <w:t>зөрчлийг</w:t>
            </w:r>
            <w:proofErr w:type="spellEnd"/>
            <w:r w:rsidRPr="00FB6300">
              <w:rPr>
                <w:rFonts w:ascii="Arial" w:hAnsi="Arial" w:cs="Arial"/>
                <w:color w:val="000000"/>
              </w:rPr>
              <w:t xml:space="preserve"> </w:t>
            </w:r>
            <w:proofErr w:type="spellStart"/>
            <w:r w:rsidRPr="00FB6300">
              <w:rPr>
                <w:rFonts w:ascii="Arial" w:hAnsi="Arial" w:cs="Arial"/>
                <w:color w:val="000000"/>
              </w:rPr>
              <w:t>бууруулж</w:t>
            </w:r>
            <w:proofErr w:type="spellEnd"/>
            <w:r w:rsidRPr="00FB6300">
              <w:rPr>
                <w:rFonts w:ascii="Arial" w:hAnsi="Arial" w:cs="Arial"/>
                <w:color w:val="000000"/>
              </w:rPr>
              <w:t xml:space="preserve">, </w:t>
            </w:r>
            <w:proofErr w:type="spellStart"/>
            <w:r w:rsidRPr="00FB6300">
              <w:rPr>
                <w:rFonts w:ascii="Arial" w:hAnsi="Arial" w:cs="Arial"/>
                <w:color w:val="000000"/>
              </w:rPr>
              <w:t>бие</w:t>
            </w:r>
            <w:proofErr w:type="spellEnd"/>
            <w:r w:rsidRPr="00FB6300">
              <w:rPr>
                <w:rFonts w:ascii="Arial" w:hAnsi="Arial" w:cs="Arial"/>
                <w:color w:val="000000"/>
              </w:rPr>
              <w:t xml:space="preserve"> </w:t>
            </w:r>
            <w:proofErr w:type="spellStart"/>
            <w:r w:rsidRPr="00FB6300">
              <w:rPr>
                <w:rFonts w:ascii="Arial" w:hAnsi="Arial" w:cs="Arial"/>
                <w:color w:val="000000"/>
              </w:rPr>
              <w:t>болоод</w:t>
            </w:r>
            <w:proofErr w:type="spellEnd"/>
            <w:r w:rsidRPr="00FB6300">
              <w:rPr>
                <w:rFonts w:ascii="Arial" w:hAnsi="Arial" w:cs="Arial"/>
                <w:color w:val="000000"/>
              </w:rPr>
              <w:t xml:space="preserve"> </w:t>
            </w:r>
            <w:proofErr w:type="spellStart"/>
            <w:r w:rsidRPr="00FB6300">
              <w:rPr>
                <w:rFonts w:ascii="Arial" w:hAnsi="Arial" w:cs="Arial"/>
                <w:color w:val="000000"/>
              </w:rPr>
              <w:t>сэтгэлзүйн</w:t>
            </w:r>
            <w:proofErr w:type="spellEnd"/>
            <w:r w:rsidRPr="00FB6300">
              <w:rPr>
                <w:rFonts w:ascii="Arial" w:hAnsi="Arial" w:cs="Arial"/>
                <w:color w:val="000000"/>
              </w:rPr>
              <w:t xml:space="preserve"> </w:t>
            </w:r>
            <w:proofErr w:type="spellStart"/>
            <w:r w:rsidRPr="00FB6300">
              <w:rPr>
                <w:rFonts w:ascii="Arial" w:hAnsi="Arial" w:cs="Arial"/>
                <w:color w:val="000000"/>
              </w:rPr>
              <w:t>хувьд</w:t>
            </w:r>
            <w:proofErr w:type="spellEnd"/>
            <w:r w:rsidRPr="00FB6300">
              <w:rPr>
                <w:rFonts w:ascii="Arial" w:hAnsi="Arial" w:cs="Arial"/>
                <w:color w:val="000000"/>
              </w:rPr>
              <w:t xml:space="preserve"> </w:t>
            </w:r>
            <w:proofErr w:type="spellStart"/>
            <w:r w:rsidRPr="00FB6300">
              <w:rPr>
                <w:rFonts w:ascii="Arial" w:hAnsi="Arial" w:cs="Arial"/>
                <w:color w:val="000000"/>
              </w:rPr>
              <w:t>эрүүл</w:t>
            </w:r>
            <w:proofErr w:type="spellEnd"/>
            <w:r w:rsidRPr="00FB6300">
              <w:rPr>
                <w:rFonts w:ascii="Arial" w:hAnsi="Arial" w:cs="Arial"/>
                <w:color w:val="000000"/>
              </w:rPr>
              <w:t xml:space="preserve"> </w:t>
            </w:r>
            <w:proofErr w:type="spellStart"/>
            <w:r w:rsidRPr="00FB6300">
              <w:rPr>
                <w:rFonts w:ascii="Arial" w:hAnsi="Arial" w:cs="Arial"/>
                <w:color w:val="000000"/>
              </w:rPr>
              <w:t>хүүхдийг</w:t>
            </w:r>
            <w:proofErr w:type="spellEnd"/>
            <w:r w:rsidRPr="00FB6300">
              <w:rPr>
                <w:rFonts w:ascii="Arial" w:hAnsi="Arial" w:cs="Arial"/>
                <w:color w:val="000000"/>
              </w:rPr>
              <w:t xml:space="preserve"> </w:t>
            </w:r>
            <w:proofErr w:type="spellStart"/>
            <w:r w:rsidRPr="00FB6300">
              <w:rPr>
                <w:rFonts w:ascii="Arial" w:hAnsi="Arial" w:cs="Arial"/>
                <w:color w:val="000000"/>
              </w:rPr>
              <w:t>төлөвшүүлэн</w:t>
            </w:r>
            <w:proofErr w:type="spellEnd"/>
            <w:r w:rsidRPr="00FB6300">
              <w:rPr>
                <w:rFonts w:ascii="Arial" w:hAnsi="Arial" w:cs="Arial"/>
                <w:color w:val="000000"/>
              </w:rPr>
              <w:t xml:space="preserve">, </w:t>
            </w:r>
            <w:proofErr w:type="spellStart"/>
            <w:r w:rsidRPr="00FB6300">
              <w:rPr>
                <w:rFonts w:ascii="Arial" w:hAnsi="Arial" w:cs="Arial"/>
                <w:color w:val="000000"/>
              </w:rPr>
              <w:t>эх</w:t>
            </w:r>
            <w:proofErr w:type="spellEnd"/>
            <w:r w:rsidRPr="00FB6300">
              <w:rPr>
                <w:rFonts w:ascii="Arial" w:hAnsi="Arial" w:cs="Arial"/>
                <w:color w:val="000000"/>
              </w:rPr>
              <w:t xml:space="preserve"> </w:t>
            </w:r>
            <w:proofErr w:type="spellStart"/>
            <w:r w:rsidRPr="00FB6300">
              <w:rPr>
                <w:rFonts w:ascii="Arial" w:hAnsi="Arial" w:cs="Arial"/>
                <w:color w:val="000000"/>
              </w:rPr>
              <w:t>оронч</w:t>
            </w:r>
            <w:proofErr w:type="spellEnd"/>
            <w:r w:rsidRPr="00FB6300">
              <w:rPr>
                <w:rFonts w:ascii="Arial" w:hAnsi="Arial" w:cs="Arial"/>
                <w:color w:val="000000"/>
              </w:rPr>
              <w:t xml:space="preserve"> </w:t>
            </w:r>
            <w:proofErr w:type="spellStart"/>
            <w:r w:rsidRPr="00FB6300">
              <w:rPr>
                <w:rFonts w:ascii="Arial" w:hAnsi="Arial" w:cs="Arial"/>
                <w:color w:val="000000"/>
              </w:rPr>
              <w:t>үзэлтэй</w:t>
            </w:r>
            <w:proofErr w:type="spellEnd"/>
            <w:r w:rsidRPr="00FB6300">
              <w:rPr>
                <w:rFonts w:ascii="Arial" w:hAnsi="Arial" w:cs="Arial"/>
                <w:color w:val="000000"/>
              </w:rPr>
              <w:t xml:space="preserve">, </w:t>
            </w:r>
            <w:proofErr w:type="spellStart"/>
            <w:r w:rsidRPr="00FB6300">
              <w:rPr>
                <w:rFonts w:ascii="Arial" w:hAnsi="Arial" w:cs="Arial"/>
                <w:color w:val="000000"/>
              </w:rPr>
              <w:t>иргэний</w:t>
            </w:r>
            <w:proofErr w:type="spellEnd"/>
            <w:r w:rsidRPr="00FB6300">
              <w:rPr>
                <w:rFonts w:ascii="Arial" w:hAnsi="Arial" w:cs="Arial"/>
                <w:color w:val="000000"/>
              </w:rPr>
              <w:t xml:space="preserve"> </w:t>
            </w:r>
            <w:proofErr w:type="spellStart"/>
            <w:r w:rsidRPr="00FB6300">
              <w:rPr>
                <w:rFonts w:ascii="Arial" w:hAnsi="Arial" w:cs="Arial"/>
                <w:color w:val="000000"/>
              </w:rPr>
              <w:t>үүрэг</w:t>
            </w:r>
            <w:proofErr w:type="spellEnd"/>
            <w:r w:rsidRPr="00FB6300">
              <w:rPr>
                <w:rFonts w:ascii="Arial" w:hAnsi="Arial" w:cs="Arial"/>
                <w:color w:val="000000"/>
              </w:rPr>
              <w:t xml:space="preserve"> </w:t>
            </w:r>
            <w:proofErr w:type="spellStart"/>
            <w:r w:rsidRPr="00FB6300">
              <w:rPr>
                <w:rFonts w:ascii="Arial" w:hAnsi="Arial" w:cs="Arial"/>
                <w:color w:val="000000"/>
              </w:rPr>
              <w:t>хариуцлагаа</w:t>
            </w:r>
            <w:proofErr w:type="spellEnd"/>
            <w:r w:rsidRPr="00FB6300">
              <w:rPr>
                <w:rFonts w:ascii="Arial" w:hAnsi="Arial" w:cs="Arial"/>
                <w:color w:val="000000"/>
              </w:rPr>
              <w:t xml:space="preserve"> </w:t>
            </w:r>
            <w:proofErr w:type="spellStart"/>
            <w:r w:rsidRPr="00FB6300">
              <w:rPr>
                <w:rFonts w:ascii="Arial" w:hAnsi="Arial" w:cs="Arial"/>
                <w:color w:val="000000"/>
              </w:rPr>
              <w:t>ухамсарласан</w:t>
            </w:r>
            <w:proofErr w:type="spellEnd"/>
            <w:r w:rsidRPr="00FB6300">
              <w:rPr>
                <w:rFonts w:ascii="Arial" w:hAnsi="Arial" w:cs="Arial"/>
                <w:color w:val="000000"/>
              </w:rPr>
              <w:t xml:space="preserve">, </w:t>
            </w:r>
            <w:proofErr w:type="spellStart"/>
            <w:r w:rsidRPr="00FB6300">
              <w:rPr>
                <w:rFonts w:ascii="Arial" w:hAnsi="Arial" w:cs="Arial"/>
                <w:color w:val="000000"/>
              </w:rPr>
              <w:t>нийгмийн</w:t>
            </w:r>
            <w:proofErr w:type="spellEnd"/>
            <w:r w:rsidRPr="00FB6300">
              <w:rPr>
                <w:rFonts w:ascii="Arial" w:hAnsi="Arial" w:cs="Arial"/>
                <w:color w:val="000000"/>
              </w:rPr>
              <w:t xml:space="preserve"> </w:t>
            </w:r>
            <w:proofErr w:type="spellStart"/>
            <w:r w:rsidRPr="00FB6300">
              <w:rPr>
                <w:rFonts w:ascii="Arial" w:hAnsi="Arial" w:cs="Arial"/>
                <w:color w:val="000000"/>
              </w:rPr>
              <w:t>идэвхтэй</w:t>
            </w:r>
            <w:proofErr w:type="spellEnd"/>
            <w:r w:rsidRPr="00FB6300">
              <w:rPr>
                <w:rFonts w:ascii="Arial" w:hAnsi="Arial" w:cs="Arial"/>
                <w:color w:val="000000"/>
              </w:rPr>
              <w:t xml:space="preserve"> </w:t>
            </w:r>
            <w:proofErr w:type="spellStart"/>
            <w:r w:rsidRPr="00FB6300">
              <w:rPr>
                <w:rFonts w:ascii="Arial" w:hAnsi="Arial" w:cs="Arial"/>
                <w:color w:val="000000"/>
              </w:rPr>
              <w:t>шинэ</w:t>
            </w:r>
            <w:proofErr w:type="spellEnd"/>
            <w:r w:rsidRPr="00FB6300">
              <w:rPr>
                <w:rFonts w:ascii="Arial" w:hAnsi="Arial" w:cs="Arial"/>
                <w:color w:val="000000"/>
              </w:rPr>
              <w:t xml:space="preserve"> </w:t>
            </w:r>
            <w:proofErr w:type="spellStart"/>
            <w:r w:rsidRPr="00FB6300">
              <w:rPr>
                <w:rFonts w:ascii="Arial" w:hAnsi="Arial" w:cs="Arial"/>
                <w:color w:val="000000"/>
              </w:rPr>
              <w:t>үеийн</w:t>
            </w:r>
            <w:proofErr w:type="spellEnd"/>
            <w:r w:rsidRPr="00FB6300">
              <w:rPr>
                <w:rFonts w:ascii="Arial" w:hAnsi="Arial" w:cs="Arial"/>
                <w:color w:val="000000"/>
              </w:rPr>
              <w:t xml:space="preserve"> </w:t>
            </w:r>
            <w:proofErr w:type="spellStart"/>
            <w:r w:rsidRPr="00FB6300">
              <w:rPr>
                <w:rFonts w:ascii="Arial" w:hAnsi="Arial" w:cs="Arial"/>
                <w:color w:val="000000"/>
              </w:rPr>
              <w:t>залуучуудыг</w:t>
            </w:r>
            <w:proofErr w:type="spellEnd"/>
            <w:r w:rsidRPr="00FB6300">
              <w:rPr>
                <w:rFonts w:ascii="Arial" w:hAnsi="Arial" w:cs="Arial"/>
                <w:color w:val="000000"/>
              </w:rPr>
              <w:t xml:space="preserve"> </w:t>
            </w:r>
            <w:proofErr w:type="spellStart"/>
            <w:r w:rsidRPr="00FB6300">
              <w:rPr>
                <w:rFonts w:ascii="Arial" w:hAnsi="Arial" w:cs="Arial"/>
                <w:color w:val="000000"/>
              </w:rPr>
              <w:t>бэлтгэнэ</w:t>
            </w:r>
            <w:proofErr w:type="spellEnd"/>
            <w:r w:rsidRPr="00FB6300">
              <w:rPr>
                <w:rFonts w:ascii="Arial" w:hAnsi="Arial" w:cs="Arial"/>
                <w:color w:val="000000"/>
              </w:rPr>
              <w:t>.</w:t>
            </w:r>
          </w:p>
        </w:tc>
      </w:tr>
      <w:tr w:rsidR="00E31B64" w:rsidRPr="00FB6300" w14:paraId="7F8F2CE5" w14:textId="77777777" w:rsidTr="00DC58E5">
        <w:trPr>
          <w:gridAfter w:val="1"/>
          <w:wAfter w:w="25" w:type="dxa"/>
        </w:trPr>
        <w:tc>
          <w:tcPr>
            <w:tcW w:w="1402" w:type="dxa"/>
            <w:vMerge w:val="restart"/>
          </w:tcPr>
          <w:p w14:paraId="791766C9" w14:textId="77777777" w:rsidR="00E31B64" w:rsidRPr="00FB6300" w:rsidRDefault="00E31B64" w:rsidP="00E31B64">
            <w:pPr>
              <w:jc w:val="both"/>
              <w:rPr>
                <w:rFonts w:ascii="Arial" w:hAnsi="Arial" w:cs="Arial"/>
                <w:b/>
                <w:bCs/>
                <w:color w:val="000000"/>
              </w:rPr>
            </w:pPr>
            <w:r w:rsidRPr="00FB6300">
              <w:rPr>
                <w:rFonts w:ascii="Arial" w:hAnsi="Arial" w:cs="Arial"/>
                <w:b/>
                <w:bCs/>
                <w:color w:val="000000"/>
              </w:rPr>
              <w:t>1.4.</w:t>
            </w:r>
            <w:proofErr w:type="gramStart"/>
            <w:r w:rsidRPr="00FB6300">
              <w:rPr>
                <w:rFonts w:ascii="Arial" w:hAnsi="Arial" w:cs="Arial"/>
                <w:b/>
                <w:bCs/>
                <w:color w:val="000000"/>
              </w:rPr>
              <w:t>1.Гэр</w:t>
            </w:r>
            <w:proofErr w:type="gramEnd"/>
            <w:r w:rsidRPr="00FB6300">
              <w:rPr>
                <w:rFonts w:ascii="Arial" w:hAnsi="Arial" w:cs="Arial"/>
                <w:b/>
                <w:bCs/>
                <w:color w:val="000000"/>
              </w:rPr>
              <w:t xml:space="preserve"> </w:t>
            </w:r>
            <w:proofErr w:type="spellStart"/>
            <w:r w:rsidRPr="00FB6300">
              <w:rPr>
                <w:rFonts w:ascii="Arial" w:hAnsi="Arial" w:cs="Arial"/>
                <w:b/>
                <w:bCs/>
                <w:color w:val="000000"/>
              </w:rPr>
              <w:t>бүлд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ээлтэй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тэгш</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хүртээмжтэй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цогц</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арга</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хэмжээг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хэрэгжүүлж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хүүхдийг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болзошгүй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эрсдэл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хүчирхийллээс</w:t>
            </w:r>
            <w:proofErr w:type="spellEnd"/>
            <w:r w:rsidRPr="00FB6300">
              <w:rPr>
                <w:rFonts w:ascii="Arial" w:hAnsi="Arial" w:cs="Arial"/>
                <w:b/>
                <w:bCs/>
                <w:color w:val="000000"/>
              </w:rPr>
              <w:t xml:space="preserve"> </w:t>
            </w:r>
            <w:proofErr w:type="spellStart"/>
            <w:r w:rsidRPr="00FB6300">
              <w:rPr>
                <w:rFonts w:ascii="Arial" w:hAnsi="Arial" w:cs="Arial"/>
                <w:b/>
                <w:bCs/>
                <w:color w:val="000000"/>
              </w:rPr>
              <w:t>урьдчилан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сэргийлэх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хөгжүүлэх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ажлыг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хамтын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ажиллагаатай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хэрэгжүүлж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хүүхэд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хамгааллыг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сайжруулна</w:t>
            </w:r>
            <w:proofErr w:type="spellEnd"/>
            <w:r w:rsidRPr="00FB6300">
              <w:rPr>
                <w:rFonts w:ascii="Arial" w:hAnsi="Arial" w:cs="Arial"/>
                <w:color w:val="000000"/>
              </w:rPr>
              <w:t>.</w:t>
            </w:r>
          </w:p>
          <w:p w14:paraId="0E17E2F0" w14:textId="540DD722" w:rsidR="00E31B64" w:rsidRPr="00FB6300" w:rsidRDefault="00E31B64" w:rsidP="00E31B64">
            <w:pPr>
              <w:jc w:val="both"/>
              <w:rPr>
                <w:rFonts w:ascii="Arial" w:hAnsi="Arial" w:cs="Arial"/>
                <w:b/>
                <w:bCs/>
                <w:color w:val="000000"/>
              </w:rPr>
            </w:pPr>
          </w:p>
        </w:tc>
        <w:tc>
          <w:tcPr>
            <w:tcW w:w="425" w:type="dxa"/>
          </w:tcPr>
          <w:p w14:paraId="4569BE5F" w14:textId="0B02D0B8" w:rsidR="00E31B64" w:rsidRPr="00FB6300" w:rsidRDefault="00E31B64" w:rsidP="00E31B64">
            <w:pPr>
              <w:jc w:val="both"/>
              <w:rPr>
                <w:rFonts w:ascii="Arial" w:hAnsi="Arial" w:cs="Arial"/>
                <w:caps/>
                <w:lang w:val="mn-MN"/>
              </w:rPr>
            </w:pPr>
            <w:r w:rsidRPr="00FB6300">
              <w:rPr>
                <w:rFonts w:ascii="Arial" w:hAnsi="Arial" w:cs="Arial"/>
                <w:caps/>
                <w:lang w:val="mn-MN"/>
              </w:rPr>
              <w:t>1</w:t>
            </w:r>
          </w:p>
        </w:tc>
        <w:tc>
          <w:tcPr>
            <w:tcW w:w="2241" w:type="dxa"/>
            <w:vAlign w:val="center"/>
          </w:tcPr>
          <w:p w14:paraId="04B90A4C" w14:textId="33C21F56" w:rsidR="00E31B64" w:rsidRPr="00FB6300" w:rsidRDefault="00E31B64" w:rsidP="00E31B64">
            <w:pPr>
              <w:jc w:val="both"/>
              <w:rPr>
                <w:rFonts w:ascii="Arial" w:hAnsi="Arial" w:cs="Arial"/>
                <w:color w:val="000000"/>
                <w:lang w:val="mn-MN"/>
              </w:rPr>
            </w:pPr>
            <w:r w:rsidRPr="00FB6300">
              <w:rPr>
                <w:rFonts w:ascii="Arial" w:hAnsi="Arial" w:cs="Arial"/>
                <w:color w:val="000000"/>
                <w:lang w:val="mn-MN"/>
              </w:rPr>
              <w:t>Гэр бүлийн үнэ цэнэ, эцэг эхийн үүрэг хариуцлагыг нэмэгдүүлэх, гэр бүлийн хүчирхийллийг бууруулах зорилгоор “Халуун ам бүл” төслийг хэрэгжүүлнэ.</w:t>
            </w:r>
          </w:p>
        </w:tc>
        <w:tc>
          <w:tcPr>
            <w:tcW w:w="703" w:type="dxa"/>
            <w:vAlign w:val="center"/>
          </w:tcPr>
          <w:p w14:paraId="49CCB989" w14:textId="3938F5F7" w:rsidR="00E31B64" w:rsidRPr="00FB6300" w:rsidRDefault="00E31B64" w:rsidP="00E31B64">
            <w:pPr>
              <w:jc w:val="both"/>
              <w:rPr>
                <w:rFonts w:ascii="Arial" w:hAnsi="Arial" w:cs="Arial"/>
                <w:color w:val="000000"/>
              </w:rPr>
            </w:pPr>
            <w:r w:rsidRPr="00FB6300">
              <w:rPr>
                <w:rFonts w:ascii="Arial" w:hAnsi="Arial" w:cs="Arial"/>
                <w:color w:val="000000"/>
              </w:rPr>
              <w:t>2025-2028</w:t>
            </w:r>
          </w:p>
        </w:tc>
        <w:tc>
          <w:tcPr>
            <w:tcW w:w="843" w:type="dxa"/>
          </w:tcPr>
          <w:p w14:paraId="4DF691E3" w14:textId="03589A8F" w:rsidR="00E31B64" w:rsidRPr="00FB6300" w:rsidRDefault="00E31B64" w:rsidP="00E31B64">
            <w:pPr>
              <w:rPr>
                <w:rFonts w:ascii="Arial" w:hAnsi="Arial" w:cs="Arial"/>
                <w:lang w:val="mn-MN"/>
              </w:rPr>
            </w:pPr>
            <w:r w:rsidRPr="00FB6300">
              <w:rPr>
                <w:rFonts w:ascii="Arial" w:hAnsi="Arial" w:cs="Arial"/>
                <w:lang w:val="mn-MN"/>
              </w:rPr>
              <w:t>ЗДТГ</w:t>
            </w:r>
          </w:p>
        </w:tc>
        <w:tc>
          <w:tcPr>
            <w:tcW w:w="703" w:type="dxa"/>
          </w:tcPr>
          <w:p w14:paraId="0747987F" w14:textId="792E0D5A" w:rsidR="00E31B64" w:rsidRPr="00FB6300" w:rsidRDefault="00E31B64" w:rsidP="00E31B64">
            <w:pPr>
              <w:rPr>
                <w:rFonts w:ascii="Arial" w:hAnsi="Arial" w:cs="Arial"/>
                <w:lang w:val="mn-MN"/>
              </w:rPr>
            </w:pPr>
            <w:r w:rsidRPr="00FB6300">
              <w:rPr>
                <w:rFonts w:ascii="Arial" w:hAnsi="Arial" w:cs="Arial"/>
                <w:lang w:val="mn-MN"/>
              </w:rPr>
              <w:t>-</w:t>
            </w:r>
          </w:p>
        </w:tc>
        <w:tc>
          <w:tcPr>
            <w:tcW w:w="982" w:type="dxa"/>
          </w:tcPr>
          <w:p w14:paraId="60B1EA3F" w14:textId="5F2A67BC" w:rsidR="00E31B64" w:rsidRPr="00FB6300" w:rsidRDefault="00E31B64" w:rsidP="00E31B64">
            <w:pPr>
              <w:rPr>
                <w:rFonts w:ascii="Arial" w:hAnsi="Arial" w:cs="Arial"/>
                <w:lang w:val="mn-MN"/>
              </w:rPr>
            </w:pPr>
            <w:r w:rsidRPr="00FB6300">
              <w:rPr>
                <w:rFonts w:ascii="Arial" w:hAnsi="Arial" w:cs="Arial"/>
                <w:lang w:val="mn-MN"/>
              </w:rPr>
              <w:t>Төслийн хэрэгжилт хувиар-0</w:t>
            </w:r>
          </w:p>
        </w:tc>
        <w:tc>
          <w:tcPr>
            <w:tcW w:w="1401" w:type="dxa"/>
          </w:tcPr>
          <w:p w14:paraId="24744FE0" w14:textId="1458AC93" w:rsidR="00E31B64" w:rsidRPr="00FB6300" w:rsidRDefault="00E31B64" w:rsidP="00E31B64">
            <w:pPr>
              <w:rPr>
                <w:rFonts w:ascii="Arial" w:hAnsi="Arial" w:cs="Arial"/>
                <w:lang w:val="mn-MN"/>
              </w:rPr>
            </w:pPr>
            <w:r w:rsidRPr="00FB6300">
              <w:rPr>
                <w:rFonts w:ascii="Arial" w:hAnsi="Arial" w:cs="Arial"/>
                <w:lang w:val="mn-MN"/>
              </w:rPr>
              <w:t>Төслийн хэрэгжилт хувиар-30%</w:t>
            </w:r>
          </w:p>
        </w:tc>
        <w:tc>
          <w:tcPr>
            <w:tcW w:w="1122" w:type="dxa"/>
          </w:tcPr>
          <w:p w14:paraId="1D2907D0" w14:textId="28E13ED2" w:rsidR="00E31B64" w:rsidRPr="00FB6300" w:rsidRDefault="00E31B64" w:rsidP="00E31B64">
            <w:pPr>
              <w:rPr>
                <w:rFonts w:ascii="Arial" w:hAnsi="Arial" w:cs="Arial"/>
                <w:lang w:val="mn-MN"/>
              </w:rPr>
            </w:pPr>
            <w:r w:rsidRPr="00FB6300">
              <w:rPr>
                <w:rFonts w:ascii="Arial" w:hAnsi="Arial" w:cs="Arial"/>
                <w:lang w:val="mn-MN"/>
              </w:rPr>
              <w:t>-</w:t>
            </w:r>
          </w:p>
        </w:tc>
        <w:tc>
          <w:tcPr>
            <w:tcW w:w="705" w:type="dxa"/>
          </w:tcPr>
          <w:p w14:paraId="4A1D7C52" w14:textId="6433D9B3" w:rsidR="00E31B64" w:rsidRPr="00FB6300" w:rsidRDefault="00E31B64" w:rsidP="00E31B64">
            <w:pPr>
              <w:rPr>
                <w:rFonts w:ascii="Arial" w:hAnsi="Arial" w:cs="Arial"/>
                <w:lang w:val="mn-MN"/>
              </w:rPr>
            </w:pPr>
            <w:r w:rsidRPr="00FB6300">
              <w:rPr>
                <w:rFonts w:ascii="Arial" w:hAnsi="Arial" w:cs="Arial"/>
                <w:lang w:val="mn-MN"/>
              </w:rPr>
              <w:t>-</w:t>
            </w:r>
          </w:p>
        </w:tc>
        <w:tc>
          <w:tcPr>
            <w:tcW w:w="3640" w:type="dxa"/>
          </w:tcPr>
          <w:p w14:paraId="683733BF" w14:textId="7AC3D075" w:rsidR="00E31B64" w:rsidRPr="00FB6300" w:rsidRDefault="00E31B64" w:rsidP="00E31B64">
            <w:pPr>
              <w:jc w:val="both"/>
              <w:rPr>
                <w:rFonts w:ascii="Arial" w:hAnsi="Arial" w:cs="Arial"/>
                <w:lang w:val="mn-MN"/>
              </w:rPr>
            </w:pPr>
            <w:r w:rsidRPr="00FB6300">
              <w:rPr>
                <w:rFonts w:ascii="Arial" w:hAnsi="Arial" w:cs="Arial"/>
                <w:lang w:val="mn-MN"/>
              </w:rPr>
              <w:t>Сургуулийн өмнөх боловсролын байгууллагын  сургагч, сурагч нарын эцэг эхчүүдийн хамруулсан халуун ам бүл,  хайрлагдсан хүүхэд нээлттэй өдөрлөгийг зохион байгуулсан. Мөн ард иргэдэд сургалт үйл ажиллагааг зохион байгуулж давхцсан тоогоор 200 иргэнд төслийн хүрээнд мэдээлэл, сургалтыг зохион байгуулж ажилласан.</w:t>
            </w:r>
          </w:p>
        </w:tc>
        <w:tc>
          <w:tcPr>
            <w:tcW w:w="842" w:type="dxa"/>
          </w:tcPr>
          <w:p w14:paraId="28C91E0D" w14:textId="7353719A" w:rsidR="00E31B64" w:rsidRPr="00FB6300" w:rsidRDefault="00026937" w:rsidP="00E31B64">
            <w:pPr>
              <w:rPr>
                <w:rFonts w:ascii="Arial" w:hAnsi="Arial" w:cs="Arial"/>
                <w:lang w:val="mn-MN"/>
              </w:rPr>
            </w:pPr>
            <w:r w:rsidRPr="00FB6300">
              <w:rPr>
                <w:rFonts w:ascii="Arial" w:hAnsi="Arial" w:cs="Arial"/>
                <w:lang w:val="mn-MN"/>
              </w:rPr>
              <w:t>5</w:t>
            </w:r>
            <w:r w:rsidR="00E31B64" w:rsidRPr="00FB6300">
              <w:rPr>
                <w:rFonts w:ascii="Arial" w:hAnsi="Arial" w:cs="Arial"/>
                <w:lang w:val="mn-MN"/>
              </w:rPr>
              <w:t>0</w:t>
            </w:r>
          </w:p>
        </w:tc>
        <w:tc>
          <w:tcPr>
            <w:tcW w:w="886" w:type="dxa"/>
          </w:tcPr>
          <w:p w14:paraId="46928F45" w14:textId="002F6A01" w:rsidR="00E31B64" w:rsidRPr="00FB6300" w:rsidRDefault="00746C8A" w:rsidP="00E31B64">
            <w:pPr>
              <w:rPr>
                <w:rFonts w:ascii="Arial" w:hAnsi="Arial" w:cs="Arial"/>
                <w:highlight w:val="yellow"/>
                <w:lang w:val="mn-MN"/>
              </w:rPr>
            </w:pPr>
            <w:r>
              <w:rPr>
                <w:rFonts w:ascii="Arial" w:hAnsi="Arial" w:cs="Arial"/>
                <w:highlight w:val="yellow"/>
                <w:lang w:val="mn-MN"/>
              </w:rPr>
              <w:t>50</w:t>
            </w:r>
          </w:p>
        </w:tc>
      </w:tr>
      <w:tr w:rsidR="00E31B64" w:rsidRPr="00FB6300" w14:paraId="061D8B66" w14:textId="77777777" w:rsidTr="00DC58E5">
        <w:trPr>
          <w:gridAfter w:val="1"/>
          <w:wAfter w:w="25" w:type="dxa"/>
        </w:trPr>
        <w:tc>
          <w:tcPr>
            <w:tcW w:w="1402" w:type="dxa"/>
            <w:vMerge/>
          </w:tcPr>
          <w:p w14:paraId="7313CF00" w14:textId="77777777" w:rsidR="00E31B64" w:rsidRPr="00FB6300" w:rsidRDefault="00E31B64" w:rsidP="00E31B64">
            <w:pPr>
              <w:jc w:val="both"/>
              <w:rPr>
                <w:rFonts w:ascii="Arial" w:hAnsi="Arial" w:cs="Arial"/>
                <w:b/>
                <w:bCs/>
                <w:color w:val="000000"/>
              </w:rPr>
            </w:pPr>
          </w:p>
        </w:tc>
        <w:tc>
          <w:tcPr>
            <w:tcW w:w="425" w:type="dxa"/>
          </w:tcPr>
          <w:p w14:paraId="59F9311A" w14:textId="060DD07B" w:rsidR="00E31B64" w:rsidRPr="00FB6300" w:rsidRDefault="00E31B64" w:rsidP="00E31B64">
            <w:pPr>
              <w:jc w:val="both"/>
              <w:rPr>
                <w:rFonts w:ascii="Arial" w:hAnsi="Arial" w:cs="Arial"/>
                <w:caps/>
                <w:lang w:val="mn-MN"/>
              </w:rPr>
            </w:pPr>
            <w:r w:rsidRPr="00FB6300">
              <w:rPr>
                <w:rFonts w:ascii="Arial" w:hAnsi="Arial" w:cs="Arial"/>
                <w:caps/>
                <w:lang w:val="mn-MN"/>
              </w:rPr>
              <w:t>2</w:t>
            </w:r>
          </w:p>
        </w:tc>
        <w:tc>
          <w:tcPr>
            <w:tcW w:w="2241" w:type="dxa"/>
            <w:vAlign w:val="center"/>
          </w:tcPr>
          <w:p w14:paraId="47DDA742" w14:textId="5940E8C2" w:rsidR="00E31B64" w:rsidRPr="00FB6300" w:rsidRDefault="00E31B64" w:rsidP="00E31B64">
            <w:pPr>
              <w:jc w:val="both"/>
              <w:rPr>
                <w:rFonts w:ascii="Arial" w:hAnsi="Arial" w:cs="Arial"/>
                <w:color w:val="000000"/>
                <w:lang w:val="mn-MN"/>
              </w:rPr>
            </w:pPr>
            <w:r w:rsidRPr="00FB6300">
              <w:rPr>
                <w:rFonts w:ascii="Arial" w:hAnsi="Arial" w:cs="Arial"/>
                <w:color w:val="000000"/>
                <w:lang w:val="mn-MN"/>
              </w:rPr>
              <w:t>“Хайрлагдсан хүүхэд” төслийг хэрэгжүүлж, хүүхэд хамгааллын үйл ажиллагааг сайжруулна.</w:t>
            </w:r>
          </w:p>
        </w:tc>
        <w:tc>
          <w:tcPr>
            <w:tcW w:w="703" w:type="dxa"/>
            <w:vAlign w:val="center"/>
          </w:tcPr>
          <w:p w14:paraId="1D666FA3" w14:textId="2A2E4720" w:rsidR="00E31B64" w:rsidRPr="00FB6300" w:rsidRDefault="00E31B64" w:rsidP="00E31B64">
            <w:pPr>
              <w:jc w:val="both"/>
              <w:rPr>
                <w:rFonts w:ascii="Arial" w:hAnsi="Arial" w:cs="Arial"/>
                <w:color w:val="000000"/>
              </w:rPr>
            </w:pPr>
            <w:r w:rsidRPr="00FB6300">
              <w:rPr>
                <w:rFonts w:ascii="Arial" w:hAnsi="Arial" w:cs="Arial"/>
                <w:color w:val="000000"/>
              </w:rPr>
              <w:t>2025-2028</w:t>
            </w:r>
          </w:p>
        </w:tc>
        <w:tc>
          <w:tcPr>
            <w:tcW w:w="843" w:type="dxa"/>
          </w:tcPr>
          <w:p w14:paraId="7DD57FD3" w14:textId="0AC38DD4" w:rsidR="00E31B64" w:rsidRPr="00FB6300" w:rsidRDefault="00E31B64" w:rsidP="00E31B64">
            <w:pPr>
              <w:rPr>
                <w:rFonts w:ascii="Arial" w:hAnsi="Arial" w:cs="Arial"/>
                <w:lang w:val="mn-MN"/>
              </w:rPr>
            </w:pPr>
            <w:r w:rsidRPr="00FB6300">
              <w:rPr>
                <w:rFonts w:ascii="Arial" w:hAnsi="Arial" w:cs="Arial"/>
                <w:lang w:val="mn-MN"/>
              </w:rPr>
              <w:t>ЗДТГ</w:t>
            </w:r>
          </w:p>
        </w:tc>
        <w:tc>
          <w:tcPr>
            <w:tcW w:w="703" w:type="dxa"/>
          </w:tcPr>
          <w:p w14:paraId="0295CA07" w14:textId="589C1DED" w:rsidR="00E31B64" w:rsidRPr="00FB6300" w:rsidRDefault="00E31B64" w:rsidP="00E31B64">
            <w:pPr>
              <w:rPr>
                <w:rFonts w:ascii="Arial" w:hAnsi="Arial" w:cs="Arial"/>
                <w:lang w:val="mn-MN"/>
              </w:rPr>
            </w:pPr>
            <w:r w:rsidRPr="00FB6300">
              <w:rPr>
                <w:rFonts w:ascii="Arial" w:hAnsi="Arial" w:cs="Arial"/>
                <w:lang w:val="mn-MN"/>
              </w:rPr>
              <w:t>-</w:t>
            </w:r>
          </w:p>
        </w:tc>
        <w:tc>
          <w:tcPr>
            <w:tcW w:w="982" w:type="dxa"/>
          </w:tcPr>
          <w:p w14:paraId="47741222" w14:textId="7834FBEA" w:rsidR="00E31B64" w:rsidRPr="00FB6300" w:rsidRDefault="00E31B64" w:rsidP="00E31B64">
            <w:pPr>
              <w:rPr>
                <w:rFonts w:ascii="Arial" w:hAnsi="Arial" w:cs="Arial"/>
                <w:lang w:val="mn-MN"/>
              </w:rPr>
            </w:pPr>
            <w:r w:rsidRPr="00FB6300">
              <w:rPr>
                <w:rFonts w:ascii="Arial" w:hAnsi="Arial" w:cs="Arial"/>
                <w:lang w:val="mn-MN"/>
              </w:rPr>
              <w:t>Төслийн хэрэгжилт хувиар-0</w:t>
            </w:r>
          </w:p>
        </w:tc>
        <w:tc>
          <w:tcPr>
            <w:tcW w:w="1401" w:type="dxa"/>
          </w:tcPr>
          <w:p w14:paraId="4AE886E8" w14:textId="23B132A6" w:rsidR="00E31B64" w:rsidRPr="00FB6300" w:rsidRDefault="00E31B64" w:rsidP="00E31B64">
            <w:pPr>
              <w:rPr>
                <w:rFonts w:ascii="Arial" w:hAnsi="Arial" w:cs="Arial"/>
                <w:lang w:val="mn-MN"/>
              </w:rPr>
            </w:pPr>
            <w:r w:rsidRPr="00FB6300">
              <w:rPr>
                <w:rFonts w:ascii="Arial" w:hAnsi="Arial" w:cs="Arial"/>
                <w:lang w:val="mn-MN"/>
              </w:rPr>
              <w:t>Төслийн хэрэгжилт хувиар-30%</w:t>
            </w:r>
          </w:p>
        </w:tc>
        <w:tc>
          <w:tcPr>
            <w:tcW w:w="1122" w:type="dxa"/>
          </w:tcPr>
          <w:p w14:paraId="558C59FB" w14:textId="5FF0E0D8" w:rsidR="00E31B64" w:rsidRPr="00FB6300" w:rsidRDefault="00E31B64" w:rsidP="00E31B64">
            <w:pPr>
              <w:rPr>
                <w:rFonts w:ascii="Arial" w:hAnsi="Arial" w:cs="Arial"/>
                <w:lang w:val="mn-MN"/>
              </w:rPr>
            </w:pPr>
            <w:r w:rsidRPr="00FB6300">
              <w:rPr>
                <w:rFonts w:ascii="Arial" w:hAnsi="Arial" w:cs="Arial"/>
                <w:lang w:val="mn-MN"/>
              </w:rPr>
              <w:t>-</w:t>
            </w:r>
          </w:p>
        </w:tc>
        <w:tc>
          <w:tcPr>
            <w:tcW w:w="705" w:type="dxa"/>
          </w:tcPr>
          <w:p w14:paraId="0464DB03" w14:textId="36EEB6CE" w:rsidR="00E31B64" w:rsidRPr="00FB6300" w:rsidRDefault="00E31B64" w:rsidP="00E31B64">
            <w:pPr>
              <w:rPr>
                <w:rFonts w:ascii="Arial" w:hAnsi="Arial" w:cs="Arial"/>
                <w:lang w:val="mn-MN"/>
              </w:rPr>
            </w:pPr>
            <w:r w:rsidRPr="00FB6300">
              <w:rPr>
                <w:rFonts w:ascii="Arial" w:hAnsi="Arial" w:cs="Arial"/>
                <w:lang w:val="mn-MN"/>
              </w:rPr>
              <w:t>-</w:t>
            </w:r>
          </w:p>
        </w:tc>
        <w:tc>
          <w:tcPr>
            <w:tcW w:w="3640" w:type="dxa"/>
          </w:tcPr>
          <w:p w14:paraId="2C32B9FD" w14:textId="7E4C047F" w:rsidR="00E31B64" w:rsidRPr="00FB6300" w:rsidRDefault="00E31B64" w:rsidP="00E31B64">
            <w:pPr>
              <w:jc w:val="both"/>
              <w:rPr>
                <w:rFonts w:ascii="Arial" w:hAnsi="Arial" w:cs="Arial"/>
                <w:lang w:val="mn-MN"/>
              </w:rPr>
            </w:pPr>
            <w:r w:rsidRPr="00FB6300">
              <w:rPr>
                <w:rFonts w:ascii="Arial" w:hAnsi="Arial" w:cs="Arial"/>
                <w:lang w:val="mn-MN"/>
              </w:rPr>
              <w:t>Хайрлагдсан хүүхэд, халуун ам бүл төслийн хүрээнд ард иргэд болон багийн нийтийн хурлыг зохион байгуулах үйл ажилгааны үеэр ард иргэдэд хайрлагдсан хүүхэд төслийн хүрээнд гэр бүлийн халуун дулаан уур амьсгал, хүчирхийллийн талаар сургалтыг зохион байгуулсан. Нийт 150 иргэнийг хамруулсан. Хайрлагдсан хүүхэд, халуун ам бүл төслийн хэрэгжилтыг айл өрх бүрийн хамтын харилцаа эв нэгдлийг бэхжүүлэх, түүгээрэй гэмт хэрэг зөрчилөөс урьдчилан, сэргийлэх, хүүхдийн аюулгүй эрүүл орчин нөхцлийг бүрдүүлэхэд оршиж байна.</w:t>
            </w:r>
          </w:p>
        </w:tc>
        <w:tc>
          <w:tcPr>
            <w:tcW w:w="842" w:type="dxa"/>
          </w:tcPr>
          <w:p w14:paraId="3115E5B8" w14:textId="633A23B2" w:rsidR="00E31B64" w:rsidRPr="00FB6300" w:rsidRDefault="00026937" w:rsidP="00E31B64">
            <w:pPr>
              <w:rPr>
                <w:rFonts w:ascii="Arial" w:hAnsi="Arial" w:cs="Arial"/>
                <w:lang w:val="mn-MN"/>
              </w:rPr>
            </w:pPr>
            <w:r w:rsidRPr="00FB6300">
              <w:rPr>
                <w:rFonts w:ascii="Arial" w:hAnsi="Arial" w:cs="Arial"/>
                <w:lang w:val="mn-MN"/>
              </w:rPr>
              <w:t>5</w:t>
            </w:r>
            <w:r w:rsidR="00E31B64" w:rsidRPr="00FB6300">
              <w:rPr>
                <w:rFonts w:ascii="Arial" w:hAnsi="Arial" w:cs="Arial"/>
                <w:lang w:val="mn-MN"/>
              </w:rPr>
              <w:t>0</w:t>
            </w:r>
          </w:p>
        </w:tc>
        <w:tc>
          <w:tcPr>
            <w:tcW w:w="886" w:type="dxa"/>
          </w:tcPr>
          <w:p w14:paraId="301A9046" w14:textId="10DDF790" w:rsidR="00E31B64" w:rsidRPr="00FB6300" w:rsidRDefault="00746C8A" w:rsidP="00E31B64">
            <w:pPr>
              <w:rPr>
                <w:rFonts w:ascii="Arial" w:hAnsi="Arial" w:cs="Arial"/>
                <w:highlight w:val="yellow"/>
                <w:lang w:val="mn-MN"/>
              </w:rPr>
            </w:pPr>
            <w:r>
              <w:rPr>
                <w:rFonts w:ascii="Arial" w:hAnsi="Arial" w:cs="Arial"/>
                <w:highlight w:val="yellow"/>
                <w:lang w:val="mn-MN"/>
              </w:rPr>
              <w:t>50</w:t>
            </w:r>
          </w:p>
        </w:tc>
      </w:tr>
      <w:tr w:rsidR="00C05930" w:rsidRPr="00FB6300" w14:paraId="0132FF34" w14:textId="77777777" w:rsidTr="00DC58E5">
        <w:trPr>
          <w:gridAfter w:val="1"/>
          <w:wAfter w:w="25" w:type="dxa"/>
        </w:trPr>
        <w:tc>
          <w:tcPr>
            <w:tcW w:w="1402" w:type="dxa"/>
            <w:vMerge/>
          </w:tcPr>
          <w:p w14:paraId="4D2DB50A" w14:textId="77777777" w:rsidR="00C05930" w:rsidRPr="00FB6300" w:rsidRDefault="00C05930" w:rsidP="004E7D78">
            <w:pPr>
              <w:jc w:val="both"/>
              <w:rPr>
                <w:rFonts w:ascii="Arial" w:hAnsi="Arial" w:cs="Arial"/>
                <w:b/>
                <w:bCs/>
                <w:color w:val="000000"/>
                <w:highlight w:val="yellow"/>
              </w:rPr>
            </w:pPr>
          </w:p>
        </w:tc>
        <w:tc>
          <w:tcPr>
            <w:tcW w:w="425" w:type="dxa"/>
          </w:tcPr>
          <w:p w14:paraId="6D873059" w14:textId="5B03A38C" w:rsidR="00C05930" w:rsidRPr="00FB6300" w:rsidRDefault="00C05930" w:rsidP="004E7D78">
            <w:pPr>
              <w:jc w:val="both"/>
              <w:rPr>
                <w:rFonts w:ascii="Arial" w:hAnsi="Arial" w:cs="Arial"/>
                <w:caps/>
                <w:lang w:val="mn-MN"/>
              </w:rPr>
            </w:pPr>
            <w:r w:rsidRPr="00FB6300">
              <w:rPr>
                <w:rFonts w:ascii="Arial" w:hAnsi="Arial" w:cs="Arial"/>
                <w:caps/>
                <w:lang w:val="mn-MN"/>
              </w:rPr>
              <w:t>3</w:t>
            </w:r>
          </w:p>
        </w:tc>
        <w:tc>
          <w:tcPr>
            <w:tcW w:w="2241" w:type="dxa"/>
            <w:vAlign w:val="center"/>
          </w:tcPr>
          <w:p w14:paraId="7656BFDD" w14:textId="4C6B58A3"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Хүүхэд, өсвөр үеийнхнийг осол гэмтэлд өртөх, хорт зуршилд автахаас урьдчилан сэргийлэх, цахим орчны зохистой хэрэглээг бий болгох зорилгоор нөлөөллийн үйл ажиллагааг зохион байгуулна.</w:t>
            </w:r>
          </w:p>
        </w:tc>
        <w:tc>
          <w:tcPr>
            <w:tcW w:w="703" w:type="dxa"/>
            <w:vAlign w:val="center"/>
          </w:tcPr>
          <w:p w14:paraId="790B7319" w14:textId="4D344007"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474B82FD" w14:textId="631E2FDB"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36ECF5F5" w14:textId="085BFAC0" w:rsidR="00C05930" w:rsidRPr="00FB6300" w:rsidRDefault="00C05930" w:rsidP="004E7D78">
            <w:pPr>
              <w:rPr>
                <w:rFonts w:ascii="Arial" w:hAnsi="Arial" w:cs="Arial"/>
                <w:lang w:val="mn-MN"/>
              </w:rPr>
            </w:pPr>
            <w:r w:rsidRPr="00FB6300">
              <w:rPr>
                <w:rFonts w:ascii="Arial" w:hAnsi="Arial" w:cs="Arial"/>
                <w:lang w:val="mn-MN"/>
              </w:rPr>
              <w:t>2,0</w:t>
            </w:r>
          </w:p>
        </w:tc>
        <w:tc>
          <w:tcPr>
            <w:tcW w:w="982" w:type="dxa"/>
          </w:tcPr>
          <w:p w14:paraId="33DBFD66" w14:textId="36846EFB" w:rsidR="00C05930" w:rsidRPr="00FB6300" w:rsidRDefault="00C05930" w:rsidP="004E7D78">
            <w:pPr>
              <w:rPr>
                <w:rFonts w:ascii="Arial" w:hAnsi="Arial" w:cs="Arial"/>
                <w:color w:val="000000"/>
                <w:lang w:val="mn-MN"/>
              </w:rPr>
            </w:pPr>
            <w:r w:rsidRPr="00FB6300">
              <w:rPr>
                <w:rFonts w:ascii="Arial" w:hAnsi="Arial" w:cs="Arial"/>
                <w:color w:val="000000"/>
                <w:lang w:val="mn-MN"/>
              </w:rPr>
              <w:t>Нөлөөллийн арга хэмжээ, сургалт сурталчилгааны тоогоор -3</w:t>
            </w:r>
          </w:p>
          <w:p w14:paraId="3BA48DDF" w14:textId="77777777" w:rsidR="00C05930" w:rsidRPr="00FB6300" w:rsidRDefault="00C05930" w:rsidP="004E7D78">
            <w:pPr>
              <w:rPr>
                <w:rFonts w:ascii="Arial" w:hAnsi="Arial" w:cs="Arial"/>
                <w:lang w:val="mn-MN"/>
              </w:rPr>
            </w:pPr>
          </w:p>
        </w:tc>
        <w:tc>
          <w:tcPr>
            <w:tcW w:w="1401" w:type="dxa"/>
          </w:tcPr>
          <w:p w14:paraId="07D38079" w14:textId="50A9AA97" w:rsidR="00C05930" w:rsidRPr="00FB6300" w:rsidRDefault="00C05930" w:rsidP="004E7D78">
            <w:pPr>
              <w:rPr>
                <w:rFonts w:ascii="Arial" w:hAnsi="Arial" w:cs="Arial"/>
                <w:color w:val="000000"/>
                <w:lang w:val="mn-MN"/>
              </w:rPr>
            </w:pPr>
            <w:r w:rsidRPr="00FB6300">
              <w:rPr>
                <w:rFonts w:ascii="Arial" w:hAnsi="Arial" w:cs="Arial"/>
                <w:color w:val="000000"/>
                <w:lang w:val="mn-MN"/>
              </w:rPr>
              <w:t>Нөлөөллийн арга хэмжээ, сургалт сурталчилгааны тоогоор -4</w:t>
            </w:r>
          </w:p>
          <w:p w14:paraId="32E383FF" w14:textId="77777777" w:rsidR="00C05930" w:rsidRPr="00FB6300" w:rsidRDefault="00C05930" w:rsidP="004E7D78">
            <w:pPr>
              <w:rPr>
                <w:rFonts w:ascii="Arial" w:hAnsi="Arial" w:cs="Arial"/>
                <w:lang w:val="mn-MN"/>
              </w:rPr>
            </w:pPr>
          </w:p>
        </w:tc>
        <w:tc>
          <w:tcPr>
            <w:tcW w:w="1122" w:type="dxa"/>
          </w:tcPr>
          <w:p w14:paraId="5D4B9B43" w14:textId="374693C1" w:rsidR="00C05930" w:rsidRPr="00FB6300" w:rsidRDefault="00C05930" w:rsidP="004E7D78">
            <w:pPr>
              <w:rPr>
                <w:rFonts w:ascii="Arial" w:hAnsi="Arial" w:cs="Arial"/>
                <w:lang w:val="mn-MN"/>
              </w:rPr>
            </w:pPr>
            <w:r w:rsidRPr="00FB6300">
              <w:rPr>
                <w:rFonts w:ascii="Arial" w:hAnsi="Arial" w:cs="Arial"/>
                <w:lang w:val="mn-MN"/>
              </w:rPr>
              <w:t>0,5</w:t>
            </w:r>
          </w:p>
        </w:tc>
        <w:tc>
          <w:tcPr>
            <w:tcW w:w="705" w:type="dxa"/>
          </w:tcPr>
          <w:p w14:paraId="38903A13" w14:textId="77777777" w:rsidR="00C05930" w:rsidRPr="00FB6300" w:rsidRDefault="00C05930" w:rsidP="004E7D78">
            <w:pPr>
              <w:rPr>
                <w:rFonts w:ascii="Arial" w:hAnsi="Arial" w:cs="Arial"/>
                <w:lang w:val="mn-MN"/>
              </w:rPr>
            </w:pPr>
          </w:p>
        </w:tc>
        <w:tc>
          <w:tcPr>
            <w:tcW w:w="3640" w:type="dxa"/>
          </w:tcPr>
          <w:p w14:paraId="1010B17D" w14:textId="2DCA638F" w:rsidR="00C05930" w:rsidRPr="00FB6300" w:rsidRDefault="00C05930" w:rsidP="008547A9">
            <w:pPr>
              <w:jc w:val="both"/>
              <w:rPr>
                <w:rFonts w:ascii="Arial" w:hAnsi="Arial" w:cs="Arial"/>
                <w:color w:val="000000"/>
                <w:shd w:val="clear" w:color="auto" w:fill="FFFFFF"/>
                <w:lang w:val="mn-MN"/>
              </w:rPr>
            </w:pPr>
            <w:r w:rsidRPr="00FB6300">
              <w:rPr>
                <w:rFonts w:ascii="Arial" w:hAnsi="Arial" w:cs="Arial"/>
                <w:color w:val="000000"/>
                <w:lang w:val="mn-MN"/>
              </w:rPr>
              <w:t>ЕБС-ийн хичээлийн жилийн 2 дугаар улирлаар бие даалтын 7 хоног</w:t>
            </w:r>
            <w:r w:rsidR="00006A1A" w:rsidRPr="00FB6300">
              <w:rPr>
                <w:rFonts w:ascii="Arial" w:hAnsi="Arial" w:cs="Arial"/>
                <w:color w:val="000000"/>
                <w:lang w:val="mn-MN"/>
              </w:rPr>
              <w:t>ий</w:t>
            </w:r>
            <w:r w:rsidRPr="00FB6300">
              <w:rPr>
                <w:rFonts w:ascii="Arial" w:hAnsi="Arial" w:cs="Arial"/>
                <w:color w:val="000000"/>
                <w:lang w:val="mn-MN"/>
              </w:rPr>
              <w:t>н хүрээнд баг, дунд, ахлах анги сурагчд</w:t>
            </w:r>
            <w:r w:rsidR="00DB461C" w:rsidRPr="00FB6300">
              <w:rPr>
                <w:rFonts w:ascii="Arial" w:hAnsi="Arial" w:cs="Arial"/>
                <w:color w:val="000000"/>
                <w:lang w:val="mn-MN"/>
              </w:rPr>
              <w:t xml:space="preserve">аас </w:t>
            </w:r>
            <w:r w:rsidRPr="00FB6300">
              <w:rPr>
                <w:rFonts w:ascii="Arial" w:hAnsi="Arial" w:cs="Arial"/>
                <w:color w:val="000000"/>
                <w:lang w:val="mn-MN"/>
              </w:rPr>
              <w:t>боловсолын ерөнхий газр</w:t>
            </w:r>
            <w:r w:rsidR="00DB461C" w:rsidRPr="00FB6300">
              <w:rPr>
                <w:rFonts w:ascii="Arial" w:hAnsi="Arial" w:cs="Arial"/>
                <w:color w:val="000000"/>
                <w:lang w:val="mn-MN"/>
              </w:rPr>
              <w:t>ын</w:t>
            </w:r>
            <w:r w:rsidRPr="00FB6300">
              <w:rPr>
                <w:rFonts w:ascii="Arial" w:hAnsi="Arial" w:cs="Arial"/>
                <w:color w:val="000000"/>
                <w:lang w:val="mn-MN"/>
              </w:rPr>
              <w:t xml:space="preserve"> гаргасан гамшгийн эрсдлийг бууруулах </w:t>
            </w:r>
            <w:r w:rsidR="00DB461C" w:rsidRPr="00FB6300">
              <w:rPr>
                <w:rFonts w:ascii="Arial" w:hAnsi="Arial" w:cs="Arial"/>
                <w:color w:val="000000"/>
                <w:lang w:val="mn-MN"/>
              </w:rPr>
              <w:t xml:space="preserve">зорилгоор </w:t>
            </w:r>
            <w:r w:rsidRPr="00FB6300">
              <w:rPr>
                <w:rFonts w:ascii="Arial" w:hAnsi="Arial" w:cs="Arial"/>
                <w:color w:val="000000"/>
                <w:lang w:val="mn-MN"/>
              </w:rPr>
              <w:t xml:space="preserve">сургуулийн орчин, гэр бүлийн орчинд үнэлгээ хийж дунджаар эрсдэл дундаж гэж гарсан. </w:t>
            </w:r>
            <w:r w:rsidR="00DB461C" w:rsidRPr="00FB6300">
              <w:rPr>
                <w:rFonts w:ascii="Arial" w:hAnsi="Arial" w:cs="Arial"/>
                <w:color w:val="000000"/>
                <w:lang w:val="mn-MN"/>
              </w:rPr>
              <w:t>Х</w:t>
            </w:r>
            <w:r w:rsidRPr="00FB6300">
              <w:rPr>
                <w:rFonts w:ascii="Arial" w:hAnsi="Arial" w:cs="Arial"/>
                <w:color w:val="000000"/>
                <w:lang w:val="mn-MN"/>
              </w:rPr>
              <w:t>үүхдийн осол аюул эрсдэлийн талаар эцэг, эхчүүдэд 0-5 насны хүүхдийн ахуйн түлэгдэлт, авто техник унуулахгүй байлгах, морь унаач хүүхдийн осол гэмтэлийн т</w:t>
            </w:r>
            <w:r w:rsidR="00DB461C" w:rsidRPr="00FB6300">
              <w:rPr>
                <w:rFonts w:ascii="Arial" w:hAnsi="Arial" w:cs="Arial"/>
                <w:color w:val="000000"/>
                <w:lang w:val="mn-MN"/>
              </w:rPr>
              <w:t>алаа</w:t>
            </w:r>
            <w:r w:rsidRPr="00FB6300">
              <w:rPr>
                <w:rFonts w:ascii="Arial" w:hAnsi="Arial" w:cs="Arial"/>
                <w:color w:val="000000"/>
                <w:lang w:val="mn-MN"/>
              </w:rPr>
              <w:t xml:space="preserve">р мэдээлэл хийж, цахим орчинд мэдээлэл байршуулан, гарын авлага боршур тарааж  ажилласан. </w:t>
            </w:r>
            <w:r w:rsidRPr="00FB6300">
              <w:rPr>
                <w:rFonts w:ascii="Arial" w:hAnsi="Arial" w:cs="Arial"/>
                <w:color w:val="000000"/>
                <w:shd w:val="clear" w:color="auto" w:fill="FFFFFF"/>
                <w:cs/>
                <w:lang w:val="mn-MN"/>
              </w:rPr>
              <w:t>Насанд хүрэгчид болон хүүхдүүдийн дунд архи тамхины хор хөнөөл, электрон тамхины хор уршиг, газ, мансууруулах бодисын талаар сургалт мэдээллийг 4 удаа хийж цахим орчинд мэдээлэл байршуулан, гарын авлага хийж тараан ажилласан.</w:t>
            </w:r>
            <w:r w:rsidRPr="00FB6300">
              <w:rPr>
                <w:rFonts w:ascii="Arial" w:hAnsi="Arial" w:cs="Arial"/>
                <w:color w:val="000000"/>
                <w:shd w:val="clear" w:color="auto" w:fill="FFFFFF"/>
                <w:lang w:val="mn-MN"/>
              </w:rPr>
              <w:t xml:space="preserve"> Ерөнхий боловсролын сурагчид  </w:t>
            </w:r>
            <w:r w:rsidRPr="00FB6300">
              <w:rPr>
                <w:rFonts w:ascii="Arial" w:hAnsi="Arial" w:cs="Arial"/>
                <w:color w:val="000000"/>
                <w:shd w:val="clear" w:color="auto" w:fill="FFFFFF"/>
                <w:cs/>
                <w:lang w:val="mn-MN"/>
              </w:rPr>
              <w:t>электрон тамхи</w:t>
            </w:r>
            <w:r w:rsidRPr="00FB6300">
              <w:rPr>
                <w:rFonts w:ascii="Arial" w:hAnsi="Arial" w:cs="Arial"/>
                <w:color w:val="000000"/>
                <w:shd w:val="clear" w:color="auto" w:fill="FFFFFF"/>
                <w:lang w:val="mn-MN"/>
              </w:rPr>
              <w:t xml:space="preserve"> сонирхох магадлал өндөр байгаа тул хүүхдүүдтэй биечлэн уулзаж хор хөнөөлийн талаар таниулж, хэрэглэхгүй байх сануулга мэдээлэл өгч</w:t>
            </w:r>
            <w:r w:rsidR="00E31B64" w:rsidRPr="00FB6300">
              <w:rPr>
                <w:rFonts w:ascii="Arial" w:hAnsi="Arial" w:cs="Arial"/>
                <w:color w:val="000000"/>
                <w:shd w:val="clear" w:color="auto" w:fill="FFFFFF"/>
                <w:lang w:val="mn-MN"/>
              </w:rPr>
              <w:t xml:space="preserve">, </w:t>
            </w:r>
            <w:r w:rsidR="00E31B64" w:rsidRPr="00FB6300">
              <w:rPr>
                <w:rFonts w:ascii="Arial" w:hAnsi="Arial" w:cs="Arial"/>
                <w:color w:val="000000"/>
                <w:shd w:val="clear" w:color="auto" w:fill="FFFFFF"/>
                <w:cs/>
                <w:lang w:val="mn-MN"/>
              </w:rPr>
              <w:t>эцэг эх асран хамгаалагч нартай уулзаж мэдээлэл хүргэж ажиглалтыг хамтран</w:t>
            </w:r>
            <w:r w:rsidR="00E31B64" w:rsidRPr="00FB6300">
              <w:rPr>
                <w:rFonts w:ascii="Arial" w:hAnsi="Arial" w:cs="Arial"/>
                <w:color w:val="000000"/>
                <w:shd w:val="clear" w:color="auto" w:fill="FFFFFF"/>
                <w:lang w:val="mn-MN"/>
              </w:rPr>
              <w:t xml:space="preserve"> ажилласан.  </w:t>
            </w:r>
            <w:r w:rsidRPr="00FB6300">
              <w:rPr>
                <w:rFonts w:ascii="Arial" w:hAnsi="Arial" w:cs="Arial"/>
                <w:color w:val="000000"/>
                <w:shd w:val="clear" w:color="auto" w:fill="FFFFFF"/>
                <w:lang w:val="mn-MN"/>
              </w:rPr>
              <w:t xml:space="preserve"> </w:t>
            </w:r>
          </w:p>
        </w:tc>
        <w:tc>
          <w:tcPr>
            <w:tcW w:w="842" w:type="dxa"/>
          </w:tcPr>
          <w:p w14:paraId="6B75BFEE" w14:textId="4320849B" w:rsidR="00C05930" w:rsidRPr="00FB6300" w:rsidRDefault="00C05930" w:rsidP="004E7D78">
            <w:pPr>
              <w:rPr>
                <w:rFonts w:ascii="Arial" w:hAnsi="Arial" w:cs="Arial"/>
                <w:lang w:val="mn-MN"/>
              </w:rPr>
            </w:pPr>
            <w:r w:rsidRPr="00FB6300">
              <w:rPr>
                <w:rFonts w:ascii="Arial" w:hAnsi="Arial" w:cs="Arial"/>
                <w:lang w:val="mn-MN"/>
              </w:rPr>
              <w:t>90</w:t>
            </w:r>
          </w:p>
        </w:tc>
        <w:tc>
          <w:tcPr>
            <w:tcW w:w="886" w:type="dxa"/>
          </w:tcPr>
          <w:p w14:paraId="1F50FE28" w14:textId="736355B5" w:rsidR="00C05930" w:rsidRPr="00FB6300" w:rsidRDefault="00746C8A" w:rsidP="004E7D78">
            <w:pPr>
              <w:rPr>
                <w:rFonts w:ascii="Arial" w:hAnsi="Arial" w:cs="Arial"/>
                <w:highlight w:val="yellow"/>
                <w:lang w:val="mn-MN"/>
              </w:rPr>
            </w:pPr>
            <w:r>
              <w:rPr>
                <w:rFonts w:ascii="Arial" w:hAnsi="Arial" w:cs="Arial"/>
                <w:highlight w:val="yellow"/>
                <w:lang w:val="mn-MN"/>
              </w:rPr>
              <w:t>90</w:t>
            </w:r>
          </w:p>
        </w:tc>
      </w:tr>
      <w:tr w:rsidR="00155997" w:rsidRPr="00FB6300" w14:paraId="76D09F5C" w14:textId="77777777" w:rsidTr="00625FF5">
        <w:trPr>
          <w:gridAfter w:val="1"/>
          <w:wAfter w:w="25" w:type="dxa"/>
        </w:trPr>
        <w:tc>
          <w:tcPr>
            <w:tcW w:w="1402" w:type="dxa"/>
            <w:vMerge/>
          </w:tcPr>
          <w:p w14:paraId="07F71E83" w14:textId="77777777" w:rsidR="00155997" w:rsidRPr="00FB6300" w:rsidRDefault="00155997" w:rsidP="00155997">
            <w:pPr>
              <w:jc w:val="both"/>
              <w:rPr>
                <w:rFonts w:ascii="Arial" w:hAnsi="Arial" w:cs="Arial"/>
                <w:b/>
                <w:bCs/>
                <w:color w:val="000000"/>
                <w:highlight w:val="yellow"/>
              </w:rPr>
            </w:pPr>
          </w:p>
        </w:tc>
        <w:tc>
          <w:tcPr>
            <w:tcW w:w="425" w:type="dxa"/>
          </w:tcPr>
          <w:p w14:paraId="2E5A36AF" w14:textId="35A619C9" w:rsidR="00155997" w:rsidRPr="00FB6300" w:rsidRDefault="00155997" w:rsidP="00155997">
            <w:pPr>
              <w:jc w:val="both"/>
              <w:rPr>
                <w:rFonts w:ascii="Arial" w:hAnsi="Arial" w:cs="Arial"/>
                <w:caps/>
                <w:lang w:val="mn-MN"/>
              </w:rPr>
            </w:pPr>
            <w:r w:rsidRPr="00FB6300">
              <w:rPr>
                <w:rFonts w:ascii="Arial" w:hAnsi="Arial" w:cs="Arial"/>
                <w:caps/>
                <w:lang w:val="mn-MN"/>
              </w:rPr>
              <w:t>4</w:t>
            </w:r>
          </w:p>
        </w:tc>
        <w:tc>
          <w:tcPr>
            <w:tcW w:w="2241" w:type="dxa"/>
            <w:vAlign w:val="center"/>
          </w:tcPr>
          <w:p w14:paraId="55F0A46A" w14:textId="68892C13" w:rsidR="00155997" w:rsidRPr="00FB6300" w:rsidRDefault="00155997" w:rsidP="00155997">
            <w:pPr>
              <w:jc w:val="both"/>
              <w:rPr>
                <w:rFonts w:ascii="Arial" w:hAnsi="Arial" w:cs="Arial"/>
                <w:color w:val="000000"/>
                <w:lang w:val="mn-MN"/>
              </w:rPr>
            </w:pPr>
            <w:r w:rsidRPr="00FB6300">
              <w:rPr>
                <w:rFonts w:ascii="Arial" w:hAnsi="Arial" w:cs="Arial"/>
                <w:color w:val="000000"/>
                <w:lang w:val="mn-MN"/>
              </w:rPr>
              <w:t xml:space="preserve">“Хүүхэд хөгжлийн зуслан”-г шинээр байгуулж </w:t>
            </w:r>
            <w:r w:rsidRPr="00FB6300">
              <w:rPr>
                <w:rFonts w:ascii="Arial" w:hAnsi="Arial" w:cs="Arial"/>
                <w:color w:val="000000"/>
                <w:lang w:val="mn-MN"/>
              </w:rPr>
              <w:lastRenderedPageBreak/>
              <w:t>холбогдох байгууллагуудтай хамтран ажиллана.</w:t>
            </w:r>
          </w:p>
        </w:tc>
        <w:tc>
          <w:tcPr>
            <w:tcW w:w="703" w:type="dxa"/>
            <w:vAlign w:val="center"/>
          </w:tcPr>
          <w:p w14:paraId="0BE0479F" w14:textId="716CC571" w:rsidR="00155997" w:rsidRPr="00FB6300" w:rsidRDefault="00155997" w:rsidP="00155997">
            <w:pPr>
              <w:jc w:val="both"/>
              <w:rPr>
                <w:rFonts w:ascii="Arial" w:hAnsi="Arial" w:cs="Arial"/>
                <w:color w:val="000000"/>
              </w:rPr>
            </w:pPr>
            <w:r w:rsidRPr="00FB6300">
              <w:rPr>
                <w:rFonts w:ascii="Arial" w:hAnsi="Arial" w:cs="Arial"/>
                <w:color w:val="000000"/>
              </w:rPr>
              <w:lastRenderedPageBreak/>
              <w:t>2025-</w:t>
            </w:r>
            <w:r w:rsidRPr="00FB6300">
              <w:rPr>
                <w:rFonts w:ascii="Arial" w:hAnsi="Arial" w:cs="Arial"/>
                <w:color w:val="000000"/>
              </w:rPr>
              <w:lastRenderedPageBreak/>
              <w:t>2028</w:t>
            </w:r>
          </w:p>
        </w:tc>
        <w:tc>
          <w:tcPr>
            <w:tcW w:w="843" w:type="dxa"/>
          </w:tcPr>
          <w:p w14:paraId="3628571C" w14:textId="2F865E80" w:rsidR="00155997" w:rsidRPr="00FB6300" w:rsidRDefault="00155997" w:rsidP="00155997">
            <w:pPr>
              <w:rPr>
                <w:rFonts w:ascii="Arial" w:hAnsi="Arial" w:cs="Arial"/>
                <w:lang w:val="mn-MN"/>
              </w:rPr>
            </w:pPr>
            <w:r w:rsidRPr="00FB6300">
              <w:rPr>
                <w:rFonts w:ascii="Arial" w:hAnsi="Arial" w:cs="Arial"/>
                <w:lang w:val="mn-MN"/>
              </w:rPr>
              <w:lastRenderedPageBreak/>
              <w:t>ЗДТГ</w:t>
            </w:r>
          </w:p>
        </w:tc>
        <w:tc>
          <w:tcPr>
            <w:tcW w:w="703" w:type="dxa"/>
          </w:tcPr>
          <w:p w14:paraId="44A2976D" w14:textId="50E41BC2" w:rsidR="00155997" w:rsidRPr="00FB6300" w:rsidRDefault="00155997" w:rsidP="00155997">
            <w:pPr>
              <w:rPr>
                <w:rFonts w:ascii="Arial" w:hAnsi="Arial" w:cs="Arial"/>
                <w:lang w:val="mn-MN"/>
              </w:rPr>
            </w:pPr>
            <w:r w:rsidRPr="00FB6300">
              <w:rPr>
                <w:rFonts w:ascii="Arial" w:hAnsi="Arial" w:cs="Arial"/>
                <w:lang w:val="mn-MN"/>
              </w:rPr>
              <w:t>-</w:t>
            </w:r>
          </w:p>
        </w:tc>
        <w:tc>
          <w:tcPr>
            <w:tcW w:w="982" w:type="dxa"/>
          </w:tcPr>
          <w:p w14:paraId="2C980AAA" w14:textId="61ADE61E" w:rsidR="00155997" w:rsidRPr="00FB6300" w:rsidRDefault="00155997" w:rsidP="00155997">
            <w:pPr>
              <w:rPr>
                <w:rFonts w:ascii="Arial" w:hAnsi="Arial" w:cs="Arial"/>
                <w:lang w:val="mn-MN"/>
              </w:rPr>
            </w:pPr>
            <w:r w:rsidRPr="00FB6300">
              <w:rPr>
                <w:rFonts w:ascii="Arial" w:hAnsi="Arial" w:cs="Arial"/>
                <w:lang w:val="mn-MN"/>
              </w:rPr>
              <w:t xml:space="preserve">Арга хэмжээний </w:t>
            </w:r>
            <w:r w:rsidRPr="00FB6300">
              <w:rPr>
                <w:rFonts w:ascii="Arial" w:hAnsi="Arial" w:cs="Arial"/>
                <w:lang w:val="mn-MN"/>
              </w:rPr>
              <w:lastRenderedPageBreak/>
              <w:t>хэрэгжилт, хамргадсан хүүхдийн тоо-0</w:t>
            </w:r>
          </w:p>
        </w:tc>
        <w:tc>
          <w:tcPr>
            <w:tcW w:w="1401" w:type="dxa"/>
          </w:tcPr>
          <w:p w14:paraId="5FDDDBF8" w14:textId="3D3D6D1E" w:rsidR="00155997" w:rsidRPr="00FB6300" w:rsidRDefault="00155997" w:rsidP="00155997">
            <w:pPr>
              <w:rPr>
                <w:rFonts w:ascii="Arial" w:hAnsi="Arial" w:cs="Arial"/>
                <w:lang w:val="mn-MN"/>
              </w:rPr>
            </w:pPr>
            <w:r w:rsidRPr="00FB6300">
              <w:rPr>
                <w:rFonts w:ascii="Arial" w:hAnsi="Arial" w:cs="Arial"/>
                <w:lang w:val="mn-MN"/>
              </w:rPr>
              <w:lastRenderedPageBreak/>
              <w:t xml:space="preserve">Хүүхдийн зуслан байгуулах </w:t>
            </w:r>
            <w:r w:rsidRPr="00FB6300">
              <w:rPr>
                <w:rFonts w:ascii="Arial" w:hAnsi="Arial" w:cs="Arial"/>
                <w:lang w:val="mn-MN"/>
              </w:rPr>
              <w:lastRenderedPageBreak/>
              <w:t>газрыг олгох</w:t>
            </w:r>
          </w:p>
        </w:tc>
        <w:tc>
          <w:tcPr>
            <w:tcW w:w="1122" w:type="dxa"/>
          </w:tcPr>
          <w:p w14:paraId="5D4CAC7B" w14:textId="788FEB71" w:rsidR="00155997" w:rsidRPr="00FB6300" w:rsidRDefault="00155997" w:rsidP="00155997">
            <w:pPr>
              <w:rPr>
                <w:rFonts w:ascii="Arial" w:hAnsi="Arial" w:cs="Arial"/>
                <w:lang w:val="mn-MN"/>
              </w:rPr>
            </w:pPr>
            <w:r w:rsidRPr="00FB6300">
              <w:rPr>
                <w:rFonts w:ascii="Arial" w:hAnsi="Arial" w:cs="Arial"/>
                <w:lang w:val="mn-MN"/>
              </w:rPr>
              <w:lastRenderedPageBreak/>
              <w:t>-</w:t>
            </w:r>
          </w:p>
        </w:tc>
        <w:tc>
          <w:tcPr>
            <w:tcW w:w="705" w:type="dxa"/>
          </w:tcPr>
          <w:p w14:paraId="6181E065" w14:textId="44483C32" w:rsidR="00155997" w:rsidRPr="00FB6300" w:rsidRDefault="00155997" w:rsidP="00155997">
            <w:pPr>
              <w:rPr>
                <w:rFonts w:ascii="Arial" w:hAnsi="Arial" w:cs="Arial"/>
                <w:lang w:val="mn-MN"/>
              </w:rPr>
            </w:pPr>
            <w:r w:rsidRPr="00FB6300">
              <w:rPr>
                <w:rFonts w:ascii="Arial" w:hAnsi="Arial" w:cs="Arial"/>
                <w:lang w:val="mn-MN"/>
              </w:rPr>
              <w:t>-</w:t>
            </w:r>
          </w:p>
        </w:tc>
        <w:tc>
          <w:tcPr>
            <w:tcW w:w="3640" w:type="dxa"/>
            <w:vAlign w:val="center"/>
          </w:tcPr>
          <w:p w14:paraId="4E8A6A3E" w14:textId="3FB22E8C" w:rsidR="00155997" w:rsidRPr="00FB6300" w:rsidRDefault="00155997" w:rsidP="00155997">
            <w:pPr>
              <w:jc w:val="both"/>
              <w:rPr>
                <w:rFonts w:ascii="Arial" w:hAnsi="Arial" w:cs="Arial"/>
                <w:lang w:val="mn-MN"/>
              </w:rPr>
            </w:pPr>
            <w:r w:rsidRPr="00FB6300">
              <w:rPr>
                <w:rFonts w:ascii="Arial" w:hAnsi="Arial" w:cs="Arial"/>
                <w:shd w:val="clear" w:color="auto" w:fill="FFFFFF"/>
                <w:lang w:val="mn-MN"/>
              </w:rPr>
              <w:t xml:space="preserve">Газар зохион байгуулалт, геодези, зураг зүйн ерөнхий газраас 2025 оны 4 сарын 30-ны </w:t>
            </w:r>
            <w:r w:rsidRPr="00FB6300">
              <w:rPr>
                <w:rFonts w:ascii="Arial" w:hAnsi="Arial" w:cs="Arial"/>
                <w:shd w:val="clear" w:color="auto" w:fill="FFFFFF"/>
                <w:lang w:val="mn-MN"/>
              </w:rPr>
              <w:lastRenderedPageBreak/>
              <w:t>өдрийн 1/1473 тоот албан бичгээр ирсэн дүгнэлтээр Эмгэд 1 дүгээр багийн Баян-Улааны үзүүр гэх газарт байршилтай 10 га газар нь нэгж талбартай давхцалгүйг тодорхойлж ирүүлсэн. Мөн Засгийн газрын 2025 оны 09 сарын 02-ны өдрийн 74 дүгээр тогтоолоор тус газрыг хүүхдийн зуслангийн зориулалтаар баталсны дагуу 2025 оны 07 дугаар сарын 02-ны өдрийн 07/03 тогтоолоор сумын газар зохион байгуулалтын төлөвлөгөөнд нэмэлт өөрчлөлт оруулж сумын ИТХ-аар баталсан. Сумын Засаг даргын 2025 оны 11 дүгээр сарын 12-ны өдрийн А/154 дүгээр захирамжаар аймгийн хүүхэд гэр бүлийн хөгжил хамгааллын газарт 30 жилийн хугацаатай тус газрыг эзэмшүүлэх захирамж гарч эзэмшүүлсэн.</w:t>
            </w:r>
          </w:p>
        </w:tc>
        <w:tc>
          <w:tcPr>
            <w:tcW w:w="842" w:type="dxa"/>
          </w:tcPr>
          <w:p w14:paraId="2F1AA76A" w14:textId="0626689C" w:rsidR="00155997" w:rsidRPr="00FB6300" w:rsidRDefault="00155997" w:rsidP="00155997">
            <w:pPr>
              <w:rPr>
                <w:rFonts w:ascii="Arial" w:hAnsi="Arial" w:cs="Arial"/>
                <w:lang w:val="mn-MN"/>
              </w:rPr>
            </w:pPr>
            <w:r w:rsidRPr="00FB6300">
              <w:rPr>
                <w:rFonts w:ascii="Arial" w:hAnsi="Arial" w:cs="Arial"/>
                <w:lang w:val="mn-MN"/>
              </w:rPr>
              <w:lastRenderedPageBreak/>
              <w:t>100</w:t>
            </w:r>
          </w:p>
        </w:tc>
        <w:tc>
          <w:tcPr>
            <w:tcW w:w="886" w:type="dxa"/>
          </w:tcPr>
          <w:p w14:paraId="2C954DA6" w14:textId="72B97232" w:rsidR="00155997" w:rsidRPr="00FB6300" w:rsidRDefault="00746C8A" w:rsidP="00155997">
            <w:pPr>
              <w:rPr>
                <w:rFonts w:ascii="Arial" w:hAnsi="Arial" w:cs="Arial"/>
                <w:highlight w:val="yellow"/>
                <w:lang w:val="mn-MN"/>
              </w:rPr>
            </w:pPr>
            <w:r>
              <w:rPr>
                <w:rFonts w:ascii="Arial" w:hAnsi="Arial" w:cs="Arial"/>
                <w:highlight w:val="yellow"/>
                <w:lang w:val="mn-MN"/>
              </w:rPr>
              <w:t>100</w:t>
            </w:r>
          </w:p>
        </w:tc>
      </w:tr>
      <w:tr w:rsidR="00C05930" w:rsidRPr="00FB6300" w14:paraId="5D676FFE" w14:textId="77777777" w:rsidTr="00DC58E5">
        <w:trPr>
          <w:gridAfter w:val="1"/>
          <w:wAfter w:w="25" w:type="dxa"/>
        </w:trPr>
        <w:tc>
          <w:tcPr>
            <w:tcW w:w="1402" w:type="dxa"/>
            <w:vMerge w:val="restart"/>
          </w:tcPr>
          <w:p w14:paraId="17F34B2D" w14:textId="77777777" w:rsidR="00C05930" w:rsidRPr="00FB6300" w:rsidRDefault="00C05930" w:rsidP="004E7D78">
            <w:pPr>
              <w:jc w:val="center"/>
              <w:rPr>
                <w:rFonts w:ascii="Arial" w:hAnsi="Arial" w:cs="Arial"/>
                <w:b/>
                <w:bCs/>
                <w:color w:val="000000"/>
              </w:rPr>
            </w:pPr>
            <w:r w:rsidRPr="00FB6300">
              <w:rPr>
                <w:rFonts w:ascii="Arial" w:hAnsi="Arial" w:cs="Arial"/>
                <w:b/>
                <w:bCs/>
                <w:color w:val="000000"/>
              </w:rPr>
              <w:t>1.4.</w:t>
            </w:r>
            <w:proofErr w:type="gramStart"/>
            <w:r w:rsidRPr="00FB6300">
              <w:rPr>
                <w:rFonts w:ascii="Arial" w:hAnsi="Arial" w:cs="Arial"/>
                <w:b/>
                <w:bCs/>
                <w:color w:val="000000"/>
              </w:rPr>
              <w:t>2.Залуучуудын</w:t>
            </w:r>
            <w:proofErr w:type="gramEnd"/>
            <w:r w:rsidRPr="00FB6300">
              <w:rPr>
                <w:rFonts w:ascii="Arial" w:hAnsi="Arial" w:cs="Arial"/>
                <w:b/>
                <w:bCs/>
                <w:color w:val="000000"/>
              </w:rPr>
              <w:t xml:space="preserve"> </w:t>
            </w:r>
            <w:proofErr w:type="spellStart"/>
            <w:r w:rsidRPr="00FB6300">
              <w:rPr>
                <w:rFonts w:ascii="Arial" w:hAnsi="Arial" w:cs="Arial"/>
                <w:b/>
                <w:bCs/>
                <w:color w:val="000000"/>
              </w:rPr>
              <w:t>бүх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талын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хөгжилд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дэмжлэг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үзүүлж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олон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нийтийн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үйл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ажиллагаанд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оролцох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оролцоог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нэмэгдүүлнэ</w:t>
            </w:r>
            <w:proofErr w:type="spellEnd"/>
            <w:r w:rsidRPr="00FB6300">
              <w:rPr>
                <w:rFonts w:ascii="Arial" w:hAnsi="Arial" w:cs="Arial"/>
                <w:b/>
                <w:bCs/>
                <w:color w:val="000000"/>
              </w:rPr>
              <w:t>.</w:t>
            </w:r>
          </w:p>
          <w:p w14:paraId="3E329748" w14:textId="77777777" w:rsidR="00C05930" w:rsidRPr="00FB6300" w:rsidRDefault="00C05930" w:rsidP="004E7D78">
            <w:pPr>
              <w:jc w:val="center"/>
              <w:rPr>
                <w:rFonts w:ascii="Arial" w:hAnsi="Arial" w:cs="Arial"/>
                <w:b/>
                <w:bCs/>
                <w:color w:val="000000"/>
              </w:rPr>
            </w:pPr>
          </w:p>
        </w:tc>
        <w:tc>
          <w:tcPr>
            <w:tcW w:w="425" w:type="dxa"/>
          </w:tcPr>
          <w:p w14:paraId="35E28032" w14:textId="40380B63" w:rsidR="00C05930" w:rsidRPr="00FB6300" w:rsidRDefault="00C05930" w:rsidP="004E7D78">
            <w:pPr>
              <w:jc w:val="both"/>
              <w:rPr>
                <w:rFonts w:ascii="Arial" w:hAnsi="Arial" w:cs="Arial"/>
                <w:caps/>
                <w:lang w:val="mn-MN"/>
              </w:rPr>
            </w:pPr>
            <w:r w:rsidRPr="00FB6300">
              <w:rPr>
                <w:rFonts w:ascii="Arial" w:hAnsi="Arial" w:cs="Arial"/>
                <w:caps/>
                <w:lang w:val="mn-MN"/>
              </w:rPr>
              <w:lastRenderedPageBreak/>
              <w:t>1</w:t>
            </w:r>
          </w:p>
        </w:tc>
        <w:tc>
          <w:tcPr>
            <w:tcW w:w="2241" w:type="dxa"/>
            <w:vAlign w:val="center"/>
          </w:tcPr>
          <w:p w14:paraId="4D5CCC3D" w14:textId="397C9AC3"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Залуучуудын боловсролын болон мэргэжлийн хөгжилд дэмжлэг үзүүлэх, олон нийтийн үйл ажиллагаанд оролцох оролцоог дэмжсэн үйл ажиллагааг хэрэгжүүлнэ.</w:t>
            </w:r>
          </w:p>
        </w:tc>
        <w:tc>
          <w:tcPr>
            <w:tcW w:w="703" w:type="dxa"/>
            <w:vAlign w:val="center"/>
          </w:tcPr>
          <w:p w14:paraId="7C142456" w14:textId="7C49F6F7"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2BC2F1D4" w14:textId="1434B6AF"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70C40BC8" w14:textId="7F47FF3E" w:rsidR="00C05930" w:rsidRPr="00FB6300" w:rsidRDefault="00C05930" w:rsidP="004E7D78">
            <w:pPr>
              <w:rPr>
                <w:rFonts w:ascii="Arial" w:hAnsi="Arial" w:cs="Arial"/>
                <w:lang w:val="mn-MN"/>
              </w:rPr>
            </w:pPr>
            <w:r w:rsidRPr="00FB6300">
              <w:rPr>
                <w:rFonts w:ascii="Arial" w:hAnsi="Arial" w:cs="Arial"/>
                <w:lang w:val="mn-MN"/>
              </w:rPr>
              <w:t>2,0</w:t>
            </w:r>
          </w:p>
        </w:tc>
        <w:tc>
          <w:tcPr>
            <w:tcW w:w="982" w:type="dxa"/>
          </w:tcPr>
          <w:p w14:paraId="11740DE1" w14:textId="77777777" w:rsidR="00C05930" w:rsidRPr="00FB6300" w:rsidRDefault="00C05930" w:rsidP="004E7D78">
            <w:pPr>
              <w:rPr>
                <w:rFonts w:ascii="Arial" w:hAnsi="Arial" w:cs="Arial"/>
                <w:color w:val="000000"/>
                <w:lang w:val="mn-MN"/>
              </w:rPr>
            </w:pPr>
            <w:r w:rsidRPr="00FB6300">
              <w:rPr>
                <w:rFonts w:ascii="Arial" w:hAnsi="Arial" w:cs="Arial"/>
                <w:color w:val="000000"/>
                <w:lang w:val="mn-MN"/>
              </w:rPr>
              <w:t>зохион байгуулсан арга хэмжээний тоогоор -2</w:t>
            </w:r>
          </w:p>
          <w:p w14:paraId="2C04F995" w14:textId="77777777" w:rsidR="00C05930" w:rsidRPr="00FB6300" w:rsidRDefault="00C05930" w:rsidP="004E7D78">
            <w:pPr>
              <w:rPr>
                <w:rFonts w:ascii="Arial" w:hAnsi="Arial" w:cs="Arial"/>
                <w:lang w:val="mn-MN"/>
              </w:rPr>
            </w:pPr>
          </w:p>
        </w:tc>
        <w:tc>
          <w:tcPr>
            <w:tcW w:w="1401" w:type="dxa"/>
          </w:tcPr>
          <w:p w14:paraId="5DF7B731" w14:textId="5DB2569A" w:rsidR="00C05930" w:rsidRPr="00FB6300" w:rsidRDefault="00C05930" w:rsidP="004E7D78">
            <w:pPr>
              <w:rPr>
                <w:rFonts w:ascii="Arial" w:hAnsi="Arial" w:cs="Arial"/>
                <w:color w:val="000000"/>
                <w:lang w:val="mn-MN"/>
              </w:rPr>
            </w:pPr>
            <w:r w:rsidRPr="00FB6300">
              <w:rPr>
                <w:rFonts w:ascii="Arial" w:hAnsi="Arial" w:cs="Arial"/>
                <w:color w:val="000000"/>
                <w:lang w:val="mn-MN"/>
              </w:rPr>
              <w:t>зохион байгуулсан арга хэмжээний тоогоор  3</w:t>
            </w:r>
          </w:p>
          <w:p w14:paraId="55E7A1C5" w14:textId="77777777" w:rsidR="00C05930" w:rsidRPr="00FB6300" w:rsidRDefault="00C05930" w:rsidP="004E7D78">
            <w:pPr>
              <w:rPr>
                <w:rFonts w:ascii="Arial" w:hAnsi="Arial" w:cs="Arial"/>
                <w:lang w:val="mn-MN"/>
              </w:rPr>
            </w:pPr>
          </w:p>
        </w:tc>
        <w:tc>
          <w:tcPr>
            <w:tcW w:w="1122" w:type="dxa"/>
          </w:tcPr>
          <w:p w14:paraId="3235D7D6" w14:textId="12788BA1" w:rsidR="00C05930" w:rsidRPr="00FB6300" w:rsidRDefault="00C05930" w:rsidP="004E7D78">
            <w:pPr>
              <w:rPr>
                <w:rFonts w:ascii="Arial" w:hAnsi="Arial" w:cs="Arial"/>
                <w:lang w:val="mn-MN"/>
              </w:rPr>
            </w:pPr>
            <w:r w:rsidRPr="00FB6300">
              <w:rPr>
                <w:rFonts w:ascii="Arial" w:hAnsi="Arial" w:cs="Arial"/>
                <w:lang w:val="mn-MN"/>
              </w:rPr>
              <w:t>0,5</w:t>
            </w:r>
          </w:p>
        </w:tc>
        <w:tc>
          <w:tcPr>
            <w:tcW w:w="705" w:type="dxa"/>
          </w:tcPr>
          <w:p w14:paraId="56A5FB57" w14:textId="35915344" w:rsidR="00C05930" w:rsidRPr="00FB6300" w:rsidRDefault="00C05930" w:rsidP="004E7D78">
            <w:pPr>
              <w:rPr>
                <w:rFonts w:ascii="Arial" w:hAnsi="Arial" w:cs="Arial"/>
                <w:lang w:val="mn-MN"/>
              </w:rPr>
            </w:pPr>
            <w:r w:rsidRPr="00FB6300">
              <w:rPr>
                <w:rFonts w:ascii="Arial" w:hAnsi="Arial" w:cs="Arial"/>
                <w:lang w:val="mn-MN"/>
              </w:rPr>
              <w:t>-</w:t>
            </w:r>
          </w:p>
        </w:tc>
        <w:tc>
          <w:tcPr>
            <w:tcW w:w="3640" w:type="dxa"/>
          </w:tcPr>
          <w:p w14:paraId="38A82733" w14:textId="14701732" w:rsidR="00C05930" w:rsidRPr="00FB6300" w:rsidRDefault="00C05930" w:rsidP="00C363E9">
            <w:pPr>
              <w:jc w:val="both"/>
              <w:rPr>
                <w:rFonts w:ascii="Arial" w:hAnsi="Arial" w:cs="Arial"/>
                <w:color w:val="1C231E"/>
                <w:shd w:val="clear" w:color="auto" w:fill="FFFFFF"/>
                <w:lang w:val="mn-MN"/>
              </w:rPr>
            </w:pPr>
            <w:r w:rsidRPr="00FB6300">
              <w:rPr>
                <w:rFonts w:ascii="Arial" w:eastAsia="sans-serif" w:hAnsi="Arial" w:cs="Arial"/>
                <w:color w:val="1C231E"/>
                <w:shd w:val="clear" w:color="auto" w:fill="FFFFFF"/>
                <w:lang w:val="mn-MN"/>
              </w:rPr>
              <w:t>Залуучуудын хуульэрх зүйн</w:t>
            </w:r>
            <w:r w:rsidR="00155997" w:rsidRPr="00FB6300">
              <w:rPr>
                <w:rFonts w:ascii="Arial" w:eastAsia="sans-serif" w:hAnsi="Arial" w:cs="Arial"/>
                <w:color w:val="1C231E"/>
                <w:shd w:val="clear" w:color="auto" w:fill="FFFFFF"/>
                <w:lang w:val="mn-MN"/>
              </w:rPr>
              <w:t xml:space="preserve"> </w:t>
            </w:r>
            <w:r w:rsidRPr="00FB6300">
              <w:rPr>
                <w:rFonts w:ascii="Arial" w:eastAsia="sans-serif" w:hAnsi="Arial" w:cs="Arial"/>
                <w:color w:val="1C231E"/>
                <w:shd w:val="clear" w:color="auto" w:fill="FFFFFF"/>
                <w:lang w:val="mn-MN"/>
              </w:rPr>
              <w:t>мэдлэг мэдээллийг</w:t>
            </w:r>
            <w:r w:rsidR="00C363E9" w:rsidRPr="00FB6300">
              <w:rPr>
                <w:rFonts w:ascii="Arial" w:eastAsia="sans-serif" w:hAnsi="Arial" w:cs="Arial"/>
                <w:color w:val="1C231E"/>
                <w:shd w:val="clear" w:color="auto" w:fill="FFFFFF"/>
                <w:lang w:val="mn-MN"/>
              </w:rPr>
              <w:t xml:space="preserve"> нэмэгдүүлэх</w:t>
            </w:r>
            <w:r w:rsidRPr="00FB6300">
              <w:rPr>
                <w:rFonts w:ascii="Arial" w:eastAsia="sans-serif" w:hAnsi="Arial" w:cs="Arial"/>
                <w:color w:val="1C231E"/>
                <w:shd w:val="clear" w:color="auto" w:fill="FFFFFF"/>
                <w:lang w:val="mn-MN"/>
              </w:rPr>
              <w:t xml:space="preserve"> үүднээс хөдөлмөр эрхлэлт, гэр бүлийн хүчирхийлэл, гэр бүлийн тухай хууль эрх зүйн болон амьдрах ухааны сургалтуудыг хийж, гарын авлага </w:t>
            </w:r>
            <w:r w:rsidRPr="00FB6300">
              <w:rPr>
                <w:rStyle w:val="editable-incorrect"/>
                <w:rFonts w:ascii="Arial" w:eastAsia="sans-serif" w:hAnsi="Arial" w:cs="Arial"/>
                <w:color w:val="1C231E"/>
                <w:lang w:val="mn-MN"/>
              </w:rPr>
              <w:t>боршур</w:t>
            </w:r>
            <w:r w:rsidRPr="00FB6300">
              <w:rPr>
                <w:rFonts w:ascii="Arial" w:eastAsia="sans-serif" w:hAnsi="Arial" w:cs="Arial"/>
                <w:color w:val="1C231E"/>
                <w:shd w:val="clear" w:color="auto" w:fill="FFFFFF"/>
                <w:lang w:val="mn-MN"/>
              </w:rPr>
              <w:t xml:space="preserve"> тараах, цахим орчинд мэдээлэл байршуулах гэх мэт хэлбэрээр түгээж </w:t>
            </w:r>
            <w:r w:rsidRPr="00FB6300">
              <w:rPr>
                <w:rFonts w:ascii="Arial" w:eastAsia="sans-serif" w:hAnsi="Arial" w:cs="Arial"/>
                <w:color w:val="1C231E"/>
                <w:lang w:val="mn-MN"/>
              </w:rPr>
              <w:t>залуучуудын</w:t>
            </w:r>
            <w:r w:rsidRPr="00FB6300">
              <w:rPr>
                <w:rFonts w:ascii="Arial" w:eastAsia="sans-serif" w:hAnsi="Arial" w:cs="Arial"/>
                <w:color w:val="1C231E"/>
                <w:shd w:val="clear" w:color="auto" w:fill="FFFFFF"/>
                <w:lang w:val="mn-MN"/>
              </w:rPr>
              <w:t xml:space="preserve"> </w:t>
            </w:r>
            <w:r w:rsidRPr="00FB6300">
              <w:rPr>
                <w:rFonts w:ascii="Arial" w:eastAsia="sans-serif" w:hAnsi="Arial" w:cs="Arial"/>
                <w:color w:val="1C231E"/>
                <w:lang w:val="mn-MN"/>
              </w:rPr>
              <w:t>зөвлөгөөн</w:t>
            </w:r>
            <w:r w:rsidRPr="00FB6300">
              <w:rPr>
                <w:rFonts w:ascii="Arial" w:eastAsia="sans-serif" w:hAnsi="Arial" w:cs="Arial"/>
                <w:color w:val="1C231E"/>
                <w:shd w:val="clear" w:color="auto" w:fill="FFFFFF"/>
                <w:lang w:val="mn-MN"/>
              </w:rPr>
              <w:t xml:space="preserve"> ЕБС-ийн залуу багш нарын санаачилгаар төрийн албан хаагчдын дунд уулзалт, фокус бүлгийн ярилцлага </w:t>
            </w:r>
            <w:r w:rsidR="00C363E9" w:rsidRPr="00FB6300">
              <w:rPr>
                <w:rFonts w:ascii="Arial" w:eastAsia="sans-serif" w:hAnsi="Arial" w:cs="Arial"/>
                <w:color w:val="1C231E"/>
                <w:shd w:val="clear" w:color="auto" w:fill="FFFFFF"/>
                <w:lang w:val="mn-MN"/>
              </w:rPr>
              <w:t>хийж</w:t>
            </w:r>
            <w:r w:rsidRPr="00FB6300">
              <w:rPr>
                <w:rFonts w:ascii="Arial" w:eastAsia="sans-serif" w:hAnsi="Arial" w:cs="Arial"/>
                <w:color w:val="1C231E"/>
                <w:shd w:val="clear" w:color="auto" w:fill="FFFFFF"/>
                <w:lang w:val="mn-MN"/>
              </w:rPr>
              <w:t xml:space="preserve"> 18-40 насны залуучуудыг хамруулсан. </w:t>
            </w:r>
            <w:r w:rsidRPr="00FB6300">
              <w:rPr>
                <w:rFonts w:ascii="Arial" w:hAnsi="Arial" w:cs="Arial"/>
                <w:color w:val="1C231E"/>
                <w:shd w:val="clear" w:color="auto" w:fill="FFFFFF"/>
                <w:lang w:val="mn-MN"/>
              </w:rPr>
              <w:lastRenderedPageBreak/>
              <w:t>Мөн залуучуудын дунд шагайн харваа, шатар, волейбол, тенисс, гар барилдаан, үндэсний бөхийн барилдаан, танин мэдэхүйн гэх мэт төрлүүдээр уралдаан тэмцээнүүдийг зохион байгуулж ажилласан.</w:t>
            </w:r>
          </w:p>
        </w:tc>
        <w:tc>
          <w:tcPr>
            <w:tcW w:w="842" w:type="dxa"/>
          </w:tcPr>
          <w:p w14:paraId="25F4AD44" w14:textId="79024844" w:rsidR="00C05930" w:rsidRPr="00FB6300" w:rsidRDefault="00C05930" w:rsidP="004E7D78">
            <w:pPr>
              <w:rPr>
                <w:rFonts w:ascii="Arial" w:hAnsi="Arial" w:cs="Arial"/>
                <w:lang w:val="mn-MN"/>
              </w:rPr>
            </w:pPr>
            <w:r w:rsidRPr="00FB6300">
              <w:rPr>
                <w:rFonts w:ascii="Arial" w:hAnsi="Arial" w:cs="Arial"/>
                <w:lang w:val="mn-MN"/>
              </w:rPr>
              <w:lastRenderedPageBreak/>
              <w:t>90</w:t>
            </w:r>
          </w:p>
        </w:tc>
        <w:tc>
          <w:tcPr>
            <w:tcW w:w="886" w:type="dxa"/>
          </w:tcPr>
          <w:p w14:paraId="36A7C619" w14:textId="0641B8B1" w:rsidR="00C05930" w:rsidRPr="00FB6300" w:rsidRDefault="00746C8A" w:rsidP="004E7D78">
            <w:pPr>
              <w:rPr>
                <w:rFonts w:ascii="Arial" w:hAnsi="Arial" w:cs="Arial"/>
                <w:highlight w:val="yellow"/>
                <w:lang w:val="mn-MN"/>
              </w:rPr>
            </w:pPr>
            <w:r>
              <w:rPr>
                <w:rFonts w:ascii="Arial" w:hAnsi="Arial" w:cs="Arial"/>
                <w:highlight w:val="yellow"/>
                <w:lang w:val="mn-MN"/>
              </w:rPr>
              <w:t>90</w:t>
            </w:r>
          </w:p>
        </w:tc>
      </w:tr>
      <w:tr w:rsidR="00C05930" w:rsidRPr="00FB6300" w14:paraId="5AD576A2" w14:textId="77777777" w:rsidTr="00DC58E5">
        <w:tc>
          <w:tcPr>
            <w:tcW w:w="1402" w:type="dxa"/>
            <w:vMerge/>
          </w:tcPr>
          <w:p w14:paraId="197B822A" w14:textId="77777777" w:rsidR="00C05930" w:rsidRPr="00FB6300" w:rsidRDefault="00C05930" w:rsidP="004E7D78">
            <w:pPr>
              <w:jc w:val="both"/>
              <w:rPr>
                <w:rFonts w:ascii="Arial" w:hAnsi="Arial" w:cs="Arial"/>
                <w:b/>
                <w:bCs/>
                <w:color w:val="000000"/>
                <w:highlight w:val="yellow"/>
              </w:rPr>
            </w:pPr>
          </w:p>
        </w:tc>
        <w:tc>
          <w:tcPr>
            <w:tcW w:w="425" w:type="dxa"/>
          </w:tcPr>
          <w:p w14:paraId="323D43AD" w14:textId="4119A6DD" w:rsidR="00C05930" w:rsidRPr="00FB6300" w:rsidRDefault="00C05930" w:rsidP="004E7D78">
            <w:pPr>
              <w:jc w:val="both"/>
              <w:rPr>
                <w:rFonts w:ascii="Arial" w:hAnsi="Arial" w:cs="Arial"/>
                <w:caps/>
                <w:lang w:val="mn-MN"/>
              </w:rPr>
            </w:pPr>
            <w:r w:rsidRPr="00FB6300">
              <w:rPr>
                <w:rFonts w:ascii="Arial" w:hAnsi="Arial" w:cs="Arial"/>
                <w:caps/>
                <w:lang w:val="mn-MN"/>
              </w:rPr>
              <w:t>2</w:t>
            </w:r>
          </w:p>
        </w:tc>
        <w:tc>
          <w:tcPr>
            <w:tcW w:w="2241" w:type="dxa"/>
            <w:vAlign w:val="center"/>
          </w:tcPr>
          <w:p w14:paraId="735A0316" w14:textId="3C94508D"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Залуучуудад гэр бүл төлөвлөлт, гэр бүлийн тогтвортой байдлыг нэмэгдүүлэхэд чиглэсэн “Аз жаргалтай гэр бүл” сургалтын хөтөлбөрийг нэвтрүүлж, залуучуудын хамрагдалтыг нэмэгдүүлнэ.</w:t>
            </w:r>
          </w:p>
        </w:tc>
        <w:tc>
          <w:tcPr>
            <w:tcW w:w="703" w:type="dxa"/>
            <w:vAlign w:val="center"/>
          </w:tcPr>
          <w:p w14:paraId="5F354885" w14:textId="20E2FD94"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1A2BF4F4" w14:textId="713DC8D3"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2360F7EE" w14:textId="6A4E335F" w:rsidR="00C05930" w:rsidRPr="00FB6300" w:rsidRDefault="00C05930" w:rsidP="004E7D78">
            <w:pPr>
              <w:rPr>
                <w:rFonts w:ascii="Arial" w:hAnsi="Arial" w:cs="Arial"/>
                <w:lang w:val="mn-MN"/>
              </w:rPr>
            </w:pPr>
            <w:r w:rsidRPr="00FB6300">
              <w:rPr>
                <w:rFonts w:ascii="Arial" w:hAnsi="Arial" w:cs="Arial"/>
                <w:lang w:val="mn-MN"/>
              </w:rPr>
              <w:t>-</w:t>
            </w:r>
          </w:p>
        </w:tc>
        <w:tc>
          <w:tcPr>
            <w:tcW w:w="982" w:type="dxa"/>
          </w:tcPr>
          <w:p w14:paraId="5A141D48" w14:textId="7B92334F" w:rsidR="00C05930" w:rsidRPr="00FB6300" w:rsidRDefault="00C05930" w:rsidP="004E7D78">
            <w:pPr>
              <w:rPr>
                <w:rFonts w:ascii="Arial" w:hAnsi="Arial" w:cs="Arial"/>
                <w:lang w:val="mn-MN"/>
              </w:rPr>
            </w:pPr>
            <w:r w:rsidRPr="00FB6300">
              <w:rPr>
                <w:rFonts w:ascii="Arial" w:hAnsi="Arial" w:cs="Arial"/>
                <w:lang w:val="mn-MN"/>
              </w:rPr>
              <w:t>Сургалтын хөтөлбөрийн хэрэгжилтийн хувиар-0</w:t>
            </w:r>
          </w:p>
        </w:tc>
        <w:tc>
          <w:tcPr>
            <w:tcW w:w="1401" w:type="dxa"/>
          </w:tcPr>
          <w:p w14:paraId="50B4395C" w14:textId="2875C630" w:rsidR="00C05930" w:rsidRPr="00FB6300" w:rsidRDefault="00C05930" w:rsidP="004E7D78">
            <w:pPr>
              <w:rPr>
                <w:rFonts w:ascii="Arial" w:hAnsi="Arial" w:cs="Arial"/>
                <w:lang w:val="mn-MN"/>
              </w:rPr>
            </w:pPr>
            <w:r w:rsidRPr="00FB6300">
              <w:rPr>
                <w:rFonts w:ascii="Arial" w:hAnsi="Arial" w:cs="Arial"/>
                <w:lang w:val="mn-MN"/>
              </w:rPr>
              <w:t>Сургалтын хөтөлбөрийн хэрэгжилтийн хувиар-30</w:t>
            </w:r>
          </w:p>
        </w:tc>
        <w:tc>
          <w:tcPr>
            <w:tcW w:w="1122" w:type="dxa"/>
          </w:tcPr>
          <w:p w14:paraId="2D094EF9" w14:textId="77777777" w:rsidR="00C05930" w:rsidRPr="00FB6300" w:rsidRDefault="00C05930" w:rsidP="004E7D78">
            <w:pPr>
              <w:rPr>
                <w:rFonts w:ascii="Arial" w:hAnsi="Arial" w:cs="Arial"/>
                <w:lang w:val="mn-MN"/>
              </w:rPr>
            </w:pPr>
          </w:p>
        </w:tc>
        <w:tc>
          <w:tcPr>
            <w:tcW w:w="705" w:type="dxa"/>
          </w:tcPr>
          <w:p w14:paraId="5927640C" w14:textId="77777777" w:rsidR="00C05930" w:rsidRPr="00FB6300" w:rsidRDefault="00C05930" w:rsidP="004E7D78">
            <w:pPr>
              <w:rPr>
                <w:rFonts w:ascii="Arial" w:hAnsi="Arial" w:cs="Arial"/>
                <w:lang w:val="mn-MN"/>
              </w:rPr>
            </w:pPr>
          </w:p>
        </w:tc>
        <w:tc>
          <w:tcPr>
            <w:tcW w:w="3640" w:type="dxa"/>
          </w:tcPr>
          <w:p w14:paraId="57360609" w14:textId="00141818" w:rsidR="00C05930" w:rsidRPr="00FB6300" w:rsidRDefault="00C05930" w:rsidP="004E7D78">
            <w:pPr>
              <w:rPr>
                <w:rFonts w:ascii="Arial" w:hAnsi="Arial" w:cs="Arial"/>
                <w:lang w:val="mn-MN"/>
              </w:rPr>
            </w:pPr>
            <w:r w:rsidRPr="00FB6300">
              <w:rPr>
                <w:rFonts w:ascii="Arial" w:hAnsi="Arial" w:cs="Arial"/>
                <w:lang w:val="mn-MN"/>
              </w:rPr>
              <w:t>Хүлээгдэж байна.</w:t>
            </w:r>
          </w:p>
        </w:tc>
        <w:tc>
          <w:tcPr>
            <w:tcW w:w="842" w:type="dxa"/>
          </w:tcPr>
          <w:p w14:paraId="4E9273C4" w14:textId="311CA626" w:rsidR="00C05930" w:rsidRPr="00FB6300" w:rsidRDefault="00C05930" w:rsidP="004E7D78">
            <w:pPr>
              <w:rPr>
                <w:rFonts w:ascii="Arial" w:hAnsi="Arial" w:cs="Arial"/>
                <w:lang w:val="mn-MN"/>
              </w:rPr>
            </w:pPr>
            <w:r w:rsidRPr="00FB6300">
              <w:rPr>
                <w:rFonts w:ascii="Arial" w:hAnsi="Arial" w:cs="Arial"/>
                <w:lang w:val="mn-MN"/>
              </w:rPr>
              <w:t>0</w:t>
            </w:r>
          </w:p>
        </w:tc>
        <w:tc>
          <w:tcPr>
            <w:tcW w:w="911" w:type="dxa"/>
            <w:gridSpan w:val="2"/>
          </w:tcPr>
          <w:p w14:paraId="637000A4" w14:textId="225723FC" w:rsidR="00C05930" w:rsidRPr="00FB6300" w:rsidRDefault="00746C8A" w:rsidP="004E7D78">
            <w:pPr>
              <w:rPr>
                <w:rFonts w:ascii="Arial" w:hAnsi="Arial" w:cs="Arial"/>
                <w:highlight w:val="yellow"/>
                <w:lang w:val="mn-MN"/>
              </w:rPr>
            </w:pPr>
            <w:r>
              <w:rPr>
                <w:rFonts w:ascii="Arial" w:hAnsi="Arial" w:cs="Arial"/>
                <w:highlight w:val="yellow"/>
                <w:lang w:val="mn-MN"/>
              </w:rPr>
              <w:t>0</w:t>
            </w:r>
          </w:p>
        </w:tc>
      </w:tr>
      <w:tr w:rsidR="00C05930" w:rsidRPr="00FB6300" w14:paraId="43683166" w14:textId="77777777" w:rsidTr="00B67347">
        <w:tc>
          <w:tcPr>
            <w:tcW w:w="15920" w:type="dxa"/>
            <w:gridSpan w:val="14"/>
          </w:tcPr>
          <w:p w14:paraId="18F9D4DF" w14:textId="7DB8A684" w:rsidR="00C05930" w:rsidRPr="00FB6300" w:rsidRDefault="00C05930" w:rsidP="004E7D78">
            <w:pPr>
              <w:jc w:val="center"/>
              <w:rPr>
                <w:rFonts w:ascii="Arial" w:hAnsi="Arial" w:cs="Arial"/>
                <w:lang w:val="mn-MN"/>
              </w:rPr>
            </w:pPr>
            <w:r w:rsidRPr="00FB6300">
              <w:rPr>
                <w:rFonts w:ascii="Arial" w:hAnsi="Arial" w:cs="Arial"/>
                <w:b/>
                <w:bCs/>
                <w:color w:val="000000"/>
              </w:rPr>
              <w:t>1.</w:t>
            </w:r>
            <w:proofErr w:type="gramStart"/>
            <w:r w:rsidRPr="00FB6300">
              <w:rPr>
                <w:rFonts w:ascii="Arial" w:hAnsi="Arial" w:cs="Arial"/>
                <w:b/>
                <w:bCs/>
                <w:color w:val="000000"/>
              </w:rPr>
              <w:t>5.ХӨДӨЛМӨР</w:t>
            </w:r>
            <w:proofErr w:type="gramEnd"/>
            <w:r w:rsidRPr="00FB6300">
              <w:rPr>
                <w:rFonts w:ascii="Arial" w:hAnsi="Arial" w:cs="Arial"/>
                <w:b/>
                <w:bCs/>
                <w:color w:val="000000"/>
              </w:rPr>
              <w:t xml:space="preserve"> ЭРХЛЭЛТ, НИЙГМИЙН ХАМГААЛАЛ</w:t>
            </w:r>
          </w:p>
        </w:tc>
      </w:tr>
      <w:tr w:rsidR="00C05930" w:rsidRPr="00FB6300" w14:paraId="4F765864" w14:textId="77777777" w:rsidTr="00B67347">
        <w:tc>
          <w:tcPr>
            <w:tcW w:w="15920" w:type="dxa"/>
            <w:gridSpan w:val="14"/>
          </w:tcPr>
          <w:p w14:paraId="4DABB61D" w14:textId="2FD91EB3" w:rsidR="00C05930" w:rsidRPr="00FB6300" w:rsidRDefault="00C05930" w:rsidP="004E7D78">
            <w:pPr>
              <w:jc w:val="center"/>
              <w:rPr>
                <w:rFonts w:ascii="Arial" w:hAnsi="Arial" w:cs="Arial"/>
                <w:lang w:val="mn-MN"/>
              </w:rPr>
            </w:pPr>
            <w:proofErr w:type="spellStart"/>
            <w:r w:rsidRPr="00FB6300">
              <w:rPr>
                <w:rFonts w:ascii="Arial" w:hAnsi="Arial" w:cs="Arial"/>
                <w:color w:val="000000"/>
              </w:rPr>
              <w:t>Шинээр</w:t>
            </w:r>
            <w:proofErr w:type="spellEnd"/>
            <w:r w:rsidRPr="00FB6300">
              <w:rPr>
                <w:rFonts w:ascii="Arial" w:hAnsi="Arial" w:cs="Arial"/>
                <w:color w:val="000000"/>
              </w:rPr>
              <w:t xml:space="preserve"> </w:t>
            </w:r>
            <w:proofErr w:type="spellStart"/>
            <w:r w:rsidRPr="00FB6300">
              <w:rPr>
                <w:rFonts w:ascii="Arial" w:hAnsi="Arial" w:cs="Arial"/>
                <w:color w:val="000000"/>
              </w:rPr>
              <w:t>ажлын</w:t>
            </w:r>
            <w:proofErr w:type="spellEnd"/>
            <w:r w:rsidRPr="00FB6300">
              <w:rPr>
                <w:rFonts w:ascii="Arial" w:hAnsi="Arial" w:cs="Arial"/>
                <w:color w:val="000000"/>
              </w:rPr>
              <w:t xml:space="preserve"> </w:t>
            </w:r>
            <w:proofErr w:type="spellStart"/>
            <w:r w:rsidRPr="00FB6300">
              <w:rPr>
                <w:rFonts w:ascii="Arial" w:hAnsi="Arial" w:cs="Arial"/>
                <w:color w:val="000000"/>
              </w:rPr>
              <w:t>байр</w:t>
            </w:r>
            <w:proofErr w:type="spellEnd"/>
            <w:r w:rsidRPr="00FB6300">
              <w:rPr>
                <w:rFonts w:ascii="Arial" w:hAnsi="Arial" w:cs="Arial"/>
                <w:color w:val="000000"/>
              </w:rPr>
              <w:t xml:space="preserve"> </w:t>
            </w:r>
            <w:proofErr w:type="spellStart"/>
            <w:r w:rsidRPr="00FB6300">
              <w:rPr>
                <w:rFonts w:ascii="Arial" w:hAnsi="Arial" w:cs="Arial"/>
                <w:color w:val="000000"/>
              </w:rPr>
              <w:t>бий</w:t>
            </w:r>
            <w:proofErr w:type="spellEnd"/>
            <w:r w:rsidRPr="00FB6300">
              <w:rPr>
                <w:rFonts w:ascii="Arial" w:hAnsi="Arial" w:cs="Arial"/>
                <w:color w:val="000000"/>
              </w:rPr>
              <w:t xml:space="preserve"> </w:t>
            </w:r>
            <w:proofErr w:type="spellStart"/>
            <w:r w:rsidRPr="00FB6300">
              <w:rPr>
                <w:rFonts w:ascii="Arial" w:hAnsi="Arial" w:cs="Arial"/>
                <w:color w:val="000000"/>
              </w:rPr>
              <w:t>болгож</w:t>
            </w:r>
            <w:proofErr w:type="spellEnd"/>
            <w:r w:rsidRPr="00FB6300">
              <w:rPr>
                <w:rFonts w:ascii="Arial" w:hAnsi="Arial" w:cs="Arial"/>
                <w:color w:val="000000"/>
              </w:rPr>
              <w:t xml:space="preserve">, </w:t>
            </w:r>
            <w:proofErr w:type="spellStart"/>
            <w:r w:rsidRPr="00FB6300">
              <w:rPr>
                <w:rFonts w:ascii="Arial" w:hAnsi="Arial" w:cs="Arial"/>
                <w:color w:val="000000"/>
              </w:rPr>
              <w:t>нийгмийн</w:t>
            </w:r>
            <w:proofErr w:type="spellEnd"/>
            <w:r w:rsidRPr="00FB6300">
              <w:rPr>
                <w:rFonts w:ascii="Arial" w:hAnsi="Arial" w:cs="Arial"/>
                <w:color w:val="000000"/>
              </w:rPr>
              <w:t xml:space="preserve"> </w:t>
            </w:r>
            <w:proofErr w:type="spellStart"/>
            <w:r w:rsidRPr="00FB6300">
              <w:rPr>
                <w:rFonts w:ascii="Arial" w:hAnsi="Arial" w:cs="Arial"/>
                <w:color w:val="000000"/>
              </w:rPr>
              <w:t>хамгаалал</w:t>
            </w:r>
            <w:proofErr w:type="spellEnd"/>
            <w:r w:rsidRPr="00FB6300">
              <w:rPr>
                <w:rFonts w:ascii="Arial" w:hAnsi="Arial" w:cs="Arial"/>
                <w:color w:val="000000"/>
              </w:rPr>
              <w:t xml:space="preserve">, </w:t>
            </w:r>
            <w:proofErr w:type="spellStart"/>
            <w:r w:rsidRPr="00FB6300">
              <w:rPr>
                <w:rFonts w:ascii="Arial" w:hAnsi="Arial" w:cs="Arial"/>
                <w:color w:val="000000"/>
              </w:rPr>
              <w:t>хөгжлийн</w:t>
            </w:r>
            <w:proofErr w:type="spellEnd"/>
            <w:r w:rsidRPr="00FB6300">
              <w:rPr>
                <w:rFonts w:ascii="Arial" w:hAnsi="Arial" w:cs="Arial"/>
                <w:color w:val="000000"/>
              </w:rPr>
              <w:t xml:space="preserve"> </w:t>
            </w:r>
            <w:proofErr w:type="spellStart"/>
            <w:r w:rsidRPr="00FB6300">
              <w:rPr>
                <w:rFonts w:ascii="Arial" w:hAnsi="Arial" w:cs="Arial"/>
                <w:color w:val="000000"/>
              </w:rPr>
              <w:t>үйлчилгээг</w:t>
            </w:r>
            <w:proofErr w:type="spellEnd"/>
            <w:r w:rsidRPr="00FB6300">
              <w:rPr>
                <w:rFonts w:ascii="Arial" w:hAnsi="Arial" w:cs="Arial"/>
                <w:color w:val="000000"/>
              </w:rPr>
              <w:t xml:space="preserve"> </w:t>
            </w:r>
            <w:proofErr w:type="spellStart"/>
            <w:r w:rsidRPr="00FB6300">
              <w:rPr>
                <w:rFonts w:ascii="Arial" w:hAnsi="Arial" w:cs="Arial"/>
                <w:color w:val="000000"/>
              </w:rPr>
              <w:t>зорилтот</w:t>
            </w:r>
            <w:proofErr w:type="spellEnd"/>
            <w:r w:rsidRPr="00FB6300">
              <w:rPr>
                <w:rFonts w:ascii="Arial" w:hAnsi="Arial" w:cs="Arial"/>
                <w:color w:val="000000"/>
              </w:rPr>
              <w:t xml:space="preserve"> </w:t>
            </w:r>
            <w:proofErr w:type="spellStart"/>
            <w:r w:rsidRPr="00FB6300">
              <w:rPr>
                <w:rFonts w:ascii="Arial" w:hAnsi="Arial" w:cs="Arial"/>
                <w:color w:val="000000"/>
              </w:rPr>
              <w:t>бүлгүүдэд</w:t>
            </w:r>
            <w:proofErr w:type="spellEnd"/>
            <w:r w:rsidRPr="00FB6300">
              <w:rPr>
                <w:rFonts w:ascii="Arial" w:hAnsi="Arial" w:cs="Arial"/>
                <w:color w:val="000000"/>
              </w:rPr>
              <w:t xml:space="preserve"> </w:t>
            </w:r>
            <w:proofErr w:type="spellStart"/>
            <w:r w:rsidRPr="00FB6300">
              <w:rPr>
                <w:rFonts w:ascii="Arial" w:hAnsi="Arial" w:cs="Arial"/>
                <w:color w:val="000000"/>
              </w:rPr>
              <w:t>оновчтой</w:t>
            </w:r>
            <w:proofErr w:type="spellEnd"/>
            <w:r w:rsidRPr="00FB6300">
              <w:rPr>
                <w:rFonts w:ascii="Arial" w:hAnsi="Arial" w:cs="Arial"/>
                <w:color w:val="000000"/>
              </w:rPr>
              <w:t xml:space="preserve"> </w:t>
            </w:r>
            <w:proofErr w:type="spellStart"/>
            <w:r w:rsidRPr="00FB6300">
              <w:rPr>
                <w:rFonts w:ascii="Arial" w:hAnsi="Arial" w:cs="Arial"/>
                <w:color w:val="000000"/>
              </w:rPr>
              <w:t>хүргэж</w:t>
            </w:r>
            <w:proofErr w:type="spellEnd"/>
            <w:r w:rsidRPr="00FB6300">
              <w:rPr>
                <w:rFonts w:ascii="Arial" w:hAnsi="Arial" w:cs="Arial"/>
                <w:color w:val="000000"/>
              </w:rPr>
              <w:t xml:space="preserve">, </w:t>
            </w:r>
            <w:proofErr w:type="spellStart"/>
            <w:r w:rsidRPr="00FB6300">
              <w:rPr>
                <w:rFonts w:ascii="Arial" w:hAnsi="Arial" w:cs="Arial"/>
                <w:color w:val="000000"/>
              </w:rPr>
              <w:t>хүн</w:t>
            </w:r>
            <w:proofErr w:type="spellEnd"/>
            <w:r w:rsidRPr="00FB6300">
              <w:rPr>
                <w:rFonts w:ascii="Arial" w:hAnsi="Arial" w:cs="Arial"/>
                <w:color w:val="000000"/>
              </w:rPr>
              <w:t xml:space="preserve"> </w:t>
            </w:r>
            <w:proofErr w:type="spellStart"/>
            <w:r w:rsidRPr="00FB6300">
              <w:rPr>
                <w:rFonts w:ascii="Arial" w:hAnsi="Arial" w:cs="Arial"/>
                <w:color w:val="000000"/>
              </w:rPr>
              <w:t>бүрд</w:t>
            </w:r>
            <w:proofErr w:type="spellEnd"/>
            <w:r w:rsidRPr="00FB6300">
              <w:rPr>
                <w:rFonts w:ascii="Arial" w:hAnsi="Arial" w:cs="Arial"/>
                <w:color w:val="000000"/>
              </w:rPr>
              <w:t xml:space="preserve"> </w:t>
            </w:r>
            <w:proofErr w:type="spellStart"/>
            <w:r w:rsidRPr="00FB6300">
              <w:rPr>
                <w:rFonts w:ascii="Arial" w:hAnsi="Arial" w:cs="Arial"/>
                <w:color w:val="000000"/>
              </w:rPr>
              <w:t>ээлтэй</w:t>
            </w:r>
            <w:proofErr w:type="spellEnd"/>
            <w:r w:rsidRPr="00FB6300">
              <w:rPr>
                <w:rFonts w:ascii="Arial" w:hAnsi="Arial" w:cs="Arial"/>
                <w:color w:val="000000"/>
              </w:rPr>
              <w:t xml:space="preserve"> </w:t>
            </w:r>
            <w:proofErr w:type="spellStart"/>
            <w:r w:rsidRPr="00FB6300">
              <w:rPr>
                <w:rFonts w:ascii="Arial" w:hAnsi="Arial" w:cs="Arial"/>
                <w:color w:val="000000"/>
              </w:rPr>
              <w:t>орчин</w:t>
            </w:r>
            <w:proofErr w:type="spellEnd"/>
            <w:r w:rsidRPr="00FB6300">
              <w:rPr>
                <w:rFonts w:ascii="Arial" w:hAnsi="Arial" w:cs="Arial"/>
                <w:color w:val="000000"/>
              </w:rPr>
              <w:t xml:space="preserve"> </w:t>
            </w:r>
            <w:proofErr w:type="spellStart"/>
            <w:r w:rsidRPr="00FB6300">
              <w:rPr>
                <w:rFonts w:ascii="Arial" w:hAnsi="Arial" w:cs="Arial"/>
                <w:color w:val="000000"/>
              </w:rPr>
              <w:t>бүрдүүлэх</w:t>
            </w:r>
            <w:proofErr w:type="spellEnd"/>
            <w:r w:rsidRPr="00FB6300">
              <w:rPr>
                <w:rFonts w:ascii="Arial" w:hAnsi="Arial" w:cs="Arial"/>
                <w:color w:val="000000"/>
              </w:rPr>
              <w:t xml:space="preserve"> </w:t>
            </w:r>
            <w:proofErr w:type="spellStart"/>
            <w:r w:rsidRPr="00FB6300">
              <w:rPr>
                <w:rFonts w:ascii="Arial" w:hAnsi="Arial" w:cs="Arial"/>
                <w:color w:val="000000"/>
              </w:rPr>
              <w:t>бодлогыг</w:t>
            </w:r>
            <w:proofErr w:type="spellEnd"/>
            <w:r w:rsidRPr="00FB6300">
              <w:rPr>
                <w:rFonts w:ascii="Arial" w:hAnsi="Arial" w:cs="Arial"/>
                <w:color w:val="000000"/>
              </w:rPr>
              <w:t xml:space="preserve"> </w:t>
            </w:r>
            <w:proofErr w:type="spellStart"/>
            <w:r w:rsidRPr="00FB6300">
              <w:rPr>
                <w:rFonts w:ascii="Arial" w:hAnsi="Arial" w:cs="Arial"/>
                <w:color w:val="000000"/>
              </w:rPr>
              <w:t>баримтална</w:t>
            </w:r>
            <w:proofErr w:type="spellEnd"/>
            <w:r w:rsidRPr="00FB6300">
              <w:rPr>
                <w:rFonts w:ascii="Arial" w:hAnsi="Arial" w:cs="Arial"/>
                <w:color w:val="000000"/>
              </w:rPr>
              <w:t>.</w:t>
            </w:r>
          </w:p>
        </w:tc>
      </w:tr>
      <w:tr w:rsidR="00A67D09" w:rsidRPr="00FB6300" w14:paraId="57A22EC8" w14:textId="77777777" w:rsidTr="00DC58E5">
        <w:tc>
          <w:tcPr>
            <w:tcW w:w="1402" w:type="dxa"/>
            <w:vMerge w:val="restart"/>
          </w:tcPr>
          <w:p w14:paraId="61FDC74B" w14:textId="77777777" w:rsidR="00A67D09" w:rsidRPr="00FB6300" w:rsidRDefault="00A67D09" w:rsidP="00A67D09">
            <w:pPr>
              <w:jc w:val="both"/>
              <w:rPr>
                <w:rFonts w:ascii="Arial" w:hAnsi="Arial" w:cs="Arial"/>
                <w:b/>
                <w:bCs/>
                <w:color w:val="000000"/>
              </w:rPr>
            </w:pPr>
            <w:r w:rsidRPr="00FB6300">
              <w:rPr>
                <w:rFonts w:ascii="Arial" w:hAnsi="Arial" w:cs="Arial"/>
                <w:b/>
                <w:bCs/>
                <w:color w:val="000000"/>
              </w:rPr>
              <w:t xml:space="preserve">1.5.1. </w:t>
            </w:r>
            <w:proofErr w:type="spellStart"/>
            <w:r w:rsidRPr="00FB6300">
              <w:rPr>
                <w:rFonts w:ascii="Arial" w:hAnsi="Arial" w:cs="Arial"/>
                <w:b/>
                <w:bCs/>
                <w:color w:val="000000"/>
              </w:rPr>
              <w:t>Халамжаас</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хөдөлмөр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эрхлэлтэд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шилжүүлэх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замаар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ажилгүйдлийн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түвшинг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бууруулж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нийгмийн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дундаж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давхаргыг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нэмэгдүүлнэ</w:t>
            </w:r>
            <w:proofErr w:type="spellEnd"/>
            <w:r w:rsidRPr="00FB6300">
              <w:rPr>
                <w:rFonts w:ascii="Arial" w:hAnsi="Arial" w:cs="Arial"/>
                <w:b/>
                <w:bCs/>
                <w:color w:val="000000"/>
              </w:rPr>
              <w:t>.</w:t>
            </w:r>
          </w:p>
          <w:p w14:paraId="19733F86" w14:textId="77777777" w:rsidR="00A67D09" w:rsidRPr="00FB6300" w:rsidRDefault="00A67D09" w:rsidP="00A67D09">
            <w:pPr>
              <w:jc w:val="both"/>
              <w:rPr>
                <w:rFonts w:ascii="Arial" w:hAnsi="Arial" w:cs="Arial"/>
                <w:b/>
                <w:bCs/>
                <w:color w:val="000000"/>
              </w:rPr>
            </w:pPr>
          </w:p>
        </w:tc>
        <w:tc>
          <w:tcPr>
            <w:tcW w:w="425" w:type="dxa"/>
          </w:tcPr>
          <w:p w14:paraId="7558B425" w14:textId="10233438" w:rsidR="00A67D09" w:rsidRPr="00FB6300" w:rsidRDefault="00A67D09" w:rsidP="00A67D09">
            <w:pPr>
              <w:jc w:val="both"/>
              <w:rPr>
                <w:rFonts w:ascii="Arial" w:hAnsi="Arial" w:cs="Arial"/>
                <w:caps/>
                <w:lang w:val="mn-MN"/>
              </w:rPr>
            </w:pPr>
            <w:r w:rsidRPr="00FB6300">
              <w:rPr>
                <w:rFonts w:ascii="Arial" w:hAnsi="Arial" w:cs="Arial"/>
                <w:caps/>
                <w:lang w:val="mn-MN"/>
              </w:rPr>
              <w:lastRenderedPageBreak/>
              <w:t>1</w:t>
            </w:r>
          </w:p>
        </w:tc>
        <w:tc>
          <w:tcPr>
            <w:tcW w:w="2241" w:type="dxa"/>
            <w:vAlign w:val="center"/>
          </w:tcPr>
          <w:p w14:paraId="6703DFAF" w14:textId="1C204E8E" w:rsidR="00A67D09" w:rsidRPr="00FB6300" w:rsidRDefault="00A67D09" w:rsidP="00A67D09">
            <w:pPr>
              <w:jc w:val="both"/>
              <w:rPr>
                <w:rFonts w:ascii="Arial" w:hAnsi="Arial" w:cs="Arial"/>
                <w:color w:val="000000"/>
                <w:lang w:val="mn-MN"/>
              </w:rPr>
            </w:pPr>
            <w:r w:rsidRPr="00FB6300">
              <w:rPr>
                <w:rFonts w:ascii="Arial" w:hAnsi="Arial" w:cs="Arial"/>
                <w:color w:val="000000"/>
                <w:lang w:val="mn-MN"/>
              </w:rPr>
              <w:t>Эмэгтэйчүүд, ахмад настан, хөгжлийн бэрхшээлтэй иргэдийн хөдөлмөр эрхлэлтийг нэмэгдүүлж, насан туршдаа суралцах боломжоор ханган, амралт сувилал, уулзалт арга хэмжээг зохион байгуулж, төсөл, хөтөлбөрт хамруулна.</w:t>
            </w:r>
          </w:p>
        </w:tc>
        <w:tc>
          <w:tcPr>
            <w:tcW w:w="703" w:type="dxa"/>
            <w:vAlign w:val="center"/>
          </w:tcPr>
          <w:p w14:paraId="1AA91A50" w14:textId="1E726BE3" w:rsidR="00A67D09" w:rsidRPr="00FB6300" w:rsidRDefault="00A67D09" w:rsidP="00A67D09">
            <w:pPr>
              <w:jc w:val="both"/>
              <w:rPr>
                <w:rFonts w:ascii="Arial" w:hAnsi="Arial" w:cs="Arial"/>
                <w:color w:val="000000"/>
              </w:rPr>
            </w:pPr>
            <w:r w:rsidRPr="00FB6300">
              <w:rPr>
                <w:rFonts w:ascii="Arial" w:hAnsi="Arial" w:cs="Arial"/>
                <w:color w:val="000000"/>
              </w:rPr>
              <w:t>2025-2028</w:t>
            </w:r>
          </w:p>
        </w:tc>
        <w:tc>
          <w:tcPr>
            <w:tcW w:w="843" w:type="dxa"/>
          </w:tcPr>
          <w:p w14:paraId="64632B74" w14:textId="60DEFE4F" w:rsidR="00A67D09" w:rsidRPr="00FB6300" w:rsidRDefault="00A67D09" w:rsidP="00A67D09">
            <w:pPr>
              <w:rPr>
                <w:rFonts w:ascii="Arial" w:hAnsi="Arial" w:cs="Arial"/>
                <w:lang w:val="mn-MN"/>
              </w:rPr>
            </w:pPr>
            <w:r w:rsidRPr="00FB6300">
              <w:rPr>
                <w:rFonts w:ascii="Arial" w:hAnsi="Arial" w:cs="Arial"/>
                <w:lang w:val="mn-MN"/>
              </w:rPr>
              <w:t>ЗДТГазар ХХҮГ</w:t>
            </w:r>
          </w:p>
        </w:tc>
        <w:tc>
          <w:tcPr>
            <w:tcW w:w="703" w:type="dxa"/>
          </w:tcPr>
          <w:p w14:paraId="4B86EA6A" w14:textId="65CF0FDD" w:rsidR="00A67D09" w:rsidRPr="00FB6300" w:rsidRDefault="00A67D09" w:rsidP="00A67D09">
            <w:pPr>
              <w:rPr>
                <w:rFonts w:ascii="Arial" w:hAnsi="Arial" w:cs="Arial"/>
                <w:lang w:val="mn-MN"/>
              </w:rPr>
            </w:pPr>
            <w:r w:rsidRPr="00FB6300">
              <w:rPr>
                <w:rFonts w:ascii="Arial" w:hAnsi="Arial" w:cs="Arial"/>
                <w:lang w:val="mn-MN"/>
              </w:rPr>
              <w:t>Улсын төсөв</w:t>
            </w:r>
          </w:p>
        </w:tc>
        <w:tc>
          <w:tcPr>
            <w:tcW w:w="982" w:type="dxa"/>
          </w:tcPr>
          <w:p w14:paraId="53A07217" w14:textId="77777777" w:rsidR="00A67D09" w:rsidRPr="00FB6300" w:rsidRDefault="00A67D09" w:rsidP="00A67D09">
            <w:pPr>
              <w:rPr>
                <w:rFonts w:ascii="Arial" w:hAnsi="Arial" w:cs="Arial"/>
                <w:lang w:val="mn-MN"/>
              </w:rPr>
            </w:pPr>
            <w:r w:rsidRPr="00FB6300">
              <w:rPr>
                <w:rFonts w:ascii="Arial" w:hAnsi="Arial" w:cs="Arial"/>
                <w:lang w:val="mn-MN"/>
              </w:rPr>
              <w:t>Төсөлд хамрагдсан иргэдийн тоо</w:t>
            </w:r>
          </w:p>
          <w:p w14:paraId="11DBC638" w14:textId="4D45D045" w:rsidR="00A67D09" w:rsidRPr="00FB6300" w:rsidRDefault="00A67D09" w:rsidP="00A67D09">
            <w:pPr>
              <w:rPr>
                <w:rFonts w:ascii="Arial" w:hAnsi="Arial" w:cs="Arial"/>
                <w:lang w:val="mn-MN"/>
              </w:rPr>
            </w:pPr>
            <w:r w:rsidRPr="00FB6300">
              <w:rPr>
                <w:rFonts w:ascii="Arial" w:hAnsi="Arial" w:cs="Arial"/>
                <w:lang w:val="mn-MN"/>
              </w:rPr>
              <w:t>Амралт, рашаан сувилалд амарсан иргэдийн тоо</w:t>
            </w:r>
          </w:p>
        </w:tc>
        <w:tc>
          <w:tcPr>
            <w:tcW w:w="1401" w:type="dxa"/>
          </w:tcPr>
          <w:p w14:paraId="0A53C0D6" w14:textId="77777777" w:rsidR="00A67D09" w:rsidRPr="00FB6300" w:rsidRDefault="00A67D09" w:rsidP="00A67D09">
            <w:pPr>
              <w:rPr>
                <w:rFonts w:ascii="Arial" w:hAnsi="Arial" w:cs="Arial"/>
                <w:lang w:val="mn-MN"/>
              </w:rPr>
            </w:pPr>
            <w:r w:rsidRPr="00FB6300">
              <w:rPr>
                <w:rFonts w:ascii="Arial" w:hAnsi="Arial" w:cs="Arial"/>
                <w:lang w:val="mn-MN"/>
              </w:rPr>
              <w:t>Төсөлд хамрагдсан иргэн 1</w:t>
            </w:r>
          </w:p>
          <w:p w14:paraId="4A197615" w14:textId="77777777" w:rsidR="00A67D09" w:rsidRPr="00FB6300" w:rsidRDefault="00A67D09" w:rsidP="00A67D09">
            <w:pPr>
              <w:rPr>
                <w:rFonts w:ascii="Arial" w:hAnsi="Arial" w:cs="Arial"/>
                <w:lang w:val="mn-MN"/>
              </w:rPr>
            </w:pPr>
            <w:r w:rsidRPr="00FB6300">
              <w:rPr>
                <w:rFonts w:ascii="Arial" w:hAnsi="Arial" w:cs="Arial"/>
                <w:lang w:val="mn-MN"/>
              </w:rPr>
              <w:t>Рашаан сувилалдхамрагдсан ахмад 25</w:t>
            </w:r>
          </w:p>
          <w:p w14:paraId="3750006D" w14:textId="4DD3E124" w:rsidR="00A67D09" w:rsidRPr="00FB6300" w:rsidRDefault="00A67D09" w:rsidP="00A67D09">
            <w:pPr>
              <w:rPr>
                <w:rFonts w:ascii="Arial" w:hAnsi="Arial" w:cs="Arial"/>
                <w:lang w:val="mn-MN"/>
              </w:rPr>
            </w:pPr>
            <w:r w:rsidRPr="00FB6300">
              <w:rPr>
                <w:rFonts w:ascii="Arial" w:hAnsi="Arial" w:cs="Arial"/>
                <w:lang w:val="mn-MN"/>
              </w:rPr>
              <w:t>Уулзалт арга хэмжээ 2</w:t>
            </w:r>
          </w:p>
        </w:tc>
        <w:tc>
          <w:tcPr>
            <w:tcW w:w="1122" w:type="dxa"/>
          </w:tcPr>
          <w:p w14:paraId="132D2447" w14:textId="5470EFED" w:rsidR="00A67D09" w:rsidRPr="00FB6300" w:rsidRDefault="00A67D09" w:rsidP="00A67D09">
            <w:pPr>
              <w:rPr>
                <w:rFonts w:ascii="Arial" w:hAnsi="Arial" w:cs="Arial"/>
                <w:lang w:val="mn-MN"/>
              </w:rPr>
            </w:pPr>
            <w:r w:rsidRPr="00FB6300">
              <w:rPr>
                <w:rFonts w:ascii="Arial" w:hAnsi="Arial" w:cs="Arial"/>
                <w:lang w:val="mn-MN"/>
              </w:rPr>
              <w:t>5,0</w:t>
            </w:r>
          </w:p>
        </w:tc>
        <w:tc>
          <w:tcPr>
            <w:tcW w:w="705" w:type="dxa"/>
          </w:tcPr>
          <w:p w14:paraId="45D560A1" w14:textId="0BB14CBD" w:rsidR="00A67D09" w:rsidRPr="00FB6300" w:rsidRDefault="00A67D09" w:rsidP="00A67D09">
            <w:pPr>
              <w:rPr>
                <w:rFonts w:ascii="Arial" w:hAnsi="Arial" w:cs="Arial"/>
                <w:lang w:val="mn-MN"/>
              </w:rPr>
            </w:pPr>
            <w:r w:rsidRPr="00FB6300">
              <w:rPr>
                <w:rFonts w:ascii="Arial" w:hAnsi="Arial" w:cs="Arial"/>
                <w:lang w:val="mn-MN"/>
              </w:rPr>
              <w:t>5,0</w:t>
            </w:r>
          </w:p>
        </w:tc>
        <w:tc>
          <w:tcPr>
            <w:tcW w:w="3640" w:type="dxa"/>
          </w:tcPr>
          <w:p w14:paraId="0F440D3A" w14:textId="77777777" w:rsidR="00A67D09" w:rsidRPr="00FB6300" w:rsidRDefault="00A67D09" w:rsidP="00A67D09">
            <w:pPr>
              <w:shd w:val="clear" w:color="auto" w:fill="FFFFFF"/>
              <w:spacing w:before="100" w:beforeAutospacing="1" w:after="100" w:afterAutospacing="1"/>
              <w:contextualSpacing/>
              <w:jc w:val="both"/>
              <w:rPr>
                <w:rFonts w:ascii="Arial" w:eastAsia="Times New Roman" w:hAnsi="Arial" w:cs="Arial"/>
                <w:bCs/>
                <w:color w:val="000000"/>
                <w:lang w:val="mn-MN"/>
              </w:rPr>
            </w:pPr>
            <w:r w:rsidRPr="00FB6300">
              <w:rPr>
                <w:rFonts w:ascii="Arial" w:eastAsia="Times New Roman" w:hAnsi="Arial" w:cs="Arial"/>
                <w:color w:val="000000"/>
                <w:lang w:val="mn-MN"/>
              </w:rPr>
              <w:t xml:space="preserve">Эмэгтэйчүүдийн хөдөлмөр эрхлэлтийг дэмжих чиглэлээр Ахмад настны хөдөлмөр эрхлэлтийг дэмжих санхүүгийн дэмжлэгт 1 эмэгтэйн төслийг сонгон шалгаруулж хэлэлцэж </w:t>
            </w:r>
            <w:r w:rsidRPr="00FB6300">
              <w:rPr>
                <w:rFonts w:ascii="Arial" w:eastAsia="Times New Roman" w:hAnsi="Arial" w:cs="Arial"/>
                <w:b/>
                <w:color w:val="000000"/>
                <w:lang w:val="mn-MN"/>
              </w:rPr>
              <w:t xml:space="preserve"> </w:t>
            </w:r>
            <w:r w:rsidRPr="00FB6300">
              <w:rPr>
                <w:rFonts w:ascii="Arial" w:eastAsia="Times New Roman" w:hAnsi="Arial" w:cs="Arial"/>
                <w:bCs/>
                <w:color w:val="000000"/>
                <w:lang w:val="mn-MN"/>
              </w:rPr>
              <w:t>“Амтлаг хоол” төсөл дэмжигдэж гэрээ хийгдсэн.</w:t>
            </w:r>
          </w:p>
          <w:p w14:paraId="40BC24BD" w14:textId="77777777" w:rsidR="00A67D09" w:rsidRPr="00FB6300" w:rsidRDefault="00A67D09" w:rsidP="00A67D09">
            <w:pPr>
              <w:shd w:val="clear" w:color="auto" w:fill="FFFFFF"/>
              <w:spacing w:before="100" w:beforeAutospacing="1" w:after="100" w:afterAutospacing="1"/>
              <w:contextualSpacing/>
              <w:jc w:val="both"/>
              <w:rPr>
                <w:rFonts w:ascii="Arial" w:eastAsia="Times New Roman" w:hAnsi="Arial" w:cs="Arial"/>
                <w:bCs/>
                <w:color w:val="000000"/>
                <w:lang w:val="mn-MN"/>
              </w:rPr>
            </w:pPr>
            <w:r w:rsidRPr="00FB6300">
              <w:rPr>
                <w:rFonts w:ascii="Arial" w:eastAsia="Times New Roman" w:hAnsi="Arial" w:cs="Arial"/>
                <w:bCs/>
                <w:color w:val="000000"/>
                <w:lang w:val="mn-MN"/>
              </w:rPr>
              <w:t xml:space="preserve">Мөн хөгжлийн бэрхшээлтэй 1 иргэний төслийг дэмжиж санхүүжилт олгосон. </w:t>
            </w:r>
          </w:p>
          <w:p w14:paraId="0CDA491F" w14:textId="77777777" w:rsidR="00A67D09" w:rsidRPr="00FB6300" w:rsidRDefault="00A67D09" w:rsidP="00A67D09">
            <w:pPr>
              <w:ind w:firstLine="720"/>
              <w:jc w:val="both"/>
              <w:rPr>
                <w:rFonts w:ascii="Arial" w:hAnsi="Arial" w:cs="Arial"/>
                <w:lang w:val="mn-MN"/>
              </w:rPr>
            </w:pPr>
            <w:r w:rsidRPr="00FB6300">
              <w:rPr>
                <w:rFonts w:ascii="Arial" w:hAnsi="Arial" w:cs="Arial"/>
                <w:lang w:val="mn-MN"/>
              </w:rPr>
              <w:t xml:space="preserve">Амралт рашаан сувилалд 28 ахмад  амарч хөнгөлөлтөд хамрагдсан. </w:t>
            </w:r>
            <w:r w:rsidRPr="00FB6300">
              <w:rPr>
                <w:rFonts w:ascii="Arial" w:hAnsi="Arial" w:cs="Arial"/>
                <w:lang w:val="mn-MN"/>
              </w:rPr>
              <w:br/>
              <w:t xml:space="preserve">Ахмадын идэвхтэй амьдралын хэв маягыг нэмэгдүүлж урлаг, </w:t>
            </w:r>
            <w:r w:rsidRPr="00FB6300">
              <w:rPr>
                <w:rFonts w:ascii="Arial" w:hAnsi="Arial" w:cs="Arial"/>
                <w:lang w:val="mn-MN"/>
              </w:rPr>
              <w:lastRenderedPageBreak/>
              <w:t>спортын арга хэмжээнүүдэд дараах амжилтуудыг гарган ажиллаж байна. Урлаг спортын наадам 2025 онд дардаст бүсээс 1 дүгээр байр, аймгийн бүсэд 3 дугаар байранд, ширээний теннисээр бүсэд 1 дүгээр байр аймагт 1 дүгээр байранд Алтан медаль, гранд гольфоор бүсэд 1 дүгээр байранд аймагт 4 дүгээр байранд орсон, урлагаар бүсэд найрал дуу 1 дүгээр байр, аймагт 1 дүгээр байр, найраглалаар бүсэд 1 дүгээр байр, аймагт 2 дугаар байр, хослол дуу бүсэд 1 дүгээр  байр, аймагт 3 дугаар байр, үндэсний хөгжим бүсэд 2 дугаар байр, язгуур урлаг бие биелэгээ бүсэд 3 дугаар байр эзэлсэн тус тус амжилттай байна.</w:t>
            </w:r>
          </w:p>
          <w:p w14:paraId="25E8DA1B" w14:textId="2D33D14D" w:rsidR="00A67D09" w:rsidRPr="00FB6300" w:rsidRDefault="00A67D09" w:rsidP="00A67D09">
            <w:pPr>
              <w:ind w:firstLine="720"/>
              <w:jc w:val="both"/>
              <w:rPr>
                <w:rFonts w:ascii="Arial" w:hAnsi="Arial" w:cs="Arial"/>
                <w:lang w:val="mn-MN"/>
              </w:rPr>
            </w:pPr>
            <w:r w:rsidRPr="00FB6300">
              <w:rPr>
                <w:rFonts w:ascii="Arial" w:hAnsi="Arial" w:cs="Arial"/>
                <w:lang w:val="mn-MN"/>
              </w:rPr>
              <w:t>Эрүүл амьдрах, амьдрах ухааны сургалтад 25 ахмад хамрагдсан.</w:t>
            </w:r>
          </w:p>
        </w:tc>
        <w:tc>
          <w:tcPr>
            <w:tcW w:w="842" w:type="dxa"/>
          </w:tcPr>
          <w:p w14:paraId="7103FA93" w14:textId="4CF4C0A8" w:rsidR="00A67D09" w:rsidRPr="00FB6300" w:rsidRDefault="00A67D09" w:rsidP="00A67D09">
            <w:pPr>
              <w:rPr>
                <w:rFonts w:ascii="Arial" w:hAnsi="Arial" w:cs="Arial"/>
                <w:lang w:val="mn-MN"/>
              </w:rPr>
            </w:pPr>
            <w:r w:rsidRPr="00FB6300">
              <w:rPr>
                <w:rFonts w:ascii="Arial" w:hAnsi="Arial" w:cs="Arial"/>
                <w:lang w:val="mn-MN"/>
              </w:rPr>
              <w:lastRenderedPageBreak/>
              <w:t>100</w:t>
            </w:r>
          </w:p>
        </w:tc>
        <w:tc>
          <w:tcPr>
            <w:tcW w:w="911" w:type="dxa"/>
            <w:gridSpan w:val="2"/>
          </w:tcPr>
          <w:p w14:paraId="40B0BF28" w14:textId="0BF2300C" w:rsidR="00A67D09" w:rsidRPr="00FB6300" w:rsidRDefault="00746C8A" w:rsidP="00A67D09">
            <w:pPr>
              <w:rPr>
                <w:rFonts w:ascii="Arial" w:hAnsi="Arial" w:cs="Arial"/>
                <w:highlight w:val="yellow"/>
                <w:lang w:val="mn-MN"/>
              </w:rPr>
            </w:pPr>
            <w:r>
              <w:rPr>
                <w:rFonts w:ascii="Arial" w:hAnsi="Arial" w:cs="Arial"/>
                <w:highlight w:val="yellow"/>
                <w:lang w:val="mn-MN"/>
              </w:rPr>
              <w:t>100</w:t>
            </w:r>
          </w:p>
        </w:tc>
      </w:tr>
      <w:tr w:rsidR="00A67D09" w:rsidRPr="00FB6300" w14:paraId="6951862E" w14:textId="77777777" w:rsidTr="00DC58E5">
        <w:tc>
          <w:tcPr>
            <w:tcW w:w="1402" w:type="dxa"/>
            <w:vMerge/>
          </w:tcPr>
          <w:p w14:paraId="59D721D9" w14:textId="77777777" w:rsidR="00A67D09" w:rsidRPr="00FB6300" w:rsidRDefault="00A67D09" w:rsidP="00A67D09">
            <w:pPr>
              <w:jc w:val="both"/>
              <w:rPr>
                <w:rFonts w:ascii="Arial" w:hAnsi="Arial" w:cs="Arial"/>
                <w:b/>
                <w:bCs/>
                <w:color w:val="000000"/>
                <w:highlight w:val="yellow"/>
              </w:rPr>
            </w:pPr>
          </w:p>
        </w:tc>
        <w:tc>
          <w:tcPr>
            <w:tcW w:w="425" w:type="dxa"/>
          </w:tcPr>
          <w:p w14:paraId="2D3A5ED2" w14:textId="31970A35" w:rsidR="00A67D09" w:rsidRPr="00FB6300" w:rsidRDefault="00A67D09" w:rsidP="00A67D09">
            <w:pPr>
              <w:jc w:val="both"/>
              <w:rPr>
                <w:rFonts w:ascii="Arial" w:hAnsi="Arial" w:cs="Arial"/>
                <w:caps/>
                <w:lang w:val="mn-MN"/>
              </w:rPr>
            </w:pPr>
            <w:r w:rsidRPr="00FB6300">
              <w:rPr>
                <w:rFonts w:ascii="Arial" w:hAnsi="Arial" w:cs="Arial"/>
                <w:caps/>
                <w:lang w:val="mn-MN"/>
              </w:rPr>
              <w:t>2</w:t>
            </w:r>
          </w:p>
        </w:tc>
        <w:tc>
          <w:tcPr>
            <w:tcW w:w="2241" w:type="dxa"/>
            <w:vAlign w:val="center"/>
          </w:tcPr>
          <w:p w14:paraId="335461BA" w14:textId="26A1B630" w:rsidR="00A67D09" w:rsidRPr="00FB6300" w:rsidRDefault="00A67D09" w:rsidP="00A67D09">
            <w:pPr>
              <w:jc w:val="both"/>
              <w:rPr>
                <w:rFonts w:ascii="Arial" w:hAnsi="Arial" w:cs="Arial"/>
                <w:color w:val="000000"/>
                <w:lang w:val="mn-MN"/>
              </w:rPr>
            </w:pPr>
            <w:r w:rsidRPr="00FB6300">
              <w:rPr>
                <w:rFonts w:ascii="Arial" w:hAnsi="Arial" w:cs="Arial"/>
                <w:color w:val="000000"/>
                <w:lang w:val="mn-MN"/>
              </w:rPr>
              <w:t>Ажил, мэргэжлийн чиг баримжаа олгох сургалтанд иргэдийг сургах, сурагчдын дунд ментор хөтөлбөрийг хэрэгжүүлнэ.</w:t>
            </w:r>
          </w:p>
        </w:tc>
        <w:tc>
          <w:tcPr>
            <w:tcW w:w="703" w:type="dxa"/>
            <w:vAlign w:val="center"/>
          </w:tcPr>
          <w:p w14:paraId="4735E254" w14:textId="24D7174C" w:rsidR="00A67D09" w:rsidRPr="00FB6300" w:rsidRDefault="00A67D09" w:rsidP="00A67D09">
            <w:pPr>
              <w:jc w:val="both"/>
              <w:rPr>
                <w:rFonts w:ascii="Arial" w:hAnsi="Arial" w:cs="Arial"/>
                <w:color w:val="000000"/>
              </w:rPr>
            </w:pPr>
            <w:r w:rsidRPr="00FB6300">
              <w:rPr>
                <w:rFonts w:ascii="Arial" w:hAnsi="Arial" w:cs="Arial"/>
                <w:color w:val="000000"/>
              </w:rPr>
              <w:t>2025-2028</w:t>
            </w:r>
          </w:p>
        </w:tc>
        <w:tc>
          <w:tcPr>
            <w:tcW w:w="843" w:type="dxa"/>
          </w:tcPr>
          <w:p w14:paraId="79388E79" w14:textId="27C5F089" w:rsidR="00A67D09" w:rsidRPr="00FB6300" w:rsidRDefault="00A67D09" w:rsidP="00A67D09">
            <w:pPr>
              <w:rPr>
                <w:rFonts w:ascii="Arial" w:hAnsi="Arial" w:cs="Arial"/>
                <w:lang w:val="mn-MN"/>
              </w:rPr>
            </w:pPr>
            <w:r w:rsidRPr="00FB6300">
              <w:rPr>
                <w:rFonts w:ascii="Arial" w:hAnsi="Arial" w:cs="Arial"/>
                <w:lang w:val="mn-MN"/>
              </w:rPr>
              <w:t>ЗДТГазар ХХҮГ</w:t>
            </w:r>
          </w:p>
        </w:tc>
        <w:tc>
          <w:tcPr>
            <w:tcW w:w="703" w:type="dxa"/>
          </w:tcPr>
          <w:p w14:paraId="09BEAF9F" w14:textId="6FA9797B" w:rsidR="00A67D09" w:rsidRPr="00FB6300" w:rsidRDefault="00A67D09" w:rsidP="00A67D09">
            <w:pPr>
              <w:rPr>
                <w:rFonts w:ascii="Arial" w:hAnsi="Arial" w:cs="Arial"/>
                <w:lang w:val="mn-MN"/>
              </w:rPr>
            </w:pPr>
            <w:r w:rsidRPr="00FB6300">
              <w:rPr>
                <w:rFonts w:ascii="Arial" w:hAnsi="Arial" w:cs="Arial"/>
                <w:lang w:val="mn-MN"/>
              </w:rPr>
              <w:t>-</w:t>
            </w:r>
          </w:p>
        </w:tc>
        <w:tc>
          <w:tcPr>
            <w:tcW w:w="982" w:type="dxa"/>
          </w:tcPr>
          <w:p w14:paraId="73641D62" w14:textId="0128C438" w:rsidR="00A67D09" w:rsidRPr="00FB6300" w:rsidRDefault="00A67D09" w:rsidP="00A67D09">
            <w:pPr>
              <w:rPr>
                <w:rFonts w:ascii="Arial" w:hAnsi="Arial" w:cs="Arial"/>
                <w:lang w:val="mn-MN"/>
              </w:rPr>
            </w:pPr>
            <w:r w:rsidRPr="00FB6300">
              <w:rPr>
                <w:rFonts w:ascii="Arial" w:hAnsi="Arial" w:cs="Arial"/>
                <w:lang w:val="mn-MN"/>
              </w:rPr>
              <w:t>Сургалтад хамрагдсан иргэд, сурагчдын тоогоор-40</w:t>
            </w:r>
          </w:p>
        </w:tc>
        <w:tc>
          <w:tcPr>
            <w:tcW w:w="1401" w:type="dxa"/>
          </w:tcPr>
          <w:p w14:paraId="62C82266" w14:textId="78F45A08" w:rsidR="00A67D09" w:rsidRPr="00FB6300" w:rsidRDefault="00A67D09" w:rsidP="00A67D09">
            <w:pPr>
              <w:rPr>
                <w:rFonts w:ascii="Arial" w:hAnsi="Arial" w:cs="Arial"/>
                <w:lang w:val="mn-MN"/>
              </w:rPr>
            </w:pPr>
            <w:r w:rsidRPr="00FB6300">
              <w:rPr>
                <w:rFonts w:ascii="Arial" w:hAnsi="Arial" w:cs="Arial"/>
                <w:lang w:val="mn-MN"/>
              </w:rPr>
              <w:t>Хамрагдсан хүний тоо 50</w:t>
            </w:r>
          </w:p>
        </w:tc>
        <w:tc>
          <w:tcPr>
            <w:tcW w:w="1122" w:type="dxa"/>
          </w:tcPr>
          <w:p w14:paraId="32DC8F2D" w14:textId="2BD6125C" w:rsidR="00A67D09" w:rsidRPr="00FB6300" w:rsidRDefault="00A67D09" w:rsidP="00A67D09">
            <w:pPr>
              <w:rPr>
                <w:rFonts w:ascii="Arial" w:hAnsi="Arial" w:cs="Arial"/>
                <w:lang w:val="mn-MN"/>
              </w:rPr>
            </w:pPr>
            <w:r w:rsidRPr="00FB6300">
              <w:rPr>
                <w:rFonts w:ascii="Arial" w:hAnsi="Arial" w:cs="Arial"/>
                <w:lang w:val="mn-MN"/>
              </w:rPr>
              <w:t>-</w:t>
            </w:r>
          </w:p>
        </w:tc>
        <w:tc>
          <w:tcPr>
            <w:tcW w:w="705" w:type="dxa"/>
          </w:tcPr>
          <w:p w14:paraId="526D8F4F" w14:textId="4E8B0E3D" w:rsidR="00A67D09" w:rsidRPr="00FB6300" w:rsidRDefault="00A67D09" w:rsidP="00A67D09">
            <w:pPr>
              <w:rPr>
                <w:rFonts w:ascii="Arial" w:hAnsi="Arial" w:cs="Arial"/>
                <w:lang w:val="mn-MN"/>
              </w:rPr>
            </w:pPr>
            <w:r w:rsidRPr="00FB6300">
              <w:rPr>
                <w:rFonts w:ascii="Arial" w:hAnsi="Arial" w:cs="Arial"/>
                <w:lang w:val="mn-MN"/>
              </w:rPr>
              <w:t>-</w:t>
            </w:r>
          </w:p>
        </w:tc>
        <w:tc>
          <w:tcPr>
            <w:tcW w:w="3640" w:type="dxa"/>
          </w:tcPr>
          <w:p w14:paraId="501F9AFF" w14:textId="2F9A6395" w:rsidR="00A67D09" w:rsidRPr="00FB6300" w:rsidRDefault="00A67D09" w:rsidP="00A67D09">
            <w:pPr>
              <w:jc w:val="both"/>
              <w:rPr>
                <w:rFonts w:ascii="Arial" w:hAnsi="Arial" w:cs="Arial"/>
                <w:lang w:val="mn-MN"/>
              </w:rPr>
            </w:pPr>
            <w:r w:rsidRPr="00FB6300">
              <w:rPr>
                <w:rFonts w:ascii="Arial" w:hAnsi="Arial" w:cs="Arial"/>
                <w:cs/>
                <w:lang w:val="mn-MN"/>
              </w:rPr>
              <w:t>Ахлах ангийн сурагчдад мэргэжлийн чиг баримжаа олгох “Мэргэжил бүхэн сайхан” өдөрлөг 2-р үеийн багш нар зохион байгуулж сурагчдын мэргэжлийн судалгааг авч,</w:t>
            </w:r>
            <w:r w:rsidRPr="00FB6300">
              <w:rPr>
                <w:rFonts w:ascii="Arial" w:hAnsi="Arial" w:cs="Arial"/>
                <w:lang w:val="mn-MN"/>
              </w:rPr>
              <w:t xml:space="preserve"> </w:t>
            </w:r>
            <w:r w:rsidRPr="00FB6300">
              <w:rPr>
                <w:rFonts w:ascii="Arial" w:hAnsi="Arial" w:cs="Arial"/>
                <w:cs/>
                <w:lang w:val="mn-MN"/>
              </w:rPr>
              <w:t>нээл</w:t>
            </w:r>
            <w:r w:rsidRPr="00FB6300">
              <w:rPr>
                <w:rFonts w:ascii="Arial" w:hAnsi="Arial" w:cs="Arial"/>
                <w:lang w:val="mn-MN"/>
              </w:rPr>
              <w:t>т</w:t>
            </w:r>
            <w:r w:rsidRPr="00FB6300">
              <w:rPr>
                <w:rFonts w:ascii="Arial" w:hAnsi="Arial" w:cs="Arial"/>
                <w:cs/>
                <w:lang w:val="mn-MN"/>
              </w:rPr>
              <w:t>т</w:t>
            </w:r>
            <w:r w:rsidRPr="00FB6300">
              <w:rPr>
                <w:rFonts w:ascii="Arial" w:hAnsi="Arial" w:cs="Arial"/>
                <w:lang w:val="mn-MN"/>
              </w:rPr>
              <w:t>э</w:t>
            </w:r>
            <w:r w:rsidRPr="00FB6300">
              <w:rPr>
                <w:rFonts w:ascii="Arial" w:hAnsi="Arial" w:cs="Arial"/>
                <w:cs/>
                <w:lang w:val="mn-MN"/>
              </w:rPr>
              <w:t>й ярилцлага өрнүүлэн мэргэжлийн талаар илтгэл болон “Ирээдүйн миний мэргэжил” эссэ бичлэг</w:t>
            </w:r>
            <w:r w:rsidRPr="00FB6300">
              <w:rPr>
                <w:rFonts w:ascii="Arial" w:hAnsi="Arial" w:cs="Arial"/>
                <w:lang w:val="mn-MN"/>
              </w:rPr>
              <w:t>ий</w:t>
            </w:r>
            <w:r w:rsidRPr="00FB6300">
              <w:rPr>
                <w:rFonts w:ascii="Arial" w:hAnsi="Arial" w:cs="Arial"/>
                <w:cs/>
                <w:lang w:val="mn-MN"/>
              </w:rPr>
              <w:t>н уралдаан зохион явуулсан.</w:t>
            </w:r>
            <w:r w:rsidRPr="00FB6300">
              <w:rPr>
                <w:rFonts w:ascii="Arial" w:hAnsi="Arial" w:cs="Arial"/>
                <w:lang w:val="mn-MN"/>
              </w:rPr>
              <w:t xml:space="preserve"> Сургалт мэдээлэлд 42 хүүхэд хамрагдсан. Нийтийг хамарсан ажилд түр ажилласан 5 иргэнд мод бут арчлах, услах, тарих мэргэжил арга зүйн зөвлөгөө өгч ажилласан.</w:t>
            </w:r>
          </w:p>
        </w:tc>
        <w:tc>
          <w:tcPr>
            <w:tcW w:w="842" w:type="dxa"/>
          </w:tcPr>
          <w:p w14:paraId="678A058C" w14:textId="7F9060CA" w:rsidR="00A67D09" w:rsidRPr="00FB6300" w:rsidRDefault="00A67D09" w:rsidP="00A67D09">
            <w:pPr>
              <w:rPr>
                <w:rFonts w:ascii="Arial" w:hAnsi="Arial" w:cs="Arial"/>
                <w:lang w:val="mn-MN"/>
              </w:rPr>
            </w:pPr>
            <w:r w:rsidRPr="00FB6300">
              <w:rPr>
                <w:rFonts w:ascii="Arial" w:hAnsi="Arial" w:cs="Arial"/>
                <w:lang w:val="mn-MN"/>
              </w:rPr>
              <w:t>90</w:t>
            </w:r>
          </w:p>
        </w:tc>
        <w:tc>
          <w:tcPr>
            <w:tcW w:w="911" w:type="dxa"/>
            <w:gridSpan w:val="2"/>
          </w:tcPr>
          <w:p w14:paraId="3503AEB1" w14:textId="16A0425F" w:rsidR="00A67D09" w:rsidRPr="00FB6300" w:rsidRDefault="00746C8A" w:rsidP="00A67D09">
            <w:pPr>
              <w:rPr>
                <w:rFonts w:ascii="Arial" w:hAnsi="Arial" w:cs="Arial"/>
                <w:highlight w:val="yellow"/>
                <w:lang w:val="mn-MN"/>
              </w:rPr>
            </w:pPr>
            <w:r>
              <w:rPr>
                <w:rFonts w:ascii="Arial" w:hAnsi="Arial" w:cs="Arial"/>
                <w:highlight w:val="yellow"/>
                <w:lang w:val="mn-MN"/>
              </w:rPr>
              <w:t>90</w:t>
            </w:r>
          </w:p>
        </w:tc>
      </w:tr>
      <w:tr w:rsidR="00A67D09" w:rsidRPr="00FB6300" w14:paraId="32ABF450" w14:textId="77777777" w:rsidTr="00DC58E5">
        <w:tc>
          <w:tcPr>
            <w:tcW w:w="1402" w:type="dxa"/>
            <w:vMerge/>
          </w:tcPr>
          <w:p w14:paraId="04B0456B" w14:textId="77777777" w:rsidR="00A67D09" w:rsidRPr="00FB6300" w:rsidRDefault="00A67D09" w:rsidP="00A67D09">
            <w:pPr>
              <w:jc w:val="both"/>
              <w:rPr>
                <w:rFonts w:ascii="Arial" w:hAnsi="Arial" w:cs="Arial"/>
                <w:b/>
                <w:bCs/>
                <w:color w:val="000000"/>
                <w:highlight w:val="yellow"/>
              </w:rPr>
            </w:pPr>
          </w:p>
        </w:tc>
        <w:tc>
          <w:tcPr>
            <w:tcW w:w="425" w:type="dxa"/>
          </w:tcPr>
          <w:p w14:paraId="7963BE82" w14:textId="0A6F6022" w:rsidR="00A67D09" w:rsidRPr="00FB6300" w:rsidRDefault="00A67D09" w:rsidP="00A67D09">
            <w:pPr>
              <w:jc w:val="both"/>
              <w:rPr>
                <w:rFonts w:ascii="Arial" w:hAnsi="Arial" w:cs="Arial"/>
                <w:caps/>
                <w:lang w:val="mn-MN"/>
              </w:rPr>
            </w:pPr>
            <w:r w:rsidRPr="00FB6300">
              <w:rPr>
                <w:rFonts w:ascii="Arial" w:hAnsi="Arial" w:cs="Arial"/>
                <w:caps/>
                <w:lang w:val="mn-MN"/>
              </w:rPr>
              <w:t>3</w:t>
            </w:r>
          </w:p>
        </w:tc>
        <w:tc>
          <w:tcPr>
            <w:tcW w:w="2241" w:type="dxa"/>
            <w:vAlign w:val="center"/>
          </w:tcPr>
          <w:p w14:paraId="02907A9D" w14:textId="6AA57980" w:rsidR="00A67D09" w:rsidRPr="00FB6300" w:rsidRDefault="00A67D09" w:rsidP="00A67D09">
            <w:pPr>
              <w:jc w:val="both"/>
              <w:rPr>
                <w:rFonts w:ascii="Arial" w:hAnsi="Arial" w:cs="Arial"/>
                <w:color w:val="000000"/>
                <w:lang w:val="mn-MN"/>
              </w:rPr>
            </w:pPr>
            <w:r w:rsidRPr="00FB6300">
              <w:rPr>
                <w:rFonts w:ascii="Arial" w:hAnsi="Arial" w:cs="Arial"/>
                <w:color w:val="000000"/>
                <w:lang w:val="mn-MN"/>
              </w:rPr>
              <w:t>Хууль тогтоомжид заасан нөхцөл, шаардлага хангасан зорилтот бүлгийн иргэдэд хүнс тэжээлийн дэмжлэгт үйлчилгээ үзүүлнэ.</w:t>
            </w:r>
          </w:p>
        </w:tc>
        <w:tc>
          <w:tcPr>
            <w:tcW w:w="703" w:type="dxa"/>
            <w:vAlign w:val="center"/>
          </w:tcPr>
          <w:p w14:paraId="7BBC9666" w14:textId="69331ADC" w:rsidR="00A67D09" w:rsidRPr="00FB6300" w:rsidRDefault="00A67D09" w:rsidP="00A67D09">
            <w:pPr>
              <w:jc w:val="both"/>
              <w:rPr>
                <w:rFonts w:ascii="Arial" w:hAnsi="Arial" w:cs="Arial"/>
                <w:color w:val="000000"/>
              </w:rPr>
            </w:pPr>
            <w:r w:rsidRPr="00FB6300">
              <w:rPr>
                <w:rFonts w:ascii="Arial" w:hAnsi="Arial" w:cs="Arial"/>
                <w:color w:val="000000"/>
              </w:rPr>
              <w:t>2025-2028</w:t>
            </w:r>
          </w:p>
        </w:tc>
        <w:tc>
          <w:tcPr>
            <w:tcW w:w="843" w:type="dxa"/>
          </w:tcPr>
          <w:p w14:paraId="0CE2BE32" w14:textId="7FA34EBE" w:rsidR="00A67D09" w:rsidRPr="00FB6300" w:rsidRDefault="00A67D09" w:rsidP="00A67D09">
            <w:pPr>
              <w:rPr>
                <w:rFonts w:ascii="Arial" w:hAnsi="Arial" w:cs="Arial"/>
                <w:lang w:val="mn-MN"/>
              </w:rPr>
            </w:pPr>
            <w:r w:rsidRPr="00FB6300">
              <w:rPr>
                <w:rFonts w:ascii="Arial" w:hAnsi="Arial" w:cs="Arial"/>
                <w:lang w:val="mn-MN"/>
              </w:rPr>
              <w:t>ЗДТГазар ХХҮГ</w:t>
            </w:r>
          </w:p>
        </w:tc>
        <w:tc>
          <w:tcPr>
            <w:tcW w:w="703" w:type="dxa"/>
          </w:tcPr>
          <w:p w14:paraId="71A7475F" w14:textId="3710C1F7" w:rsidR="00A67D09" w:rsidRPr="00FB6300" w:rsidRDefault="00A67D09" w:rsidP="00A67D09">
            <w:pPr>
              <w:rPr>
                <w:rFonts w:ascii="Arial" w:hAnsi="Arial" w:cs="Arial"/>
                <w:lang w:val="mn-MN"/>
              </w:rPr>
            </w:pPr>
            <w:r w:rsidRPr="00FB6300">
              <w:rPr>
                <w:rFonts w:ascii="Arial" w:hAnsi="Arial" w:cs="Arial"/>
                <w:lang w:val="mn-MN"/>
              </w:rPr>
              <w:t>Улсын төсөв</w:t>
            </w:r>
          </w:p>
        </w:tc>
        <w:tc>
          <w:tcPr>
            <w:tcW w:w="982" w:type="dxa"/>
          </w:tcPr>
          <w:p w14:paraId="396A0518" w14:textId="478D73C5" w:rsidR="00A67D09" w:rsidRPr="00FB6300" w:rsidRDefault="00A67D09" w:rsidP="00A67D09">
            <w:pPr>
              <w:rPr>
                <w:rFonts w:ascii="Arial" w:hAnsi="Arial" w:cs="Arial"/>
                <w:lang w:val="mn-MN"/>
              </w:rPr>
            </w:pPr>
            <w:r w:rsidRPr="00FB6300">
              <w:rPr>
                <w:rFonts w:ascii="Arial" w:hAnsi="Arial" w:cs="Arial"/>
                <w:lang w:val="mn-MN"/>
              </w:rPr>
              <w:t>Хамрагдсан айл өрхийн тоогоор-30</w:t>
            </w:r>
          </w:p>
        </w:tc>
        <w:tc>
          <w:tcPr>
            <w:tcW w:w="1401" w:type="dxa"/>
          </w:tcPr>
          <w:p w14:paraId="33522DAE" w14:textId="7AA19C81" w:rsidR="00A67D09" w:rsidRPr="00FB6300" w:rsidRDefault="00A67D09" w:rsidP="00A67D09">
            <w:pPr>
              <w:rPr>
                <w:rFonts w:ascii="Arial" w:hAnsi="Arial" w:cs="Arial"/>
                <w:lang w:val="mn-MN"/>
              </w:rPr>
            </w:pPr>
            <w:r w:rsidRPr="00FB6300">
              <w:rPr>
                <w:rFonts w:ascii="Arial" w:hAnsi="Arial" w:cs="Arial"/>
                <w:lang w:val="mn-MN"/>
              </w:rPr>
              <w:t>Хамрагдсан айл өрхийн тоо 30</w:t>
            </w:r>
          </w:p>
        </w:tc>
        <w:tc>
          <w:tcPr>
            <w:tcW w:w="1122" w:type="dxa"/>
          </w:tcPr>
          <w:p w14:paraId="72AF3C62" w14:textId="24FDF7A0" w:rsidR="00A67D09" w:rsidRPr="00FB6300" w:rsidRDefault="00A67D09" w:rsidP="00A67D09">
            <w:pPr>
              <w:rPr>
                <w:rFonts w:ascii="Arial" w:hAnsi="Arial" w:cs="Arial"/>
                <w:lang w:val="mn-MN"/>
              </w:rPr>
            </w:pPr>
            <w:r w:rsidRPr="00FB6300">
              <w:rPr>
                <w:rFonts w:ascii="Arial" w:hAnsi="Arial" w:cs="Arial"/>
                <w:lang w:val="mn-MN"/>
              </w:rPr>
              <w:t>11,280,0</w:t>
            </w:r>
          </w:p>
        </w:tc>
        <w:tc>
          <w:tcPr>
            <w:tcW w:w="705" w:type="dxa"/>
          </w:tcPr>
          <w:p w14:paraId="47AC6314" w14:textId="3E118B38" w:rsidR="00A67D09" w:rsidRPr="00FB6300" w:rsidRDefault="00A67D09" w:rsidP="00A67D09">
            <w:pPr>
              <w:rPr>
                <w:rFonts w:ascii="Arial" w:hAnsi="Arial" w:cs="Arial"/>
                <w:lang w:val="mn-MN"/>
              </w:rPr>
            </w:pPr>
            <w:r w:rsidRPr="00FB6300">
              <w:rPr>
                <w:rFonts w:ascii="Arial" w:hAnsi="Arial" w:cs="Arial"/>
                <w:lang w:val="mn-MN"/>
              </w:rPr>
              <w:t>11,280,0</w:t>
            </w:r>
          </w:p>
        </w:tc>
        <w:tc>
          <w:tcPr>
            <w:tcW w:w="3640" w:type="dxa"/>
          </w:tcPr>
          <w:p w14:paraId="664F82C6" w14:textId="77777777" w:rsidR="00A67D09" w:rsidRPr="00FB6300" w:rsidRDefault="00A67D09" w:rsidP="00A67D09">
            <w:pPr>
              <w:jc w:val="both"/>
              <w:rPr>
                <w:rFonts w:ascii="Arial" w:eastAsia="Times New Roman" w:hAnsi="Arial" w:cs="Arial"/>
                <w:bCs/>
                <w:color w:val="000000" w:themeColor="text1"/>
                <w:lang w:val="mn-MN"/>
              </w:rPr>
            </w:pPr>
            <w:r w:rsidRPr="00FB6300">
              <w:rPr>
                <w:rFonts w:ascii="Arial" w:eastAsia="Times New Roman" w:hAnsi="Arial" w:cs="Arial"/>
                <w:bCs/>
                <w:lang w:val="mn-MN"/>
              </w:rPr>
              <w:t xml:space="preserve">Хүнс тэжээлийн үйлчилгээнд </w:t>
            </w:r>
            <w:r w:rsidRPr="00FB6300">
              <w:rPr>
                <w:rFonts w:ascii="Arial" w:eastAsia="Times New Roman" w:hAnsi="Arial" w:cs="Arial"/>
                <w:bCs/>
                <w:color w:val="000000" w:themeColor="text1"/>
                <w:lang w:val="mn-MN"/>
              </w:rPr>
              <w:t>30 өрхийн 96 хүүхэд, 67 том хүн 12 дугаар сарын 01-ний өдрийг хүртэл хамрагдсан.  2025 оны 12 дугаар сарын 01-ээс Гэр бүл хөдөлмөр, нийгмийн хамгааллын сайдын 2025 оны 09 дүгээр сарын 26-ны өдрийн А/186 дугаар тушаалаар “хүнс тэжээлийн дэмжлэг үзүүлэх үйлчилгээний журам” мөрдөгдөж сумын хэмжээнд 49 иргэний жагсаалтаас захиргааны оноо, судалгааны онооны шалгуур хангаж байгаа 4 өрх хүнс тэжээлийн дэмжлэг авахаар болоод байна. Хүнс тэжээлийн дэмжлэг авч байсан өрх</w:t>
            </w:r>
          </w:p>
          <w:p w14:paraId="1358DDAB" w14:textId="77777777" w:rsidR="00A67D09" w:rsidRPr="00FB6300" w:rsidRDefault="00A67D09" w:rsidP="00A67D09">
            <w:pPr>
              <w:jc w:val="both"/>
              <w:rPr>
                <w:rFonts w:ascii="Arial" w:eastAsia="Times New Roman" w:hAnsi="Arial" w:cs="Arial"/>
                <w:bCs/>
                <w:lang w:val="mn-MN"/>
              </w:rPr>
            </w:pPr>
            <w:r w:rsidRPr="00FB6300">
              <w:rPr>
                <w:rFonts w:ascii="Arial" w:eastAsia="Times New Roman" w:hAnsi="Arial" w:cs="Arial"/>
                <w:bCs/>
                <w:lang w:val="mn-MN"/>
              </w:rPr>
              <w:t xml:space="preserve">давхардсан тоогоор хүнс тэжээлийн үйлчилгээнд хамрагдаж байгаа 65 иргэн нийтэд тустай ажил хийж гүйцэтгэсэн. </w:t>
            </w:r>
          </w:p>
          <w:p w14:paraId="533CA6A3" w14:textId="77777777" w:rsidR="00A67D09" w:rsidRPr="00FB6300" w:rsidRDefault="00A67D09" w:rsidP="00A67D09">
            <w:pPr>
              <w:jc w:val="both"/>
              <w:rPr>
                <w:rFonts w:ascii="Arial" w:eastAsia="Times New Roman" w:hAnsi="Arial" w:cs="Arial"/>
                <w:bCs/>
                <w:lang w:val="mn-MN"/>
              </w:rPr>
            </w:pPr>
            <w:r w:rsidRPr="00FB6300">
              <w:rPr>
                <w:rFonts w:ascii="Arial" w:eastAsia="Times New Roman" w:hAnsi="Arial" w:cs="Arial"/>
                <w:bCs/>
                <w:lang w:val="mn-MN"/>
              </w:rPr>
              <w:t xml:space="preserve">2 иргэн түр ажлын байраар хангагдсан. </w:t>
            </w:r>
          </w:p>
          <w:p w14:paraId="3B61CA43" w14:textId="58D199EC" w:rsidR="00A67D09" w:rsidRPr="00FB6300" w:rsidRDefault="00A67D09" w:rsidP="00A67D09">
            <w:pPr>
              <w:jc w:val="both"/>
              <w:rPr>
                <w:rFonts w:ascii="Arial" w:hAnsi="Arial" w:cs="Arial"/>
                <w:lang w:val="mn-MN"/>
              </w:rPr>
            </w:pPr>
            <w:r w:rsidRPr="00FB6300">
              <w:rPr>
                <w:rFonts w:ascii="Arial" w:eastAsia="Times New Roman" w:hAnsi="Arial" w:cs="Arial"/>
                <w:bCs/>
                <w:lang w:val="mn-MN"/>
              </w:rPr>
              <w:t>Шилжилт хөдөлгөөн байхгүй.</w:t>
            </w:r>
          </w:p>
        </w:tc>
        <w:tc>
          <w:tcPr>
            <w:tcW w:w="842" w:type="dxa"/>
          </w:tcPr>
          <w:p w14:paraId="31993792" w14:textId="4F171B9A" w:rsidR="00A67D09" w:rsidRPr="00FB6300" w:rsidRDefault="00A67D09" w:rsidP="00A67D09">
            <w:pPr>
              <w:rPr>
                <w:rFonts w:ascii="Arial" w:hAnsi="Arial" w:cs="Arial"/>
                <w:lang w:val="mn-MN"/>
              </w:rPr>
            </w:pPr>
            <w:r w:rsidRPr="00FB6300">
              <w:rPr>
                <w:rFonts w:ascii="Arial" w:hAnsi="Arial" w:cs="Arial"/>
                <w:lang w:val="mn-MN"/>
              </w:rPr>
              <w:t>100</w:t>
            </w:r>
          </w:p>
        </w:tc>
        <w:tc>
          <w:tcPr>
            <w:tcW w:w="911" w:type="dxa"/>
            <w:gridSpan w:val="2"/>
          </w:tcPr>
          <w:p w14:paraId="5DF59D9A" w14:textId="10329C9B" w:rsidR="00A67D09" w:rsidRPr="00FB6300" w:rsidRDefault="00746C8A" w:rsidP="00A67D09">
            <w:pPr>
              <w:rPr>
                <w:rFonts w:ascii="Arial" w:hAnsi="Arial" w:cs="Arial"/>
                <w:highlight w:val="yellow"/>
                <w:lang w:val="mn-MN"/>
              </w:rPr>
            </w:pPr>
            <w:r>
              <w:rPr>
                <w:rFonts w:ascii="Arial" w:hAnsi="Arial" w:cs="Arial"/>
                <w:highlight w:val="yellow"/>
                <w:lang w:val="mn-MN"/>
              </w:rPr>
              <w:t>100</w:t>
            </w:r>
          </w:p>
        </w:tc>
      </w:tr>
      <w:tr w:rsidR="00A67D09" w:rsidRPr="00FB6300" w14:paraId="108BC480" w14:textId="77777777" w:rsidTr="00DC58E5">
        <w:tc>
          <w:tcPr>
            <w:tcW w:w="1402" w:type="dxa"/>
            <w:vMerge/>
          </w:tcPr>
          <w:p w14:paraId="4D374D5B" w14:textId="77777777" w:rsidR="00A67D09" w:rsidRPr="00FB6300" w:rsidRDefault="00A67D09" w:rsidP="00A67D09">
            <w:pPr>
              <w:jc w:val="both"/>
              <w:rPr>
                <w:rFonts w:ascii="Arial" w:hAnsi="Arial" w:cs="Arial"/>
                <w:b/>
                <w:bCs/>
                <w:color w:val="000000"/>
                <w:highlight w:val="yellow"/>
              </w:rPr>
            </w:pPr>
          </w:p>
        </w:tc>
        <w:tc>
          <w:tcPr>
            <w:tcW w:w="425" w:type="dxa"/>
          </w:tcPr>
          <w:p w14:paraId="5D9F7AB1" w14:textId="6DC7B9C3" w:rsidR="00A67D09" w:rsidRPr="00FB6300" w:rsidRDefault="00A67D09" w:rsidP="00A67D09">
            <w:pPr>
              <w:jc w:val="both"/>
              <w:rPr>
                <w:rFonts w:ascii="Arial" w:hAnsi="Arial" w:cs="Arial"/>
                <w:caps/>
                <w:lang w:val="mn-MN"/>
              </w:rPr>
            </w:pPr>
            <w:r w:rsidRPr="00FB6300">
              <w:rPr>
                <w:rFonts w:ascii="Arial" w:hAnsi="Arial" w:cs="Arial"/>
                <w:caps/>
                <w:lang w:val="mn-MN"/>
              </w:rPr>
              <w:t>4</w:t>
            </w:r>
          </w:p>
        </w:tc>
        <w:tc>
          <w:tcPr>
            <w:tcW w:w="2241" w:type="dxa"/>
            <w:vAlign w:val="center"/>
          </w:tcPr>
          <w:p w14:paraId="4A32C1F3" w14:textId="689A5152" w:rsidR="00A67D09" w:rsidRPr="00FB6300" w:rsidRDefault="00A67D09" w:rsidP="00A67D09">
            <w:pPr>
              <w:jc w:val="both"/>
              <w:rPr>
                <w:rFonts w:ascii="Arial" w:hAnsi="Arial" w:cs="Arial"/>
                <w:color w:val="000000"/>
                <w:lang w:val="mn-MN"/>
              </w:rPr>
            </w:pPr>
            <w:r w:rsidRPr="00FB6300">
              <w:rPr>
                <w:rFonts w:ascii="Arial" w:hAnsi="Arial" w:cs="Arial"/>
                <w:color w:val="000000"/>
                <w:lang w:val="mn-MN"/>
              </w:rPr>
              <w:t xml:space="preserve">Хөгжлийн бэрхшээлтэй иргэнийг биеийн тамир, спорт, соёлын арга хэмжээнд оролцуулахад дэмжлэг туслалцаа үзүүлж, аливаа хэлбэрийн хүчирхийлэлд өртөхөөс урьдчилан </w:t>
            </w:r>
            <w:r w:rsidRPr="00FB6300">
              <w:rPr>
                <w:rFonts w:ascii="Arial" w:hAnsi="Arial" w:cs="Arial"/>
                <w:color w:val="000000"/>
                <w:lang w:val="mn-MN"/>
              </w:rPr>
              <w:lastRenderedPageBreak/>
              <w:t xml:space="preserve">сэргийлэх ажлыг зохион байгуулна.  </w:t>
            </w:r>
          </w:p>
        </w:tc>
        <w:tc>
          <w:tcPr>
            <w:tcW w:w="703" w:type="dxa"/>
            <w:vAlign w:val="center"/>
          </w:tcPr>
          <w:p w14:paraId="18476577" w14:textId="032EAA1C" w:rsidR="00A67D09" w:rsidRPr="00FB6300" w:rsidRDefault="00A67D09" w:rsidP="00A67D09">
            <w:pPr>
              <w:jc w:val="both"/>
              <w:rPr>
                <w:rFonts w:ascii="Arial" w:hAnsi="Arial" w:cs="Arial"/>
                <w:color w:val="000000"/>
              </w:rPr>
            </w:pPr>
            <w:r w:rsidRPr="00FB6300">
              <w:rPr>
                <w:rFonts w:ascii="Arial" w:hAnsi="Arial" w:cs="Arial"/>
                <w:color w:val="000000"/>
              </w:rPr>
              <w:lastRenderedPageBreak/>
              <w:t>2025-2028</w:t>
            </w:r>
          </w:p>
        </w:tc>
        <w:tc>
          <w:tcPr>
            <w:tcW w:w="843" w:type="dxa"/>
          </w:tcPr>
          <w:p w14:paraId="060C4613" w14:textId="77896217" w:rsidR="00A67D09" w:rsidRPr="00FB6300" w:rsidRDefault="00A67D09" w:rsidP="00A67D09">
            <w:pPr>
              <w:rPr>
                <w:rFonts w:ascii="Arial" w:hAnsi="Arial" w:cs="Arial"/>
                <w:lang w:val="mn-MN"/>
              </w:rPr>
            </w:pPr>
            <w:r w:rsidRPr="00FB6300">
              <w:rPr>
                <w:rFonts w:ascii="Arial" w:hAnsi="Arial" w:cs="Arial"/>
                <w:lang w:val="mn-MN"/>
              </w:rPr>
              <w:t>ЗДТГазар ХХҮГ</w:t>
            </w:r>
          </w:p>
        </w:tc>
        <w:tc>
          <w:tcPr>
            <w:tcW w:w="703" w:type="dxa"/>
          </w:tcPr>
          <w:p w14:paraId="1FE8F117" w14:textId="6C84FA6C" w:rsidR="00A67D09" w:rsidRPr="00FB6300" w:rsidRDefault="00A67D09" w:rsidP="00A67D09">
            <w:pPr>
              <w:rPr>
                <w:rFonts w:ascii="Arial" w:hAnsi="Arial" w:cs="Arial"/>
                <w:lang w:val="mn-MN"/>
              </w:rPr>
            </w:pPr>
            <w:r w:rsidRPr="00FB6300">
              <w:rPr>
                <w:rFonts w:ascii="Arial" w:hAnsi="Arial" w:cs="Arial"/>
                <w:lang w:val="mn-MN"/>
              </w:rPr>
              <w:t>Улсын төсөв</w:t>
            </w:r>
          </w:p>
        </w:tc>
        <w:tc>
          <w:tcPr>
            <w:tcW w:w="982" w:type="dxa"/>
          </w:tcPr>
          <w:p w14:paraId="4675BCF2" w14:textId="20E60968" w:rsidR="00A67D09" w:rsidRPr="00FB6300" w:rsidRDefault="00A67D09" w:rsidP="00A67D09">
            <w:pPr>
              <w:rPr>
                <w:rFonts w:ascii="Arial" w:hAnsi="Arial" w:cs="Arial"/>
                <w:lang w:val="mn-MN"/>
              </w:rPr>
            </w:pPr>
            <w:r w:rsidRPr="00FB6300">
              <w:rPr>
                <w:rFonts w:ascii="Arial" w:hAnsi="Arial" w:cs="Arial"/>
                <w:lang w:val="mn-MN"/>
              </w:rPr>
              <w:t>Санхүүгийн дэмжлэг төсөл ирүүлсэн тоогоор-1</w:t>
            </w:r>
          </w:p>
        </w:tc>
        <w:tc>
          <w:tcPr>
            <w:tcW w:w="1401" w:type="dxa"/>
          </w:tcPr>
          <w:p w14:paraId="2DDE7598" w14:textId="2FB4C28F" w:rsidR="00A67D09" w:rsidRPr="00FB6300" w:rsidRDefault="00A67D09" w:rsidP="00A67D09">
            <w:pPr>
              <w:rPr>
                <w:rFonts w:ascii="Arial" w:hAnsi="Arial" w:cs="Arial"/>
                <w:lang w:val="mn-MN"/>
              </w:rPr>
            </w:pPr>
            <w:r w:rsidRPr="00FB6300">
              <w:rPr>
                <w:rFonts w:ascii="Arial" w:hAnsi="Arial" w:cs="Arial"/>
                <w:lang w:val="mn-MN"/>
              </w:rPr>
              <w:t>Төсөл 1</w:t>
            </w:r>
          </w:p>
        </w:tc>
        <w:tc>
          <w:tcPr>
            <w:tcW w:w="1122" w:type="dxa"/>
          </w:tcPr>
          <w:p w14:paraId="4A520E5A" w14:textId="4498AB16" w:rsidR="00A67D09" w:rsidRPr="00FB6300" w:rsidRDefault="00A67D09" w:rsidP="00A67D09">
            <w:pPr>
              <w:rPr>
                <w:rFonts w:ascii="Arial" w:hAnsi="Arial" w:cs="Arial"/>
                <w:lang w:val="mn-MN"/>
              </w:rPr>
            </w:pPr>
            <w:r w:rsidRPr="00FB6300">
              <w:rPr>
                <w:rFonts w:ascii="Arial" w:hAnsi="Arial" w:cs="Arial"/>
                <w:lang w:val="mn-MN"/>
              </w:rPr>
              <w:t>5,0</w:t>
            </w:r>
          </w:p>
        </w:tc>
        <w:tc>
          <w:tcPr>
            <w:tcW w:w="705" w:type="dxa"/>
          </w:tcPr>
          <w:p w14:paraId="48FD6D22" w14:textId="2FE83B3E" w:rsidR="00A67D09" w:rsidRPr="00FB6300" w:rsidRDefault="00A67D09" w:rsidP="00A67D09">
            <w:pPr>
              <w:rPr>
                <w:rFonts w:ascii="Arial" w:hAnsi="Arial" w:cs="Arial"/>
                <w:lang w:val="mn-MN"/>
              </w:rPr>
            </w:pPr>
            <w:r w:rsidRPr="00FB6300">
              <w:rPr>
                <w:rFonts w:ascii="Arial" w:hAnsi="Arial" w:cs="Arial"/>
                <w:lang w:val="mn-MN"/>
              </w:rPr>
              <w:t>50</w:t>
            </w:r>
          </w:p>
        </w:tc>
        <w:tc>
          <w:tcPr>
            <w:tcW w:w="3640" w:type="dxa"/>
          </w:tcPr>
          <w:p w14:paraId="3D509468" w14:textId="6519D45B" w:rsidR="00A67D09" w:rsidRPr="00FB6300" w:rsidRDefault="00A67D09" w:rsidP="00A67D09">
            <w:pPr>
              <w:jc w:val="both"/>
              <w:rPr>
                <w:rFonts w:ascii="Arial" w:hAnsi="Arial" w:cs="Arial"/>
                <w:lang w:val="mn-MN"/>
              </w:rPr>
            </w:pPr>
            <w:r w:rsidRPr="00FB6300">
              <w:rPr>
                <w:rFonts w:ascii="Arial" w:eastAsia="Times New Roman" w:hAnsi="Arial" w:cs="Arial"/>
                <w:color w:val="000000"/>
                <w:lang w:val="mn-MN"/>
              </w:rPr>
              <w:t xml:space="preserve">Хөгжлийн бэрхшээлттэй иргэнд санхүүгийн дэмжлэг, Иргэнд санхүүгийн дэмжлэг олгох төслийг сонгон шалгаруулж хэлэлцэж </w:t>
            </w:r>
            <w:r w:rsidRPr="00FB6300">
              <w:rPr>
                <w:rFonts w:ascii="Arial" w:eastAsia="Times New Roman" w:hAnsi="Arial" w:cs="Arial"/>
                <w:b/>
                <w:color w:val="000000"/>
                <w:lang w:val="mn-MN"/>
              </w:rPr>
              <w:t xml:space="preserve"> </w:t>
            </w:r>
            <w:r w:rsidRPr="00FB6300">
              <w:rPr>
                <w:rFonts w:ascii="Arial" w:eastAsia="Times New Roman" w:hAnsi="Arial" w:cs="Arial"/>
                <w:color w:val="000000"/>
                <w:lang w:val="mn-MN"/>
              </w:rPr>
              <w:t>“Ногоон ургац” төсөл дэмжигдэж гэрээ хийгдсэн.</w:t>
            </w:r>
            <w:r w:rsidRPr="00FB6300">
              <w:rPr>
                <w:rFonts w:ascii="Arial" w:hAnsi="Arial" w:cs="Arial"/>
                <w:lang w:val="mn-MN"/>
              </w:rPr>
              <w:t xml:space="preserve"> Хөгжлийн бэрхшээлтэй хүмүүсийн асран хамгаалагчид ХХҮГазартай хамтран сургалт зохион байгуулсан. Мөн хөгжлийн бэрхшээлтэй 2 иргэнийг аймагт мэргэжлийн сургалтад хамруулсан. </w:t>
            </w:r>
            <w:r w:rsidRPr="00FB6300">
              <w:rPr>
                <w:rFonts w:ascii="Arial" w:hAnsi="Arial" w:cs="Arial"/>
                <w:lang w:val="mn-MN"/>
              </w:rPr>
              <w:lastRenderedPageBreak/>
              <w:t>ЕБСургуульд хөгжлийн бэрхшээлтэй 6 хүүхэд суралцдаг ба урлагын наадам болон алтан намар биеийн тамир спортын арга хэмжээнд тогтмол оролцож байна.</w:t>
            </w:r>
          </w:p>
        </w:tc>
        <w:tc>
          <w:tcPr>
            <w:tcW w:w="842" w:type="dxa"/>
          </w:tcPr>
          <w:p w14:paraId="575A3890" w14:textId="5A493797" w:rsidR="00A67D09" w:rsidRPr="00FB6300" w:rsidRDefault="00F75E56" w:rsidP="00A67D09">
            <w:pPr>
              <w:rPr>
                <w:rFonts w:ascii="Arial" w:hAnsi="Arial" w:cs="Arial"/>
                <w:lang w:val="mn-MN"/>
              </w:rPr>
            </w:pPr>
            <w:r>
              <w:rPr>
                <w:rFonts w:ascii="Arial" w:hAnsi="Arial" w:cs="Arial"/>
                <w:lang w:val="mn-MN"/>
              </w:rPr>
              <w:lastRenderedPageBreak/>
              <w:t>9</w:t>
            </w:r>
            <w:r w:rsidR="00A67D09" w:rsidRPr="00FB6300">
              <w:rPr>
                <w:rFonts w:ascii="Arial" w:hAnsi="Arial" w:cs="Arial"/>
                <w:lang w:val="mn-MN"/>
              </w:rPr>
              <w:t>0</w:t>
            </w:r>
          </w:p>
        </w:tc>
        <w:tc>
          <w:tcPr>
            <w:tcW w:w="911" w:type="dxa"/>
            <w:gridSpan w:val="2"/>
          </w:tcPr>
          <w:p w14:paraId="3B38E3E6" w14:textId="4787AC16" w:rsidR="00A67D09" w:rsidRPr="00FB6300" w:rsidRDefault="00746C8A" w:rsidP="00A67D09">
            <w:pPr>
              <w:rPr>
                <w:rFonts w:ascii="Arial" w:hAnsi="Arial" w:cs="Arial"/>
                <w:highlight w:val="yellow"/>
                <w:lang w:val="mn-MN"/>
              </w:rPr>
            </w:pPr>
            <w:r>
              <w:rPr>
                <w:rFonts w:ascii="Arial" w:hAnsi="Arial" w:cs="Arial"/>
                <w:highlight w:val="yellow"/>
                <w:lang w:val="mn-MN"/>
              </w:rPr>
              <w:t>90</w:t>
            </w:r>
          </w:p>
        </w:tc>
      </w:tr>
      <w:tr w:rsidR="005361BA" w:rsidRPr="00FB6300" w14:paraId="3B9030FA" w14:textId="77777777" w:rsidTr="00DC58E5">
        <w:tc>
          <w:tcPr>
            <w:tcW w:w="1402" w:type="dxa"/>
            <w:vMerge w:val="restart"/>
          </w:tcPr>
          <w:p w14:paraId="6BDAA9D2" w14:textId="77777777" w:rsidR="005361BA" w:rsidRPr="00FB6300" w:rsidRDefault="005361BA" w:rsidP="005361BA">
            <w:pPr>
              <w:jc w:val="both"/>
              <w:rPr>
                <w:rFonts w:ascii="Arial" w:hAnsi="Arial" w:cs="Arial"/>
                <w:b/>
                <w:bCs/>
                <w:color w:val="000000"/>
              </w:rPr>
            </w:pPr>
            <w:proofErr w:type="spellStart"/>
            <w:r w:rsidRPr="00FB6300">
              <w:rPr>
                <w:rFonts w:ascii="Arial" w:hAnsi="Arial" w:cs="Arial"/>
                <w:b/>
                <w:bCs/>
                <w:color w:val="000000"/>
              </w:rPr>
              <w:t>Зорилт</w:t>
            </w:r>
            <w:proofErr w:type="spellEnd"/>
            <w:r w:rsidRPr="00FB6300">
              <w:rPr>
                <w:rFonts w:ascii="Arial" w:hAnsi="Arial" w:cs="Arial"/>
                <w:b/>
                <w:bCs/>
                <w:color w:val="000000"/>
              </w:rPr>
              <w:t xml:space="preserve"> 1.6.</w:t>
            </w:r>
            <w:proofErr w:type="gramStart"/>
            <w:r w:rsidRPr="00FB6300">
              <w:rPr>
                <w:rFonts w:ascii="Arial" w:hAnsi="Arial" w:cs="Arial"/>
                <w:b/>
                <w:bCs/>
                <w:color w:val="000000"/>
              </w:rPr>
              <w:t>3.Нийгмийн</w:t>
            </w:r>
            <w:proofErr w:type="gramEnd"/>
            <w:r w:rsidRPr="00FB6300">
              <w:rPr>
                <w:rFonts w:ascii="Arial" w:hAnsi="Arial" w:cs="Arial"/>
                <w:b/>
                <w:bCs/>
                <w:color w:val="000000"/>
              </w:rPr>
              <w:t xml:space="preserve"> </w:t>
            </w:r>
            <w:proofErr w:type="spellStart"/>
            <w:r w:rsidRPr="00FB6300">
              <w:rPr>
                <w:rFonts w:ascii="Arial" w:hAnsi="Arial" w:cs="Arial"/>
                <w:b/>
                <w:bCs/>
                <w:color w:val="000000"/>
              </w:rPr>
              <w:t>даатгалын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мэдээллийг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бүрэн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цахимжуулан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иргэд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даатгуулагчдад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үйлчилгээг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ил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тод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шуурхай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хүртээмжтэй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хүргэх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хувиараа</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хөдөлмөр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эрхлэгч</w:t>
            </w:r>
            <w:proofErr w:type="spellEnd"/>
            <w:r w:rsidRPr="00FB6300">
              <w:rPr>
                <w:rFonts w:ascii="Arial" w:hAnsi="Arial" w:cs="Arial"/>
                <w:b/>
                <w:bCs/>
                <w:color w:val="000000"/>
              </w:rPr>
              <w:t xml:space="preserve">, </w:t>
            </w:r>
            <w:proofErr w:type="spellStart"/>
            <w:r w:rsidRPr="00FB6300">
              <w:rPr>
                <w:rFonts w:ascii="Arial" w:hAnsi="Arial" w:cs="Arial"/>
                <w:b/>
                <w:bCs/>
                <w:color w:val="000000"/>
              </w:rPr>
              <w:t>малчдыг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нийгмийн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даатгалд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хамруулж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тэдний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нийгмийн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баталгааг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хангана</w:t>
            </w:r>
            <w:proofErr w:type="spellEnd"/>
            <w:r w:rsidRPr="00FB6300">
              <w:rPr>
                <w:rFonts w:ascii="Arial" w:hAnsi="Arial" w:cs="Arial"/>
                <w:b/>
                <w:bCs/>
                <w:color w:val="000000"/>
              </w:rPr>
              <w:t>.</w:t>
            </w:r>
          </w:p>
          <w:p w14:paraId="31CD692F" w14:textId="77777777" w:rsidR="005361BA" w:rsidRPr="00FB6300" w:rsidRDefault="005361BA" w:rsidP="005361BA">
            <w:pPr>
              <w:jc w:val="both"/>
              <w:rPr>
                <w:rFonts w:ascii="Arial" w:hAnsi="Arial" w:cs="Arial"/>
                <w:b/>
                <w:bCs/>
                <w:color w:val="000000"/>
              </w:rPr>
            </w:pPr>
          </w:p>
        </w:tc>
        <w:tc>
          <w:tcPr>
            <w:tcW w:w="425" w:type="dxa"/>
          </w:tcPr>
          <w:p w14:paraId="30490D96" w14:textId="222E5DA3" w:rsidR="005361BA" w:rsidRPr="00FB6300" w:rsidRDefault="005361BA" w:rsidP="005361BA">
            <w:pPr>
              <w:jc w:val="both"/>
              <w:rPr>
                <w:rFonts w:ascii="Arial" w:hAnsi="Arial" w:cs="Arial"/>
                <w:caps/>
                <w:lang w:val="mn-MN"/>
              </w:rPr>
            </w:pPr>
            <w:r w:rsidRPr="00FB6300">
              <w:rPr>
                <w:rFonts w:ascii="Arial" w:hAnsi="Arial" w:cs="Arial"/>
                <w:caps/>
                <w:lang w:val="mn-MN"/>
              </w:rPr>
              <w:t>1</w:t>
            </w:r>
          </w:p>
        </w:tc>
        <w:tc>
          <w:tcPr>
            <w:tcW w:w="2241" w:type="dxa"/>
            <w:vAlign w:val="center"/>
          </w:tcPr>
          <w:p w14:paraId="7D9B0157" w14:textId="1E7E955E" w:rsidR="005361BA" w:rsidRPr="00FB6300" w:rsidRDefault="005361BA" w:rsidP="005361BA">
            <w:pPr>
              <w:jc w:val="both"/>
              <w:rPr>
                <w:rFonts w:ascii="Arial" w:hAnsi="Arial" w:cs="Arial"/>
                <w:color w:val="000000"/>
                <w:lang w:val="mn-MN"/>
              </w:rPr>
            </w:pPr>
            <w:r w:rsidRPr="00FB6300">
              <w:rPr>
                <w:rFonts w:ascii="Arial" w:hAnsi="Arial" w:cs="Arial"/>
                <w:color w:val="000000"/>
                <w:lang w:val="mn-MN"/>
              </w:rPr>
              <w:t>Нийгмийн даатгалын цахим мэдээллийн сан бүрдүүлж, архивын цахим лавлагааны үйлчилгээг жигдрүүлж, иргэд даатгуулагчдад шуурхай үйлчилгээ үзүүлнэ.</w:t>
            </w:r>
          </w:p>
        </w:tc>
        <w:tc>
          <w:tcPr>
            <w:tcW w:w="703" w:type="dxa"/>
            <w:vAlign w:val="center"/>
          </w:tcPr>
          <w:p w14:paraId="3E8F5C3E" w14:textId="79350598" w:rsidR="005361BA" w:rsidRPr="00FB6300" w:rsidRDefault="005361BA" w:rsidP="005361BA">
            <w:pPr>
              <w:jc w:val="both"/>
              <w:rPr>
                <w:rFonts w:ascii="Arial" w:hAnsi="Arial" w:cs="Arial"/>
                <w:color w:val="000000"/>
              </w:rPr>
            </w:pPr>
            <w:r w:rsidRPr="00FB6300">
              <w:rPr>
                <w:rFonts w:ascii="Arial" w:hAnsi="Arial" w:cs="Arial"/>
                <w:color w:val="000000"/>
              </w:rPr>
              <w:t>2025-2028</w:t>
            </w:r>
          </w:p>
        </w:tc>
        <w:tc>
          <w:tcPr>
            <w:tcW w:w="843" w:type="dxa"/>
          </w:tcPr>
          <w:p w14:paraId="1CD29742" w14:textId="2D085166" w:rsidR="005361BA" w:rsidRPr="00FB6300" w:rsidRDefault="005361BA" w:rsidP="005361BA">
            <w:pPr>
              <w:rPr>
                <w:rFonts w:ascii="Arial" w:hAnsi="Arial" w:cs="Arial"/>
                <w:lang w:val="mn-MN"/>
              </w:rPr>
            </w:pPr>
            <w:r w:rsidRPr="00FB6300">
              <w:rPr>
                <w:rFonts w:ascii="Arial" w:hAnsi="Arial" w:cs="Arial"/>
                <w:lang w:val="mn-MN"/>
              </w:rPr>
              <w:t>ЗДТГ</w:t>
            </w:r>
          </w:p>
        </w:tc>
        <w:tc>
          <w:tcPr>
            <w:tcW w:w="703" w:type="dxa"/>
          </w:tcPr>
          <w:p w14:paraId="5601858F" w14:textId="3327773E" w:rsidR="005361BA" w:rsidRPr="00FB6300" w:rsidRDefault="005361BA" w:rsidP="005361BA">
            <w:pPr>
              <w:rPr>
                <w:rFonts w:ascii="Arial" w:hAnsi="Arial" w:cs="Arial"/>
                <w:lang w:val="mn-MN"/>
              </w:rPr>
            </w:pPr>
            <w:r w:rsidRPr="00FB6300">
              <w:rPr>
                <w:rFonts w:ascii="Arial" w:hAnsi="Arial" w:cs="Arial"/>
                <w:lang w:val="mn-MN"/>
              </w:rPr>
              <w:t>-</w:t>
            </w:r>
          </w:p>
        </w:tc>
        <w:tc>
          <w:tcPr>
            <w:tcW w:w="982" w:type="dxa"/>
          </w:tcPr>
          <w:p w14:paraId="136D9CD6" w14:textId="03AEEF64" w:rsidR="005361BA" w:rsidRPr="00FB6300" w:rsidRDefault="005361BA" w:rsidP="005361BA">
            <w:pPr>
              <w:rPr>
                <w:rFonts w:ascii="Arial" w:hAnsi="Arial" w:cs="Arial"/>
                <w:lang w:val="mn-MN"/>
              </w:rPr>
            </w:pPr>
            <w:r w:rsidRPr="00FB6300">
              <w:rPr>
                <w:rFonts w:ascii="Arial" w:hAnsi="Arial" w:cs="Arial"/>
                <w:lang w:val="mn-MN"/>
              </w:rPr>
              <w:t>Арга хэмжээний хэрэгжилт, хувь-95</w:t>
            </w:r>
          </w:p>
        </w:tc>
        <w:tc>
          <w:tcPr>
            <w:tcW w:w="1401" w:type="dxa"/>
          </w:tcPr>
          <w:p w14:paraId="6F268812" w14:textId="7FE602CE" w:rsidR="005361BA" w:rsidRPr="00FB6300" w:rsidRDefault="005361BA" w:rsidP="005361BA">
            <w:pPr>
              <w:rPr>
                <w:rFonts w:ascii="Arial" w:hAnsi="Arial" w:cs="Arial"/>
                <w:lang w:val="mn-MN"/>
              </w:rPr>
            </w:pPr>
            <w:r w:rsidRPr="00FB6300">
              <w:rPr>
                <w:rFonts w:ascii="Arial" w:hAnsi="Arial" w:cs="Arial"/>
                <w:lang w:val="mn-MN"/>
              </w:rPr>
              <w:t>98%</w:t>
            </w:r>
          </w:p>
        </w:tc>
        <w:tc>
          <w:tcPr>
            <w:tcW w:w="1122" w:type="dxa"/>
          </w:tcPr>
          <w:p w14:paraId="343EFB92" w14:textId="30F12342" w:rsidR="005361BA" w:rsidRPr="00FB6300" w:rsidRDefault="005361BA" w:rsidP="005361BA">
            <w:pPr>
              <w:rPr>
                <w:rFonts w:ascii="Arial" w:hAnsi="Arial" w:cs="Arial"/>
                <w:lang w:val="mn-MN"/>
              </w:rPr>
            </w:pPr>
            <w:r w:rsidRPr="00FB6300">
              <w:rPr>
                <w:rFonts w:ascii="Arial" w:hAnsi="Arial" w:cs="Arial"/>
                <w:lang w:val="mn-MN"/>
              </w:rPr>
              <w:t>-</w:t>
            </w:r>
          </w:p>
        </w:tc>
        <w:tc>
          <w:tcPr>
            <w:tcW w:w="705" w:type="dxa"/>
          </w:tcPr>
          <w:p w14:paraId="6F45F291" w14:textId="5709E05D" w:rsidR="005361BA" w:rsidRPr="00FB6300" w:rsidRDefault="005361BA" w:rsidP="005361BA">
            <w:pPr>
              <w:rPr>
                <w:rFonts w:ascii="Arial" w:hAnsi="Arial" w:cs="Arial"/>
                <w:lang w:val="mn-MN"/>
              </w:rPr>
            </w:pPr>
            <w:r w:rsidRPr="00FB6300">
              <w:rPr>
                <w:rFonts w:ascii="Arial" w:hAnsi="Arial" w:cs="Arial"/>
                <w:lang w:val="mn-MN"/>
              </w:rPr>
              <w:t>-</w:t>
            </w:r>
          </w:p>
        </w:tc>
        <w:tc>
          <w:tcPr>
            <w:tcW w:w="3640" w:type="dxa"/>
          </w:tcPr>
          <w:p w14:paraId="69779F68" w14:textId="27BD75EB" w:rsidR="005361BA" w:rsidRPr="00FB6300" w:rsidRDefault="005361BA" w:rsidP="005361BA">
            <w:pPr>
              <w:jc w:val="both"/>
              <w:rPr>
                <w:rFonts w:ascii="Arial" w:hAnsi="Arial" w:cs="Arial"/>
                <w:lang w:val="mn-MN"/>
              </w:rPr>
            </w:pPr>
            <w:r w:rsidRPr="00FB6300">
              <w:rPr>
                <w:rFonts w:ascii="Arial" w:eastAsia="Calibri" w:hAnsi="Arial" w:cs="Arial"/>
                <w:lang w:val="mn-MN" w:eastAsia="ja-JP"/>
              </w:rPr>
              <w:t xml:space="preserve">Нийгмийн даатгалын лавлагаа, тодорхойлолт, нийгмийн даатгалын дэвтэр, тэтгэврийн дэвтэрийг цахимаар авах мөн 1995-2005 оны хооронд ажиллаж байсан тушаал, шимтгэл төлөлт лавлагаагаа харъяалал харгалзахгүй аймгийн нийгмийн даатгалын газраар дамжуулан авах боломжтой </w:t>
            </w:r>
            <w:r w:rsidR="00F90A29" w:rsidRPr="00FB6300">
              <w:rPr>
                <w:rFonts w:ascii="Arial" w:eastAsia="Calibri" w:hAnsi="Arial" w:cs="Arial"/>
                <w:lang w:val="mn-MN" w:eastAsia="ja-JP"/>
              </w:rPr>
              <w:t xml:space="preserve">бөгөөд 1995 оноос хойш нийгмийн даатгалын цалингийн мэдээлэл бүгд цахимжсан. </w:t>
            </w:r>
            <w:r w:rsidRPr="00FB6300">
              <w:rPr>
                <w:rFonts w:ascii="Arial" w:eastAsia="Calibri" w:hAnsi="Arial" w:cs="Arial"/>
                <w:lang w:val="mn-MN" w:eastAsia="ja-JP"/>
              </w:rPr>
              <w:t xml:space="preserve"> 2025 оны 10-р сарын 1-ээс сумын байцагчид SICOS праграмм нэвтэрсэнээр тэтгэвэр, тэтгэмжийн сайн дурын гэрээ байгуулах анхан шатны мэдээллийг байцаагч бүрдүүлж программд бүртгэдэг болсон. Мөн нийгмийн даатгалын мэдээллээ гар утасны аппликейшн болон E-mongolia цахим portal.ndaatgal.mn хуудаснаас шаардлагатай бүх төрлийн мэдээллээ бүрэн авах боломжтой. Portal.ndaatgal.mn цахим хуудсаар тэтгэвэр тогтоолт, сайн дурын даатгалын гэрээ байгуулах, жирэмсэн амаржсаны хүсэлт, ажилгүйдлийн тэтгэмж авах хүсэлтийг хүлээн авч нийгмийн даатгалтай холбоотой мэдээ </w:t>
            </w:r>
            <w:r w:rsidRPr="00FB6300">
              <w:rPr>
                <w:rFonts w:ascii="Arial" w:eastAsia="Calibri" w:hAnsi="Arial" w:cs="Arial"/>
                <w:lang w:val="mn-MN" w:eastAsia="ja-JP"/>
              </w:rPr>
              <w:lastRenderedPageBreak/>
              <w:t>мэдээллийг цахимаар авч илгээдэг болсон. Цахим архивын сантай болсноор иргэдэд түргэн шуурхай үйлчилгээ үзүүлж шаардлагатай мэдээллээ нэг дороос  авах боломж бүрдэж байна. Ингэснээр нийгмийн даатгалын үйлчилгээ байцаагч ажилтнаас авах биш төрийн үйлчилгээний нэгдсэн цахим хуудаснаас авч цаг хугацаа, орон зайнаас үл хамааран үйлчилгээ авч байна.</w:t>
            </w:r>
          </w:p>
        </w:tc>
        <w:tc>
          <w:tcPr>
            <w:tcW w:w="842" w:type="dxa"/>
          </w:tcPr>
          <w:p w14:paraId="2D2B4701" w14:textId="04068ADF" w:rsidR="005361BA" w:rsidRPr="00FB6300" w:rsidRDefault="005361BA" w:rsidP="005361BA">
            <w:pPr>
              <w:rPr>
                <w:rFonts w:ascii="Arial" w:hAnsi="Arial" w:cs="Arial"/>
                <w:lang w:val="mn-MN"/>
              </w:rPr>
            </w:pPr>
            <w:r w:rsidRPr="00FB6300">
              <w:rPr>
                <w:rFonts w:ascii="Arial" w:hAnsi="Arial" w:cs="Arial"/>
                <w:lang w:val="mn-MN"/>
              </w:rPr>
              <w:lastRenderedPageBreak/>
              <w:t>100</w:t>
            </w:r>
          </w:p>
        </w:tc>
        <w:tc>
          <w:tcPr>
            <w:tcW w:w="911" w:type="dxa"/>
            <w:gridSpan w:val="2"/>
          </w:tcPr>
          <w:p w14:paraId="704FAC41" w14:textId="067E1A13" w:rsidR="005361BA" w:rsidRPr="00FB6300" w:rsidRDefault="00746C8A" w:rsidP="005361BA">
            <w:pPr>
              <w:rPr>
                <w:rFonts w:ascii="Arial" w:hAnsi="Arial" w:cs="Arial"/>
                <w:highlight w:val="yellow"/>
                <w:lang w:val="mn-MN"/>
              </w:rPr>
            </w:pPr>
            <w:r>
              <w:rPr>
                <w:rFonts w:ascii="Arial" w:hAnsi="Arial" w:cs="Arial"/>
                <w:highlight w:val="yellow"/>
                <w:lang w:val="mn-MN"/>
              </w:rPr>
              <w:t>100</w:t>
            </w:r>
          </w:p>
        </w:tc>
      </w:tr>
      <w:tr w:rsidR="008C7FC5" w:rsidRPr="00FB6300" w14:paraId="10FAF8D8" w14:textId="77777777" w:rsidTr="00DC58E5">
        <w:tc>
          <w:tcPr>
            <w:tcW w:w="1402" w:type="dxa"/>
            <w:vMerge/>
          </w:tcPr>
          <w:p w14:paraId="7F121EB7" w14:textId="77777777" w:rsidR="008C7FC5" w:rsidRPr="00FB6300" w:rsidRDefault="008C7FC5" w:rsidP="008C7FC5">
            <w:pPr>
              <w:jc w:val="both"/>
              <w:rPr>
                <w:rFonts w:ascii="Arial" w:hAnsi="Arial" w:cs="Arial"/>
                <w:b/>
                <w:bCs/>
                <w:color w:val="000000"/>
                <w:highlight w:val="yellow"/>
              </w:rPr>
            </w:pPr>
          </w:p>
        </w:tc>
        <w:tc>
          <w:tcPr>
            <w:tcW w:w="425" w:type="dxa"/>
          </w:tcPr>
          <w:p w14:paraId="75314CB0" w14:textId="2BD65D69" w:rsidR="008C7FC5" w:rsidRPr="00FB6300" w:rsidRDefault="008C7FC5" w:rsidP="008C7FC5">
            <w:pPr>
              <w:jc w:val="both"/>
              <w:rPr>
                <w:rFonts w:ascii="Arial" w:hAnsi="Arial" w:cs="Arial"/>
                <w:caps/>
                <w:lang w:val="mn-MN"/>
              </w:rPr>
            </w:pPr>
            <w:r w:rsidRPr="00FB6300">
              <w:rPr>
                <w:rFonts w:ascii="Arial" w:hAnsi="Arial" w:cs="Arial"/>
                <w:caps/>
                <w:lang w:val="mn-MN"/>
              </w:rPr>
              <w:t>2</w:t>
            </w:r>
          </w:p>
        </w:tc>
        <w:tc>
          <w:tcPr>
            <w:tcW w:w="2241" w:type="dxa"/>
            <w:vAlign w:val="center"/>
          </w:tcPr>
          <w:p w14:paraId="7F57DFAA" w14:textId="02249F3E" w:rsidR="008C7FC5" w:rsidRPr="00FB6300" w:rsidRDefault="008C7FC5" w:rsidP="008C7FC5">
            <w:pPr>
              <w:jc w:val="both"/>
              <w:rPr>
                <w:rFonts w:ascii="Arial" w:hAnsi="Arial" w:cs="Arial"/>
                <w:color w:val="000000"/>
                <w:lang w:val="mn-MN"/>
              </w:rPr>
            </w:pPr>
            <w:r w:rsidRPr="00FB6300">
              <w:rPr>
                <w:rFonts w:ascii="Arial" w:hAnsi="Arial" w:cs="Arial"/>
                <w:color w:val="000000"/>
                <w:lang w:val="mn-MN"/>
              </w:rPr>
              <w:t>Нийгмийн даатгалын шимтгэлийн орлогын төлөвлөгөөг жигд ханган биелүүлж, хувиараа хөдөлмөр эрхлэгч болон малчдын нийгмийн даатгалын хамрагдалтыг нэмэгдүүлнэ.</w:t>
            </w:r>
          </w:p>
        </w:tc>
        <w:tc>
          <w:tcPr>
            <w:tcW w:w="703" w:type="dxa"/>
            <w:vAlign w:val="center"/>
          </w:tcPr>
          <w:p w14:paraId="692C73F7" w14:textId="51FDCD49" w:rsidR="008C7FC5" w:rsidRPr="00FB6300" w:rsidRDefault="008C7FC5" w:rsidP="008C7FC5">
            <w:pPr>
              <w:jc w:val="both"/>
              <w:rPr>
                <w:rFonts w:ascii="Arial" w:hAnsi="Arial" w:cs="Arial"/>
                <w:color w:val="000000"/>
              </w:rPr>
            </w:pPr>
            <w:r w:rsidRPr="00FB6300">
              <w:rPr>
                <w:rFonts w:ascii="Arial" w:hAnsi="Arial" w:cs="Arial"/>
                <w:color w:val="000000"/>
              </w:rPr>
              <w:t>2025-2028</w:t>
            </w:r>
          </w:p>
        </w:tc>
        <w:tc>
          <w:tcPr>
            <w:tcW w:w="843" w:type="dxa"/>
          </w:tcPr>
          <w:p w14:paraId="6969CAA1" w14:textId="3757B597" w:rsidR="008C7FC5" w:rsidRPr="00FB6300" w:rsidRDefault="008C7FC5" w:rsidP="008C7FC5">
            <w:pPr>
              <w:rPr>
                <w:rFonts w:ascii="Arial" w:hAnsi="Arial" w:cs="Arial"/>
                <w:lang w:val="mn-MN"/>
              </w:rPr>
            </w:pPr>
            <w:r w:rsidRPr="00FB6300">
              <w:rPr>
                <w:rFonts w:ascii="Arial" w:hAnsi="Arial" w:cs="Arial"/>
                <w:lang w:val="mn-MN"/>
              </w:rPr>
              <w:t>ЗДТГ</w:t>
            </w:r>
          </w:p>
        </w:tc>
        <w:tc>
          <w:tcPr>
            <w:tcW w:w="703" w:type="dxa"/>
          </w:tcPr>
          <w:p w14:paraId="1A8F8504" w14:textId="3ADE339A" w:rsidR="008C7FC5" w:rsidRPr="00FB6300" w:rsidRDefault="008C7FC5" w:rsidP="008C7FC5">
            <w:pPr>
              <w:rPr>
                <w:rFonts w:ascii="Arial" w:hAnsi="Arial" w:cs="Arial"/>
                <w:lang w:val="mn-MN"/>
              </w:rPr>
            </w:pPr>
            <w:r w:rsidRPr="00FB6300">
              <w:rPr>
                <w:rFonts w:ascii="Arial" w:hAnsi="Arial" w:cs="Arial"/>
                <w:lang w:val="mn-MN"/>
              </w:rPr>
              <w:t>-</w:t>
            </w:r>
          </w:p>
        </w:tc>
        <w:tc>
          <w:tcPr>
            <w:tcW w:w="982" w:type="dxa"/>
          </w:tcPr>
          <w:p w14:paraId="0EEEADF8" w14:textId="64643225" w:rsidR="008C7FC5" w:rsidRPr="00FB6300" w:rsidRDefault="008C7FC5" w:rsidP="008C7FC5">
            <w:pPr>
              <w:rPr>
                <w:rFonts w:ascii="Arial" w:hAnsi="Arial" w:cs="Arial"/>
                <w:lang w:val="mn-MN"/>
              </w:rPr>
            </w:pPr>
            <w:r w:rsidRPr="00FB6300">
              <w:rPr>
                <w:rFonts w:ascii="Arial" w:hAnsi="Arial" w:cs="Arial"/>
                <w:lang w:val="mn-MN"/>
              </w:rPr>
              <w:t>Сайн дурын даатгалд хамрагдсан иргэний тоо-298</w:t>
            </w:r>
          </w:p>
        </w:tc>
        <w:tc>
          <w:tcPr>
            <w:tcW w:w="1401" w:type="dxa"/>
          </w:tcPr>
          <w:p w14:paraId="7594A974" w14:textId="1C860FD7" w:rsidR="008C7FC5" w:rsidRPr="00FB6300" w:rsidRDefault="008C7FC5" w:rsidP="008C7FC5">
            <w:pPr>
              <w:rPr>
                <w:rFonts w:ascii="Arial" w:hAnsi="Arial" w:cs="Arial"/>
                <w:lang w:val="mn-MN"/>
              </w:rPr>
            </w:pPr>
            <w:r w:rsidRPr="00FB6300">
              <w:rPr>
                <w:rFonts w:ascii="Arial" w:hAnsi="Arial" w:cs="Arial"/>
                <w:lang w:val="mn-MN"/>
              </w:rPr>
              <w:t xml:space="preserve">Өмнөх оноос нэмэгдсэн байна. </w:t>
            </w:r>
          </w:p>
        </w:tc>
        <w:tc>
          <w:tcPr>
            <w:tcW w:w="1122" w:type="dxa"/>
          </w:tcPr>
          <w:p w14:paraId="6335C757" w14:textId="796E7B4D" w:rsidR="008C7FC5" w:rsidRPr="00FB6300" w:rsidRDefault="008C7FC5" w:rsidP="008C7FC5">
            <w:pPr>
              <w:rPr>
                <w:rFonts w:ascii="Arial" w:hAnsi="Arial" w:cs="Arial"/>
                <w:lang w:val="mn-MN"/>
              </w:rPr>
            </w:pPr>
            <w:r w:rsidRPr="00FB6300">
              <w:rPr>
                <w:rFonts w:ascii="Arial" w:hAnsi="Arial" w:cs="Arial"/>
                <w:lang w:val="mn-MN"/>
              </w:rPr>
              <w:t>-</w:t>
            </w:r>
          </w:p>
        </w:tc>
        <w:tc>
          <w:tcPr>
            <w:tcW w:w="705" w:type="dxa"/>
          </w:tcPr>
          <w:p w14:paraId="212D4CB8" w14:textId="1E7D2971" w:rsidR="008C7FC5" w:rsidRPr="00FB6300" w:rsidRDefault="008C7FC5" w:rsidP="008C7FC5">
            <w:pPr>
              <w:rPr>
                <w:rFonts w:ascii="Arial" w:hAnsi="Arial" w:cs="Arial"/>
                <w:lang w:val="mn-MN"/>
              </w:rPr>
            </w:pPr>
            <w:r w:rsidRPr="00FB6300">
              <w:rPr>
                <w:rFonts w:ascii="Arial" w:hAnsi="Arial" w:cs="Arial"/>
                <w:lang w:val="mn-MN"/>
              </w:rPr>
              <w:t>-</w:t>
            </w:r>
          </w:p>
        </w:tc>
        <w:tc>
          <w:tcPr>
            <w:tcW w:w="3640" w:type="dxa"/>
          </w:tcPr>
          <w:p w14:paraId="61E4E8D6" w14:textId="0629098C" w:rsidR="008C7FC5" w:rsidRPr="00FB6300" w:rsidRDefault="008C7FC5" w:rsidP="008C7FC5">
            <w:pPr>
              <w:jc w:val="both"/>
              <w:rPr>
                <w:rFonts w:ascii="Arial" w:hAnsi="Arial" w:cs="Arial"/>
                <w:lang w:val="mn-MN"/>
              </w:rPr>
            </w:pPr>
            <w:r w:rsidRPr="00FB6300">
              <w:rPr>
                <w:rFonts w:ascii="Arial" w:hAnsi="Arial" w:cs="Arial"/>
                <w:lang w:val="mn-MN"/>
              </w:rPr>
              <w:t>Нийгмийн даатгалын шимтгэлийн орлогын төлөвлөгөөг жигд ханган биелүүлэхийн тулд нийгмийн даатгалын шинээр хэрэгжиж байгаа хууль тогтоомж, цахим хуудас ашиглан нийгмийн даатгалын үйлчилгээ авах талаар сумын хэмжээнд сайн дурын даатгалаар шимтгэлээ тушааж  үйл ажиллагаа эрхэлж байгаа аж ахуйн нэгжүүд, малчдад нийгмийн даатгалын шимтгэлийн талаар зөвлөгөө мэдээллийг багуудын хурал, сумын хэмжээнд зохион байгуулж байгаа арга хэмжээ, нээлтэй хаалганы өдөрлөг зэрэг арга хэмжээнд тогтмол мэдээлэл хийж байна. Цахим хуудас ашиглан түргэн шуурхай мэдээлэл авах талаас цахим орчинд мэдээ мэдээллийг түгээж сайн дурын даатгал 325 хүн хамрагдсан.</w:t>
            </w:r>
          </w:p>
        </w:tc>
        <w:tc>
          <w:tcPr>
            <w:tcW w:w="842" w:type="dxa"/>
          </w:tcPr>
          <w:p w14:paraId="25C54A36" w14:textId="1FBAE1A7" w:rsidR="008C7FC5" w:rsidRPr="00FB6300" w:rsidRDefault="008C7FC5" w:rsidP="008C7FC5">
            <w:pPr>
              <w:rPr>
                <w:rFonts w:ascii="Arial" w:hAnsi="Arial" w:cs="Arial"/>
                <w:lang w:val="mn-MN"/>
              </w:rPr>
            </w:pPr>
            <w:r w:rsidRPr="00FB6300">
              <w:rPr>
                <w:rFonts w:ascii="Arial" w:hAnsi="Arial" w:cs="Arial"/>
                <w:lang w:val="mn-MN"/>
              </w:rPr>
              <w:t>100</w:t>
            </w:r>
          </w:p>
        </w:tc>
        <w:tc>
          <w:tcPr>
            <w:tcW w:w="911" w:type="dxa"/>
            <w:gridSpan w:val="2"/>
          </w:tcPr>
          <w:p w14:paraId="1CBCC5BF" w14:textId="40051BE8" w:rsidR="008C7FC5" w:rsidRPr="00FB6300" w:rsidRDefault="00746C8A" w:rsidP="008C7FC5">
            <w:pPr>
              <w:rPr>
                <w:rFonts w:ascii="Arial" w:hAnsi="Arial" w:cs="Arial"/>
                <w:highlight w:val="yellow"/>
                <w:lang w:val="mn-MN"/>
              </w:rPr>
            </w:pPr>
            <w:r>
              <w:rPr>
                <w:rFonts w:ascii="Arial" w:hAnsi="Arial" w:cs="Arial"/>
                <w:highlight w:val="yellow"/>
                <w:lang w:val="mn-MN"/>
              </w:rPr>
              <w:t>100</w:t>
            </w:r>
          </w:p>
        </w:tc>
      </w:tr>
      <w:tr w:rsidR="00C05930" w:rsidRPr="00FB6300" w14:paraId="691554FA" w14:textId="77777777" w:rsidTr="00DC58E5">
        <w:tc>
          <w:tcPr>
            <w:tcW w:w="1402" w:type="dxa"/>
            <w:vMerge w:val="restart"/>
          </w:tcPr>
          <w:p w14:paraId="14F6221C" w14:textId="77777777" w:rsidR="00C05930" w:rsidRPr="00FB6300" w:rsidRDefault="00C05930" w:rsidP="004E7D78">
            <w:pPr>
              <w:jc w:val="both"/>
              <w:rPr>
                <w:rFonts w:ascii="Arial" w:hAnsi="Arial" w:cs="Arial"/>
                <w:b/>
                <w:bCs/>
                <w:color w:val="000000"/>
              </w:rPr>
            </w:pPr>
            <w:r w:rsidRPr="00FB6300">
              <w:rPr>
                <w:rFonts w:ascii="Arial" w:hAnsi="Arial" w:cs="Arial"/>
                <w:b/>
                <w:bCs/>
                <w:color w:val="000000"/>
              </w:rPr>
              <w:lastRenderedPageBreak/>
              <w:t>1.6.</w:t>
            </w:r>
            <w:proofErr w:type="gramStart"/>
            <w:r w:rsidRPr="00FB6300">
              <w:rPr>
                <w:rFonts w:ascii="Arial" w:hAnsi="Arial" w:cs="Arial"/>
                <w:b/>
                <w:bCs/>
                <w:color w:val="000000"/>
              </w:rPr>
              <w:t>2.Хүүхэд</w:t>
            </w:r>
            <w:proofErr w:type="gramEnd"/>
            <w:r w:rsidRPr="00FB6300">
              <w:rPr>
                <w:rFonts w:ascii="Arial" w:hAnsi="Arial" w:cs="Arial"/>
                <w:b/>
                <w:bCs/>
                <w:color w:val="000000"/>
              </w:rPr>
              <w:t xml:space="preserve">, </w:t>
            </w:r>
            <w:proofErr w:type="spellStart"/>
            <w:r w:rsidRPr="00FB6300">
              <w:rPr>
                <w:rFonts w:ascii="Arial" w:hAnsi="Arial" w:cs="Arial"/>
                <w:b/>
                <w:bCs/>
                <w:color w:val="000000"/>
              </w:rPr>
              <w:t>залуучуудын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спортын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авьяасыг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нээн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илрүүлж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дугуйлан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секцийн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тоог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нэмэгдүүлнэ</w:t>
            </w:r>
            <w:proofErr w:type="spellEnd"/>
            <w:r w:rsidRPr="00FB6300">
              <w:rPr>
                <w:rFonts w:ascii="Arial" w:hAnsi="Arial" w:cs="Arial"/>
                <w:b/>
                <w:bCs/>
                <w:color w:val="000000"/>
              </w:rPr>
              <w:t>.</w:t>
            </w:r>
          </w:p>
          <w:p w14:paraId="45D57703" w14:textId="77777777" w:rsidR="00C05930" w:rsidRPr="00FB6300" w:rsidRDefault="00C05930" w:rsidP="004E7D78">
            <w:pPr>
              <w:jc w:val="both"/>
              <w:rPr>
                <w:rFonts w:ascii="Arial" w:hAnsi="Arial" w:cs="Arial"/>
                <w:b/>
                <w:bCs/>
                <w:color w:val="000000"/>
              </w:rPr>
            </w:pPr>
          </w:p>
        </w:tc>
        <w:tc>
          <w:tcPr>
            <w:tcW w:w="425" w:type="dxa"/>
          </w:tcPr>
          <w:p w14:paraId="29439258" w14:textId="59CA54F1" w:rsidR="00C05930" w:rsidRPr="00FB6300" w:rsidRDefault="00C05930" w:rsidP="004E7D78">
            <w:pPr>
              <w:jc w:val="both"/>
              <w:rPr>
                <w:rFonts w:ascii="Arial" w:hAnsi="Arial" w:cs="Arial"/>
                <w:caps/>
                <w:lang w:val="mn-MN"/>
              </w:rPr>
            </w:pPr>
            <w:r w:rsidRPr="00FB6300">
              <w:rPr>
                <w:rFonts w:ascii="Arial" w:hAnsi="Arial" w:cs="Arial"/>
                <w:caps/>
                <w:lang w:val="mn-MN"/>
              </w:rPr>
              <w:t>1</w:t>
            </w:r>
          </w:p>
        </w:tc>
        <w:tc>
          <w:tcPr>
            <w:tcW w:w="2241" w:type="dxa"/>
            <w:vAlign w:val="center"/>
          </w:tcPr>
          <w:p w14:paraId="20521529" w14:textId="385CCC7B"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Суманд жүдо бөх, чөлөөт бөх, волейбол, сагсан бөмбөг, хөлбөмбөг, шатар, ширээний теннис, хөнгөн атлетик зэрэг спортын төрлүүдээр секц дугуйлан хичээллүүлж дэмжиж ажиллана.</w:t>
            </w:r>
          </w:p>
        </w:tc>
        <w:tc>
          <w:tcPr>
            <w:tcW w:w="703" w:type="dxa"/>
            <w:vAlign w:val="center"/>
          </w:tcPr>
          <w:p w14:paraId="08027B8C" w14:textId="5B1D4DF8"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624A5F6E" w14:textId="2FD09A7D" w:rsidR="00C05930" w:rsidRPr="00FB6300" w:rsidRDefault="00032917" w:rsidP="004E7D78">
            <w:pPr>
              <w:rPr>
                <w:rFonts w:ascii="Arial" w:hAnsi="Arial" w:cs="Arial"/>
                <w:lang w:val="mn-MN"/>
              </w:rPr>
            </w:pPr>
            <w:r w:rsidRPr="00FB6300">
              <w:rPr>
                <w:rFonts w:ascii="Arial" w:hAnsi="Arial" w:cs="Arial"/>
                <w:lang w:val="mn-MN"/>
              </w:rPr>
              <w:t>ЕБС</w:t>
            </w:r>
          </w:p>
        </w:tc>
        <w:tc>
          <w:tcPr>
            <w:tcW w:w="703" w:type="dxa"/>
          </w:tcPr>
          <w:p w14:paraId="5A3BFA4B" w14:textId="70C37437" w:rsidR="00C05930" w:rsidRPr="00FB6300" w:rsidRDefault="00032917" w:rsidP="004E7D78">
            <w:pPr>
              <w:rPr>
                <w:rFonts w:ascii="Arial" w:hAnsi="Arial" w:cs="Arial"/>
                <w:lang w:val="mn-MN"/>
              </w:rPr>
            </w:pPr>
            <w:r w:rsidRPr="00FB6300">
              <w:rPr>
                <w:rFonts w:ascii="Arial" w:hAnsi="Arial" w:cs="Arial"/>
                <w:lang w:val="mn-MN"/>
              </w:rPr>
              <w:t>-</w:t>
            </w:r>
          </w:p>
        </w:tc>
        <w:tc>
          <w:tcPr>
            <w:tcW w:w="982" w:type="dxa"/>
          </w:tcPr>
          <w:p w14:paraId="49FDE856" w14:textId="4F05A0F3" w:rsidR="00C05930" w:rsidRPr="00FB6300" w:rsidRDefault="00A96AFB" w:rsidP="004E7D78">
            <w:pPr>
              <w:rPr>
                <w:rFonts w:ascii="Arial" w:hAnsi="Arial" w:cs="Arial"/>
                <w:lang w:val="mn-MN"/>
              </w:rPr>
            </w:pPr>
            <w:r w:rsidRPr="00FB6300">
              <w:rPr>
                <w:rFonts w:ascii="Arial" w:hAnsi="Arial" w:cs="Arial"/>
                <w:lang w:val="mn-MN"/>
              </w:rPr>
              <w:t>Секц дугуйлангийн тоо-</w:t>
            </w:r>
            <w:r w:rsidR="00EA4D01" w:rsidRPr="00FB6300">
              <w:rPr>
                <w:rFonts w:ascii="Arial" w:hAnsi="Arial" w:cs="Arial"/>
                <w:lang w:val="mn-MN"/>
              </w:rPr>
              <w:t>3</w:t>
            </w:r>
          </w:p>
        </w:tc>
        <w:tc>
          <w:tcPr>
            <w:tcW w:w="1401" w:type="dxa"/>
          </w:tcPr>
          <w:p w14:paraId="2CC703F5" w14:textId="3CDE4EEA" w:rsidR="00C05930" w:rsidRPr="00FB6300" w:rsidRDefault="00A96AFB" w:rsidP="004E7D78">
            <w:pPr>
              <w:rPr>
                <w:rFonts w:ascii="Arial" w:hAnsi="Arial" w:cs="Arial"/>
                <w:lang w:val="mn-MN"/>
              </w:rPr>
            </w:pPr>
            <w:r w:rsidRPr="00FB6300">
              <w:rPr>
                <w:rFonts w:ascii="Arial" w:hAnsi="Arial" w:cs="Arial"/>
                <w:lang w:val="mn-MN"/>
              </w:rPr>
              <w:t>Секц дугуйлангийн тоо-</w:t>
            </w:r>
            <w:r w:rsidR="004822B0" w:rsidRPr="00FB6300">
              <w:rPr>
                <w:rFonts w:ascii="Arial" w:hAnsi="Arial" w:cs="Arial"/>
                <w:lang w:val="mn-MN"/>
              </w:rPr>
              <w:t>3</w:t>
            </w:r>
          </w:p>
        </w:tc>
        <w:tc>
          <w:tcPr>
            <w:tcW w:w="1122" w:type="dxa"/>
          </w:tcPr>
          <w:p w14:paraId="69EFAA3D" w14:textId="4623B30C" w:rsidR="00C05930" w:rsidRPr="00FB6300" w:rsidRDefault="00A96AFB" w:rsidP="004E7D78">
            <w:pPr>
              <w:rPr>
                <w:rFonts w:ascii="Arial" w:hAnsi="Arial" w:cs="Arial"/>
                <w:lang w:val="mn-MN"/>
              </w:rPr>
            </w:pPr>
            <w:r w:rsidRPr="00FB6300">
              <w:rPr>
                <w:rFonts w:ascii="Arial" w:hAnsi="Arial" w:cs="Arial"/>
                <w:lang w:val="mn-MN"/>
              </w:rPr>
              <w:t>-</w:t>
            </w:r>
          </w:p>
        </w:tc>
        <w:tc>
          <w:tcPr>
            <w:tcW w:w="705" w:type="dxa"/>
          </w:tcPr>
          <w:p w14:paraId="2A62D701" w14:textId="6298B570" w:rsidR="00C05930" w:rsidRPr="00FB6300" w:rsidRDefault="00A96AFB" w:rsidP="004E7D78">
            <w:pPr>
              <w:rPr>
                <w:rFonts w:ascii="Arial" w:hAnsi="Arial" w:cs="Arial"/>
                <w:lang w:val="mn-MN"/>
              </w:rPr>
            </w:pPr>
            <w:r w:rsidRPr="00FB6300">
              <w:rPr>
                <w:rFonts w:ascii="Arial" w:hAnsi="Arial" w:cs="Arial"/>
                <w:lang w:val="mn-MN"/>
              </w:rPr>
              <w:t>-</w:t>
            </w:r>
          </w:p>
        </w:tc>
        <w:tc>
          <w:tcPr>
            <w:tcW w:w="3640" w:type="dxa"/>
          </w:tcPr>
          <w:p w14:paraId="2CDF09F8" w14:textId="75CC8847" w:rsidR="00C05930" w:rsidRPr="00FB6300" w:rsidRDefault="00D456C0" w:rsidP="004E7D78">
            <w:pPr>
              <w:jc w:val="both"/>
              <w:rPr>
                <w:rFonts w:ascii="Arial" w:hAnsi="Arial" w:cs="Arial"/>
                <w:lang w:val="mn-MN"/>
              </w:rPr>
            </w:pPr>
            <w:r w:rsidRPr="00FB6300">
              <w:rPr>
                <w:rFonts w:ascii="Arial" w:hAnsi="Arial" w:cs="Arial"/>
                <w:lang w:val="mn-MN"/>
              </w:rPr>
              <w:t>Сумын ЕБС</w:t>
            </w:r>
            <w:r w:rsidR="00A85BBD" w:rsidRPr="00FB6300">
              <w:rPr>
                <w:rFonts w:ascii="Arial" w:hAnsi="Arial" w:cs="Arial"/>
                <w:lang w:val="mn-MN"/>
              </w:rPr>
              <w:t>-д гар бөмбөг, чөлөөт бөх, үндэсний бөх, шатрын секц дугуйлан хичээллэж байна. Энэ онд</w:t>
            </w:r>
            <w:r w:rsidR="004822B0" w:rsidRPr="00FB6300">
              <w:rPr>
                <w:rFonts w:ascii="Arial" w:hAnsi="Arial" w:cs="Arial"/>
                <w:lang w:val="mn-MN"/>
              </w:rPr>
              <w:t xml:space="preserve"> 11 сурагч чөлөөт бөхийн аймгийн аварга шалгаруулах тэмцээнд амжилттай оролцсон. Гар бөмбөгийн төрлийн Уянга суманд зохион байгуулсан Хангайн бүсийн тэмцээнд мөнгө, Хархорин сумад зохион байгуулсан өсвөрийн аймгийн аварга шалгаруулах тэмцээнд тусгай байр, U14 аймгийн аварга шалгаруулах тэмцээнд мөнгөн медаль тус тус авсан. Үүнд Засаг даргын нөөц сангаас 700,000 төгрөгийн дэмжлэг үзүүлсэн. Мөн залуучуудын дунд хангайн бүсийн сорилго үндэсний бөхийн барилдаанд 800,000, цагаан сарын битүүлгийн барилдаанд 1,000,000 төгрөгний дэмжлэг үзүүлж ажилласан. </w:t>
            </w:r>
          </w:p>
        </w:tc>
        <w:tc>
          <w:tcPr>
            <w:tcW w:w="842" w:type="dxa"/>
          </w:tcPr>
          <w:p w14:paraId="038E4950" w14:textId="6F730FC4" w:rsidR="00C05930" w:rsidRPr="00FB6300" w:rsidRDefault="004822B0" w:rsidP="004E7D78">
            <w:pPr>
              <w:rPr>
                <w:rFonts w:ascii="Arial" w:hAnsi="Arial" w:cs="Arial"/>
                <w:lang w:val="mn-MN"/>
              </w:rPr>
            </w:pPr>
            <w:r w:rsidRPr="00FB6300">
              <w:rPr>
                <w:rFonts w:ascii="Arial" w:hAnsi="Arial" w:cs="Arial"/>
                <w:lang w:val="mn-MN"/>
              </w:rPr>
              <w:t>100</w:t>
            </w:r>
          </w:p>
        </w:tc>
        <w:tc>
          <w:tcPr>
            <w:tcW w:w="911" w:type="dxa"/>
            <w:gridSpan w:val="2"/>
          </w:tcPr>
          <w:p w14:paraId="049F29DA" w14:textId="77777777" w:rsidR="00C05930" w:rsidRPr="00FB6300" w:rsidRDefault="00C05930" w:rsidP="004E7D78">
            <w:pPr>
              <w:rPr>
                <w:rFonts w:ascii="Arial" w:hAnsi="Arial" w:cs="Arial"/>
                <w:highlight w:val="yellow"/>
                <w:lang w:val="mn-MN"/>
              </w:rPr>
            </w:pPr>
          </w:p>
        </w:tc>
      </w:tr>
      <w:tr w:rsidR="00C05930" w:rsidRPr="00FB6300" w14:paraId="2170D3FE" w14:textId="77777777" w:rsidTr="00DC58E5">
        <w:tc>
          <w:tcPr>
            <w:tcW w:w="1402" w:type="dxa"/>
            <w:vMerge/>
          </w:tcPr>
          <w:p w14:paraId="609D6B35" w14:textId="77777777" w:rsidR="00C05930" w:rsidRPr="00FB6300" w:rsidRDefault="00C05930" w:rsidP="004E7D78">
            <w:pPr>
              <w:jc w:val="both"/>
              <w:rPr>
                <w:rFonts w:ascii="Arial" w:hAnsi="Arial" w:cs="Arial"/>
                <w:b/>
                <w:bCs/>
                <w:color w:val="000000"/>
              </w:rPr>
            </w:pPr>
          </w:p>
        </w:tc>
        <w:tc>
          <w:tcPr>
            <w:tcW w:w="425" w:type="dxa"/>
          </w:tcPr>
          <w:p w14:paraId="1226A740" w14:textId="42298C8C" w:rsidR="00C05930" w:rsidRPr="00FB6300" w:rsidRDefault="00C05930" w:rsidP="004E7D78">
            <w:pPr>
              <w:jc w:val="both"/>
              <w:rPr>
                <w:rFonts w:ascii="Arial" w:hAnsi="Arial" w:cs="Arial"/>
                <w:caps/>
                <w:lang w:val="mn-MN"/>
              </w:rPr>
            </w:pPr>
            <w:r w:rsidRPr="00FB6300">
              <w:rPr>
                <w:rFonts w:ascii="Arial" w:hAnsi="Arial" w:cs="Arial"/>
                <w:caps/>
                <w:lang w:val="mn-MN"/>
              </w:rPr>
              <w:t>2</w:t>
            </w:r>
          </w:p>
        </w:tc>
        <w:tc>
          <w:tcPr>
            <w:tcW w:w="2241" w:type="dxa"/>
            <w:vAlign w:val="center"/>
          </w:tcPr>
          <w:p w14:paraId="6FEAF14D" w14:textId="0E450148"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Спорт заалын тоног төхөөрөмжийг нэмэгдүүлж, үйл ажиллагааг тогтмолжуулж, нэрэмжит тэмцээнийг жил бүр орон нутагтаа зохион байгуулна.</w:t>
            </w:r>
          </w:p>
        </w:tc>
        <w:tc>
          <w:tcPr>
            <w:tcW w:w="703" w:type="dxa"/>
            <w:vAlign w:val="center"/>
          </w:tcPr>
          <w:p w14:paraId="233819E0" w14:textId="084EE700"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3A456670" w14:textId="1A4BEBE7" w:rsidR="00C05930" w:rsidRPr="00FB6300" w:rsidRDefault="00A96AFB" w:rsidP="004E7D78">
            <w:pPr>
              <w:rPr>
                <w:rFonts w:ascii="Arial" w:hAnsi="Arial" w:cs="Arial"/>
                <w:lang w:val="mn-MN"/>
              </w:rPr>
            </w:pPr>
            <w:r w:rsidRPr="00FB6300">
              <w:rPr>
                <w:rFonts w:ascii="Arial" w:hAnsi="Arial" w:cs="Arial"/>
                <w:lang w:val="mn-MN"/>
              </w:rPr>
              <w:t>ЕБС</w:t>
            </w:r>
          </w:p>
        </w:tc>
        <w:tc>
          <w:tcPr>
            <w:tcW w:w="703" w:type="dxa"/>
          </w:tcPr>
          <w:p w14:paraId="1377BC25" w14:textId="6DA5C4EC" w:rsidR="00C05930" w:rsidRPr="00FB6300" w:rsidRDefault="00A96AFB" w:rsidP="004E7D78">
            <w:pPr>
              <w:rPr>
                <w:rFonts w:ascii="Arial" w:hAnsi="Arial" w:cs="Arial"/>
                <w:lang w:val="mn-MN"/>
              </w:rPr>
            </w:pPr>
            <w:r w:rsidRPr="00FB6300">
              <w:rPr>
                <w:rFonts w:ascii="Arial" w:hAnsi="Arial" w:cs="Arial"/>
                <w:lang w:val="mn-MN"/>
              </w:rPr>
              <w:t>-</w:t>
            </w:r>
          </w:p>
        </w:tc>
        <w:tc>
          <w:tcPr>
            <w:tcW w:w="982" w:type="dxa"/>
          </w:tcPr>
          <w:p w14:paraId="737988AB" w14:textId="641C92AA" w:rsidR="00C05930" w:rsidRPr="00FB6300" w:rsidRDefault="00A96AFB" w:rsidP="004E7D78">
            <w:pPr>
              <w:rPr>
                <w:rFonts w:ascii="Arial" w:hAnsi="Arial" w:cs="Arial"/>
                <w:lang w:val="mn-MN"/>
              </w:rPr>
            </w:pPr>
            <w:r w:rsidRPr="00FB6300">
              <w:rPr>
                <w:rFonts w:ascii="Arial" w:hAnsi="Arial" w:cs="Arial"/>
                <w:lang w:val="mn-MN"/>
              </w:rPr>
              <w:t>Уралдаан тэмцээний тоо</w:t>
            </w:r>
          </w:p>
        </w:tc>
        <w:tc>
          <w:tcPr>
            <w:tcW w:w="1401" w:type="dxa"/>
          </w:tcPr>
          <w:p w14:paraId="187CEEED" w14:textId="373370EE" w:rsidR="00C05930" w:rsidRPr="00FB6300" w:rsidRDefault="00A96AFB" w:rsidP="004E7D78">
            <w:pPr>
              <w:rPr>
                <w:rFonts w:ascii="Arial" w:hAnsi="Arial" w:cs="Arial"/>
                <w:lang w:val="mn-MN"/>
              </w:rPr>
            </w:pPr>
            <w:r w:rsidRPr="00FB6300">
              <w:rPr>
                <w:rFonts w:ascii="Arial" w:hAnsi="Arial" w:cs="Arial"/>
                <w:lang w:val="mn-MN"/>
              </w:rPr>
              <w:t>Уралдаан тэмцээний тоо</w:t>
            </w:r>
          </w:p>
        </w:tc>
        <w:tc>
          <w:tcPr>
            <w:tcW w:w="1122" w:type="dxa"/>
          </w:tcPr>
          <w:p w14:paraId="0BE6B5AB" w14:textId="4B8026E3" w:rsidR="00C05930" w:rsidRPr="00FB6300" w:rsidRDefault="00A96AFB" w:rsidP="004E7D78">
            <w:pPr>
              <w:rPr>
                <w:rFonts w:ascii="Arial" w:hAnsi="Arial" w:cs="Arial"/>
                <w:lang w:val="mn-MN"/>
              </w:rPr>
            </w:pPr>
            <w:r w:rsidRPr="00FB6300">
              <w:rPr>
                <w:rFonts w:ascii="Arial" w:hAnsi="Arial" w:cs="Arial"/>
                <w:lang w:val="mn-MN"/>
              </w:rPr>
              <w:t>-</w:t>
            </w:r>
          </w:p>
        </w:tc>
        <w:tc>
          <w:tcPr>
            <w:tcW w:w="705" w:type="dxa"/>
          </w:tcPr>
          <w:p w14:paraId="2CD4241C" w14:textId="0E60B6CC" w:rsidR="00C05930" w:rsidRPr="00FB6300" w:rsidRDefault="00A96AFB" w:rsidP="004E7D78">
            <w:pPr>
              <w:rPr>
                <w:rFonts w:ascii="Arial" w:hAnsi="Arial" w:cs="Arial"/>
                <w:lang w:val="mn-MN"/>
              </w:rPr>
            </w:pPr>
            <w:r w:rsidRPr="00FB6300">
              <w:rPr>
                <w:rFonts w:ascii="Arial" w:hAnsi="Arial" w:cs="Arial"/>
                <w:lang w:val="mn-MN"/>
              </w:rPr>
              <w:t>-</w:t>
            </w:r>
          </w:p>
        </w:tc>
        <w:tc>
          <w:tcPr>
            <w:tcW w:w="3640" w:type="dxa"/>
          </w:tcPr>
          <w:p w14:paraId="617A087B" w14:textId="4E775DC9" w:rsidR="00C05930" w:rsidRPr="00FB6300" w:rsidRDefault="00155997" w:rsidP="004E7D78">
            <w:pPr>
              <w:jc w:val="both"/>
              <w:rPr>
                <w:rFonts w:ascii="Arial" w:hAnsi="Arial" w:cs="Arial"/>
                <w:lang w:val="mn-MN"/>
              </w:rPr>
            </w:pPr>
            <w:r w:rsidRPr="00FB6300">
              <w:rPr>
                <w:rFonts w:ascii="Arial" w:hAnsi="Arial" w:cs="Arial"/>
                <w:lang w:val="mn-MN"/>
              </w:rPr>
              <w:t>ЕБС-ийн 90 жилийн ойг угтан төгсөгч нарын 4 төрөлт тэмцээнийг</w:t>
            </w:r>
            <w:r w:rsidR="004D57E1" w:rsidRPr="00FB6300">
              <w:rPr>
                <w:rFonts w:ascii="Arial" w:hAnsi="Arial" w:cs="Arial"/>
                <w:lang w:val="mn-MN"/>
              </w:rPr>
              <w:t>,</w:t>
            </w:r>
            <w:r w:rsidRPr="00FB6300">
              <w:rPr>
                <w:rFonts w:ascii="Arial" w:hAnsi="Arial" w:cs="Arial"/>
                <w:lang w:val="mn-MN"/>
              </w:rPr>
              <w:t xml:space="preserve"> Арвайхээр суманд</w:t>
            </w:r>
            <w:r w:rsidRPr="00FB6300">
              <w:rPr>
                <w:rFonts w:ascii="Arial" w:hAnsi="Arial" w:cs="Arial"/>
                <w:cs/>
                <w:lang w:val="mn-MN"/>
              </w:rPr>
              <w:t xml:space="preserve">, сумын </w:t>
            </w:r>
            <w:r w:rsidRPr="00FB6300">
              <w:rPr>
                <w:rFonts w:ascii="Arial" w:hAnsi="Arial" w:cs="Arial"/>
                <w:lang w:val="mn-MN"/>
              </w:rPr>
              <w:t>н</w:t>
            </w:r>
            <w:r w:rsidRPr="00FB6300">
              <w:rPr>
                <w:rFonts w:ascii="Arial" w:hAnsi="Arial" w:cs="Arial"/>
                <w:cs/>
                <w:lang w:val="mn-MN"/>
              </w:rPr>
              <w:t xml:space="preserve">асанд хүрэгчийн аварга шалгаруулах, ЕБС-ийн  аварга шалгаруулах </w:t>
            </w:r>
            <w:r w:rsidR="004D57E1" w:rsidRPr="00FB6300">
              <w:rPr>
                <w:rFonts w:ascii="Arial" w:hAnsi="Arial" w:cs="Arial"/>
                <w:lang w:val="mn-MN"/>
              </w:rPr>
              <w:t>гар бөмбөгий</w:t>
            </w:r>
            <w:r w:rsidRPr="00FB6300">
              <w:rPr>
                <w:rFonts w:ascii="Arial" w:hAnsi="Arial" w:cs="Arial"/>
                <w:cs/>
                <w:lang w:val="mn-MN"/>
              </w:rPr>
              <w:t>н тэмцээн</w:t>
            </w:r>
            <w:r w:rsidR="00FC442B">
              <w:rPr>
                <w:rFonts w:ascii="Arial" w:hAnsi="Arial" w:cs="Arial"/>
                <w:lang w:val="mn-MN"/>
              </w:rPr>
              <w:t>, байгууллагын нэрэмжит гар бөмбөгийн тэмцээн, ахмадуудын софт волиболын тэмцээнүүд, аймгийн мал эмнэлгийн газар 19 сумын мал аж аухйн мэргэжилтнүүдийн гар бөмбөгийн тэмцээн</w:t>
            </w:r>
            <w:r w:rsidRPr="00FB6300">
              <w:rPr>
                <w:rFonts w:ascii="Arial" w:hAnsi="Arial" w:cs="Arial"/>
                <w:cs/>
                <w:lang w:val="mn-MN"/>
              </w:rPr>
              <w:t xml:space="preserve">ийг тус тус </w:t>
            </w:r>
            <w:r w:rsidRPr="00FB6300">
              <w:rPr>
                <w:rFonts w:ascii="Arial" w:hAnsi="Arial" w:cs="Arial"/>
                <w:lang w:val="mn-MN"/>
              </w:rPr>
              <w:t xml:space="preserve"> зохион байгуулсан.</w:t>
            </w:r>
            <w:r w:rsidR="006A2886">
              <w:rPr>
                <w:rFonts w:ascii="Arial" w:hAnsi="Arial" w:cs="Arial"/>
                <w:lang w:val="mn-MN"/>
              </w:rPr>
              <w:t xml:space="preserve"> Мөн долоо хоног бүрийн Лхагва гараг бүрийн 18:00-21:00 цагийн хооронд </w:t>
            </w:r>
            <w:r w:rsidR="006A2886">
              <w:rPr>
                <w:rFonts w:ascii="Arial" w:hAnsi="Arial" w:cs="Arial"/>
                <w:lang w:val="mn-MN"/>
              </w:rPr>
              <w:lastRenderedPageBreak/>
              <w:t xml:space="preserve">төрийн албан хаагчид үнэ төлбөргүй тоглож байна. </w:t>
            </w:r>
            <w:r w:rsidR="00E375F2">
              <w:rPr>
                <w:rFonts w:ascii="Arial" w:hAnsi="Arial" w:cs="Arial"/>
                <w:lang w:val="mn-MN"/>
              </w:rPr>
              <w:t xml:space="preserve">Биеийн тамирын багш нарын гар бөмбөгт 70, бадминтон спортын дугуйланд 20 сурагч тус тус спорт зааланд хичээллэж байна. Мөн 2 давхарт шатар, шагай харваа, дартс, ширээний теннисээр тус тус хүүхэд залуучууд хичээллэж байна. </w:t>
            </w:r>
          </w:p>
        </w:tc>
        <w:tc>
          <w:tcPr>
            <w:tcW w:w="842" w:type="dxa"/>
          </w:tcPr>
          <w:p w14:paraId="21A44D5F" w14:textId="7B9B8854" w:rsidR="00C05930" w:rsidRPr="00FB6300" w:rsidRDefault="00FC442B" w:rsidP="004E7D78">
            <w:pPr>
              <w:rPr>
                <w:rFonts w:ascii="Arial" w:hAnsi="Arial" w:cs="Arial"/>
                <w:lang w:val="mn-MN"/>
              </w:rPr>
            </w:pPr>
            <w:r>
              <w:rPr>
                <w:rFonts w:ascii="Arial" w:hAnsi="Arial" w:cs="Arial"/>
                <w:lang w:val="mn-MN"/>
              </w:rPr>
              <w:lastRenderedPageBreak/>
              <w:t>9</w:t>
            </w:r>
            <w:r w:rsidR="0049754C" w:rsidRPr="00FB6300">
              <w:rPr>
                <w:rFonts w:ascii="Arial" w:hAnsi="Arial" w:cs="Arial"/>
                <w:lang w:val="mn-MN"/>
              </w:rPr>
              <w:t>0</w:t>
            </w:r>
          </w:p>
        </w:tc>
        <w:tc>
          <w:tcPr>
            <w:tcW w:w="911" w:type="dxa"/>
            <w:gridSpan w:val="2"/>
          </w:tcPr>
          <w:p w14:paraId="37390490" w14:textId="3ABA7052" w:rsidR="00C05930" w:rsidRPr="00FB6300" w:rsidRDefault="00746C8A" w:rsidP="004E7D78">
            <w:pPr>
              <w:rPr>
                <w:rFonts w:ascii="Arial" w:hAnsi="Arial" w:cs="Arial"/>
                <w:highlight w:val="yellow"/>
                <w:lang w:val="mn-MN"/>
              </w:rPr>
            </w:pPr>
            <w:r>
              <w:rPr>
                <w:rFonts w:ascii="Arial" w:hAnsi="Arial" w:cs="Arial"/>
                <w:highlight w:val="yellow"/>
                <w:lang w:val="mn-MN"/>
              </w:rPr>
              <w:t>90</w:t>
            </w:r>
          </w:p>
        </w:tc>
      </w:tr>
      <w:tr w:rsidR="00C05930" w:rsidRPr="00FB6300" w14:paraId="15ACFF50" w14:textId="77777777" w:rsidTr="00DC58E5">
        <w:tc>
          <w:tcPr>
            <w:tcW w:w="15920" w:type="dxa"/>
            <w:gridSpan w:val="14"/>
          </w:tcPr>
          <w:p w14:paraId="762572AB" w14:textId="051EB7EE" w:rsidR="00C05930" w:rsidRPr="00FB6300" w:rsidRDefault="00C05930" w:rsidP="004E7D78">
            <w:pPr>
              <w:jc w:val="center"/>
              <w:rPr>
                <w:rFonts w:ascii="Arial" w:hAnsi="Arial" w:cs="Arial"/>
                <w:lang w:val="mn-MN"/>
              </w:rPr>
            </w:pPr>
            <w:r w:rsidRPr="00FB6300">
              <w:rPr>
                <w:rFonts w:ascii="Arial" w:hAnsi="Arial" w:cs="Arial"/>
                <w:b/>
                <w:bCs/>
                <w:color w:val="000000"/>
              </w:rPr>
              <w:t>ХОЁР.ЭДИЙН ЗАСГИЙН БОДЛОГО</w:t>
            </w:r>
          </w:p>
        </w:tc>
      </w:tr>
      <w:tr w:rsidR="00C05930" w:rsidRPr="00FB6300" w14:paraId="4EE17E55" w14:textId="77777777" w:rsidTr="00DC58E5">
        <w:tc>
          <w:tcPr>
            <w:tcW w:w="15920" w:type="dxa"/>
            <w:gridSpan w:val="14"/>
          </w:tcPr>
          <w:p w14:paraId="1517D8B6" w14:textId="0682D74B" w:rsidR="00C05930" w:rsidRPr="00FB6300" w:rsidRDefault="00C05930" w:rsidP="004E7D78">
            <w:pPr>
              <w:jc w:val="center"/>
              <w:rPr>
                <w:rFonts w:ascii="Arial" w:hAnsi="Arial" w:cs="Arial"/>
                <w:lang w:val="mn-MN"/>
              </w:rPr>
            </w:pPr>
            <w:r w:rsidRPr="00FB6300">
              <w:rPr>
                <w:rFonts w:ascii="Arial" w:hAnsi="Arial" w:cs="Arial"/>
                <w:b/>
                <w:bCs/>
                <w:color w:val="000000"/>
              </w:rPr>
              <w:t>2.</w:t>
            </w:r>
            <w:proofErr w:type="gramStart"/>
            <w:r w:rsidRPr="00FB6300">
              <w:rPr>
                <w:rFonts w:ascii="Arial" w:hAnsi="Arial" w:cs="Arial"/>
                <w:b/>
                <w:bCs/>
                <w:color w:val="000000"/>
              </w:rPr>
              <w:t>1.ТӨСӨВ</w:t>
            </w:r>
            <w:proofErr w:type="gramEnd"/>
            <w:r w:rsidRPr="00FB6300">
              <w:rPr>
                <w:rFonts w:ascii="Arial" w:hAnsi="Arial" w:cs="Arial"/>
                <w:b/>
                <w:bCs/>
                <w:color w:val="000000"/>
              </w:rPr>
              <w:t xml:space="preserve"> САНХҮҮ</w:t>
            </w:r>
          </w:p>
        </w:tc>
      </w:tr>
      <w:tr w:rsidR="00C05930" w:rsidRPr="00FB6300" w14:paraId="15583D52" w14:textId="77777777" w:rsidTr="00DC58E5">
        <w:tc>
          <w:tcPr>
            <w:tcW w:w="15920" w:type="dxa"/>
            <w:gridSpan w:val="14"/>
          </w:tcPr>
          <w:p w14:paraId="37175658" w14:textId="648A03B4" w:rsidR="00C05930" w:rsidRPr="00FB6300" w:rsidRDefault="00C05930" w:rsidP="004E7D78">
            <w:pPr>
              <w:jc w:val="center"/>
              <w:rPr>
                <w:rFonts w:ascii="Arial" w:hAnsi="Arial" w:cs="Arial"/>
                <w:highlight w:val="yellow"/>
                <w:lang w:val="mn-MN"/>
              </w:rPr>
            </w:pPr>
            <w:proofErr w:type="spellStart"/>
            <w:r w:rsidRPr="00FB6300">
              <w:rPr>
                <w:rFonts w:ascii="Arial" w:hAnsi="Arial" w:cs="Arial"/>
                <w:color w:val="000000"/>
              </w:rPr>
              <w:t>Төсөв</w:t>
            </w:r>
            <w:proofErr w:type="spellEnd"/>
            <w:r w:rsidRPr="00FB6300">
              <w:rPr>
                <w:rFonts w:ascii="Arial" w:hAnsi="Arial" w:cs="Arial"/>
                <w:color w:val="000000"/>
              </w:rPr>
              <w:t xml:space="preserve"> </w:t>
            </w:r>
            <w:proofErr w:type="spellStart"/>
            <w:r w:rsidRPr="00FB6300">
              <w:rPr>
                <w:rFonts w:ascii="Arial" w:hAnsi="Arial" w:cs="Arial"/>
                <w:color w:val="000000"/>
              </w:rPr>
              <w:t>санхүүгийн</w:t>
            </w:r>
            <w:proofErr w:type="spellEnd"/>
            <w:r w:rsidRPr="00FB6300">
              <w:rPr>
                <w:rFonts w:ascii="Arial" w:hAnsi="Arial" w:cs="Arial"/>
                <w:color w:val="000000"/>
              </w:rPr>
              <w:t xml:space="preserve"> </w:t>
            </w:r>
            <w:proofErr w:type="spellStart"/>
            <w:r w:rsidRPr="00FB6300">
              <w:rPr>
                <w:rFonts w:ascii="Arial" w:hAnsi="Arial" w:cs="Arial"/>
                <w:color w:val="000000"/>
              </w:rPr>
              <w:t>үйл</w:t>
            </w:r>
            <w:proofErr w:type="spellEnd"/>
            <w:r w:rsidRPr="00FB6300">
              <w:rPr>
                <w:rFonts w:ascii="Arial" w:hAnsi="Arial" w:cs="Arial"/>
                <w:color w:val="000000"/>
              </w:rPr>
              <w:t xml:space="preserve"> </w:t>
            </w:r>
            <w:proofErr w:type="spellStart"/>
            <w:r w:rsidRPr="00FB6300">
              <w:rPr>
                <w:rFonts w:ascii="Arial" w:hAnsi="Arial" w:cs="Arial"/>
                <w:color w:val="000000"/>
              </w:rPr>
              <w:t>ажиллагааг</w:t>
            </w:r>
            <w:proofErr w:type="spellEnd"/>
            <w:r w:rsidRPr="00FB6300">
              <w:rPr>
                <w:rFonts w:ascii="Arial" w:hAnsi="Arial" w:cs="Arial"/>
                <w:color w:val="000000"/>
              </w:rPr>
              <w:t xml:space="preserve"> </w:t>
            </w:r>
            <w:proofErr w:type="spellStart"/>
            <w:r w:rsidRPr="00FB6300">
              <w:rPr>
                <w:rFonts w:ascii="Arial" w:hAnsi="Arial" w:cs="Arial"/>
                <w:color w:val="000000"/>
              </w:rPr>
              <w:t>технологийн</w:t>
            </w:r>
            <w:proofErr w:type="spellEnd"/>
            <w:r w:rsidRPr="00FB6300">
              <w:rPr>
                <w:rFonts w:ascii="Arial" w:hAnsi="Arial" w:cs="Arial"/>
                <w:color w:val="000000"/>
              </w:rPr>
              <w:t xml:space="preserve"> </w:t>
            </w:r>
            <w:proofErr w:type="spellStart"/>
            <w:r w:rsidRPr="00FB6300">
              <w:rPr>
                <w:rFonts w:ascii="Arial" w:hAnsi="Arial" w:cs="Arial"/>
                <w:color w:val="000000"/>
              </w:rPr>
              <w:t>дэвшлийг</w:t>
            </w:r>
            <w:proofErr w:type="spellEnd"/>
            <w:r w:rsidRPr="00FB6300">
              <w:rPr>
                <w:rFonts w:ascii="Arial" w:hAnsi="Arial" w:cs="Arial"/>
                <w:color w:val="000000"/>
              </w:rPr>
              <w:t xml:space="preserve"> </w:t>
            </w:r>
            <w:proofErr w:type="spellStart"/>
            <w:r w:rsidRPr="00FB6300">
              <w:rPr>
                <w:rFonts w:ascii="Arial" w:hAnsi="Arial" w:cs="Arial"/>
                <w:color w:val="000000"/>
              </w:rPr>
              <w:t>ашиглан</w:t>
            </w:r>
            <w:proofErr w:type="spellEnd"/>
            <w:r w:rsidRPr="00FB6300">
              <w:rPr>
                <w:rFonts w:ascii="Arial" w:hAnsi="Arial" w:cs="Arial"/>
                <w:color w:val="000000"/>
              </w:rPr>
              <w:t xml:space="preserve"> </w:t>
            </w:r>
            <w:proofErr w:type="spellStart"/>
            <w:r w:rsidRPr="00FB6300">
              <w:rPr>
                <w:rFonts w:ascii="Arial" w:hAnsi="Arial" w:cs="Arial"/>
                <w:color w:val="000000"/>
              </w:rPr>
              <w:t>үр</w:t>
            </w:r>
            <w:proofErr w:type="spellEnd"/>
            <w:r w:rsidRPr="00FB6300">
              <w:rPr>
                <w:rFonts w:ascii="Arial" w:hAnsi="Arial" w:cs="Arial"/>
                <w:color w:val="000000"/>
              </w:rPr>
              <w:t xml:space="preserve"> </w:t>
            </w:r>
            <w:proofErr w:type="spellStart"/>
            <w:r w:rsidRPr="00FB6300">
              <w:rPr>
                <w:rFonts w:ascii="Arial" w:hAnsi="Arial" w:cs="Arial"/>
                <w:color w:val="000000"/>
              </w:rPr>
              <w:t>ашигтай</w:t>
            </w:r>
            <w:proofErr w:type="spellEnd"/>
            <w:r w:rsidRPr="00FB6300">
              <w:rPr>
                <w:rFonts w:ascii="Arial" w:hAnsi="Arial" w:cs="Arial"/>
                <w:color w:val="000000"/>
              </w:rPr>
              <w:t xml:space="preserve"> </w:t>
            </w:r>
            <w:proofErr w:type="spellStart"/>
            <w:r w:rsidRPr="00FB6300">
              <w:rPr>
                <w:rFonts w:ascii="Arial" w:hAnsi="Arial" w:cs="Arial"/>
                <w:color w:val="000000"/>
              </w:rPr>
              <w:t>удирдан</w:t>
            </w:r>
            <w:proofErr w:type="spellEnd"/>
            <w:r w:rsidRPr="00FB6300">
              <w:rPr>
                <w:rFonts w:ascii="Arial" w:hAnsi="Arial" w:cs="Arial"/>
                <w:color w:val="000000"/>
              </w:rPr>
              <w:t xml:space="preserve">, </w:t>
            </w:r>
            <w:proofErr w:type="spellStart"/>
            <w:r w:rsidRPr="00FB6300">
              <w:rPr>
                <w:rFonts w:ascii="Arial" w:hAnsi="Arial" w:cs="Arial"/>
                <w:color w:val="000000"/>
              </w:rPr>
              <w:t>өмчийн</w:t>
            </w:r>
            <w:proofErr w:type="spellEnd"/>
            <w:r w:rsidRPr="00FB6300">
              <w:rPr>
                <w:rFonts w:ascii="Arial" w:hAnsi="Arial" w:cs="Arial"/>
                <w:color w:val="000000"/>
              </w:rPr>
              <w:t xml:space="preserve"> </w:t>
            </w:r>
            <w:proofErr w:type="spellStart"/>
            <w:r w:rsidRPr="00FB6300">
              <w:rPr>
                <w:rFonts w:ascii="Arial" w:hAnsi="Arial" w:cs="Arial"/>
                <w:color w:val="000000"/>
              </w:rPr>
              <w:t>ашиглалт</w:t>
            </w:r>
            <w:proofErr w:type="spellEnd"/>
            <w:r w:rsidRPr="00FB6300">
              <w:rPr>
                <w:rFonts w:ascii="Arial" w:hAnsi="Arial" w:cs="Arial"/>
                <w:color w:val="000000"/>
              </w:rPr>
              <w:t xml:space="preserve"> </w:t>
            </w:r>
            <w:proofErr w:type="spellStart"/>
            <w:r w:rsidRPr="00FB6300">
              <w:rPr>
                <w:rFonts w:ascii="Arial" w:hAnsi="Arial" w:cs="Arial"/>
                <w:color w:val="000000"/>
              </w:rPr>
              <w:t>хамгаалалтыг</w:t>
            </w:r>
            <w:proofErr w:type="spellEnd"/>
            <w:r w:rsidRPr="00FB6300">
              <w:rPr>
                <w:rFonts w:ascii="Arial" w:hAnsi="Arial" w:cs="Arial"/>
                <w:color w:val="000000"/>
              </w:rPr>
              <w:t xml:space="preserve"> </w:t>
            </w:r>
            <w:proofErr w:type="spellStart"/>
            <w:r w:rsidRPr="00FB6300">
              <w:rPr>
                <w:rFonts w:ascii="Arial" w:hAnsi="Arial" w:cs="Arial"/>
                <w:color w:val="000000"/>
              </w:rPr>
              <w:t>нэмэгдүүлж</w:t>
            </w:r>
            <w:proofErr w:type="spellEnd"/>
            <w:r w:rsidRPr="00FB6300">
              <w:rPr>
                <w:rFonts w:ascii="Arial" w:hAnsi="Arial" w:cs="Arial"/>
                <w:color w:val="000000"/>
              </w:rPr>
              <w:t xml:space="preserve"> </w:t>
            </w:r>
            <w:proofErr w:type="spellStart"/>
            <w:r w:rsidRPr="00FB6300">
              <w:rPr>
                <w:rFonts w:ascii="Arial" w:hAnsi="Arial" w:cs="Arial"/>
                <w:color w:val="000000"/>
              </w:rPr>
              <w:t>төрийн</w:t>
            </w:r>
            <w:proofErr w:type="spellEnd"/>
            <w:r w:rsidRPr="00FB6300">
              <w:rPr>
                <w:rFonts w:ascii="Arial" w:hAnsi="Arial" w:cs="Arial"/>
                <w:color w:val="000000"/>
              </w:rPr>
              <w:t xml:space="preserve"> </w:t>
            </w:r>
            <w:proofErr w:type="spellStart"/>
            <w:r w:rsidRPr="00FB6300">
              <w:rPr>
                <w:rFonts w:ascii="Arial" w:hAnsi="Arial" w:cs="Arial"/>
                <w:color w:val="000000"/>
              </w:rPr>
              <w:t>бүх</w:t>
            </w:r>
            <w:proofErr w:type="spellEnd"/>
            <w:r w:rsidRPr="00FB6300">
              <w:rPr>
                <w:rFonts w:ascii="Arial" w:hAnsi="Arial" w:cs="Arial"/>
                <w:color w:val="000000"/>
              </w:rPr>
              <w:t xml:space="preserve"> </w:t>
            </w:r>
            <w:proofErr w:type="spellStart"/>
            <w:r w:rsidRPr="00FB6300">
              <w:rPr>
                <w:rFonts w:ascii="Arial" w:hAnsi="Arial" w:cs="Arial"/>
                <w:color w:val="000000"/>
              </w:rPr>
              <w:t>шатанд</w:t>
            </w:r>
            <w:proofErr w:type="spellEnd"/>
            <w:r w:rsidRPr="00FB6300">
              <w:rPr>
                <w:rFonts w:ascii="Arial" w:hAnsi="Arial" w:cs="Arial"/>
                <w:color w:val="000000"/>
              </w:rPr>
              <w:t xml:space="preserve"> </w:t>
            </w:r>
            <w:proofErr w:type="spellStart"/>
            <w:r w:rsidRPr="00FB6300">
              <w:rPr>
                <w:rFonts w:ascii="Arial" w:hAnsi="Arial" w:cs="Arial"/>
                <w:color w:val="000000"/>
              </w:rPr>
              <w:t>төсвийн</w:t>
            </w:r>
            <w:proofErr w:type="spellEnd"/>
            <w:r w:rsidRPr="00FB6300">
              <w:rPr>
                <w:rFonts w:ascii="Arial" w:hAnsi="Arial" w:cs="Arial"/>
                <w:color w:val="000000"/>
              </w:rPr>
              <w:t xml:space="preserve"> </w:t>
            </w:r>
            <w:proofErr w:type="spellStart"/>
            <w:r w:rsidRPr="00FB6300">
              <w:rPr>
                <w:rFonts w:ascii="Arial" w:hAnsi="Arial" w:cs="Arial"/>
                <w:color w:val="000000"/>
              </w:rPr>
              <w:t>сахилга</w:t>
            </w:r>
            <w:proofErr w:type="spellEnd"/>
            <w:r w:rsidRPr="00FB6300">
              <w:rPr>
                <w:rFonts w:ascii="Arial" w:hAnsi="Arial" w:cs="Arial"/>
                <w:color w:val="000000"/>
              </w:rPr>
              <w:t xml:space="preserve"> </w:t>
            </w:r>
            <w:proofErr w:type="spellStart"/>
            <w:r w:rsidRPr="00FB6300">
              <w:rPr>
                <w:rFonts w:ascii="Arial" w:hAnsi="Arial" w:cs="Arial"/>
                <w:color w:val="000000"/>
              </w:rPr>
              <w:t>хариуцлагыг</w:t>
            </w:r>
            <w:proofErr w:type="spellEnd"/>
            <w:r w:rsidRPr="00FB6300">
              <w:rPr>
                <w:rFonts w:ascii="Arial" w:hAnsi="Arial" w:cs="Arial"/>
                <w:color w:val="000000"/>
              </w:rPr>
              <w:t xml:space="preserve"> </w:t>
            </w:r>
            <w:proofErr w:type="spellStart"/>
            <w:r w:rsidRPr="00FB6300">
              <w:rPr>
                <w:rFonts w:ascii="Arial" w:hAnsi="Arial" w:cs="Arial"/>
                <w:color w:val="000000"/>
              </w:rPr>
              <w:t>сайжруулна</w:t>
            </w:r>
            <w:proofErr w:type="spellEnd"/>
            <w:r w:rsidRPr="00FB6300">
              <w:rPr>
                <w:rFonts w:ascii="Arial" w:hAnsi="Arial" w:cs="Arial"/>
                <w:color w:val="000000"/>
              </w:rPr>
              <w:t>.</w:t>
            </w:r>
          </w:p>
        </w:tc>
      </w:tr>
      <w:tr w:rsidR="003F64D4" w:rsidRPr="00FB6300" w14:paraId="3F591BE5" w14:textId="77777777" w:rsidTr="00DC58E5">
        <w:tc>
          <w:tcPr>
            <w:tcW w:w="1402" w:type="dxa"/>
            <w:vMerge w:val="restart"/>
          </w:tcPr>
          <w:p w14:paraId="19743293" w14:textId="77777777" w:rsidR="003F64D4" w:rsidRPr="00FB6300" w:rsidRDefault="003F64D4" w:rsidP="003F64D4">
            <w:pPr>
              <w:jc w:val="center"/>
              <w:rPr>
                <w:rFonts w:ascii="Arial" w:hAnsi="Arial" w:cs="Arial"/>
                <w:b/>
                <w:bCs/>
                <w:color w:val="000000"/>
              </w:rPr>
            </w:pPr>
            <w:r w:rsidRPr="00FB6300">
              <w:rPr>
                <w:rFonts w:ascii="Arial" w:hAnsi="Arial" w:cs="Arial"/>
                <w:b/>
                <w:bCs/>
                <w:color w:val="000000"/>
              </w:rPr>
              <w:t xml:space="preserve">2.1.1. </w:t>
            </w:r>
            <w:proofErr w:type="spellStart"/>
            <w:r w:rsidRPr="00FB6300">
              <w:rPr>
                <w:rFonts w:ascii="Arial" w:hAnsi="Arial" w:cs="Arial"/>
                <w:b/>
                <w:bCs/>
                <w:color w:val="000000"/>
              </w:rPr>
              <w:t>Татварын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орлогоо</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нэмэгдүүлж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төсвийг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үр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ашигтай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хэмнэлтэй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байхаар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төлөвлөн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зарцуулж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улсын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болон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орон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нутгийн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хөрөнгөөр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бий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болсон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өмчийн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бүртгэл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ашиглалтыг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сайжруулж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хяналт</w:t>
            </w:r>
            <w:proofErr w:type="spellEnd"/>
            <w:r w:rsidRPr="00FB6300">
              <w:rPr>
                <w:rFonts w:ascii="Arial" w:hAnsi="Arial" w:cs="Arial"/>
                <w:b/>
                <w:bCs/>
                <w:color w:val="000000"/>
              </w:rPr>
              <w:t xml:space="preserve"> </w:t>
            </w:r>
            <w:proofErr w:type="spellStart"/>
            <w:r w:rsidRPr="00FB6300">
              <w:rPr>
                <w:rFonts w:ascii="Arial" w:hAnsi="Arial" w:cs="Arial"/>
                <w:b/>
                <w:bCs/>
                <w:color w:val="000000"/>
              </w:rPr>
              <w:lastRenderedPageBreak/>
              <w:t>тавьж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ажиллана</w:t>
            </w:r>
            <w:proofErr w:type="spellEnd"/>
            <w:r w:rsidRPr="00FB6300">
              <w:rPr>
                <w:rFonts w:ascii="Arial" w:hAnsi="Arial" w:cs="Arial"/>
                <w:b/>
                <w:bCs/>
                <w:color w:val="000000"/>
              </w:rPr>
              <w:t xml:space="preserve">. </w:t>
            </w:r>
          </w:p>
          <w:p w14:paraId="01B243A2" w14:textId="77777777" w:rsidR="003F64D4" w:rsidRPr="00FB6300" w:rsidRDefault="003F64D4" w:rsidP="003F64D4">
            <w:pPr>
              <w:jc w:val="center"/>
              <w:rPr>
                <w:rFonts w:ascii="Arial" w:hAnsi="Arial" w:cs="Arial"/>
                <w:b/>
                <w:bCs/>
                <w:color w:val="000000"/>
              </w:rPr>
            </w:pPr>
          </w:p>
        </w:tc>
        <w:tc>
          <w:tcPr>
            <w:tcW w:w="425" w:type="dxa"/>
          </w:tcPr>
          <w:p w14:paraId="2ED94A49" w14:textId="601282FC" w:rsidR="003F64D4" w:rsidRPr="00FB6300" w:rsidRDefault="003F64D4" w:rsidP="003F64D4">
            <w:pPr>
              <w:jc w:val="both"/>
              <w:rPr>
                <w:rFonts w:ascii="Arial" w:hAnsi="Arial" w:cs="Arial"/>
                <w:caps/>
                <w:lang w:val="mn-MN"/>
              </w:rPr>
            </w:pPr>
            <w:r w:rsidRPr="00FB6300">
              <w:rPr>
                <w:rFonts w:ascii="Arial" w:hAnsi="Arial" w:cs="Arial"/>
                <w:caps/>
                <w:lang w:val="mn-MN"/>
              </w:rPr>
              <w:lastRenderedPageBreak/>
              <w:t>1</w:t>
            </w:r>
          </w:p>
        </w:tc>
        <w:tc>
          <w:tcPr>
            <w:tcW w:w="2241" w:type="dxa"/>
            <w:vAlign w:val="center"/>
          </w:tcPr>
          <w:p w14:paraId="6103A158" w14:textId="771070D4" w:rsidR="003F64D4" w:rsidRPr="00FB6300" w:rsidRDefault="003F64D4" w:rsidP="003F64D4">
            <w:pPr>
              <w:jc w:val="both"/>
              <w:rPr>
                <w:rFonts w:ascii="Arial" w:hAnsi="Arial" w:cs="Arial"/>
                <w:color w:val="000000"/>
                <w:lang w:val="mn-MN"/>
              </w:rPr>
            </w:pPr>
            <w:r w:rsidRPr="00FB6300">
              <w:rPr>
                <w:rFonts w:ascii="Arial" w:hAnsi="Arial" w:cs="Arial"/>
                <w:color w:val="000000"/>
                <w:lang w:val="mn-MN"/>
              </w:rPr>
              <w:t>Иргэн, аж ахуйн нэгж татварын боловсрол, татвар төлөх сэтгэлгээ хандлагыг сайжруулах замаар татварын бааз суурийг нэмэгдүүлэн, татварын орлогын төлөвлөгөөг бүрэн биелүүлнэ.</w:t>
            </w:r>
          </w:p>
        </w:tc>
        <w:tc>
          <w:tcPr>
            <w:tcW w:w="703" w:type="dxa"/>
            <w:vAlign w:val="center"/>
          </w:tcPr>
          <w:p w14:paraId="6351A11B" w14:textId="4CC576A4" w:rsidR="003F64D4" w:rsidRPr="00FB6300" w:rsidRDefault="003F64D4" w:rsidP="003F64D4">
            <w:pPr>
              <w:jc w:val="both"/>
              <w:rPr>
                <w:rFonts w:ascii="Arial" w:hAnsi="Arial" w:cs="Arial"/>
                <w:color w:val="000000"/>
              </w:rPr>
            </w:pPr>
            <w:r w:rsidRPr="00FB6300">
              <w:rPr>
                <w:rFonts w:ascii="Arial" w:hAnsi="Arial" w:cs="Arial"/>
                <w:color w:val="000000"/>
              </w:rPr>
              <w:t>2025-2028</w:t>
            </w:r>
          </w:p>
        </w:tc>
        <w:tc>
          <w:tcPr>
            <w:tcW w:w="843" w:type="dxa"/>
          </w:tcPr>
          <w:p w14:paraId="4D9E777A" w14:textId="426A5E8B" w:rsidR="003F64D4" w:rsidRPr="00FB6300" w:rsidRDefault="003F64D4" w:rsidP="003F64D4">
            <w:pPr>
              <w:rPr>
                <w:rFonts w:ascii="Arial" w:hAnsi="Arial" w:cs="Arial"/>
                <w:lang w:val="mn-MN"/>
              </w:rPr>
            </w:pPr>
            <w:r w:rsidRPr="00FB6300">
              <w:rPr>
                <w:rFonts w:ascii="Arial" w:hAnsi="Arial" w:cs="Arial"/>
                <w:lang w:val="mn-MN"/>
              </w:rPr>
              <w:t>ЗДТГ</w:t>
            </w:r>
          </w:p>
        </w:tc>
        <w:tc>
          <w:tcPr>
            <w:tcW w:w="703" w:type="dxa"/>
          </w:tcPr>
          <w:p w14:paraId="535A6806" w14:textId="7AC2B343" w:rsidR="003F64D4" w:rsidRPr="00FB6300" w:rsidRDefault="003F64D4" w:rsidP="003F64D4">
            <w:pPr>
              <w:rPr>
                <w:rFonts w:ascii="Arial" w:hAnsi="Arial" w:cs="Arial"/>
                <w:lang w:val="mn-MN"/>
              </w:rPr>
            </w:pPr>
            <w:r w:rsidRPr="00FB6300">
              <w:rPr>
                <w:rFonts w:ascii="Arial" w:hAnsi="Arial" w:cs="Arial"/>
                <w:lang w:val="mn-MN"/>
              </w:rPr>
              <w:t>0,4</w:t>
            </w:r>
          </w:p>
        </w:tc>
        <w:tc>
          <w:tcPr>
            <w:tcW w:w="982" w:type="dxa"/>
          </w:tcPr>
          <w:p w14:paraId="4E558CD0" w14:textId="38FD4C40" w:rsidR="003F64D4" w:rsidRPr="00FB6300" w:rsidRDefault="003F64D4" w:rsidP="003F64D4">
            <w:pPr>
              <w:rPr>
                <w:rFonts w:ascii="Arial" w:hAnsi="Arial" w:cs="Arial"/>
                <w:lang w:val="mn-MN"/>
              </w:rPr>
            </w:pPr>
            <w:r w:rsidRPr="00FB6300">
              <w:rPr>
                <w:rFonts w:ascii="Arial" w:hAnsi="Arial" w:cs="Arial"/>
                <w:lang w:val="mn-MN"/>
              </w:rPr>
              <w:t>Орлогын төлөвлөгөө-100%</w:t>
            </w:r>
          </w:p>
        </w:tc>
        <w:tc>
          <w:tcPr>
            <w:tcW w:w="1401" w:type="dxa"/>
          </w:tcPr>
          <w:p w14:paraId="4307F136" w14:textId="4D017353" w:rsidR="003F64D4" w:rsidRPr="00FB6300" w:rsidRDefault="003F64D4" w:rsidP="003F64D4">
            <w:pPr>
              <w:rPr>
                <w:rFonts w:ascii="Arial" w:hAnsi="Arial" w:cs="Arial"/>
                <w:lang w:val="mn-MN"/>
              </w:rPr>
            </w:pPr>
            <w:r w:rsidRPr="00FB6300">
              <w:rPr>
                <w:rFonts w:ascii="Arial" w:hAnsi="Arial" w:cs="Arial"/>
                <w:lang w:val="mn-MN"/>
              </w:rPr>
              <w:t>Орлогын төлөвлөгөө-100%</w:t>
            </w:r>
          </w:p>
        </w:tc>
        <w:tc>
          <w:tcPr>
            <w:tcW w:w="1122" w:type="dxa"/>
          </w:tcPr>
          <w:p w14:paraId="22BD82CE" w14:textId="1823BC15" w:rsidR="003F64D4" w:rsidRPr="00FB6300" w:rsidRDefault="003F64D4" w:rsidP="003F64D4">
            <w:pPr>
              <w:rPr>
                <w:rFonts w:ascii="Arial" w:hAnsi="Arial" w:cs="Arial"/>
                <w:lang w:val="mn-MN"/>
              </w:rPr>
            </w:pPr>
            <w:r w:rsidRPr="00FB6300">
              <w:rPr>
                <w:rFonts w:ascii="Arial" w:hAnsi="Arial" w:cs="Arial"/>
                <w:lang w:val="mn-MN"/>
              </w:rPr>
              <w:t>0,1</w:t>
            </w:r>
          </w:p>
        </w:tc>
        <w:tc>
          <w:tcPr>
            <w:tcW w:w="705" w:type="dxa"/>
          </w:tcPr>
          <w:p w14:paraId="5B4FD8AC" w14:textId="1DFF49F2" w:rsidR="003F64D4" w:rsidRPr="00FB6300" w:rsidRDefault="003F64D4" w:rsidP="003F64D4">
            <w:pPr>
              <w:rPr>
                <w:rFonts w:ascii="Arial" w:hAnsi="Arial" w:cs="Arial"/>
                <w:lang w:val="mn-MN"/>
              </w:rPr>
            </w:pPr>
            <w:r w:rsidRPr="00FB6300">
              <w:rPr>
                <w:rFonts w:ascii="Arial" w:hAnsi="Arial" w:cs="Arial"/>
                <w:lang w:val="mn-MN"/>
              </w:rPr>
              <w:t>-</w:t>
            </w:r>
          </w:p>
        </w:tc>
        <w:tc>
          <w:tcPr>
            <w:tcW w:w="3640" w:type="dxa"/>
          </w:tcPr>
          <w:p w14:paraId="7B66EF90" w14:textId="77777777" w:rsidR="003F64D4" w:rsidRPr="00FB6300" w:rsidRDefault="003F64D4" w:rsidP="003F64D4">
            <w:pPr>
              <w:jc w:val="both"/>
              <w:rPr>
                <w:rFonts w:ascii="Arial" w:hAnsi="Arial" w:cs="Arial"/>
                <w:lang w:val="mn-MN"/>
              </w:rPr>
            </w:pPr>
            <w:r w:rsidRPr="00FB6300">
              <w:rPr>
                <w:rFonts w:ascii="Arial" w:hAnsi="Arial" w:cs="Arial"/>
                <w:lang w:val="mn-MN"/>
              </w:rPr>
              <w:t xml:space="preserve">2025 оны  12 сарын 11 байдлаар орлогын гүйцэтгэл орон нутгийн төсөвт 993,313,000 төгрөг оруулахаас 752,021,000 төгрөг буюу 80%, аймгийн төсөвт 128,345,000 төгрөг оруулахаас 101,020,200 төгрөг буюу 80% улсын төсөвт 21,100,000 төгрөг оруулахаас 12,840,000 төгрөг буюу 60%-ийн гүйцэтгэлтэй байна. </w:t>
            </w:r>
          </w:p>
          <w:p w14:paraId="21383566" w14:textId="370159CE" w:rsidR="003F64D4" w:rsidRPr="00FB6300" w:rsidRDefault="003F64D4" w:rsidP="003F64D4">
            <w:pPr>
              <w:jc w:val="both"/>
              <w:rPr>
                <w:rFonts w:ascii="Arial" w:hAnsi="Arial" w:cs="Arial"/>
                <w:lang w:val="mn-MN"/>
              </w:rPr>
            </w:pPr>
            <w:r w:rsidRPr="00FB6300">
              <w:rPr>
                <w:rFonts w:ascii="Arial" w:hAnsi="Arial" w:cs="Arial"/>
                <w:lang w:val="mn-MN"/>
              </w:rPr>
              <w:t>1,3,4,5,6-р  багийн иргэдийн нийтийн хуралд МТТАТ, АТӨЯХАТ, ХХОАТ  бусад төлбөр хураамж талаарх мэдээлэл өгч сургалт зохион байгуулан 650 гарын авлага бэлтгэн тараасан байна.</w:t>
            </w:r>
          </w:p>
        </w:tc>
        <w:tc>
          <w:tcPr>
            <w:tcW w:w="842" w:type="dxa"/>
          </w:tcPr>
          <w:p w14:paraId="046547A6" w14:textId="29233961" w:rsidR="003F64D4" w:rsidRPr="00FB6300" w:rsidRDefault="003F64D4" w:rsidP="003F64D4">
            <w:pPr>
              <w:rPr>
                <w:rFonts w:ascii="Arial" w:hAnsi="Arial" w:cs="Arial"/>
                <w:lang w:val="mn-MN"/>
              </w:rPr>
            </w:pPr>
            <w:r w:rsidRPr="00FB6300">
              <w:rPr>
                <w:rFonts w:ascii="Arial" w:hAnsi="Arial" w:cs="Arial"/>
                <w:lang w:val="mn-MN"/>
              </w:rPr>
              <w:t>90</w:t>
            </w:r>
          </w:p>
        </w:tc>
        <w:tc>
          <w:tcPr>
            <w:tcW w:w="911" w:type="dxa"/>
            <w:gridSpan w:val="2"/>
          </w:tcPr>
          <w:p w14:paraId="3C7A6A9F" w14:textId="0153A49A" w:rsidR="003F64D4" w:rsidRPr="00FB6300" w:rsidRDefault="00746C8A" w:rsidP="003F64D4">
            <w:pPr>
              <w:rPr>
                <w:rFonts w:ascii="Arial" w:hAnsi="Arial" w:cs="Arial"/>
                <w:highlight w:val="yellow"/>
                <w:lang w:val="mn-MN"/>
              </w:rPr>
            </w:pPr>
            <w:r>
              <w:rPr>
                <w:rFonts w:ascii="Arial" w:hAnsi="Arial" w:cs="Arial"/>
                <w:highlight w:val="yellow"/>
                <w:lang w:val="mn-MN"/>
              </w:rPr>
              <w:t>90</w:t>
            </w:r>
          </w:p>
        </w:tc>
      </w:tr>
      <w:tr w:rsidR="00B20889" w:rsidRPr="00FB6300" w14:paraId="447B7DD5" w14:textId="77777777" w:rsidTr="00DC58E5">
        <w:tc>
          <w:tcPr>
            <w:tcW w:w="1402" w:type="dxa"/>
            <w:vMerge/>
          </w:tcPr>
          <w:p w14:paraId="6F2583CB" w14:textId="77777777" w:rsidR="00B20889" w:rsidRPr="00FB6300" w:rsidRDefault="00B20889" w:rsidP="00B20889">
            <w:pPr>
              <w:jc w:val="both"/>
              <w:rPr>
                <w:rFonts w:ascii="Arial" w:hAnsi="Arial" w:cs="Arial"/>
                <w:b/>
                <w:bCs/>
                <w:color w:val="000000"/>
                <w:highlight w:val="yellow"/>
              </w:rPr>
            </w:pPr>
          </w:p>
        </w:tc>
        <w:tc>
          <w:tcPr>
            <w:tcW w:w="425" w:type="dxa"/>
          </w:tcPr>
          <w:p w14:paraId="0D3DF098" w14:textId="4137EED7" w:rsidR="00B20889" w:rsidRPr="00FB6300" w:rsidRDefault="00B20889" w:rsidP="00B20889">
            <w:pPr>
              <w:jc w:val="both"/>
              <w:rPr>
                <w:rFonts w:ascii="Arial" w:hAnsi="Arial" w:cs="Arial"/>
                <w:caps/>
                <w:lang w:val="mn-MN"/>
              </w:rPr>
            </w:pPr>
            <w:r w:rsidRPr="00FB6300">
              <w:rPr>
                <w:rFonts w:ascii="Arial" w:hAnsi="Arial" w:cs="Arial"/>
                <w:caps/>
                <w:lang w:val="mn-MN"/>
              </w:rPr>
              <w:t>2</w:t>
            </w:r>
          </w:p>
        </w:tc>
        <w:tc>
          <w:tcPr>
            <w:tcW w:w="2241" w:type="dxa"/>
            <w:vAlign w:val="center"/>
          </w:tcPr>
          <w:p w14:paraId="1C43B5C9" w14:textId="4E6554B5" w:rsidR="00B20889" w:rsidRPr="00FB6300" w:rsidRDefault="00B20889" w:rsidP="00B20889">
            <w:pPr>
              <w:jc w:val="both"/>
              <w:rPr>
                <w:rFonts w:ascii="Arial" w:hAnsi="Arial" w:cs="Arial"/>
                <w:color w:val="000000"/>
                <w:lang w:val="mn-MN"/>
              </w:rPr>
            </w:pPr>
            <w:r w:rsidRPr="00FB6300">
              <w:rPr>
                <w:rFonts w:ascii="Arial" w:hAnsi="Arial" w:cs="Arial"/>
                <w:color w:val="000000"/>
                <w:lang w:val="mn-MN"/>
              </w:rPr>
              <w:t xml:space="preserve">Төрийн болон орон нутгийн өмчийн ашиглалт, хамгаалалтыг сайжруулж, тэдгээрийн бүртгэл </w:t>
            </w:r>
            <w:r w:rsidRPr="00FB6300">
              <w:rPr>
                <w:rFonts w:ascii="Arial" w:hAnsi="Arial" w:cs="Arial"/>
                <w:color w:val="000000"/>
                <w:lang w:val="mn-MN"/>
              </w:rPr>
              <w:lastRenderedPageBreak/>
              <w:t>мэдээлэл, үнэлгээ, тайланг ил тод, нээлттэй болгон, өмч эзэмшигчдийн хариуцлагыг дээшлүүлнэ.</w:t>
            </w:r>
          </w:p>
        </w:tc>
        <w:tc>
          <w:tcPr>
            <w:tcW w:w="703" w:type="dxa"/>
            <w:vAlign w:val="center"/>
          </w:tcPr>
          <w:p w14:paraId="6CA1AD31" w14:textId="206F8982" w:rsidR="00B20889" w:rsidRPr="00FB6300" w:rsidRDefault="00B20889" w:rsidP="00B20889">
            <w:pPr>
              <w:jc w:val="both"/>
              <w:rPr>
                <w:rFonts w:ascii="Arial" w:hAnsi="Arial" w:cs="Arial"/>
                <w:color w:val="000000"/>
              </w:rPr>
            </w:pPr>
            <w:r w:rsidRPr="00FB6300">
              <w:rPr>
                <w:rFonts w:ascii="Arial" w:hAnsi="Arial" w:cs="Arial"/>
                <w:color w:val="000000"/>
              </w:rPr>
              <w:lastRenderedPageBreak/>
              <w:t>2025-2028</w:t>
            </w:r>
          </w:p>
        </w:tc>
        <w:tc>
          <w:tcPr>
            <w:tcW w:w="843" w:type="dxa"/>
          </w:tcPr>
          <w:p w14:paraId="117E3474" w14:textId="547B40E7" w:rsidR="00B20889" w:rsidRPr="00FB6300" w:rsidRDefault="00B20889" w:rsidP="00B20889">
            <w:pPr>
              <w:rPr>
                <w:rFonts w:ascii="Arial" w:hAnsi="Arial" w:cs="Arial"/>
                <w:lang w:val="mn-MN"/>
              </w:rPr>
            </w:pPr>
            <w:r w:rsidRPr="00FB6300">
              <w:rPr>
                <w:rFonts w:ascii="Arial" w:hAnsi="Arial" w:cs="Arial"/>
                <w:lang w:val="mn-MN"/>
              </w:rPr>
              <w:t>ЗДТГ</w:t>
            </w:r>
          </w:p>
        </w:tc>
        <w:tc>
          <w:tcPr>
            <w:tcW w:w="703" w:type="dxa"/>
          </w:tcPr>
          <w:p w14:paraId="31AEFF2A" w14:textId="1A641644" w:rsidR="00B20889" w:rsidRPr="00FB6300" w:rsidRDefault="00B20889" w:rsidP="00B20889">
            <w:pPr>
              <w:rPr>
                <w:rFonts w:ascii="Arial" w:hAnsi="Arial" w:cs="Arial"/>
                <w:lang w:val="mn-MN"/>
              </w:rPr>
            </w:pPr>
            <w:r w:rsidRPr="00FB6300">
              <w:rPr>
                <w:rFonts w:ascii="Arial" w:hAnsi="Arial" w:cs="Arial"/>
                <w:lang w:val="mn-MN"/>
              </w:rPr>
              <w:t>-</w:t>
            </w:r>
          </w:p>
        </w:tc>
        <w:tc>
          <w:tcPr>
            <w:tcW w:w="982" w:type="dxa"/>
          </w:tcPr>
          <w:p w14:paraId="217FAA81" w14:textId="1243D7ED" w:rsidR="00B20889" w:rsidRPr="00FB6300" w:rsidRDefault="00B20889" w:rsidP="00B20889">
            <w:pPr>
              <w:rPr>
                <w:rFonts w:ascii="Arial" w:hAnsi="Arial" w:cs="Arial"/>
                <w:lang w:val="mn-MN"/>
              </w:rPr>
            </w:pPr>
            <w:r w:rsidRPr="00FB6300">
              <w:rPr>
                <w:rFonts w:ascii="Arial" w:hAnsi="Arial" w:cs="Arial"/>
                <w:lang w:val="mn-MN"/>
              </w:rPr>
              <w:t>Цахимд бүртгэсэн гүйцэтгэл</w:t>
            </w:r>
          </w:p>
        </w:tc>
        <w:tc>
          <w:tcPr>
            <w:tcW w:w="1401" w:type="dxa"/>
          </w:tcPr>
          <w:p w14:paraId="66CC4D3E" w14:textId="77777777" w:rsidR="00B20889" w:rsidRPr="00FB6300" w:rsidRDefault="00B20889" w:rsidP="00B20889">
            <w:pPr>
              <w:rPr>
                <w:rFonts w:ascii="Arial" w:hAnsi="Arial" w:cs="Arial"/>
                <w:color w:val="000000"/>
                <w:lang w:val="mn-MN"/>
              </w:rPr>
            </w:pPr>
            <w:r w:rsidRPr="00FB6300">
              <w:rPr>
                <w:rFonts w:ascii="Arial" w:hAnsi="Arial" w:cs="Arial"/>
                <w:color w:val="000000"/>
                <w:lang w:val="mn-MN"/>
              </w:rPr>
              <w:t xml:space="preserve">Өмч ашиглалт, хамгаалалт,  сайжирч хөрөнгүүдийг 100% </w:t>
            </w:r>
            <w:r w:rsidRPr="00FB6300">
              <w:rPr>
                <w:rFonts w:ascii="Arial" w:hAnsi="Arial" w:cs="Arial"/>
                <w:color w:val="000000"/>
                <w:lang w:val="mn-MN"/>
              </w:rPr>
              <w:lastRenderedPageBreak/>
              <w:t>цахим системд оруулсан байна</w:t>
            </w:r>
          </w:p>
          <w:p w14:paraId="39BCCBD7" w14:textId="77777777" w:rsidR="00B20889" w:rsidRPr="00FB6300" w:rsidRDefault="00B20889" w:rsidP="00B20889">
            <w:pPr>
              <w:rPr>
                <w:rFonts w:ascii="Arial" w:hAnsi="Arial" w:cs="Arial"/>
                <w:lang w:val="mn-MN"/>
              </w:rPr>
            </w:pPr>
          </w:p>
        </w:tc>
        <w:tc>
          <w:tcPr>
            <w:tcW w:w="1122" w:type="dxa"/>
          </w:tcPr>
          <w:p w14:paraId="1AE4BAB2" w14:textId="433D2B6A" w:rsidR="00B20889" w:rsidRPr="00FB6300" w:rsidRDefault="00B20889" w:rsidP="00B20889">
            <w:pPr>
              <w:rPr>
                <w:rFonts w:ascii="Arial" w:hAnsi="Arial" w:cs="Arial"/>
              </w:rPr>
            </w:pPr>
            <w:r w:rsidRPr="00FB6300">
              <w:rPr>
                <w:rFonts w:ascii="Arial" w:hAnsi="Arial" w:cs="Arial"/>
                <w:lang w:val="mn-MN"/>
              </w:rPr>
              <w:lastRenderedPageBreak/>
              <w:t>-</w:t>
            </w:r>
          </w:p>
        </w:tc>
        <w:tc>
          <w:tcPr>
            <w:tcW w:w="705" w:type="dxa"/>
          </w:tcPr>
          <w:p w14:paraId="53DAEBFF" w14:textId="1CB762C4" w:rsidR="00B20889" w:rsidRPr="00FB6300" w:rsidRDefault="00B20889" w:rsidP="00B20889">
            <w:pPr>
              <w:rPr>
                <w:rFonts w:ascii="Arial" w:hAnsi="Arial" w:cs="Arial"/>
                <w:lang w:val="mn-MN"/>
              </w:rPr>
            </w:pPr>
            <w:r w:rsidRPr="00FB6300">
              <w:rPr>
                <w:rFonts w:ascii="Arial" w:hAnsi="Arial" w:cs="Arial"/>
                <w:lang w:val="mn-MN"/>
              </w:rPr>
              <w:t>-</w:t>
            </w:r>
          </w:p>
        </w:tc>
        <w:tc>
          <w:tcPr>
            <w:tcW w:w="3640" w:type="dxa"/>
          </w:tcPr>
          <w:p w14:paraId="109C6B5C" w14:textId="684B28E9" w:rsidR="00B20889" w:rsidRPr="00FB6300" w:rsidRDefault="00B20889" w:rsidP="00B20889">
            <w:pPr>
              <w:jc w:val="both"/>
              <w:rPr>
                <w:rFonts w:ascii="Arial" w:hAnsi="Arial" w:cs="Arial"/>
                <w:lang w:val="mn-MN"/>
              </w:rPr>
            </w:pPr>
            <w:r w:rsidRPr="00FB6300">
              <w:rPr>
                <w:rFonts w:ascii="Arial" w:hAnsi="Arial" w:cs="Arial"/>
                <w:lang w:val="mn-MN"/>
              </w:rPr>
              <w:t xml:space="preserve">Төрийн болон орон нутгийн өмчийн тухай хууль тогтоомжийг үндэслэн орон нутгийн өмч хөрөнгийн бүрэн бүтэн байдал, ашиглалтад хяналт тавьж тооллого бүртгэлийг тухай бүрд </w:t>
            </w:r>
            <w:r w:rsidRPr="00FB6300">
              <w:rPr>
                <w:rFonts w:ascii="Arial" w:hAnsi="Arial" w:cs="Arial"/>
                <w:lang w:val="mn-MN"/>
              </w:rPr>
              <w:lastRenderedPageBreak/>
              <w:t>ажлын хэсэг томилон хагас бүтэн жилээр явуулж байна Жилийн эцсийн хөрөнгийн тооллогыг 2025 оны 12 дугаар сарын 20-с ажлын хэсэг томилон тооллого хийгдэхээр төлөвлөгдсөн байна.  Улсын болон орон нутгийн хөрөнгөөр худалдан авсан өмч хөрөнгийг байгууллага бүр бүртгэн авч эзэмшүүлэн эхний хагас жилийн өмчийн бүртгэлийг Omch.gov.mn системд байршуулан тайланд тусгаж жилийн эцсийн өмчийн тайланг цахим болон online системд бүртгэсэн. 2025 онд багийн засаг дарга нарын 6 мотоцикол байгууллагын өмчинд бүртгэсэн байна. Мөн ЗДТГ-н ланд 105 маркын автомашиныг ИТХ-руу блансаас блансанд шилжүүлсэн.  Аймгийн ЗДТГ-ын захирамжаар 11 мотоцикль, 2 трактор акталсан. Ашиглагдахгүй эвдэрч гэмтсэн хөрөнгийг актлах асуудлыг ИТХ-р оруулахаар хэлэлцэж байна.</w:t>
            </w:r>
          </w:p>
        </w:tc>
        <w:tc>
          <w:tcPr>
            <w:tcW w:w="842" w:type="dxa"/>
          </w:tcPr>
          <w:p w14:paraId="5BCF541B" w14:textId="1ADFC1BE" w:rsidR="00B20889" w:rsidRPr="00FB6300" w:rsidRDefault="00B20889" w:rsidP="00B20889">
            <w:pPr>
              <w:rPr>
                <w:rFonts w:ascii="Arial" w:hAnsi="Arial" w:cs="Arial"/>
                <w:lang w:val="mn-MN"/>
              </w:rPr>
            </w:pPr>
            <w:r w:rsidRPr="00FB6300">
              <w:rPr>
                <w:rFonts w:ascii="Arial" w:hAnsi="Arial" w:cs="Arial"/>
                <w:lang w:val="mn-MN"/>
              </w:rPr>
              <w:lastRenderedPageBreak/>
              <w:t>100</w:t>
            </w:r>
          </w:p>
        </w:tc>
        <w:tc>
          <w:tcPr>
            <w:tcW w:w="911" w:type="dxa"/>
            <w:gridSpan w:val="2"/>
          </w:tcPr>
          <w:p w14:paraId="3BDA65AD" w14:textId="6CDEF5FC" w:rsidR="00B20889" w:rsidRPr="00FB6300" w:rsidRDefault="00746C8A" w:rsidP="00B20889">
            <w:pPr>
              <w:rPr>
                <w:rFonts w:ascii="Arial" w:hAnsi="Arial" w:cs="Arial"/>
                <w:highlight w:val="yellow"/>
                <w:lang w:val="mn-MN"/>
              </w:rPr>
            </w:pPr>
            <w:r>
              <w:rPr>
                <w:rFonts w:ascii="Arial" w:hAnsi="Arial" w:cs="Arial"/>
                <w:highlight w:val="yellow"/>
                <w:lang w:val="mn-MN"/>
              </w:rPr>
              <w:t>90</w:t>
            </w:r>
          </w:p>
        </w:tc>
      </w:tr>
      <w:tr w:rsidR="005F0633" w:rsidRPr="00FB6300" w14:paraId="553F76E5" w14:textId="77777777" w:rsidTr="00DC58E5">
        <w:tc>
          <w:tcPr>
            <w:tcW w:w="1402" w:type="dxa"/>
            <w:vMerge/>
          </w:tcPr>
          <w:p w14:paraId="5B529C5B" w14:textId="77777777" w:rsidR="005F0633" w:rsidRPr="00FB6300" w:rsidRDefault="005F0633" w:rsidP="005F0633">
            <w:pPr>
              <w:jc w:val="both"/>
              <w:rPr>
                <w:rFonts w:ascii="Arial" w:hAnsi="Arial" w:cs="Arial"/>
                <w:b/>
                <w:bCs/>
                <w:color w:val="000000"/>
                <w:highlight w:val="yellow"/>
              </w:rPr>
            </w:pPr>
          </w:p>
        </w:tc>
        <w:tc>
          <w:tcPr>
            <w:tcW w:w="425" w:type="dxa"/>
          </w:tcPr>
          <w:p w14:paraId="0B452AD9" w14:textId="19D27A29" w:rsidR="005F0633" w:rsidRPr="00FB6300" w:rsidRDefault="005F0633" w:rsidP="005F0633">
            <w:pPr>
              <w:jc w:val="both"/>
              <w:rPr>
                <w:rFonts w:ascii="Arial" w:hAnsi="Arial" w:cs="Arial"/>
                <w:caps/>
                <w:lang w:val="mn-MN"/>
              </w:rPr>
            </w:pPr>
            <w:r w:rsidRPr="00FB6300">
              <w:rPr>
                <w:rFonts w:ascii="Arial" w:hAnsi="Arial" w:cs="Arial"/>
                <w:caps/>
                <w:lang w:val="mn-MN"/>
              </w:rPr>
              <w:t>3</w:t>
            </w:r>
          </w:p>
        </w:tc>
        <w:tc>
          <w:tcPr>
            <w:tcW w:w="2241" w:type="dxa"/>
            <w:vAlign w:val="center"/>
          </w:tcPr>
          <w:p w14:paraId="77898DDC" w14:textId="71FB0D53" w:rsidR="005F0633" w:rsidRPr="00FB6300" w:rsidRDefault="005F0633" w:rsidP="005F0633">
            <w:pPr>
              <w:jc w:val="both"/>
              <w:rPr>
                <w:rFonts w:ascii="Arial" w:hAnsi="Arial" w:cs="Arial"/>
                <w:color w:val="000000"/>
                <w:lang w:val="mn-MN"/>
              </w:rPr>
            </w:pPr>
            <w:r w:rsidRPr="00FB6300">
              <w:rPr>
                <w:rFonts w:ascii="Arial" w:hAnsi="Arial" w:cs="Arial"/>
                <w:color w:val="000000"/>
                <w:lang w:val="mn-MN"/>
              </w:rPr>
              <w:t xml:space="preserve">Худалдан авах ажиллагааны цахим системийн ашиглалтыг нэмэгдүүлж, бүх шатны худалдан авах ажиллагаа болон түүний гүйцэтгэлийн явцад хяналт, шалгалтыг тогтмол явуулж, иргэд, олон нийтийг </w:t>
            </w:r>
            <w:r w:rsidRPr="00FB6300">
              <w:rPr>
                <w:rFonts w:ascii="Arial" w:hAnsi="Arial" w:cs="Arial"/>
                <w:color w:val="000000"/>
                <w:lang w:val="mn-MN"/>
              </w:rPr>
              <w:lastRenderedPageBreak/>
              <w:t xml:space="preserve">мэдээллээр хангана. </w:t>
            </w:r>
          </w:p>
        </w:tc>
        <w:tc>
          <w:tcPr>
            <w:tcW w:w="703" w:type="dxa"/>
            <w:vAlign w:val="center"/>
          </w:tcPr>
          <w:p w14:paraId="7314389D" w14:textId="473B25D5" w:rsidR="005F0633" w:rsidRPr="00FB6300" w:rsidRDefault="005F0633" w:rsidP="005F0633">
            <w:pPr>
              <w:jc w:val="both"/>
              <w:rPr>
                <w:rFonts w:ascii="Arial" w:hAnsi="Arial" w:cs="Arial"/>
                <w:color w:val="000000"/>
              </w:rPr>
            </w:pPr>
            <w:r w:rsidRPr="00FB6300">
              <w:rPr>
                <w:rFonts w:ascii="Arial" w:hAnsi="Arial" w:cs="Arial"/>
                <w:color w:val="000000"/>
              </w:rPr>
              <w:lastRenderedPageBreak/>
              <w:t>2025-2028</w:t>
            </w:r>
          </w:p>
        </w:tc>
        <w:tc>
          <w:tcPr>
            <w:tcW w:w="843" w:type="dxa"/>
          </w:tcPr>
          <w:p w14:paraId="69CCDD70" w14:textId="1775CFE3" w:rsidR="005F0633" w:rsidRPr="00FB6300" w:rsidRDefault="005F0633" w:rsidP="005F0633">
            <w:pPr>
              <w:rPr>
                <w:rFonts w:ascii="Arial" w:hAnsi="Arial" w:cs="Arial"/>
                <w:lang w:val="mn-MN"/>
              </w:rPr>
            </w:pPr>
            <w:r w:rsidRPr="00FB6300">
              <w:rPr>
                <w:rFonts w:ascii="Arial" w:hAnsi="Arial" w:cs="Arial"/>
                <w:lang w:val="mn-MN"/>
              </w:rPr>
              <w:t>ЗДТГ</w:t>
            </w:r>
          </w:p>
        </w:tc>
        <w:tc>
          <w:tcPr>
            <w:tcW w:w="703" w:type="dxa"/>
          </w:tcPr>
          <w:p w14:paraId="7357FC02" w14:textId="2BEF18FE" w:rsidR="005F0633" w:rsidRPr="00FB6300" w:rsidRDefault="005F0633" w:rsidP="005F0633">
            <w:pPr>
              <w:rPr>
                <w:rFonts w:ascii="Arial" w:hAnsi="Arial" w:cs="Arial"/>
                <w:lang w:val="mn-MN"/>
              </w:rPr>
            </w:pPr>
            <w:r w:rsidRPr="00FB6300">
              <w:rPr>
                <w:rFonts w:ascii="Arial" w:hAnsi="Arial" w:cs="Arial"/>
                <w:lang w:val="mn-MN"/>
              </w:rPr>
              <w:t>-</w:t>
            </w:r>
          </w:p>
        </w:tc>
        <w:tc>
          <w:tcPr>
            <w:tcW w:w="982" w:type="dxa"/>
          </w:tcPr>
          <w:p w14:paraId="334E21BA" w14:textId="27BA63A8" w:rsidR="005F0633" w:rsidRPr="00FB6300" w:rsidRDefault="005F0633" w:rsidP="005F0633">
            <w:pPr>
              <w:rPr>
                <w:rFonts w:ascii="Arial" w:hAnsi="Arial" w:cs="Arial"/>
                <w:color w:val="000000"/>
              </w:rPr>
            </w:pPr>
            <w:proofErr w:type="spellStart"/>
            <w:r w:rsidRPr="00FB6300">
              <w:rPr>
                <w:rFonts w:ascii="Arial" w:hAnsi="Arial" w:cs="Arial"/>
                <w:color w:val="000000"/>
              </w:rPr>
              <w:t>цахим</w:t>
            </w:r>
            <w:proofErr w:type="spellEnd"/>
            <w:r w:rsidRPr="00FB6300">
              <w:rPr>
                <w:rFonts w:ascii="Arial" w:hAnsi="Arial" w:cs="Arial"/>
                <w:color w:val="000000"/>
              </w:rPr>
              <w:t xml:space="preserve"> </w:t>
            </w:r>
            <w:proofErr w:type="spellStart"/>
            <w:r w:rsidRPr="00FB6300">
              <w:rPr>
                <w:rFonts w:ascii="Arial" w:hAnsi="Arial" w:cs="Arial"/>
                <w:color w:val="000000"/>
              </w:rPr>
              <w:t>системийн</w:t>
            </w:r>
            <w:proofErr w:type="spellEnd"/>
            <w:r w:rsidRPr="00FB6300">
              <w:rPr>
                <w:rFonts w:ascii="Arial" w:hAnsi="Arial" w:cs="Arial"/>
                <w:color w:val="000000"/>
              </w:rPr>
              <w:t xml:space="preserve"> </w:t>
            </w:r>
            <w:proofErr w:type="spellStart"/>
            <w:r w:rsidRPr="00FB6300">
              <w:rPr>
                <w:rFonts w:ascii="Arial" w:hAnsi="Arial" w:cs="Arial"/>
                <w:color w:val="000000"/>
              </w:rPr>
              <w:t>ашиглалтын</w:t>
            </w:r>
            <w:proofErr w:type="spellEnd"/>
            <w:r w:rsidRPr="00FB6300">
              <w:rPr>
                <w:rFonts w:ascii="Arial" w:hAnsi="Arial" w:cs="Arial"/>
                <w:color w:val="000000"/>
              </w:rPr>
              <w:t xml:space="preserve"> хувь-90%</w:t>
            </w:r>
          </w:p>
          <w:p w14:paraId="116BCF44" w14:textId="77777777" w:rsidR="005F0633" w:rsidRPr="00FB6300" w:rsidRDefault="005F0633" w:rsidP="005F0633">
            <w:pPr>
              <w:rPr>
                <w:rFonts w:ascii="Arial" w:hAnsi="Arial" w:cs="Arial"/>
                <w:lang w:val="mn-MN"/>
              </w:rPr>
            </w:pPr>
          </w:p>
        </w:tc>
        <w:tc>
          <w:tcPr>
            <w:tcW w:w="1401" w:type="dxa"/>
          </w:tcPr>
          <w:p w14:paraId="6FFB24F7" w14:textId="24D8AEE6" w:rsidR="005F0633" w:rsidRPr="00FB6300" w:rsidRDefault="005F0633" w:rsidP="005F0633">
            <w:pPr>
              <w:rPr>
                <w:rFonts w:ascii="Arial" w:hAnsi="Arial" w:cs="Arial"/>
                <w:color w:val="000000"/>
              </w:rPr>
            </w:pPr>
            <w:proofErr w:type="spellStart"/>
            <w:r w:rsidRPr="00FB6300">
              <w:rPr>
                <w:rFonts w:ascii="Arial" w:hAnsi="Arial" w:cs="Arial"/>
                <w:color w:val="000000"/>
              </w:rPr>
              <w:t>цахим</w:t>
            </w:r>
            <w:proofErr w:type="spellEnd"/>
            <w:r w:rsidRPr="00FB6300">
              <w:rPr>
                <w:rFonts w:ascii="Arial" w:hAnsi="Arial" w:cs="Arial"/>
                <w:color w:val="000000"/>
              </w:rPr>
              <w:t xml:space="preserve"> </w:t>
            </w:r>
            <w:proofErr w:type="spellStart"/>
            <w:r w:rsidRPr="00FB6300">
              <w:rPr>
                <w:rFonts w:ascii="Arial" w:hAnsi="Arial" w:cs="Arial"/>
                <w:color w:val="000000"/>
              </w:rPr>
              <w:t>системийн</w:t>
            </w:r>
            <w:proofErr w:type="spellEnd"/>
            <w:r w:rsidRPr="00FB6300">
              <w:rPr>
                <w:rFonts w:ascii="Arial" w:hAnsi="Arial" w:cs="Arial"/>
                <w:color w:val="000000"/>
              </w:rPr>
              <w:t xml:space="preserve"> </w:t>
            </w:r>
            <w:proofErr w:type="spellStart"/>
            <w:r w:rsidRPr="00FB6300">
              <w:rPr>
                <w:rFonts w:ascii="Arial" w:hAnsi="Arial" w:cs="Arial"/>
                <w:color w:val="000000"/>
              </w:rPr>
              <w:t>ашиглалтын</w:t>
            </w:r>
            <w:proofErr w:type="spellEnd"/>
            <w:r w:rsidRPr="00FB6300">
              <w:rPr>
                <w:rFonts w:ascii="Arial" w:hAnsi="Arial" w:cs="Arial"/>
                <w:color w:val="000000"/>
              </w:rPr>
              <w:t xml:space="preserve"> хувь-100%</w:t>
            </w:r>
          </w:p>
        </w:tc>
        <w:tc>
          <w:tcPr>
            <w:tcW w:w="1122" w:type="dxa"/>
          </w:tcPr>
          <w:p w14:paraId="10C5F997" w14:textId="0E9E95AD" w:rsidR="005F0633" w:rsidRPr="00FB6300" w:rsidRDefault="005F0633" w:rsidP="005F0633">
            <w:pPr>
              <w:rPr>
                <w:rFonts w:ascii="Arial" w:hAnsi="Arial" w:cs="Arial"/>
                <w:lang w:val="mn-MN"/>
              </w:rPr>
            </w:pPr>
            <w:r w:rsidRPr="00FB6300">
              <w:rPr>
                <w:rFonts w:ascii="Arial" w:hAnsi="Arial" w:cs="Arial"/>
                <w:lang w:val="mn-MN"/>
              </w:rPr>
              <w:t>-</w:t>
            </w:r>
          </w:p>
        </w:tc>
        <w:tc>
          <w:tcPr>
            <w:tcW w:w="705" w:type="dxa"/>
          </w:tcPr>
          <w:p w14:paraId="1604D207" w14:textId="74E0D9AC" w:rsidR="005F0633" w:rsidRPr="00FB6300" w:rsidRDefault="005F0633" w:rsidP="005F0633">
            <w:pPr>
              <w:rPr>
                <w:rFonts w:ascii="Arial" w:hAnsi="Arial" w:cs="Arial"/>
                <w:lang w:val="mn-MN"/>
              </w:rPr>
            </w:pPr>
            <w:r w:rsidRPr="00FB6300">
              <w:rPr>
                <w:rFonts w:ascii="Arial" w:hAnsi="Arial" w:cs="Arial"/>
                <w:lang w:val="mn-MN"/>
              </w:rPr>
              <w:t>-</w:t>
            </w:r>
          </w:p>
        </w:tc>
        <w:tc>
          <w:tcPr>
            <w:tcW w:w="3640" w:type="dxa"/>
          </w:tcPr>
          <w:p w14:paraId="6610B5D2" w14:textId="77777777" w:rsidR="005F0633" w:rsidRPr="00FB6300" w:rsidRDefault="005F0633" w:rsidP="005F0633">
            <w:pPr>
              <w:jc w:val="both"/>
              <w:rPr>
                <w:rFonts w:ascii="Arial" w:hAnsi="Arial" w:cs="Arial"/>
                <w:lang w:val="mn-MN"/>
              </w:rPr>
            </w:pPr>
            <w:r w:rsidRPr="00FB6300">
              <w:rPr>
                <w:rFonts w:ascii="Arial" w:hAnsi="Arial" w:cs="Arial"/>
                <w:lang w:val="mn-MN"/>
              </w:rPr>
              <w:t xml:space="preserve">2025 оны  худалдан авах ажиллагааны төлөвлөгөөг хуулийн хугацаанд нь цахим системд тогтмол оруулж нийтэлсэн. 2025 оны худалдан  авах  ажиллагааны төлөвлөгөөнд нийт 24 төсөл  хөтөлбөрөөс он дамжсан 1 ажил, шинээр хийгдэх 23 төсөл  хөтөлбөрийн 778,482.5 мян төгрөгийн ажил төлөвлөгдсөн байсныг төсөвт тодотгол хийсэнтэй   </w:t>
            </w:r>
            <w:r w:rsidRPr="00FB6300">
              <w:rPr>
                <w:rFonts w:ascii="Arial" w:hAnsi="Arial" w:cs="Arial"/>
                <w:lang w:val="mn-MN"/>
              </w:rPr>
              <w:lastRenderedPageBreak/>
              <w:t>холбоотойгоор худалдан авах ажиллагааны төлөвлөгөөнд өөрчлөлт оруулан цахим системд оруулж нийтэлсэн. Нийт орон нутгийн  төсөв болон Орон нутгийн  хөгжлийн  сангийн  эх үүсвэрээр хийгдэх 25 ажлын 717,746.7мян төгрөгийн ажил төлөвлөж оруулсан.</w:t>
            </w:r>
          </w:p>
          <w:p w14:paraId="2A1C2D5B" w14:textId="7D34EBC6" w:rsidR="005F0633" w:rsidRPr="00FB6300" w:rsidRDefault="005F0633" w:rsidP="005F0633">
            <w:pPr>
              <w:jc w:val="both"/>
              <w:rPr>
                <w:rFonts w:ascii="Arial" w:hAnsi="Arial" w:cs="Arial"/>
                <w:lang w:val="mn-MN"/>
              </w:rPr>
            </w:pPr>
            <w:r w:rsidRPr="00FB6300">
              <w:rPr>
                <w:rFonts w:ascii="Arial" w:hAnsi="Arial" w:cs="Arial"/>
                <w:lang w:val="mn-MN"/>
              </w:rPr>
              <w:t>Цахим тендрийн үр дүн болон гэрээг цахим системд бүрэн оруулж байна.  12 сарын  байдлаар нийт 2 тендрийг цахимаар зарлаж гүйцэтгэгчийг сонгон шалгаруулж гэрээ байгуулан  ажлыг гүйцэтгэсэн. Үүнд:  1. Сумын хөгжлийн ерөнхий  төлөвлөгөө боловсруулах  ажлын тендэрт 146,000.0 мян төгрөгөөр “Эрхэт констр</w:t>
            </w:r>
            <w:r w:rsidR="00F16D9D" w:rsidRPr="00FB6300">
              <w:rPr>
                <w:rFonts w:ascii="Arial" w:hAnsi="Arial" w:cs="Arial"/>
                <w:lang w:val="mn-MN"/>
              </w:rPr>
              <w:t>ак</w:t>
            </w:r>
            <w:r w:rsidRPr="00FB6300">
              <w:rPr>
                <w:rFonts w:ascii="Arial" w:hAnsi="Arial" w:cs="Arial"/>
                <w:lang w:val="mn-MN"/>
              </w:rPr>
              <w:t xml:space="preserve">шн “ ХХК шалгарч сумын хөгжлийн төлөвлөгөөг хийж гүйцэтгэн ажлын явцын тайлангаа ИТХ-аар оруулсан. 40% санхүүжилтыг олгосон. гэрээнд заасан хугцаандаа гүйцэтгэлийн тайлангаа ИТХ-аар оруулж батлуулан үлдэгдэл санхүүжилтыг олгоно. </w:t>
            </w:r>
          </w:p>
          <w:p w14:paraId="1604BD66" w14:textId="77777777" w:rsidR="005F0633" w:rsidRPr="00FB6300" w:rsidRDefault="005F0633" w:rsidP="005F0633">
            <w:pPr>
              <w:jc w:val="both"/>
              <w:rPr>
                <w:rFonts w:ascii="Arial" w:hAnsi="Arial" w:cs="Arial"/>
                <w:lang w:val="mn-MN"/>
              </w:rPr>
            </w:pPr>
            <w:r w:rsidRPr="00FB6300">
              <w:rPr>
                <w:rFonts w:ascii="Arial" w:hAnsi="Arial" w:cs="Arial"/>
                <w:lang w:val="mn-MN"/>
              </w:rPr>
              <w:t xml:space="preserve">2. Онгийн голын гүүрний  тендрийг зарлаж гүйцэтгэгчийг шалгаруулсан. “Жэй Эм Жи Юу”ХХК 45,100.0 мян төгрөгөөр тендэрт шалгарч гүүрний засварын ажлыг 90% гүйцэтгэлтэй хийж  гүйцэтгэн ажлын хэсэгт  хүлээлгэж өгсөн. үлдэгдэл 10 % ажлыг ирэх хавар </w:t>
            </w:r>
            <w:r w:rsidRPr="00FB6300">
              <w:rPr>
                <w:rFonts w:ascii="Arial" w:hAnsi="Arial" w:cs="Arial"/>
                <w:lang w:val="mn-MN"/>
              </w:rPr>
              <w:lastRenderedPageBreak/>
              <w:t>хийж гүйцэтгэн санхүүжилээ авахаар болсон .</w:t>
            </w:r>
          </w:p>
          <w:p w14:paraId="51FA048C" w14:textId="7245F879" w:rsidR="005F0633" w:rsidRPr="00FB6300" w:rsidRDefault="005F0633" w:rsidP="005F0633">
            <w:pPr>
              <w:jc w:val="both"/>
              <w:rPr>
                <w:rFonts w:ascii="Arial" w:hAnsi="Arial" w:cs="Arial"/>
                <w:lang w:val="mn-MN"/>
              </w:rPr>
            </w:pPr>
            <w:r w:rsidRPr="00FB6300">
              <w:rPr>
                <w:rFonts w:ascii="Arial" w:hAnsi="Arial" w:cs="Arial"/>
                <w:lang w:val="mn-MN"/>
              </w:rPr>
              <w:t xml:space="preserve">Ажил  тус бүрийг ажлын хэсэг байгуулан  гүйцэтгэлд  байнга хяналт тавьж хүлээн авч байна. Явцын хяналтын  үед гэрээгээр хийгдээгүй ажлуудад  зөвлөмж өгч ажилласан. </w:t>
            </w:r>
          </w:p>
        </w:tc>
        <w:tc>
          <w:tcPr>
            <w:tcW w:w="842" w:type="dxa"/>
          </w:tcPr>
          <w:p w14:paraId="7F8D5CED" w14:textId="2C526C3A" w:rsidR="005F0633" w:rsidRPr="00FB6300" w:rsidRDefault="005F0633" w:rsidP="005F0633">
            <w:pPr>
              <w:rPr>
                <w:rFonts w:ascii="Arial" w:hAnsi="Arial" w:cs="Arial"/>
                <w:lang w:val="mn-MN"/>
              </w:rPr>
            </w:pPr>
            <w:r w:rsidRPr="00FB6300">
              <w:rPr>
                <w:rFonts w:ascii="Arial" w:hAnsi="Arial" w:cs="Arial"/>
                <w:lang w:val="mn-MN"/>
              </w:rPr>
              <w:lastRenderedPageBreak/>
              <w:t>100</w:t>
            </w:r>
          </w:p>
        </w:tc>
        <w:tc>
          <w:tcPr>
            <w:tcW w:w="911" w:type="dxa"/>
            <w:gridSpan w:val="2"/>
          </w:tcPr>
          <w:p w14:paraId="6D32E9C7" w14:textId="74683140" w:rsidR="005F0633" w:rsidRPr="00FB6300" w:rsidRDefault="00746C8A" w:rsidP="005F0633">
            <w:pPr>
              <w:rPr>
                <w:rFonts w:ascii="Arial" w:hAnsi="Arial" w:cs="Arial"/>
                <w:highlight w:val="yellow"/>
                <w:lang w:val="mn-MN"/>
              </w:rPr>
            </w:pPr>
            <w:r>
              <w:rPr>
                <w:rFonts w:ascii="Arial" w:hAnsi="Arial" w:cs="Arial"/>
                <w:highlight w:val="yellow"/>
                <w:lang w:val="mn-MN"/>
              </w:rPr>
              <w:t>100</w:t>
            </w:r>
          </w:p>
        </w:tc>
      </w:tr>
      <w:tr w:rsidR="005F0633" w:rsidRPr="00FB6300" w14:paraId="70888115" w14:textId="77777777" w:rsidTr="00DC58E5">
        <w:tc>
          <w:tcPr>
            <w:tcW w:w="1402" w:type="dxa"/>
            <w:vMerge/>
          </w:tcPr>
          <w:p w14:paraId="7546A2B3" w14:textId="77777777" w:rsidR="005F0633" w:rsidRPr="00FB6300" w:rsidRDefault="005F0633" w:rsidP="005F0633">
            <w:pPr>
              <w:jc w:val="both"/>
              <w:rPr>
                <w:rFonts w:ascii="Arial" w:hAnsi="Arial" w:cs="Arial"/>
                <w:b/>
                <w:bCs/>
                <w:color w:val="000000"/>
                <w:highlight w:val="yellow"/>
              </w:rPr>
            </w:pPr>
          </w:p>
        </w:tc>
        <w:tc>
          <w:tcPr>
            <w:tcW w:w="425" w:type="dxa"/>
          </w:tcPr>
          <w:p w14:paraId="31DCAEBB" w14:textId="3AA53862" w:rsidR="005F0633" w:rsidRPr="00FB6300" w:rsidRDefault="005F0633" w:rsidP="005F0633">
            <w:pPr>
              <w:jc w:val="both"/>
              <w:rPr>
                <w:rFonts w:ascii="Arial" w:hAnsi="Arial" w:cs="Arial"/>
                <w:caps/>
                <w:lang w:val="mn-MN"/>
              </w:rPr>
            </w:pPr>
            <w:r w:rsidRPr="00FB6300">
              <w:rPr>
                <w:rFonts w:ascii="Arial" w:hAnsi="Arial" w:cs="Arial"/>
                <w:caps/>
                <w:lang w:val="mn-MN"/>
              </w:rPr>
              <w:t>4</w:t>
            </w:r>
          </w:p>
        </w:tc>
        <w:tc>
          <w:tcPr>
            <w:tcW w:w="2241" w:type="dxa"/>
            <w:vAlign w:val="center"/>
          </w:tcPr>
          <w:p w14:paraId="7A27FF97" w14:textId="43273FCF" w:rsidR="005F0633" w:rsidRPr="00FB6300" w:rsidRDefault="005F0633" w:rsidP="005F0633">
            <w:pPr>
              <w:jc w:val="both"/>
              <w:rPr>
                <w:rFonts w:ascii="Arial" w:hAnsi="Arial" w:cs="Arial"/>
                <w:color w:val="000000"/>
                <w:lang w:val="mn-MN"/>
              </w:rPr>
            </w:pPr>
            <w:r w:rsidRPr="00FB6300">
              <w:rPr>
                <w:rFonts w:ascii="Arial" w:hAnsi="Arial" w:cs="Arial"/>
                <w:color w:val="000000"/>
                <w:lang w:val="mn-MN"/>
              </w:rPr>
              <w:t>Хоршоо хөгжүүлэх сангийн хөрөнгийн зарцуулалт, зээлийн эргэн төлөлтөд хяналт тавьж, хугацаа хэтрэлтийн хувийг бууруулж, аймгийн түвшинд хүргэнэ.</w:t>
            </w:r>
          </w:p>
        </w:tc>
        <w:tc>
          <w:tcPr>
            <w:tcW w:w="703" w:type="dxa"/>
            <w:vAlign w:val="center"/>
          </w:tcPr>
          <w:p w14:paraId="6B8544E1" w14:textId="53C7C376" w:rsidR="005F0633" w:rsidRPr="00FB6300" w:rsidRDefault="005F0633" w:rsidP="005F0633">
            <w:pPr>
              <w:jc w:val="both"/>
              <w:rPr>
                <w:rFonts w:ascii="Arial" w:hAnsi="Arial" w:cs="Arial"/>
                <w:color w:val="000000"/>
              </w:rPr>
            </w:pPr>
            <w:r w:rsidRPr="00FB6300">
              <w:rPr>
                <w:rFonts w:ascii="Arial" w:hAnsi="Arial" w:cs="Arial"/>
                <w:color w:val="000000"/>
              </w:rPr>
              <w:t>2025-2028</w:t>
            </w:r>
          </w:p>
        </w:tc>
        <w:tc>
          <w:tcPr>
            <w:tcW w:w="843" w:type="dxa"/>
          </w:tcPr>
          <w:p w14:paraId="72B063D8" w14:textId="1DB4F582" w:rsidR="005F0633" w:rsidRPr="00FB6300" w:rsidRDefault="005F0633" w:rsidP="005F0633">
            <w:pPr>
              <w:rPr>
                <w:rFonts w:ascii="Arial" w:hAnsi="Arial" w:cs="Arial"/>
                <w:lang w:val="mn-MN"/>
              </w:rPr>
            </w:pPr>
            <w:r w:rsidRPr="00FB6300">
              <w:rPr>
                <w:rFonts w:ascii="Arial" w:hAnsi="Arial" w:cs="Arial"/>
                <w:lang w:val="mn-MN"/>
              </w:rPr>
              <w:t>ЗДТГ</w:t>
            </w:r>
          </w:p>
        </w:tc>
        <w:tc>
          <w:tcPr>
            <w:tcW w:w="703" w:type="dxa"/>
          </w:tcPr>
          <w:p w14:paraId="73F35C43" w14:textId="348DDD0D" w:rsidR="005F0633" w:rsidRPr="00FB6300" w:rsidRDefault="005F0633" w:rsidP="005F0633">
            <w:pPr>
              <w:rPr>
                <w:rFonts w:ascii="Arial" w:hAnsi="Arial" w:cs="Arial"/>
                <w:lang w:val="mn-MN"/>
              </w:rPr>
            </w:pPr>
            <w:r w:rsidRPr="00FB6300">
              <w:rPr>
                <w:rFonts w:ascii="Arial" w:hAnsi="Arial" w:cs="Arial"/>
                <w:lang w:val="mn-MN"/>
              </w:rPr>
              <w:t>-</w:t>
            </w:r>
          </w:p>
        </w:tc>
        <w:tc>
          <w:tcPr>
            <w:tcW w:w="982" w:type="dxa"/>
          </w:tcPr>
          <w:p w14:paraId="5A276DD9" w14:textId="07CF530F" w:rsidR="005F0633" w:rsidRPr="00FB6300" w:rsidRDefault="005F0633" w:rsidP="005F0633">
            <w:pPr>
              <w:rPr>
                <w:rFonts w:ascii="Arial" w:hAnsi="Arial" w:cs="Arial"/>
                <w:lang w:val="mn-MN"/>
              </w:rPr>
            </w:pPr>
            <w:r w:rsidRPr="00FB6300">
              <w:rPr>
                <w:rFonts w:ascii="Arial" w:hAnsi="Arial" w:cs="Arial"/>
                <w:lang w:val="mn-MN"/>
              </w:rPr>
              <w:t>Хугацаа хэтрэлтийн хувь-27</w:t>
            </w:r>
          </w:p>
        </w:tc>
        <w:tc>
          <w:tcPr>
            <w:tcW w:w="1401" w:type="dxa"/>
          </w:tcPr>
          <w:p w14:paraId="35AE133F" w14:textId="0BB69E3B" w:rsidR="005F0633" w:rsidRPr="00FB6300" w:rsidRDefault="005F0633" w:rsidP="005F0633">
            <w:pPr>
              <w:rPr>
                <w:rFonts w:ascii="Arial" w:hAnsi="Arial" w:cs="Arial"/>
                <w:lang w:val="mn-MN"/>
              </w:rPr>
            </w:pPr>
            <w:r w:rsidRPr="00FB6300">
              <w:rPr>
                <w:rFonts w:ascii="Arial" w:hAnsi="Arial" w:cs="Arial"/>
                <w:lang w:val="mn-MN"/>
              </w:rPr>
              <w:t>Хугацаа хэтрэлтийн хувь-20%</w:t>
            </w:r>
          </w:p>
        </w:tc>
        <w:tc>
          <w:tcPr>
            <w:tcW w:w="1122" w:type="dxa"/>
          </w:tcPr>
          <w:p w14:paraId="72252390" w14:textId="475D068B" w:rsidR="005F0633" w:rsidRPr="00FB6300" w:rsidRDefault="005F0633" w:rsidP="005F0633">
            <w:pPr>
              <w:rPr>
                <w:rFonts w:ascii="Arial" w:hAnsi="Arial" w:cs="Arial"/>
                <w:lang w:val="mn-MN"/>
              </w:rPr>
            </w:pPr>
            <w:r w:rsidRPr="00FB6300">
              <w:rPr>
                <w:rFonts w:ascii="Arial" w:hAnsi="Arial" w:cs="Arial"/>
                <w:lang w:val="mn-MN"/>
              </w:rPr>
              <w:t>-</w:t>
            </w:r>
          </w:p>
        </w:tc>
        <w:tc>
          <w:tcPr>
            <w:tcW w:w="705" w:type="dxa"/>
          </w:tcPr>
          <w:p w14:paraId="15D236B0" w14:textId="56D0E733" w:rsidR="005F0633" w:rsidRPr="00FB6300" w:rsidRDefault="005F0633" w:rsidP="005F0633">
            <w:pPr>
              <w:rPr>
                <w:rFonts w:ascii="Arial" w:hAnsi="Arial" w:cs="Arial"/>
                <w:lang w:val="mn-MN"/>
              </w:rPr>
            </w:pPr>
            <w:r w:rsidRPr="00FB6300">
              <w:rPr>
                <w:rFonts w:ascii="Arial" w:hAnsi="Arial" w:cs="Arial"/>
                <w:lang w:val="mn-MN"/>
              </w:rPr>
              <w:t>-</w:t>
            </w:r>
          </w:p>
        </w:tc>
        <w:tc>
          <w:tcPr>
            <w:tcW w:w="3640" w:type="dxa"/>
          </w:tcPr>
          <w:p w14:paraId="69B16D14" w14:textId="77777777" w:rsidR="00B157C6" w:rsidRPr="00FB6300" w:rsidRDefault="005F0633" w:rsidP="00B157C6">
            <w:pPr>
              <w:jc w:val="both"/>
              <w:rPr>
                <w:rFonts w:ascii="Arial" w:hAnsi="Arial" w:cs="Arial"/>
                <w:bCs/>
                <w:lang w:val="mn-MN"/>
              </w:rPr>
            </w:pPr>
            <w:r w:rsidRPr="00FB6300">
              <w:rPr>
                <w:rFonts w:ascii="Arial" w:hAnsi="Arial" w:cs="Arial"/>
                <w:lang w:val="mn-MN"/>
              </w:rPr>
              <w:t xml:space="preserve">Төсөл сонгон шалгаруулах хороо болон хяналтын зөвлөлийг 2025 онд шинэчлэн ИТХ-аар батлуулсан. Хоршоо хөгжүүлэх сангийн чанаргүй зээлийг эргэн төлүүлэх аян, арга хэмжээг зохион байгуулсан. Явцын хугацаа хэтрэлттэй байгаа зээлдэгчдэд албан мэдэгдэл хүргүүлэн, шаардлага тавьж ажиллаж байна.  ХХСангийн журам болон хоршоотой холбогдолтой хууль, дүрэм, журмын нэмэлт өөрчлөлтүүдийг ард иргэд, ААН, хоршоодод, 6 багийн БИНХурлуудад давхардсан тоогоор 320 гаруй тараах материал, гарын авлага, төсөл хэрхэн бичих талаар мэдээлэл хийн арга зүйн зөвлөгөө өгч ажиллаж байна. ХХААГ-ын даргын 2025 оны 05 дугаар сарын 06-ны өдрийн удирдамжийн дагуу Д.Батсууриар ахлуулсан 6 хүний бүрэлдэхүүнтэй ажлын хэсэг суманд ирж ажиллан Хоршоог хөгжүүлэх сангийн програм ашиглалт, зээлийн хүртээмж, эргэн төлөлтийн байдал 85%-аар үнэлэгдсэн. </w:t>
            </w:r>
            <w:r w:rsidR="00B157C6" w:rsidRPr="00FB6300">
              <w:rPr>
                <w:rFonts w:ascii="Arial" w:hAnsi="Arial" w:cs="Arial"/>
                <w:bCs/>
                <w:lang w:val="mn-MN"/>
              </w:rPr>
              <w:t xml:space="preserve">ХХСанд хяналт </w:t>
            </w:r>
            <w:r w:rsidR="00B157C6" w:rsidRPr="00FB6300">
              <w:rPr>
                <w:rFonts w:ascii="Arial" w:hAnsi="Arial" w:cs="Arial"/>
                <w:bCs/>
                <w:lang w:val="mn-MN"/>
              </w:rPr>
              <w:lastRenderedPageBreak/>
              <w:t>тавих чиг үүрэг бүхий орон тооны бус зөвлөлийн гишүүн аймгийн ХХААГ-ын мэргэжилтэн Э.Тэгшбаяр суманд 2 удаа  хамтран хяналт шалгалт болон гэрээний хугацаа бүрэн дууссан 3 зээлдэгч,  явцын хугацаа хэтрэлттэй 1 зээлдэгч  нартай уулзаж, албан мэдэгдэл хүргүүлж, мөн 2 хоршооны төлөөлөлтэй уулзан мэргэжил арга зүйгээр ханган ажилласан.</w:t>
            </w:r>
          </w:p>
          <w:p w14:paraId="176CC29D" w14:textId="56B2982B" w:rsidR="005F0633" w:rsidRPr="00FB6300" w:rsidRDefault="00B157C6" w:rsidP="00B157C6">
            <w:pPr>
              <w:jc w:val="both"/>
              <w:rPr>
                <w:rFonts w:ascii="Arial" w:hAnsi="Arial" w:cs="Arial"/>
                <w:lang w:val="mn-MN"/>
              </w:rPr>
            </w:pPr>
            <w:r w:rsidRPr="00FB6300">
              <w:rPr>
                <w:rFonts w:ascii="Arial" w:hAnsi="Arial" w:cs="Arial"/>
                <w:bCs/>
                <w:lang w:val="mn-MN"/>
              </w:rPr>
              <w:t xml:space="preserve"> ХХСангийн журам болон хоршоотой холбогдолтой хууль, дүрэм, журмын нэмэлт өөрчлөлтүүд, шинэчлэлтийг тухай бүр нь сумын удирдлагууд болон үйлдвэрлэл үйлчилгээ эрхлэгч нар төсөл өгөхөөр бэлдэж байгаа ард иргэд, ААН, хоршоодод, 6 багийн БИНХурлуудад давхардсан тоогоор 350 гаруй тараах материал, гарын авлага, төсөл хэрхэн бичих талаар мэдээлэл хийн арга зүйн зөвөлгөө өгч ажилласан.</w:t>
            </w:r>
          </w:p>
          <w:p w14:paraId="3C88BCA7" w14:textId="46AC6ECB" w:rsidR="005F0633" w:rsidRPr="00FB6300" w:rsidRDefault="005F0633" w:rsidP="005F0633">
            <w:pPr>
              <w:jc w:val="both"/>
              <w:rPr>
                <w:rFonts w:ascii="Arial" w:hAnsi="Arial" w:cs="Arial"/>
                <w:lang w:val="mn-MN"/>
              </w:rPr>
            </w:pPr>
            <w:r w:rsidRPr="00FB6300">
              <w:rPr>
                <w:rFonts w:ascii="Arial" w:hAnsi="Arial" w:cs="Arial"/>
                <w:lang w:val="mn-MN"/>
              </w:rPr>
              <w:t xml:space="preserve">2025 онд </w:t>
            </w:r>
            <w:r w:rsidR="00B157C6" w:rsidRPr="00FB6300">
              <w:rPr>
                <w:rFonts w:ascii="Arial" w:hAnsi="Arial" w:cs="Arial"/>
                <w:lang w:val="mn-MN"/>
              </w:rPr>
              <w:t>Сүүн залаа</w:t>
            </w:r>
            <w:r w:rsidRPr="00FB6300">
              <w:rPr>
                <w:rFonts w:ascii="Arial" w:hAnsi="Arial" w:cs="Arial"/>
                <w:lang w:val="mn-MN"/>
              </w:rPr>
              <w:t xml:space="preserve"> хоршоонд 50,000.0 мян төгрөгийн санхүүжилт  олгосон. Зээл, хүүгийн  авлага 14 иргэн, 4  хоршооны  124,955.4 мян төгрөг. Үүнээс хэвийн зээл 8 иргэний 98052.9 мян төгрөг, явцын хугацаа хэтрэлт 2 иргэний 21009.3 мян төгрөг, гэрээний хугацаа дууссан 8 иргэний 24801.6 мян төгрөг зээл хүүгийн  авлага тус тус байна. Хугацаа </w:t>
            </w:r>
            <w:r w:rsidRPr="00FB6300">
              <w:rPr>
                <w:rFonts w:ascii="Arial" w:hAnsi="Arial" w:cs="Arial"/>
                <w:lang w:val="mn-MN"/>
              </w:rPr>
              <w:lastRenderedPageBreak/>
              <w:t xml:space="preserve">хэтрэлтийн хувь  21% хувь  байна. Энэ нь  ноднингийн мөн  үеэс 6 хувиар буурсан үзүүлэлттэй байна. </w:t>
            </w:r>
          </w:p>
        </w:tc>
        <w:tc>
          <w:tcPr>
            <w:tcW w:w="842" w:type="dxa"/>
          </w:tcPr>
          <w:p w14:paraId="64BA2DC7" w14:textId="79007BF3" w:rsidR="005F0633" w:rsidRPr="00FB6300" w:rsidRDefault="005F0633" w:rsidP="005F0633">
            <w:pPr>
              <w:rPr>
                <w:rFonts w:ascii="Arial" w:hAnsi="Arial" w:cs="Arial"/>
                <w:lang w:val="mn-MN"/>
              </w:rPr>
            </w:pPr>
            <w:r w:rsidRPr="00FB6300">
              <w:rPr>
                <w:rFonts w:ascii="Arial" w:hAnsi="Arial" w:cs="Arial"/>
                <w:lang w:val="mn-MN"/>
              </w:rPr>
              <w:lastRenderedPageBreak/>
              <w:t>90</w:t>
            </w:r>
          </w:p>
        </w:tc>
        <w:tc>
          <w:tcPr>
            <w:tcW w:w="911" w:type="dxa"/>
            <w:gridSpan w:val="2"/>
          </w:tcPr>
          <w:p w14:paraId="557B26B3" w14:textId="2BFDDBCE" w:rsidR="005F0633" w:rsidRPr="00FB6300" w:rsidRDefault="00746C8A" w:rsidP="005F0633">
            <w:pPr>
              <w:rPr>
                <w:rFonts w:ascii="Arial" w:hAnsi="Arial" w:cs="Arial"/>
                <w:highlight w:val="yellow"/>
                <w:lang w:val="mn-MN"/>
              </w:rPr>
            </w:pPr>
            <w:r>
              <w:rPr>
                <w:rFonts w:ascii="Arial" w:hAnsi="Arial" w:cs="Arial"/>
                <w:highlight w:val="yellow"/>
                <w:lang w:val="mn-MN"/>
              </w:rPr>
              <w:t>90</w:t>
            </w:r>
          </w:p>
        </w:tc>
      </w:tr>
      <w:tr w:rsidR="00C05930" w:rsidRPr="00FB6300" w14:paraId="20D1CB20" w14:textId="77777777" w:rsidTr="00DC58E5">
        <w:tc>
          <w:tcPr>
            <w:tcW w:w="15920" w:type="dxa"/>
            <w:gridSpan w:val="14"/>
          </w:tcPr>
          <w:p w14:paraId="17D6A703" w14:textId="58F8CB5B" w:rsidR="00C05930" w:rsidRPr="00FB6300" w:rsidRDefault="00C05930" w:rsidP="004E7D78">
            <w:pPr>
              <w:jc w:val="center"/>
              <w:rPr>
                <w:rFonts w:ascii="Arial" w:hAnsi="Arial" w:cs="Arial"/>
                <w:lang w:val="mn-MN"/>
              </w:rPr>
            </w:pPr>
            <w:r w:rsidRPr="00FB6300">
              <w:rPr>
                <w:rFonts w:ascii="Arial" w:hAnsi="Arial" w:cs="Arial"/>
                <w:b/>
                <w:bCs/>
                <w:color w:val="000000"/>
              </w:rPr>
              <w:lastRenderedPageBreak/>
              <w:t>2.</w:t>
            </w:r>
            <w:proofErr w:type="gramStart"/>
            <w:r w:rsidRPr="00FB6300">
              <w:rPr>
                <w:rFonts w:ascii="Arial" w:hAnsi="Arial" w:cs="Arial"/>
                <w:b/>
                <w:bCs/>
                <w:color w:val="000000"/>
              </w:rPr>
              <w:t>2.ХҮНС</w:t>
            </w:r>
            <w:proofErr w:type="gramEnd"/>
            <w:r w:rsidRPr="00FB6300">
              <w:rPr>
                <w:rFonts w:ascii="Arial" w:hAnsi="Arial" w:cs="Arial"/>
                <w:b/>
                <w:bCs/>
                <w:color w:val="000000"/>
              </w:rPr>
              <w:t>, ХӨДӨӨ АЖ АХУЙ</w:t>
            </w:r>
          </w:p>
        </w:tc>
      </w:tr>
      <w:tr w:rsidR="00C05930" w:rsidRPr="00FB6300" w14:paraId="3429CF55" w14:textId="77777777" w:rsidTr="00DC58E5">
        <w:tc>
          <w:tcPr>
            <w:tcW w:w="15920" w:type="dxa"/>
            <w:gridSpan w:val="14"/>
          </w:tcPr>
          <w:p w14:paraId="5605B627" w14:textId="63EAB001" w:rsidR="00C05930" w:rsidRPr="00FB6300" w:rsidRDefault="00C05930" w:rsidP="004E7D78">
            <w:pPr>
              <w:jc w:val="center"/>
              <w:rPr>
                <w:rFonts w:ascii="Arial" w:hAnsi="Arial" w:cs="Arial"/>
                <w:lang w:val="mn-MN"/>
              </w:rPr>
            </w:pPr>
            <w:proofErr w:type="spellStart"/>
            <w:r w:rsidRPr="00FB6300">
              <w:rPr>
                <w:rFonts w:ascii="Arial" w:hAnsi="Arial" w:cs="Arial"/>
                <w:color w:val="000000"/>
              </w:rPr>
              <w:t>Мал</w:t>
            </w:r>
            <w:proofErr w:type="spellEnd"/>
            <w:r w:rsidRPr="00FB6300">
              <w:rPr>
                <w:rFonts w:ascii="Arial" w:hAnsi="Arial" w:cs="Arial"/>
                <w:color w:val="000000"/>
              </w:rPr>
              <w:t xml:space="preserve"> </w:t>
            </w:r>
            <w:proofErr w:type="spellStart"/>
            <w:r w:rsidRPr="00FB6300">
              <w:rPr>
                <w:rFonts w:ascii="Arial" w:hAnsi="Arial" w:cs="Arial"/>
                <w:color w:val="000000"/>
              </w:rPr>
              <w:t>аж</w:t>
            </w:r>
            <w:proofErr w:type="spellEnd"/>
            <w:r w:rsidRPr="00FB6300">
              <w:rPr>
                <w:rFonts w:ascii="Arial" w:hAnsi="Arial" w:cs="Arial"/>
                <w:color w:val="000000"/>
              </w:rPr>
              <w:t xml:space="preserve"> </w:t>
            </w:r>
            <w:proofErr w:type="spellStart"/>
            <w:r w:rsidRPr="00FB6300">
              <w:rPr>
                <w:rFonts w:ascii="Arial" w:hAnsi="Arial" w:cs="Arial"/>
                <w:color w:val="000000"/>
              </w:rPr>
              <w:t>ахуйн</w:t>
            </w:r>
            <w:proofErr w:type="spellEnd"/>
            <w:r w:rsidRPr="00FB6300">
              <w:rPr>
                <w:rFonts w:ascii="Arial" w:hAnsi="Arial" w:cs="Arial"/>
                <w:color w:val="000000"/>
              </w:rPr>
              <w:t xml:space="preserve"> </w:t>
            </w:r>
            <w:proofErr w:type="spellStart"/>
            <w:r w:rsidRPr="00FB6300">
              <w:rPr>
                <w:rFonts w:ascii="Arial" w:hAnsi="Arial" w:cs="Arial"/>
                <w:color w:val="000000"/>
              </w:rPr>
              <w:t>үйлдвэрлэлийг</w:t>
            </w:r>
            <w:proofErr w:type="spellEnd"/>
            <w:r w:rsidRPr="00FB6300">
              <w:rPr>
                <w:rFonts w:ascii="Arial" w:hAnsi="Arial" w:cs="Arial"/>
                <w:color w:val="000000"/>
              </w:rPr>
              <w:t xml:space="preserve"> </w:t>
            </w:r>
            <w:proofErr w:type="spellStart"/>
            <w:r w:rsidRPr="00FB6300">
              <w:rPr>
                <w:rFonts w:ascii="Arial" w:hAnsi="Arial" w:cs="Arial"/>
                <w:color w:val="000000"/>
              </w:rPr>
              <w:t>тооноос</w:t>
            </w:r>
            <w:proofErr w:type="spellEnd"/>
            <w:r w:rsidRPr="00FB6300">
              <w:rPr>
                <w:rFonts w:ascii="Arial" w:hAnsi="Arial" w:cs="Arial"/>
                <w:color w:val="000000"/>
              </w:rPr>
              <w:t xml:space="preserve"> </w:t>
            </w:r>
            <w:proofErr w:type="spellStart"/>
            <w:r w:rsidRPr="00FB6300">
              <w:rPr>
                <w:rFonts w:ascii="Arial" w:hAnsi="Arial" w:cs="Arial"/>
                <w:color w:val="000000"/>
              </w:rPr>
              <w:t>чанарт</w:t>
            </w:r>
            <w:proofErr w:type="spellEnd"/>
            <w:r w:rsidRPr="00FB6300">
              <w:rPr>
                <w:rFonts w:ascii="Arial" w:hAnsi="Arial" w:cs="Arial"/>
                <w:color w:val="000000"/>
              </w:rPr>
              <w:t xml:space="preserve"> </w:t>
            </w:r>
            <w:proofErr w:type="spellStart"/>
            <w:r w:rsidRPr="00FB6300">
              <w:rPr>
                <w:rFonts w:ascii="Arial" w:hAnsi="Arial" w:cs="Arial"/>
                <w:color w:val="000000"/>
              </w:rPr>
              <w:t>шилжүүлж</w:t>
            </w:r>
            <w:proofErr w:type="spellEnd"/>
            <w:r w:rsidRPr="00FB6300">
              <w:rPr>
                <w:rFonts w:ascii="Arial" w:hAnsi="Arial" w:cs="Arial"/>
                <w:color w:val="000000"/>
              </w:rPr>
              <w:t xml:space="preserve">, </w:t>
            </w:r>
            <w:proofErr w:type="spellStart"/>
            <w:r w:rsidRPr="00FB6300">
              <w:rPr>
                <w:rFonts w:ascii="Arial" w:hAnsi="Arial" w:cs="Arial"/>
                <w:color w:val="000000"/>
              </w:rPr>
              <w:t>бэлчээрийн</w:t>
            </w:r>
            <w:proofErr w:type="spellEnd"/>
            <w:r w:rsidRPr="00FB6300">
              <w:rPr>
                <w:rFonts w:ascii="Arial" w:hAnsi="Arial" w:cs="Arial"/>
                <w:color w:val="000000"/>
              </w:rPr>
              <w:t xml:space="preserve"> </w:t>
            </w:r>
            <w:proofErr w:type="spellStart"/>
            <w:r w:rsidRPr="00FB6300">
              <w:rPr>
                <w:rFonts w:ascii="Arial" w:hAnsi="Arial" w:cs="Arial"/>
                <w:color w:val="000000"/>
              </w:rPr>
              <w:t>даацыг</w:t>
            </w:r>
            <w:proofErr w:type="spellEnd"/>
            <w:r w:rsidRPr="00FB6300">
              <w:rPr>
                <w:rFonts w:ascii="Arial" w:hAnsi="Arial" w:cs="Arial"/>
                <w:color w:val="000000"/>
              </w:rPr>
              <w:t xml:space="preserve"> </w:t>
            </w:r>
            <w:proofErr w:type="spellStart"/>
            <w:r w:rsidRPr="00FB6300">
              <w:rPr>
                <w:rFonts w:ascii="Arial" w:hAnsi="Arial" w:cs="Arial"/>
                <w:color w:val="000000"/>
              </w:rPr>
              <w:t>бууруулан</w:t>
            </w:r>
            <w:proofErr w:type="spellEnd"/>
            <w:r w:rsidRPr="00FB6300">
              <w:rPr>
                <w:rFonts w:ascii="Arial" w:hAnsi="Arial" w:cs="Arial"/>
                <w:color w:val="000000"/>
              </w:rPr>
              <w:t xml:space="preserve"> </w:t>
            </w:r>
            <w:proofErr w:type="spellStart"/>
            <w:r w:rsidRPr="00FB6300">
              <w:rPr>
                <w:rFonts w:ascii="Arial" w:hAnsi="Arial" w:cs="Arial"/>
                <w:color w:val="000000"/>
              </w:rPr>
              <w:t>мал</w:t>
            </w:r>
            <w:proofErr w:type="spellEnd"/>
            <w:r w:rsidRPr="00FB6300">
              <w:rPr>
                <w:rFonts w:ascii="Arial" w:hAnsi="Arial" w:cs="Arial"/>
                <w:color w:val="000000"/>
              </w:rPr>
              <w:t xml:space="preserve"> </w:t>
            </w:r>
            <w:proofErr w:type="spellStart"/>
            <w:r w:rsidRPr="00FB6300">
              <w:rPr>
                <w:rFonts w:ascii="Arial" w:hAnsi="Arial" w:cs="Arial"/>
                <w:color w:val="000000"/>
              </w:rPr>
              <w:t>аж</w:t>
            </w:r>
            <w:proofErr w:type="spellEnd"/>
            <w:r w:rsidRPr="00FB6300">
              <w:rPr>
                <w:rFonts w:ascii="Arial" w:hAnsi="Arial" w:cs="Arial"/>
                <w:color w:val="000000"/>
              </w:rPr>
              <w:t xml:space="preserve"> </w:t>
            </w:r>
            <w:proofErr w:type="spellStart"/>
            <w:r w:rsidRPr="00FB6300">
              <w:rPr>
                <w:rFonts w:ascii="Arial" w:hAnsi="Arial" w:cs="Arial"/>
                <w:color w:val="000000"/>
              </w:rPr>
              <w:t>ахуйн</w:t>
            </w:r>
            <w:proofErr w:type="spellEnd"/>
            <w:r w:rsidRPr="00FB6300">
              <w:rPr>
                <w:rFonts w:ascii="Arial" w:hAnsi="Arial" w:cs="Arial"/>
                <w:color w:val="000000"/>
              </w:rPr>
              <w:t xml:space="preserve"> </w:t>
            </w:r>
            <w:proofErr w:type="spellStart"/>
            <w:r w:rsidRPr="00FB6300">
              <w:rPr>
                <w:rFonts w:ascii="Arial" w:hAnsi="Arial" w:cs="Arial"/>
                <w:color w:val="000000"/>
              </w:rPr>
              <w:t>гаралтай</w:t>
            </w:r>
            <w:proofErr w:type="spellEnd"/>
            <w:r w:rsidRPr="00FB6300">
              <w:rPr>
                <w:rFonts w:ascii="Arial" w:hAnsi="Arial" w:cs="Arial"/>
                <w:color w:val="000000"/>
              </w:rPr>
              <w:t xml:space="preserve"> </w:t>
            </w:r>
            <w:proofErr w:type="spellStart"/>
            <w:r w:rsidRPr="00FB6300">
              <w:rPr>
                <w:rFonts w:ascii="Arial" w:hAnsi="Arial" w:cs="Arial"/>
                <w:color w:val="000000"/>
              </w:rPr>
              <w:t>түүхий</w:t>
            </w:r>
            <w:proofErr w:type="spellEnd"/>
            <w:r w:rsidRPr="00FB6300">
              <w:rPr>
                <w:rFonts w:ascii="Arial" w:hAnsi="Arial" w:cs="Arial"/>
                <w:color w:val="000000"/>
              </w:rPr>
              <w:t xml:space="preserve"> </w:t>
            </w:r>
            <w:proofErr w:type="spellStart"/>
            <w:r w:rsidRPr="00FB6300">
              <w:rPr>
                <w:rFonts w:ascii="Arial" w:hAnsi="Arial" w:cs="Arial"/>
                <w:color w:val="000000"/>
              </w:rPr>
              <w:t>эд</w:t>
            </w:r>
            <w:proofErr w:type="spellEnd"/>
            <w:r w:rsidRPr="00FB6300">
              <w:rPr>
                <w:rFonts w:ascii="Arial" w:hAnsi="Arial" w:cs="Arial"/>
                <w:color w:val="000000"/>
              </w:rPr>
              <w:t xml:space="preserve">, </w:t>
            </w:r>
            <w:proofErr w:type="spellStart"/>
            <w:r w:rsidRPr="00FB6300">
              <w:rPr>
                <w:rFonts w:ascii="Arial" w:hAnsi="Arial" w:cs="Arial"/>
                <w:color w:val="000000"/>
              </w:rPr>
              <w:t>бүтээгдэхүүний</w:t>
            </w:r>
            <w:proofErr w:type="spellEnd"/>
            <w:r w:rsidRPr="00FB6300">
              <w:rPr>
                <w:rFonts w:ascii="Arial" w:hAnsi="Arial" w:cs="Arial"/>
                <w:color w:val="000000"/>
              </w:rPr>
              <w:t xml:space="preserve"> </w:t>
            </w:r>
            <w:proofErr w:type="spellStart"/>
            <w:r w:rsidRPr="00FB6300">
              <w:rPr>
                <w:rFonts w:ascii="Arial" w:hAnsi="Arial" w:cs="Arial"/>
                <w:color w:val="000000"/>
              </w:rPr>
              <w:t>аюулгүй</w:t>
            </w:r>
            <w:proofErr w:type="spellEnd"/>
            <w:r w:rsidRPr="00FB6300">
              <w:rPr>
                <w:rFonts w:ascii="Arial" w:hAnsi="Arial" w:cs="Arial"/>
                <w:color w:val="000000"/>
              </w:rPr>
              <w:t xml:space="preserve"> </w:t>
            </w:r>
            <w:proofErr w:type="spellStart"/>
            <w:r w:rsidRPr="00FB6300">
              <w:rPr>
                <w:rFonts w:ascii="Arial" w:hAnsi="Arial" w:cs="Arial"/>
                <w:color w:val="000000"/>
              </w:rPr>
              <w:t>байдлыг</w:t>
            </w:r>
            <w:proofErr w:type="spellEnd"/>
            <w:r w:rsidRPr="00FB6300">
              <w:rPr>
                <w:rFonts w:ascii="Arial" w:hAnsi="Arial" w:cs="Arial"/>
                <w:color w:val="000000"/>
              </w:rPr>
              <w:t xml:space="preserve"> </w:t>
            </w:r>
            <w:proofErr w:type="spellStart"/>
            <w:r w:rsidRPr="00FB6300">
              <w:rPr>
                <w:rFonts w:ascii="Arial" w:hAnsi="Arial" w:cs="Arial"/>
                <w:color w:val="000000"/>
              </w:rPr>
              <w:t>хангаж</w:t>
            </w:r>
            <w:proofErr w:type="spellEnd"/>
            <w:r w:rsidRPr="00FB6300">
              <w:rPr>
                <w:rFonts w:ascii="Arial" w:hAnsi="Arial" w:cs="Arial"/>
                <w:color w:val="000000"/>
              </w:rPr>
              <w:t xml:space="preserve">, </w:t>
            </w:r>
            <w:proofErr w:type="spellStart"/>
            <w:r w:rsidRPr="00FB6300">
              <w:rPr>
                <w:rFonts w:ascii="Arial" w:hAnsi="Arial" w:cs="Arial"/>
                <w:color w:val="000000"/>
              </w:rPr>
              <w:t>газар</w:t>
            </w:r>
            <w:proofErr w:type="spellEnd"/>
            <w:r w:rsidRPr="00FB6300">
              <w:rPr>
                <w:rFonts w:ascii="Arial" w:hAnsi="Arial" w:cs="Arial"/>
                <w:color w:val="000000"/>
              </w:rPr>
              <w:t xml:space="preserve"> </w:t>
            </w:r>
            <w:proofErr w:type="spellStart"/>
            <w:r w:rsidRPr="00FB6300">
              <w:rPr>
                <w:rFonts w:ascii="Arial" w:hAnsi="Arial" w:cs="Arial"/>
                <w:color w:val="000000"/>
              </w:rPr>
              <w:t>тариаланг</w:t>
            </w:r>
            <w:proofErr w:type="spellEnd"/>
            <w:r w:rsidRPr="00FB6300">
              <w:rPr>
                <w:rFonts w:ascii="Arial" w:hAnsi="Arial" w:cs="Arial"/>
                <w:color w:val="000000"/>
              </w:rPr>
              <w:t xml:space="preserve"> </w:t>
            </w:r>
            <w:proofErr w:type="spellStart"/>
            <w:r w:rsidRPr="00FB6300">
              <w:rPr>
                <w:rFonts w:ascii="Arial" w:hAnsi="Arial" w:cs="Arial"/>
                <w:color w:val="000000"/>
              </w:rPr>
              <w:t>дэмжин</w:t>
            </w:r>
            <w:proofErr w:type="spellEnd"/>
            <w:r w:rsidRPr="00FB6300">
              <w:rPr>
                <w:rFonts w:ascii="Arial" w:hAnsi="Arial" w:cs="Arial"/>
                <w:color w:val="000000"/>
              </w:rPr>
              <w:t xml:space="preserve"> </w:t>
            </w:r>
            <w:proofErr w:type="spellStart"/>
            <w:r w:rsidRPr="00FB6300">
              <w:rPr>
                <w:rFonts w:ascii="Arial" w:hAnsi="Arial" w:cs="Arial"/>
                <w:color w:val="000000"/>
              </w:rPr>
              <w:t>ажиллана</w:t>
            </w:r>
            <w:proofErr w:type="spellEnd"/>
            <w:r w:rsidRPr="00FB6300">
              <w:rPr>
                <w:rFonts w:ascii="Arial" w:hAnsi="Arial" w:cs="Arial"/>
                <w:color w:val="000000"/>
              </w:rPr>
              <w:t>.</w:t>
            </w:r>
          </w:p>
        </w:tc>
      </w:tr>
      <w:tr w:rsidR="00C05930" w:rsidRPr="00FB6300" w14:paraId="47D0194D" w14:textId="77777777" w:rsidTr="00DC58E5">
        <w:tc>
          <w:tcPr>
            <w:tcW w:w="1402" w:type="dxa"/>
            <w:vMerge w:val="restart"/>
          </w:tcPr>
          <w:p w14:paraId="6042D893" w14:textId="77777777" w:rsidR="00C05930" w:rsidRPr="00FB6300" w:rsidRDefault="00C05930" w:rsidP="004E7D78">
            <w:pPr>
              <w:jc w:val="center"/>
              <w:rPr>
                <w:rFonts w:ascii="Arial" w:hAnsi="Arial" w:cs="Arial"/>
                <w:b/>
                <w:bCs/>
                <w:color w:val="000000"/>
              </w:rPr>
            </w:pPr>
            <w:r w:rsidRPr="00FB6300">
              <w:rPr>
                <w:rFonts w:ascii="Arial" w:hAnsi="Arial" w:cs="Arial"/>
                <w:b/>
                <w:bCs/>
                <w:color w:val="000000"/>
              </w:rPr>
              <w:t xml:space="preserve">2.2.1. </w:t>
            </w:r>
            <w:proofErr w:type="spellStart"/>
            <w:r w:rsidRPr="00FB6300">
              <w:rPr>
                <w:rFonts w:ascii="Arial" w:hAnsi="Arial" w:cs="Arial"/>
                <w:color w:val="000000"/>
              </w:rPr>
              <w:t>Уламжлалт</w:t>
            </w:r>
            <w:proofErr w:type="spellEnd"/>
            <w:r w:rsidRPr="00FB6300">
              <w:rPr>
                <w:rFonts w:ascii="Arial" w:hAnsi="Arial" w:cs="Arial"/>
                <w:color w:val="000000"/>
              </w:rPr>
              <w:t xml:space="preserve"> </w:t>
            </w:r>
            <w:proofErr w:type="spellStart"/>
            <w:r w:rsidRPr="00FB6300">
              <w:rPr>
                <w:rFonts w:ascii="Arial" w:hAnsi="Arial" w:cs="Arial"/>
                <w:color w:val="000000"/>
              </w:rPr>
              <w:t>болон</w:t>
            </w:r>
            <w:proofErr w:type="spellEnd"/>
            <w:r w:rsidRPr="00FB6300">
              <w:rPr>
                <w:rFonts w:ascii="Arial" w:hAnsi="Arial" w:cs="Arial"/>
                <w:color w:val="000000"/>
              </w:rPr>
              <w:t xml:space="preserve"> </w:t>
            </w:r>
            <w:proofErr w:type="spellStart"/>
            <w:r w:rsidRPr="00FB6300">
              <w:rPr>
                <w:rFonts w:ascii="Arial" w:hAnsi="Arial" w:cs="Arial"/>
                <w:color w:val="000000"/>
              </w:rPr>
              <w:t>эрчимжсэн</w:t>
            </w:r>
            <w:proofErr w:type="spellEnd"/>
            <w:r w:rsidRPr="00FB6300">
              <w:rPr>
                <w:rFonts w:ascii="Arial" w:hAnsi="Arial" w:cs="Arial"/>
                <w:color w:val="000000"/>
              </w:rPr>
              <w:t xml:space="preserve"> </w:t>
            </w:r>
            <w:proofErr w:type="spellStart"/>
            <w:r w:rsidRPr="00FB6300">
              <w:rPr>
                <w:rFonts w:ascii="Arial" w:hAnsi="Arial" w:cs="Arial"/>
                <w:color w:val="000000"/>
              </w:rPr>
              <w:t>мал</w:t>
            </w:r>
            <w:proofErr w:type="spellEnd"/>
            <w:r w:rsidRPr="00FB6300">
              <w:rPr>
                <w:rFonts w:ascii="Arial" w:hAnsi="Arial" w:cs="Arial"/>
                <w:color w:val="000000"/>
              </w:rPr>
              <w:t xml:space="preserve"> </w:t>
            </w:r>
            <w:proofErr w:type="spellStart"/>
            <w:r w:rsidRPr="00FB6300">
              <w:rPr>
                <w:rFonts w:ascii="Arial" w:hAnsi="Arial" w:cs="Arial"/>
                <w:color w:val="000000"/>
              </w:rPr>
              <w:t>аж</w:t>
            </w:r>
            <w:proofErr w:type="spellEnd"/>
            <w:r w:rsidRPr="00FB6300">
              <w:rPr>
                <w:rFonts w:ascii="Arial" w:hAnsi="Arial" w:cs="Arial"/>
                <w:color w:val="000000"/>
              </w:rPr>
              <w:t xml:space="preserve"> </w:t>
            </w:r>
            <w:proofErr w:type="spellStart"/>
            <w:r w:rsidRPr="00FB6300">
              <w:rPr>
                <w:rFonts w:ascii="Arial" w:hAnsi="Arial" w:cs="Arial"/>
                <w:color w:val="000000"/>
              </w:rPr>
              <w:t>ахуй</w:t>
            </w:r>
            <w:proofErr w:type="spellEnd"/>
            <w:r w:rsidRPr="00FB6300">
              <w:rPr>
                <w:rFonts w:ascii="Arial" w:hAnsi="Arial" w:cs="Arial"/>
                <w:color w:val="000000"/>
              </w:rPr>
              <w:t xml:space="preserve">, </w:t>
            </w:r>
            <w:proofErr w:type="spellStart"/>
            <w:r w:rsidRPr="00FB6300">
              <w:rPr>
                <w:rFonts w:ascii="Arial" w:hAnsi="Arial" w:cs="Arial"/>
                <w:color w:val="000000"/>
              </w:rPr>
              <w:t>туслах</w:t>
            </w:r>
            <w:proofErr w:type="spellEnd"/>
            <w:r w:rsidRPr="00FB6300">
              <w:rPr>
                <w:rFonts w:ascii="Arial" w:hAnsi="Arial" w:cs="Arial"/>
                <w:color w:val="000000"/>
              </w:rPr>
              <w:t xml:space="preserve"> </w:t>
            </w:r>
            <w:proofErr w:type="spellStart"/>
            <w:r w:rsidRPr="00FB6300">
              <w:rPr>
                <w:rFonts w:ascii="Arial" w:hAnsi="Arial" w:cs="Arial"/>
                <w:color w:val="000000"/>
              </w:rPr>
              <w:t>аж</w:t>
            </w:r>
            <w:proofErr w:type="spellEnd"/>
            <w:r w:rsidRPr="00FB6300">
              <w:rPr>
                <w:rFonts w:ascii="Arial" w:hAnsi="Arial" w:cs="Arial"/>
                <w:color w:val="000000"/>
              </w:rPr>
              <w:t xml:space="preserve"> </w:t>
            </w:r>
            <w:proofErr w:type="spellStart"/>
            <w:r w:rsidRPr="00FB6300">
              <w:rPr>
                <w:rFonts w:ascii="Arial" w:hAnsi="Arial" w:cs="Arial"/>
                <w:color w:val="000000"/>
              </w:rPr>
              <w:t>ахуйг</w:t>
            </w:r>
            <w:proofErr w:type="spellEnd"/>
            <w:r w:rsidRPr="00FB6300">
              <w:rPr>
                <w:rFonts w:ascii="Arial" w:hAnsi="Arial" w:cs="Arial"/>
                <w:color w:val="000000"/>
              </w:rPr>
              <w:t xml:space="preserve"> </w:t>
            </w:r>
            <w:proofErr w:type="spellStart"/>
            <w:r w:rsidRPr="00FB6300">
              <w:rPr>
                <w:rFonts w:ascii="Arial" w:hAnsi="Arial" w:cs="Arial"/>
                <w:color w:val="000000"/>
              </w:rPr>
              <w:t>хөгжүүлж</w:t>
            </w:r>
            <w:proofErr w:type="spellEnd"/>
            <w:r w:rsidRPr="00FB6300">
              <w:rPr>
                <w:rFonts w:ascii="Arial" w:hAnsi="Arial" w:cs="Arial"/>
                <w:color w:val="000000"/>
              </w:rPr>
              <w:t xml:space="preserve"> </w:t>
            </w:r>
            <w:proofErr w:type="spellStart"/>
            <w:r w:rsidRPr="00FB6300">
              <w:rPr>
                <w:rFonts w:ascii="Arial" w:hAnsi="Arial" w:cs="Arial"/>
                <w:color w:val="000000"/>
              </w:rPr>
              <w:t>хөдөө</w:t>
            </w:r>
            <w:proofErr w:type="spellEnd"/>
            <w:r w:rsidRPr="00FB6300">
              <w:rPr>
                <w:rFonts w:ascii="Arial" w:hAnsi="Arial" w:cs="Arial"/>
                <w:color w:val="000000"/>
              </w:rPr>
              <w:t xml:space="preserve"> </w:t>
            </w:r>
            <w:proofErr w:type="spellStart"/>
            <w:r w:rsidRPr="00FB6300">
              <w:rPr>
                <w:rFonts w:ascii="Arial" w:hAnsi="Arial" w:cs="Arial"/>
                <w:color w:val="000000"/>
              </w:rPr>
              <w:t>аж</w:t>
            </w:r>
            <w:proofErr w:type="spellEnd"/>
            <w:r w:rsidRPr="00FB6300">
              <w:rPr>
                <w:rFonts w:ascii="Arial" w:hAnsi="Arial" w:cs="Arial"/>
                <w:color w:val="000000"/>
              </w:rPr>
              <w:t xml:space="preserve"> </w:t>
            </w:r>
            <w:proofErr w:type="spellStart"/>
            <w:r w:rsidRPr="00FB6300">
              <w:rPr>
                <w:rFonts w:ascii="Arial" w:hAnsi="Arial" w:cs="Arial"/>
                <w:color w:val="000000"/>
              </w:rPr>
              <w:t>ахуйн</w:t>
            </w:r>
            <w:proofErr w:type="spellEnd"/>
            <w:r w:rsidRPr="00FB6300">
              <w:rPr>
                <w:rFonts w:ascii="Arial" w:hAnsi="Arial" w:cs="Arial"/>
                <w:color w:val="000000"/>
              </w:rPr>
              <w:t xml:space="preserve"> </w:t>
            </w:r>
            <w:proofErr w:type="spellStart"/>
            <w:r w:rsidRPr="00FB6300">
              <w:rPr>
                <w:rFonts w:ascii="Arial" w:hAnsi="Arial" w:cs="Arial"/>
                <w:color w:val="000000"/>
              </w:rPr>
              <w:t>тогтвортой</w:t>
            </w:r>
            <w:proofErr w:type="spellEnd"/>
            <w:r w:rsidRPr="00FB6300">
              <w:rPr>
                <w:rFonts w:ascii="Arial" w:hAnsi="Arial" w:cs="Arial"/>
                <w:color w:val="000000"/>
              </w:rPr>
              <w:t xml:space="preserve"> </w:t>
            </w:r>
            <w:proofErr w:type="spellStart"/>
            <w:r w:rsidRPr="00FB6300">
              <w:rPr>
                <w:rFonts w:ascii="Arial" w:hAnsi="Arial" w:cs="Arial"/>
                <w:color w:val="000000"/>
              </w:rPr>
              <w:t>хөгжлийг</w:t>
            </w:r>
            <w:proofErr w:type="spellEnd"/>
            <w:r w:rsidRPr="00FB6300">
              <w:rPr>
                <w:rFonts w:ascii="Arial" w:hAnsi="Arial" w:cs="Arial"/>
                <w:color w:val="000000"/>
              </w:rPr>
              <w:t xml:space="preserve"> </w:t>
            </w:r>
            <w:proofErr w:type="spellStart"/>
            <w:r w:rsidRPr="00FB6300">
              <w:rPr>
                <w:rFonts w:ascii="Arial" w:hAnsi="Arial" w:cs="Arial"/>
                <w:color w:val="000000"/>
              </w:rPr>
              <w:t>хангаж</w:t>
            </w:r>
            <w:proofErr w:type="spellEnd"/>
            <w:r w:rsidRPr="00FB6300">
              <w:rPr>
                <w:rFonts w:ascii="Arial" w:hAnsi="Arial" w:cs="Arial"/>
                <w:color w:val="000000"/>
              </w:rPr>
              <w:t xml:space="preserve">, </w:t>
            </w:r>
            <w:proofErr w:type="spellStart"/>
            <w:r w:rsidRPr="00FB6300">
              <w:rPr>
                <w:rFonts w:ascii="Arial" w:hAnsi="Arial" w:cs="Arial"/>
                <w:color w:val="000000"/>
              </w:rPr>
              <w:t>хүнсний</w:t>
            </w:r>
            <w:proofErr w:type="spellEnd"/>
            <w:r w:rsidRPr="00FB6300">
              <w:rPr>
                <w:rFonts w:ascii="Arial" w:hAnsi="Arial" w:cs="Arial"/>
                <w:color w:val="000000"/>
              </w:rPr>
              <w:t xml:space="preserve"> </w:t>
            </w:r>
            <w:proofErr w:type="spellStart"/>
            <w:r w:rsidRPr="00FB6300">
              <w:rPr>
                <w:rFonts w:ascii="Arial" w:hAnsi="Arial" w:cs="Arial"/>
                <w:color w:val="000000"/>
              </w:rPr>
              <w:t>аюулгүй</w:t>
            </w:r>
            <w:proofErr w:type="spellEnd"/>
            <w:r w:rsidRPr="00FB6300">
              <w:rPr>
                <w:rFonts w:ascii="Arial" w:hAnsi="Arial" w:cs="Arial"/>
                <w:color w:val="000000"/>
              </w:rPr>
              <w:t xml:space="preserve"> </w:t>
            </w:r>
            <w:proofErr w:type="spellStart"/>
            <w:r w:rsidRPr="00FB6300">
              <w:rPr>
                <w:rFonts w:ascii="Arial" w:hAnsi="Arial" w:cs="Arial"/>
                <w:color w:val="000000"/>
              </w:rPr>
              <w:t>байдалд</w:t>
            </w:r>
            <w:proofErr w:type="spellEnd"/>
            <w:r w:rsidRPr="00FB6300">
              <w:rPr>
                <w:rFonts w:ascii="Arial" w:hAnsi="Arial" w:cs="Arial"/>
                <w:color w:val="000000"/>
              </w:rPr>
              <w:t xml:space="preserve"> </w:t>
            </w:r>
            <w:proofErr w:type="spellStart"/>
            <w:r w:rsidRPr="00FB6300">
              <w:rPr>
                <w:rFonts w:ascii="Arial" w:hAnsi="Arial" w:cs="Arial"/>
                <w:color w:val="000000"/>
              </w:rPr>
              <w:t>хяналт</w:t>
            </w:r>
            <w:proofErr w:type="spellEnd"/>
            <w:r w:rsidRPr="00FB6300">
              <w:rPr>
                <w:rFonts w:ascii="Arial" w:hAnsi="Arial" w:cs="Arial"/>
                <w:color w:val="000000"/>
              </w:rPr>
              <w:t xml:space="preserve"> </w:t>
            </w:r>
            <w:proofErr w:type="spellStart"/>
            <w:r w:rsidRPr="00FB6300">
              <w:rPr>
                <w:rFonts w:ascii="Arial" w:hAnsi="Arial" w:cs="Arial"/>
                <w:color w:val="000000"/>
              </w:rPr>
              <w:t>тавина</w:t>
            </w:r>
            <w:proofErr w:type="spellEnd"/>
            <w:r w:rsidRPr="00FB6300">
              <w:rPr>
                <w:rFonts w:ascii="Arial" w:hAnsi="Arial" w:cs="Arial"/>
                <w:color w:val="000000"/>
              </w:rPr>
              <w:t>.</w:t>
            </w:r>
          </w:p>
          <w:p w14:paraId="7A2D8A41" w14:textId="77777777" w:rsidR="00C05930" w:rsidRPr="00FB6300" w:rsidRDefault="00C05930" w:rsidP="004E7D78">
            <w:pPr>
              <w:jc w:val="center"/>
              <w:rPr>
                <w:rFonts w:ascii="Arial" w:hAnsi="Arial" w:cs="Arial"/>
                <w:b/>
                <w:bCs/>
                <w:color w:val="000000"/>
              </w:rPr>
            </w:pPr>
          </w:p>
        </w:tc>
        <w:tc>
          <w:tcPr>
            <w:tcW w:w="425" w:type="dxa"/>
          </w:tcPr>
          <w:p w14:paraId="401DE00A" w14:textId="6F70D7FF" w:rsidR="00C05930" w:rsidRPr="00FB6300" w:rsidRDefault="00C05930" w:rsidP="004E7D78">
            <w:pPr>
              <w:jc w:val="both"/>
              <w:rPr>
                <w:rFonts w:ascii="Arial" w:hAnsi="Arial" w:cs="Arial"/>
                <w:caps/>
                <w:lang w:val="mn-MN"/>
              </w:rPr>
            </w:pPr>
            <w:r w:rsidRPr="00FB6300">
              <w:rPr>
                <w:rFonts w:ascii="Arial" w:hAnsi="Arial" w:cs="Arial"/>
                <w:caps/>
                <w:lang w:val="mn-MN"/>
              </w:rPr>
              <w:t>1</w:t>
            </w:r>
          </w:p>
        </w:tc>
        <w:tc>
          <w:tcPr>
            <w:tcW w:w="2241" w:type="dxa"/>
            <w:vAlign w:val="center"/>
          </w:tcPr>
          <w:p w14:paraId="5528C65C" w14:textId="37E29FD8"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Уламжлалт мал аж ахуй болон өндөр ашиг шимтэй мах, сүүний чиглэлийн малтай малчдыг урамшуулан дэмжинэ.</w:t>
            </w:r>
          </w:p>
        </w:tc>
        <w:tc>
          <w:tcPr>
            <w:tcW w:w="703" w:type="dxa"/>
            <w:vAlign w:val="center"/>
          </w:tcPr>
          <w:p w14:paraId="184E9263" w14:textId="0C1AEE46"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1952A713" w14:textId="5DD75B1A"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12E045D8" w14:textId="0480D08D" w:rsidR="00C05930" w:rsidRPr="00FB6300" w:rsidRDefault="00C05930" w:rsidP="004E7D78">
            <w:pPr>
              <w:rPr>
                <w:rFonts w:ascii="Arial" w:hAnsi="Arial" w:cs="Arial"/>
                <w:lang w:val="mn-MN"/>
              </w:rPr>
            </w:pPr>
            <w:r w:rsidRPr="00FB6300">
              <w:rPr>
                <w:rFonts w:ascii="Arial" w:hAnsi="Arial" w:cs="Arial"/>
                <w:lang w:val="mn-MN"/>
              </w:rPr>
              <w:t>400,0</w:t>
            </w:r>
          </w:p>
        </w:tc>
        <w:tc>
          <w:tcPr>
            <w:tcW w:w="982" w:type="dxa"/>
          </w:tcPr>
          <w:p w14:paraId="40E41CF3" w14:textId="3CA24E48" w:rsidR="00C05930" w:rsidRPr="00FB6300" w:rsidRDefault="00C05930" w:rsidP="004E7D78">
            <w:pPr>
              <w:rPr>
                <w:rFonts w:ascii="Arial" w:hAnsi="Arial" w:cs="Arial"/>
                <w:lang w:val="mn-MN"/>
              </w:rPr>
            </w:pPr>
            <w:r w:rsidRPr="00FB6300">
              <w:rPr>
                <w:rFonts w:ascii="Arial" w:hAnsi="Arial" w:cs="Arial"/>
                <w:lang w:val="mn-MN"/>
              </w:rPr>
              <w:t>Төсөл хөтөлбөрт хамрагдсан малчдын тоо-10</w:t>
            </w:r>
          </w:p>
        </w:tc>
        <w:tc>
          <w:tcPr>
            <w:tcW w:w="1401" w:type="dxa"/>
          </w:tcPr>
          <w:p w14:paraId="0A3779F0" w14:textId="0E8F91DB" w:rsidR="00C05930" w:rsidRPr="00FB6300" w:rsidRDefault="00C05930" w:rsidP="004E7D78">
            <w:pPr>
              <w:rPr>
                <w:rFonts w:ascii="Arial" w:hAnsi="Arial" w:cs="Arial"/>
                <w:lang w:val="mn-MN"/>
              </w:rPr>
            </w:pPr>
            <w:r w:rsidRPr="00FB6300">
              <w:rPr>
                <w:rFonts w:ascii="Arial" w:hAnsi="Arial" w:cs="Arial"/>
                <w:lang w:val="mn-MN"/>
              </w:rPr>
              <w:t>Нэмэгдсэн байна.</w:t>
            </w:r>
          </w:p>
        </w:tc>
        <w:tc>
          <w:tcPr>
            <w:tcW w:w="1122" w:type="dxa"/>
          </w:tcPr>
          <w:p w14:paraId="0D4D8FA2" w14:textId="7CB0B78A" w:rsidR="00C05930" w:rsidRPr="00FB6300" w:rsidRDefault="00C05930" w:rsidP="004E7D78">
            <w:pPr>
              <w:rPr>
                <w:rFonts w:ascii="Arial" w:hAnsi="Arial" w:cs="Arial"/>
                <w:lang w:val="mn-MN"/>
              </w:rPr>
            </w:pPr>
            <w:r w:rsidRPr="00FB6300">
              <w:rPr>
                <w:rFonts w:ascii="Arial" w:hAnsi="Arial" w:cs="Arial"/>
                <w:lang w:val="mn-MN"/>
              </w:rPr>
              <w:t>100,0</w:t>
            </w:r>
          </w:p>
        </w:tc>
        <w:tc>
          <w:tcPr>
            <w:tcW w:w="705" w:type="dxa"/>
          </w:tcPr>
          <w:p w14:paraId="738BEA1A" w14:textId="11E14F5D" w:rsidR="00C05930" w:rsidRPr="00FB6300" w:rsidRDefault="00C05930" w:rsidP="004E7D78">
            <w:pPr>
              <w:rPr>
                <w:rFonts w:ascii="Arial" w:hAnsi="Arial" w:cs="Arial"/>
                <w:lang w:val="mn-MN"/>
              </w:rPr>
            </w:pPr>
            <w:r w:rsidRPr="00FB6300">
              <w:rPr>
                <w:rFonts w:ascii="Arial" w:hAnsi="Arial" w:cs="Arial"/>
                <w:lang w:val="mn-MN"/>
              </w:rPr>
              <w:t>-</w:t>
            </w:r>
          </w:p>
        </w:tc>
        <w:tc>
          <w:tcPr>
            <w:tcW w:w="3640" w:type="dxa"/>
          </w:tcPr>
          <w:p w14:paraId="59A0E6BF" w14:textId="27CECB07" w:rsidR="00C05930" w:rsidRPr="00FB6300" w:rsidRDefault="00C05930" w:rsidP="004E7D78">
            <w:pPr>
              <w:jc w:val="both"/>
              <w:rPr>
                <w:rFonts w:ascii="Arial" w:hAnsi="Arial" w:cs="Arial"/>
                <w:lang w:val="mn-MN"/>
              </w:rPr>
            </w:pPr>
            <w:r w:rsidRPr="00FB6300">
              <w:rPr>
                <w:rFonts w:ascii="Arial" w:hAnsi="Arial" w:cs="Arial"/>
                <w:lang w:val="mn-MN"/>
              </w:rPr>
              <w:t xml:space="preserve">Сумын хэмжээнд Шинэ хоршоо-Чинээлэг малчин хөдөлгөөний үр дүнд эрчимжсэн аж ахуйг байгуулах, үхэр өсгөх чиглэлийн зориулалтаар шинээр 10 хоршоо нийт 752,5 сая төгрөгний банкны зээлд хамрагдсан. 2025 онд “Мөнгөтийн дэвсэг” хоршоо нь өндөр ашиг шимтэй мах, сүүний чиглэлийн үхэр өсгөн мах, сүү сүүн бүтээгдэхүүн  үйлдвэрлэх чиглэлээр 92,0 сая төгрөгний Хаан банкны зээлд </w:t>
            </w:r>
            <w:r w:rsidR="00E65481" w:rsidRPr="00FB6300">
              <w:rPr>
                <w:rFonts w:ascii="Arial" w:hAnsi="Arial" w:cs="Arial"/>
                <w:lang w:val="mn-MN"/>
              </w:rPr>
              <w:t xml:space="preserve">хамрагдсан. </w:t>
            </w:r>
            <w:r w:rsidR="00E65481" w:rsidRPr="00FB6300">
              <w:rPr>
                <w:rFonts w:ascii="Arial" w:hAnsi="Arial" w:cs="Arial"/>
                <w:lang w:val="mn-MN" w:bidi="mn-Mong-CN"/>
              </w:rPr>
              <w:t>“Лаанс хайрхан ”, “Цөөвөрт баян хайрхан”, “Таван овооны хишиг”,  “Модотын энгэрийн өв” зэрэг хоршоод нийт 392,0</w:t>
            </w:r>
            <w:r w:rsidR="009E6B1A">
              <w:rPr>
                <w:rFonts w:ascii="Arial" w:hAnsi="Arial" w:cs="Arial"/>
                <w:lang w:val="mn-MN" w:bidi="mn-Mong-CN"/>
              </w:rPr>
              <w:t xml:space="preserve"> </w:t>
            </w:r>
            <w:r w:rsidR="00E65481" w:rsidRPr="00FB6300">
              <w:rPr>
                <w:rFonts w:ascii="Arial" w:hAnsi="Arial" w:cs="Arial"/>
                <w:lang w:val="mn-MN" w:bidi="mn-Mong-CN"/>
              </w:rPr>
              <w:t>сая төгрөгийн зээлэнд сүү цагаан идээ, худаг засварлах, малын хашаа засварлах, газар тариалан, түүхий эдийн агуулах барих чиглэлээр хамрагдсан.</w:t>
            </w:r>
          </w:p>
        </w:tc>
        <w:tc>
          <w:tcPr>
            <w:tcW w:w="842" w:type="dxa"/>
          </w:tcPr>
          <w:p w14:paraId="0CC11E9B" w14:textId="729063CE" w:rsidR="00C05930" w:rsidRPr="00FB6300" w:rsidRDefault="009E6B1A" w:rsidP="004E7D78">
            <w:pPr>
              <w:rPr>
                <w:rFonts w:ascii="Arial" w:hAnsi="Arial" w:cs="Arial"/>
              </w:rPr>
            </w:pPr>
            <w:r>
              <w:rPr>
                <w:rFonts w:ascii="Arial" w:hAnsi="Arial" w:cs="Arial"/>
                <w:lang w:val="mn-MN"/>
              </w:rPr>
              <w:t>10</w:t>
            </w:r>
            <w:r w:rsidR="00C05930" w:rsidRPr="00FB6300">
              <w:rPr>
                <w:rFonts w:ascii="Arial" w:hAnsi="Arial" w:cs="Arial"/>
                <w:lang w:val="mn-MN"/>
              </w:rPr>
              <w:t>0</w:t>
            </w:r>
          </w:p>
        </w:tc>
        <w:tc>
          <w:tcPr>
            <w:tcW w:w="911" w:type="dxa"/>
            <w:gridSpan w:val="2"/>
          </w:tcPr>
          <w:p w14:paraId="67BFE564" w14:textId="4FB1FC88" w:rsidR="00C05930" w:rsidRPr="00FB6300" w:rsidRDefault="00746C8A" w:rsidP="004E7D78">
            <w:pPr>
              <w:rPr>
                <w:rFonts w:ascii="Arial" w:hAnsi="Arial" w:cs="Arial"/>
                <w:highlight w:val="yellow"/>
                <w:lang w:val="mn-MN"/>
              </w:rPr>
            </w:pPr>
            <w:r>
              <w:rPr>
                <w:rFonts w:ascii="Arial" w:hAnsi="Arial" w:cs="Arial"/>
                <w:highlight w:val="yellow"/>
                <w:lang w:val="mn-MN"/>
              </w:rPr>
              <w:t>90</w:t>
            </w:r>
          </w:p>
        </w:tc>
      </w:tr>
      <w:tr w:rsidR="00C05930" w:rsidRPr="00FB6300" w14:paraId="217D637B" w14:textId="77777777" w:rsidTr="00DC58E5">
        <w:tc>
          <w:tcPr>
            <w:tcW w:w="1402" w:type="dxa"/>
            <w:vMerge/>
          </w:tcPr>
          <w:p w14:paraId="22E1F154" w14:textId="77777777" w:rsidR="00C05930" w:rsidRPr="00FB6300" w:rsidRDefault="00C05930" w:rsidP="004E7D78">
            <w:pPr>
              <w:jc w:val="both"/>
              <w:rPr>
                <w:rFonts w:ascii="Arial" w:hAnsi="Arial" w:cs="Arial"/>
                <w:b/>
                <w:bCs/>
                <w:color w:val="000000"/>
                <w:highlight w:val="yellow"/>
              </w:rPr>
            </w:pPr>
          </w:p>
        </w:tc>
        <w:tc>
          <w:tcPr>
            <w:tcW w:w="425" w:type="dxa"/>
          </w:tcPr>
          <w:p w14:paraId="50F3EB12" w14:textId="571B4E04" w:rsidR="00C05930" w:rsidRPr="00FB6300" w:rsidRDefault="00C05930" w:rsidP="004E7D78">
            <w:pPr>
              <w:jc w:val="both"/>
              <w:rPr>
                <w:rFonts w:ascii="Arial" w:hAnsi="Arial" w:cs="Arial"/>
                <w:caps/>
                <w:lang w:val="mn-MN"/>
              </w:rPr>
            </w:pPr>
            <w:r w:rsidRPr="00FB6300">
              <w:rPr>
                <w:rFonts w:ascii="Arial" w:hAnsi="Arial" w:cs="Arial"/>
                <w:caps/>
                <w:lang w:val="mn-MN"/>
              </w:rPr>
              <w:t>2</w:t>
            </w:r>
          </w:p>
        </w:tc>
        <w:tc>
          <w:tcPr>
            <w:tcW w:w="2241" w:type="dxa"/>
            <w:vAlign w:val="center"/>
          </w:tcPr>
          <w:p w14:paraId="388DFD49" w14:textId="0033ADE1"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Туслах аж ахуйг хөгжүүлэхэд дэмжлэг үзүүлнэ.</w:t>
            </w:r>
          </w:p>
        </w:tc>
        <w:tc>
          <w:tcPr>
            <w:tcW w:w="703" w:type="dxa"/>
            <w:vAlign w:val="center"/>
          </w:tcPr>
          <w:p w14:paraId="3A3ABB00" w14:textId="59A237ED"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7A24D4E6" w14:textId="29CEDDF2"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72087CF4" w14:textId="77777777" w:rsidR="00C05930" w:rsidRPr="00FB6300" w:rsidRDefault="00C05930" w:rsidP="004E7D78">
            <w:pPr>
              <w:rPr>
                <w:rFonts w:ascii="Arial" w:hAnsi="Arial" w:cs="Arial"/>
                <w:lang w:val="mn-MN"/>
              </w:rPr>
            </w:pPr>
          </w:p>
        </w:tc>
        <w:tc>
          <w:tcPr>
            <w:tcW w:w="982" w:type="dxa"/>
          </w:tcPr>
          <w:p w14:paraId="4AAE9127" w14:textId="06E8834B" w:rsidR="00C05930" w:rsidRPr="00FB6300" w:rsidRDefault="00C05930" w:rsidP="004E7D78">
            <w:pPr>
              <w:rPr>
                <w:rFonts w:ascii="Arial" w:hAnsi="Arial" w:cs="Arial"/>
                <w:lang w:val="mn-MN"/>
              </w:rPr>
            </w:pPr>
            <w:r w:rsidRPr="00FB6300">
              <w:rPr>
                <w:rFonts w:ascii="Arial" w:hAnsi="Arial" w:cs="Arial"/>
                <w:lang w:val="mn-MN"/>
              </w:rPr>
              <w:t>Туслах аж ахуйн тоо-0</w:t>
            </w:r>
          </w:p>
        </w:tc>
        <w:tc>
          <w:tcPr>
            <w:tcW w:w="1401" w:type="dxa"/>
          </w:tcPr>
          <w:p w14:paraId="26037064" w14:textId="068C4A5D" w:rsidR="00C05930" w:rsidRPr="00FB6300" w:rsidRDefault="00C05930" w:rsidP="004E7D78">
            <w:pPr>
              <w:rPr>
                <w:rFonts w:ascii="Arial" w:hAnsi="Arial" w:cs="Arial"/>
                <w:lang w:val="mn-MN"/>
              </w:rPr>
            </w:pPr>
            <w:r w:rsidRPr="00FB6300">
              <w:rPr>
                <w:rFonts w:ascii="Arial" w:hAnsi="Arial" w:cs="Arial"/>
                <w:lang w:val="mn-MN"/>
              </w:rPr>
              <w:t>Туслах аж ахуйн тоо-0</w:t>
            </w:r>
          </w:p>
        </w:tc>
        <w:tc>
          <w:tcPr>
            <w:tcW w:w="1122" w:type="dxa"/>
          </w:tcPr>
          <w:p w14:paraId="6CFB8364" w14:textId="77777777" w:rsidR="00C05930" w:rsidRPr="00FB6300" w:rsidRDefault="00C05930" w:rsidP="004E7D78">
            <w:pPr>
              <w:rPr>
                <w:rFonts w:ascii="Arial" w:hAnsi="Arial" w:cs="Arial"/>
                <w:lang w:val="mn-MN"/>
              </w:rPr>
            </w:pPr>
          </w:p>
        </w:tc>
        <w:tc>
          <w:tcPr>
            <w:tcW w:w="705" w:type="dxa"/>
          </w:tcPr>
          <w:p w14:paraId="07EC9615" w14:textId="77777777" w:rsidR="00C05930" w:rsidRPr="00FB6300" w:rsidRDefault="00C05930" w:rsidP="004E7D78">
            <w:pPr>
              <w:rPr>
                <w:rFonts w:ascii="Arial" w:hAnsi="Arial" w:cs="Arial"/>
                <w:lang w:val="mn-MN"/>
              </w:rPr>
            </w:pPr>
          </w:p>
        </w:tc>
        <w:tc>
          <w:tcPr>
            <w:tcW w:w="3640" w:type="dxa"/>
          </w:tcPr>
          <w:p w14:paraId="1A4655C2" w14:textId="4EEBD26F" w:rsidR="00C05930" w:rsidRPr="00FB6300" w:rsidRDefault="00C05930" w:rsidP="004E7D78">
            <w:pPr>
              <w:rPr>
                <w:rFonts w:ascii="Arial" w:hAnsi="Arial" w:cs="Arial"/>
                <w:lang w:val="mn-MN"/>
              </w:rPr>
            </w:pPr>
            <w:r w:rsidRPr="00FB6300">
              <w:rPr>
                <w:rFonts w:ascii="Arial" w:hAnsi="Arial" w:cs="Arial"/>
                <w:lang w:val="mn-MN"/>
              </w:rPr>
              <w:t>Хүлээгдэж байна.</w:t>
            </w:r>
          </w:p>
        </w:tc>
        <w:tc>
          <w:tcPr>
            <w:tcW w:w="842" w:type="dxa"/>
          </w:tcPr>
          <w:p w14:paraId="1754BAD0" w14:textId="38AAB032" w:rsidR="00C05930" w:rsidRPr="00FB6300" w:rsidRDefault="00C05930" w:rsidP="004E7D78">
            <w:pPr>
              <w:rPr>
                <w:rFonts w:ascii="Arial" w:hAnsi="Arial" w:cs="Arial"/>
                <w:lang w:val="mn-MN"/>
              </w:rPr>
            </w:pPr>
            <w:r w:rsidRPr="00FB6300">
              <w:rPr>
                <w:rFonts w:ascii="Arial" w:hAnsi="Arial" w:cs="Arial"/>
                <w:lang w:val="mn-MN"/>
              </w:rPr>
              <w:t>0</w:t>
            </w:r>
          </w:p>
        </w:tc>
        <w:tc>
          <w:tcPr>
            <w:tcW w:w="911" w:type="dxa"/>
            <w:gridSpan w:val="2"/>
          </w:tcPr>
          <w:p w14:paraId="288F6E0B" w14:textId="7A31BEC6" w:rsidR="00C05930" w:rsidRPr="00FB6300" w:rsidRDefault="00746C8A" w:rsidP="004E7D78">
            <w:pPr>
              <w:rPr>
                <w:rFonts w:ascii="Arial" w:hAnsi="Arial" w:cs="Arial"/>
                <w:highlight w:val="yellow"/>
                <w:lang w:val="mn-MN"/>
              </w:rPr>
            </w:pPr>
            <w:r>
              <w:rPr>
                <w:rFonts w:ascii="Arial" w:hAnsi="Arial" w:cs="Arial"/>
                <w:highlight w:val="yellow"/>
                <w:lang w:val="mn-MN"/>
              </w:rPr>
              <w:t>0</w:t>
            </w:r>
          </w:p>
        </w:tc>
      </w:tr>
      <w:tr w:rsidR="00C05930" w:rsidRPr="00FB6300" w14:paraId="543D7A78" w14:textId="77777777" w:rsidTr="00DC58E5">
        <w:tc>
          <w:tcPr>
            <w:tcW w:w="1402" w:type="dxa"/>
            <w:vMerge/>
          </w:tcPr>
          <w:p w14:paraId="52C4FC3B" w14:textId="77777777" w:rsidR="00C05930" w:rsidRPr="00FB6300" w:rsidRDefault="00C05930" w:rsidP="004E7D78">
            <w:pPr>
              <w:jc w:val="both"/>
              <w:rPr>
                <w:rFonts w:ascii="Arial" w:hAnsi="Arial" w:cs="Arial"/>
                <w:b/>
                <w:bCs/>
                <w:color w:val="000000"/>
                <w:highlight w:val="yellow"/>
              </w:rPr>
            </w:pPr>
          </w:p>
        </w:tc>
        <w:tc>
          <w:tcPr>
            <w:tcW w:w="425" w:type="dxa"/>
          </w:tcPr>
          <w:p w14:paraId="6A0D52A0" w14:textId="4D8CDD5F" w:rsidR="00C05930" w:rsidRPr="00FB6300" w:rsidRDefault="00C05930" w:rsidP="004E7D78">
            <w:pPr>
              <w:jc w:val="both"/>
              <w:rPr>
                <w:rFonts w:ascii="Arial" w:hAnsi="Arial" w:cs="Arial"/>
                <w:caps/>
                <w:lang w:val="mn-MN"/>
              </w:rPr>
            </w:pPr>
            <w:r w:rsidRPr="00FB6300">
              <w:rPr>
                <w:rFonts w:ascii="Arial" w:hAnsi="Arial" w:cs="Arial"/>
                <w:caps/>
                <w:lang w:val="mn-MN"/>
              </w:rPr>
              <w:t>3</w:t>
            </w:r>
          </w:p>
        </w:tc>
        <w:tc>
          <w:tcPr>
            <w:tcW w:w="2241" w:type="dxa"/>
            <w:vAlign w:val="center"/>
          </w:tcPr>
          <w:p w14:paraId="1C27B33F" w14:textId="3F4858DD"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 xml:space="preserve">Малын тоо толгойн албан татварыг сумын бэлчээрийн даац, малын төрөл, сүргийн бүтцийг </w:t>
            </w:r>
            <w:r w:rsidRPr="00FB6300">
              <w:rPr>
                <w:rFonts w:ascii="Arial" w:hAnsi="Arial" w:cs="Arial"/>
                <w:color w:val="000000"/>
                <w:lang w:val="mn-MN"/>
              </w:rPr>
              <w:lastRenderedPageBreak/>
              <w:t>харгалзан тэнцвэртэй байдлаар тогтоож, татварын орлогыг журмын дагуу оновчтой, үр дүнтэй зарцуулж, хяналт тавьж ажиллана.</w:t>
            </w:r>
          </w:p>
        </w:tc>
        <w:tc>
          <w:tcPr>
            <w:tcW w:w="703" w:type="dxa"/>
            <w:vAlign w:val="center"/>
          </w:tcPr>
          <w:p w14:paraId="3A1439AD" w14:textId="5585EF60"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lastRenderedPageBreak/>
              <w:t> </w:t>
            </w:r>
          </w:p>
        </w:tc>
        <w:tc>
          <w:tcPr>
            <w:tcW w:w="843" w:type="dxa"/>
          </w:tcPr>
          <w:p w14:paraId="34F567C2" w14:textId="00255D2B"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459A4303" w14:textId="2D649962" w:rsidR="00C05930" w:rsidRPr="00FB6300" w:rsidRDefault="00C05930" w:rsidP="004E7D78">
            <w:pPr>
              <w:rPr>
                <w:rFonts w:ascii="Arial" w:hAnsi="Arial" w:cs="Arial"/>
                <w:lang w:val="mn-MN"/>
              </w:rPr>
            </w:pPr>
            <w:r w:rsidRPr="00FB6300">
              <w:rPr>
                <w:rFonts w:ascii="Arial" w:hAnsi="Arial" w:cs="Arial"/>
                <w:lang w:val="mn-MN"/>
              </w:rPr>
              <w:t>-</w:t>
            </w:r>
          </w:p>
        </w:tc>
        <w:tc>
          <w:tcPr>
            <w:tcW w:w="982" w:type="dxa"/>
          </w:tcPr>
          <w:p w14:paraId="4A099325" w14:textId="6DA04449" w:rsidR="00C05930" w:rsidRPr="00FB6300" w:rsidRDefault="00C05930" w:rsidP="004E7D78">
            <w:pPr>
              <w:rPr>
                <w:rFonts w:ascii="Arial" w:hAnsi="Arial" w:cs="Arial"/>
                <w:lang w:val="mn-MN"/>
              </w:rPr>
            </w:pPr>
            <w:r w:rsidRPr="00FB6300">
              <w:rPr>
                <w:rFonts w:ascii="Arial" w:hAnsi="Arial" w:cs="Arial"/>
                <w:lang w:val="mn-MN"/>
              </w:rPr>
              <w:t>Журмын хэрэгжилт-100%</w:t>
            </w:r>
          </w:p>
        </w:tc>
        <w:tc>
          <w:tcPr>
            <w:tcW w:w="1401" w:type="dxa"/>
          </w:tcPr>
          <w:p w14:paraId="6C5ED019" w14:textId="57B6490F" w:rsidR="00C05930" w:rsidRPr="00FB6300" w:rsidRDefault="00C05930" w:rsidP="004E7D78">
            <w:pPr>
              <w:rPr>
                <w:rFonts w:ascii="Arial" w:hAnsi="Arial" w:cs="Arial"/>
                <w:lang w:val="mn-MN"/>
              </w:rPr>
            </w:pPr>
            <w:r w:rsidRPr="00FB6300">
              <w:rPr>
                <w:rFonts w:ascii="Arial" w:hAnsi="Arial" w:cs="Arial"/>
                <w:lang w:val="mn-MN"/>
              </w:rPr>
              <w:t>Журмын хэрэгжилт-100%</w:t>
            </w:r>
          </w:p>
        </w:tc>
        <w:tc>
          <w:tcPr>
            <w:tcW w:w="1122" w:type="dxa"/>
          </w:tcPr>
          <w:p w14:paraId="0C62513C" w14:textId="075D1C92" w:rsidR="00C05930" w:rsidRPr="00FB6300" w:rsidRDefault="00C05930" w:rsidP="004E7D78">
            <w:pPr>
              <w:rPr>
                <w:rFonts w:ascii="Arial" w:hAnsi="Arial" w:cs="Arial"/>
                <w:lang w:val="mn-MN"/>
              </w:rPr>
            </w:pPr>
            <w:r w:rsidRPr="00FB6300">
              <w:rPr>
                <w:rFonts w:ascii="Arial" w:hAnsi="Arial" w:cs="Arial"/>
                <w:lang w:val="mn-MN"/>
              </w:rPr>
              <w:t>-</w:t>
            </w:r>
          </w:p>
        </w:tc>
        <w:tc>
          <w:tcPr>
            <w:tcW w:w="705" w:type="dxa"/>
          </w:tcPr>
          <w:p w14:paraId="32D331E8" w14:textId="1A1DC9F5" w:rsidR="00C05930" w:rsidRPr="00FB6300" w:rsidRDefault="00C05930" w:rsidP="004E7D78">
            <w:pPr>
              <w:rPr>
                <w:rFonts w:ascii="Arial" w:hAnsi="Arial" w:cs="Arial"/>
                <w:lang w:val="mn-MN"/>
              </w:rPr>
            </w:pPr>
            <w:r w:rsidRPr="00FB6300">
              <w:rPr>
                <w:rFonts w:ascii="Arial" w:hAnsi="Arial" w:cs="Arial"/>
                <w:lang w:val="mn-MN"/>
              </w:rPr>
              <w:t>-</w:t>
            </w:r>
          </w:p>
        </w:tc>
        <w:tc>
          <w:tcPr>
            <w:tcW w:w="3640" w:type="dxa"/>
          </w:tcPr>
          <w:p w14:paraId="6B2E5337" w14:textId="0DD03F20" w:rsidR="00C05930" w:rsidRPr="00FB6300" w:rsidRDefault="00C05930" w:rsidP="004E7D78">
            <w:pPr>
              <w:jc w:val="both"/>
              <w:rPr>
                <w:rFonts w:ascii="Arial" w:hAnsi="Arial" w:cs="Arial"/>
                <w:lang w:val="mn-MN"/>
              </w:rPr>
            </w:pPr>
            <w:r w:rsidRPr="00FB6300">
              <w:rPr>
                <w:rFonts w:ascii="Arial" w:hAnsi="Arial" w:cs="Arial"/>
                <w:bCs/>
                <w:shd w:val="clear" w:color="auto" w:fill="FFFFFF"/>
                <w:lang w:val="mn-MN"/>
              </w:rPr>
              <w:t xml:space="preserve">Малын тоо толгойн албан татварын тухай хуулийн 6 дугаар зүйлийн 6.1, 6.2, 6.4 дэх заалтыг үндэслэн 2024 оны 02-р сарын 28-ны өдрийн Сумын Иргэдийн </w:t>
            </w:r>
            <w:r w:rsidRPr="00FB6300">
              <w:rPr>
                <w:rFonts w:ascii="Arial" w:hAnsi="Arial" w:cs="Arial"/>
                <w:bCs/>
                <w:shd w:val="clear" w:color="auto" w:fill="FFFFFF"/>
                <w:lang w:val="mn-MN"/>
              </w:rPr>
              <w:lastRenderedPageBreak/>
              <w:t>төлөөлөгчдийн хурлын 16/01 дугаар тогтоолоор цаг уурын нөхцөл байдал хүндэрсэнтэй холбогдуулан Малын тоо толгойд ногдох татварыг хувь хэмжээг тэмээ-0, адуу-500, үхэр-500, хонь-400, ямаа-400 байхаар тогтоосон. Орлогыг жил бүр иргэдийн саналыг үндэслэн журмын дагуу зарцуулж байна. 2025 онд сумын ИТХ-ын 2024 оны “Сумын 2025 оны төсөв батлах тухай” 3/03 дугаар тогтоолоор 388,123,2 мянган төгрөг</w:t>
            </w:r>
            <w:r w:rsidR="00A47B91" w:rsidRPr="00FB6300">
              <w:rPr>
                <w:rFonts w:ascii="Arial" w:hAnsi="Arial" w:cs="Arial"/>
                <w:bCs/>
                <w:shd w:val="clear" w:color="auto" w:fill="FFFFFF"/>
                <w:lang w:val="mn-MN"/>
              </w:rPr>
              <w:t>, тодот</w:t>
            </w:r>
            <w:r w:rsidR="002631DE" w:rsidRPr="00FB6300">
              <w:rPr>
                <w:rFonts w:ascii="Arial" w:hAnsi="Arial" w:cs="Arial"/>
                <w:bCs/>
                <w:shd w:val="clear" w:color="auto" w:fill="FFFFFF"/>
                <w:lang w:val="mn-MN"/>
              </w:rPr>
              <w:t xml:space="preserve">голоор 378,123,2 мянган төгрөг болж батлагдан </w:t>
            </w:r>
            <w:r w:rsidRPr="00FB6300">
              <w:rPr>
                <w:rFonts w:ascii="Arial" w:hAnsi="Arial" w:cs="Arial"/>
                <w:bCs/>
                <w:shd w:val="clear" w:color="auto" w:fill="FFFFFF"/>
                <w:lang w:val="mn-MN"/>
              </w:rPr>
              <w:t>9 төсөл, арга хэмжээг хэрэгжүүлэхээ</w:t>
            </w:r>
            <w:r w:rsidR="00A47B91" w:rsidRPr="00FB6300">
              <w:rPr>
                <w:rFonts w:ascii="Arial" w:hAnsi="Arial" w:cs="Arial"/>
                <w:bCs/>
                <w:shd w:val="clear" w:color="auto" w:fill="FFFFFF"/>
                <w:lang w:val="mn-MN"/>
              </w:rPr>
              <w:t xml:space="preserve">с </w:t>
            </w:r>
            <w:r w:rsidR="002631DE" w:rsidRPr="00FB6300">
              <w:rPr>
                <w:rFonts w:ascii="Arial" w:hAnsi="Arial" w:cs="Arial"/>
                <w:bCs/>
                <w:shd w:val="clear" w:color="auto" w:fill="FFFFFF"/>
                <w:lang w:val="mn-MN"/>
              </w:rPr>
              <w:t>малын усан хангамж сайжруулах чиглэлээр 1 худаг 20,0 сая, гамшгаас хамгаалах чиглэлээр 38,0 сая, өвс тэжээлийн нөөц бүрдүүлэх 10,800,0 мянган төгрөг, боривт хэрээтийн худаг засварлах ажлын 80% болох 10,0 сая төгрөг тус тус зарцуулсан.</w:t>
            </w:r>
          </w:p>
        </w:tc>
        <w:tc>
          <w:tcPr>
            <w:tcW w:w="842" w:type="dxa"/>
          </w:tcPr>
          <w:p w14:paraId="6B3B5F30" w14:textId="6FE119A4" w:rsidR="00C05930" w:rsidRPr="00FB6300" w:rsidRDefault="00C05930" w:rsidP="004E7D78">
            <w:pPr>
              <w:rPr>
                <w:rFonts w:ascii="Arial" w:hAnsi="Arial" w:cs="Arial"/>
                <w:lang w:val="mn-MN"/>
              </w:rPr>
            </w:pPr>
            <w:r w:rsidRPr="00FB6300">
              <w:rPr>
                <w:rFonts w:ascii="Arial" w:hAnsi="Arial" w:cs="Arial"/>
                <w:lang w:val="mn-MN"/>
              </w:rPr>
              <w:lastRenderedPageBreak/>
              <w:t>100</w:t>
            </w:r>
          </w:p>
        </w:tc>
        <w:tc>
          <w:tcPr>
            <w:tcW w:w="911" w:type="dxa"/>
            <w:gridSpan w:val="2"/>
          </w:tcPr>
          <w:p w14:paraId="5FBF982A" w14:textId="550FD0CA" w:rsidR="00C05930" w:rsidRPr="00FB6300" w:rsidRDefault="00746C8A" w:rsidP="004E7D78">
            <w:pPr>
              <w:rPr>
                <w:rFonts w:ascii="Arial" w:hAnsi="Arial" w:cs="Arial"/>
                <w:highlight w:val="yellow"/>
                <w:lang w:val="mn-MN"/>
              </w:rPr>
            </w:pPr>
            <w:r>
              <w:rPr>
                <w:rFonts w:ascii="Arial" w:hAnsi="Arial" w:cs="Arial"/>
                <w:highlight w:val="yellow"/>
                <w:lang w:val="mn-MN"/>
              </w:rPr>
              <w:t>100</w:t>
            </w:r>
          </w:p>
        </w:tc>
      </w:tr>
      <w:tr w:rsidR="00E65481" w:rsidRPr="00FB6300" w14:paraId="47F4A40F" w14:textId="77777777" w:rsidTr="00DC58E5">
        <w:tc>
          <w:tcPr>
            <w:tcW w:w="1402" w:type="dxa"/>
            <w:vMerge/>
          </w:tcPr>
          <w:p w14:paraId="1C46A271" w14:textId="77777777" w:rsidR="00E65481" w:rsidRPr="00FB6300" w:rsidRDefault="00E65481" w:rsidP="00E65481">
            <w:pPr>
              <w:jc w:val="both"/>
              <w:rPr>
                <w:rFonts w:ascii="Arial" w:hAnsi="Arial" w:cs="Arial"/>
                <w:b/>
                <w:bCs/>
                <w:color w:val="000000"/>
                <w:highlight w:val="yellow"/>
              </w:rPr>
            </w:pPr>
          </w:p>
        </w:tc>
        <w:tc>
          <w:tcPr>
            <w:tcW w:w="425" w:type="dxa"/>
          </w:tcPr>
          <w:p w14:paraId="5CD2819F" w14:textId="30157143" w:rsidR="00E65481" w:rsidRPr="00FB6300" w:rsidRDefault="00E65481" w:rsidP="00E65481">
            <w:pPr>
              <w:jc w:val="both"/>
              <w:rPr>
                <w:rFonts w:ascii="Arial" w:hAnsi="Arial" w:cs="Arial"/>
                <w:caps/>
                <w:lang w:val="mn-MN"/>
              </w:rPr>
            </w:pPr>
            <w:r w:rsidRPr="00FB6300">
              <w:rPr>
                <w:rFonts w:ascii="Arial" w:hAnsi="Arial" w:cs="Arial"/>
                <w:caps/>
                <w:lang w:val="mn-MN"/>
              </w:rPr>
              <w:t>4</w:t>
            </w:r>
          </w:p>
        </w:tc>
        <w:tc>
          <w:tcPr>
            <w:tcW w:w="2241" w:type="dxa"/>
            <w:vAlign w:val="center"/>
          </w:tcPr>
          <w:p w14:paraId="12C38FEC" w14:textId="0E3D0E98" w:rsidR="00E65481" w:rsidRPr="00FB6300" w:rsidRDefault="00E65481" w:rsidP="00E65481">
            <w:pPr>
              <w:jc w:val="both"/>
              <w:rPr>
                <w:rFonts w:ascii="Arial" w:hAnsi="Arial" w:cs="Arial"/>
                <w:color w:val="000000"/>
                <w:lang w:val="mn-MN"/>
              </w:rPr>
            </w:pPr>
            <w:r w:rsidRPr="00FB6300">
              <w:rPr>
                <w:rFonts w:ascii="Arial" w:hAnsi="Arial" w:cs="Arial"/>
                <w:color w:val="000000"/>
                <w:lang w:val="mn-MN"/>
              </w:rPr>
              <w:t xml:space="preserve">“Шинэ хоршоо-хөдөлгөөн”-ийг үргэлжлүүлэн өрнүүлж, малчдын хоршоодод хөнгөлөлттэй зээл олгон мал аж ахуйн чиглэлээр үйл ажиллагаа явуулж байгаа хоршоодыг чадавхжуулж,  малчдад зөвлөн туслах чиглэлээр </w:t>
            </w:r>
            <w:r w:rsidRPr="00FB6300">
              <w:rPr>
                <w:rFonts w:ascii="Arial" w:hAnsi="Arial" w:cs="Arial"/>
                <w:color w:val="000000"/>
                <w:lang w:val="mn-MN"/>
              </w:rPr>
              <w:lastRenderedPageBreak/>
              <w:t>сургалт зохион байгуулна.</w:t>
            </w:r>
          </w:p>
        </w:tc>
        <w:tc>
          <w:tcPr>
            <w:tcW w:w="703" w:type="dxa"/>
            <w:vAlign w:val="center"/>
          </w:tcPr>
          <w:p w14:paraId="73751E6F" w14:textId="57659317" w:rsidR="00E65481" w:rsidRPr="00FB6300" w:rsidRDefault="00E65481" w:rsidP="00E65481">
            <w:pPr>
              <w:jc w:val="both"/>
              <w:rPr>
                <w:rFonts w:ascii="Arial" w:hAnsi="Arial" w:cs="Arial"/>
                <w:color w:val="000000"/>
              </w:rPr>
            </w:pPr>
            <w:r w:rsidRPr="00FB6300">
              <w:rPr>
                <w:rFonts w:ascii="Arial" w:hAnsi="Arial" w:cs="Arial"/>
                <w:color w:val="000000"/>
              </w:rPr>
              <w:lastRenderedPageBreak/>
              <w:t>2025-2028</w:t>
            </w:r>
          </w:p>
        </w:tc>
        <w:tc>
          <w:tcPr>
            <w:tcW w:w="843" w:type="dxa"/>
          </w:tcPr>
          <w:p w14:paraId="6F1D7006" w14:textId="3473DC57" w:rsidR="00E65481" w:rsidRPr="00FB6300" w:rsidRDefault="00E65481" w:rsidP="00E65481">
            <w:pPr>
              <w:rPr>
                <w:rFonts w:ascii="Arial" w:hAnsi="Arial" w:cs="Arial"/>
                <w:lang w:val="mn-MN"/>
              </w:rPr>
            </w:pPr>
            <w:r w:rsidRPr="00FB6300">
              <w:rPr>
                <w:rFonts w:ascii="Arial" w:hAnsi="Arial" w:cs="Arial"/>
                <w:lang w:val="mn-MN"/>
              </w:rPr>
              <w:t>ЗДТГ</w:t>
            </w:r>
          </w:p>
        </w:tc>
        <w:tc>
          <w:tcPr>
            <w:tcW w:w="703" w:type="dxa"/>
          </w:tcPr>
          <w:p w14:paraId="575F7F01" w14:textId="74CA1F9D" w:rsidR="00E65481" w:rsidRPr="00FB6300" w:rsidRDefault="00E65481" w:rsidP="00E65481">
            <w:pPr>
              <w:rPr>
                <w:rFonts w:ascii="Arial" w:hAnsi="Arial" w:cs="Arial"/>
                <w:lang w:val="mn-MN"/>
              </w:rPr>
            </w:pPr>
            <w:r w:rsidRPr="00FB6300">
              <w:rPr>
                <w:rFonts w:ascii="Arial" w:hAnsi="Arial" w:cs="Arial"/>
                <w:lang w:val="mn-MN"/>
              </w:rPr>
              <w:t>-</w:t>
            </w:r>
          </w:p>
        </w:tc>
        <w:tc>
          <w:tcPr>
            <w:tcW w:w="982" w:type="dxa"/>
          </w:tcPr>
          <w:p w14:paraId="059827B4" w14:textId="3A6F54E6" w:rsidR="00E65481" w:rsidRPr="00FB6300" w:rsidRDefault="00E65481" w:rsidP="00E65481">
            <w:pPr>
              <w:rPr>
                <w:rFonts w:ascii="Arial" w:hAnsi="Arial" w:cs="Arial"/>
                <w:lang w:val="mn-MN"/>
              </w:rPr>
            </w:pPr>
            <w:r w:rsidRPr="00FB6300">
              <w:rPr>
                <w:rFonts w:ascii="Arial" w:hAnsi="Arial" w:cs="Arial"/>
                <w:lang w:val="mn-MN" w:bidi="mn-Mong-CN"/>
              </w:rPr>
              <w:t>Сургалтын тоо -1</w:t>
            </w:r>
          </w:p>
        </w:tc>
        <w:tc>
          <w:tcPr>
            <w:tcW w:w="1401" w:type="dxa"/>
          </w:tcPr>
          <w:p w14:paraId="3937CBCE" w14:textId="5C18BD44" w:rsidR="00E65481" w:rsidRPr="00FB6300" w:rsidRDefault="00E65481" w:rsidP="00E65481">
            <w:pPr>
              <w:rPr>
                <w:rFonts w:ascii="Arial" w:hAnsi="Arial" w:cs="Arial"/>
                <w:lang w:val="mn-MN"/>
              </w:rPr>
            </w:pPr>
            <w:r w:rsidRPr="00FB6300">
              <w:rPr>
                <w:rFonts w:ascii="Arial" w:hAnsi="Arial" w:cs="Arial"/>
                <w:lang w:val="mn-MN"/>
              </w:rPr>
              <w:t>Сургалтын тоо-2</w:t>
            </w:r>
          </w:p>
        </w:tc>
        <w:tc>
          <w:tcPr>
            <w:tcW w:w="1122" w:type="dxa"/>
          </w:tcPr>
          <w:p w14:paraId="2C926625" w14:textId="092BCBBD" w:rsidR="00E65481" w:rsidRPr="00FB6300" w:rsidRDefault="00E65481" w:rsidP="00E65481">
            <w:pPr>
              <w:rPr>
                <w:rFonts w:ascii="Arial" w:hAnsi="Arial" w:cs="Arial"/>
                <w:lang w:val="mn-MN"/>
              </w:rPr>
            </w:pPr>
            <w:r w:rsidRPr="00FB6300">
              <w:rPr>
                <w:rFonts w:ascii="Arial" w:hAnsi="Arial" w:cs="Arial"/>
                <w:lang w:val="mn-MN"/>
              </w:rPr>
              <w:t>-</w:t>
            </w:r>
          </w:p>
        </w:tc>
        <w:tc>
          <w:tcPr>
            <w:tcW w:w="705" w:type="dxa"/>
          </w:tcPr>
          <w:p w14:paraId="076557C9" w14:textId="7033D551" w:rsidR="00E65481" w:rsidRPr="00FB6300" w:rsidRDefault="00E65481" w:rsidP="00E65481">
            <w:pPr>
              <w:rPr>
                <w:rFonts w:ascii="Arial" w:hAnsi="Arial" w:cs="Arial"/>
                <w:lang w:val="mn-MN"/>
              </w:rPr>
            </w:pPr>
            <w:r w:rsidRPr="00FB6300">
              <w:rPr>
                <w:rFonts w:ascii="Arial" w:hAnsi="Arial" w:cs="Arial"/>
                <w:lang w:val="mn-MN"/>
              </w:rPr>
              <w:t>-</w:t>
            </w:r>
          </w:p>
        </w:tc>
        <w:tc>
          <w:tcPr>
            <w:tcW w:w="3640" w:type="dxa"/>
          </w:tcPr>
          <w:p w14:paraId="55E5724A" w14:textId="7D060788" w:rsidR="00E65481" w:rsidRPr="00FB6300" w:rsidRDefault="00E65481" w:rsidP="00E65481">
            <w:pPr>
              <w:jc w:val="both"/>
              <w:rPr>
                <w:rFonts w:ascii="Arial" w:hAnsi="Arial" w:cs="Arial"/>
                <w:lang w:val="mn-MN"/>
              </w:rPr>
            </w:pPr>
            <w:r w:rsidRPr="00FB6300">
              <w:rPr>
                <w:rFonts w:ascii="Arial" w:hAnsi="Arial" w:cs="Arial"/>
                <w:lang w:val="mn-MN"/>
              </w:rPr>
              <w:t>2 хоршоо түүхий эдийн хөргүүртэй зоорь барих, сүү сүүн бүтээгдэхүүн үйлдвэрлэх чиглэлээр нийт 129,0 сая төгрөгний зээлд хамрагд</w:t>
            </w:r>
            <w:r w:rsidRPr="00FB6300">
              <w:rPr>
                <w:rFonts w:ascii="Arial" w:hAnsi="Arial" w:cs="Arial"/>
                <w:lang w:val="mn-MN" w:bidi="mn-Mong-CN"/>
              </w:rPr>
              <w:t xml:space="preserve">сан. </w:t>
            </w:r>
            <w:r w:rsidRPr="00FB6300">
              <w:rPr>
                <w:rFonts w:ascii="Arial" w:hAnsi="Arial" w:cs="Arial"/>
                <w:lang w:val="mn-MN"/>
              </w:rPr>
              <w:t xml:space="preserve">Төрийн банк нь Ногоон зээлд 10  гаран хоршооны малчдыг 170,0 сая төгрөгний зээлд хамруулсан. Жижиг  дунд үйлдвэрийн газраас “Олон улсын хоршооллын жил-2025” хүрээнд хоршоодын туршлага судлах Улаанбаатар, Дархан-Уул, Сэлэнгэ аймагт </w:t>
            </w:r>
            <w:r w:rsidRPr="00FB6300">
              <w:rPr>
                <w:rFonts w:ascii="Arial" w:hAnsi="Arial" w:cs="Arial"/>
                <w:lang w:val="mn-MN"/>
              </w:rPr>
              <w:lastRenderedPageBreak/>
              <w:t xml:space="preserve">зохион байгуулагдсан арга хэмжээнд 1 иргэн оролцсон. 2025 онд шинээр 5  хоршоо байгуулагдан зээлд хамрагдаад байна.  Арвайхээр суманд зохион байгуулагдсан “Хоршоодыг чадавхжуулах” сургалтанд 10 хоршооны 20 төлөөллийг хамруулсан. ХХААГ-ын Батсуурь даргаар ахлуулсан ажлын хэсэг  Шинэ хоршоо-Чинээлэг малчин хөдөлгөөний үр дүнгийн талаар хоршооны 115 малчинтай уулзан зориулалтын дагуу ашигласан эсэхэд хяналтыг хийж, асуумж бөглүүлж, 3 хоног хамтран ажилласан. Малчид, газар тариалан эрхлэгчид, ЖДҮҮ эрхлэгчдийн мэдлэг ур чадварыг дээшлүүлэх зорилгоор аймгийн ЗДТГ болон ХХААГ-ын “Хөгжлийн шийдэл” ТББ-ын Best хөтөлбөртэй хамтарсан цахим болон  танхимын сургалтанд холбогдох мэргэжилтнүүд болон сүү сүүн бүтээгдэхүүн үйлдвэрлэл, ноос , арьс ширний анхан шатны тордолтын чиглэлээр 2 хоршоо, 3 иргэн, малчдыг хамруулсан. “Лаанс хайрхан ”, “Цөөвөрт баян хайрхан”, “Таван овооны хишиг”, “Мөнгөнтийн дэвсэг ”, “Модотын энгэрийн өв” зэрэг хоршоод нийт 392,0сая төгрөгийн зээлэнд сүү цагаан идээ, худаг засварлах, малын хашаа засварлах, газар тариалан, түүхий эдийн агуулах </w:t>
            </w:r>
            <w:r w:rsidRPr="00FB6300">
              <w:rPr>
                <w:rFonts w:ascii="Arial" w:hAnsi="Arial" w:cs="Arial"/>
                <w:lang w:val="mn-MN"/>
              </w:rPr>
              <w:lastRenderedPageBreak/>
              <w:t>барих чиглэлээр хамрагдаад байна.</w:t>
            </w:r>
          </w:p>
        </w:tc>
        <w:tc>
          <w:tcPr>
            <w:tcW w:w="842" w:type="dxa"/>
          </w:tcPr>
          <w:p w14:paraId="5E5E6A88" w14:textId="0F38B19A" w:rsidR="00E65481" w:rsidRPr="00FB6300" w:rsidRDefault="00E65481" w:rsidP="00E65481">
            <w:pPr>
              <w:rPr>
                <w:rFonts w:ascii="Arial" w:hAnsi="Arial" w:cs="Arial"/>
                <w:lang w:val="mn-MN"/>
              </w:rPr>
            </w:pPr>
            <w:r w:rsidRPr="00FB6300">
              <w:rPr>
                <w:rFonts w:ascii="Arial" w:hAnsi="Arial" w:cs="Arial"/>
                <w:lang w:val="mn-MN"/>
              </w:rPr>
              <w:lastRenderedPageBreak/>
              <w:t>100</w:t>
            </w:r>
          </w:p>
        </w:tc>
        <w:tc>
          <w:tcPr>
            <w:tcW w:w="911" w:type="dxa"/>
            <w:gridSpan w:val="2"/>
          </w:tcPr>
          <w:p w14:paraId="6729C197" w14:textId="76C5B34F" w:rsidR="00E65481" w:rsidRPr="00FB6300" w:rsidRDefault="00746C8A" w:rsidP="00E65481">
            <w:pPr>
              <w:rPr>
                <w:rFonts w:ascii="Arial" w:hAnsi="Arial" w:cs="Arial"/>
                <w:highlight w:val="yellow"/>
                <w:lang w:val="mn-MN"/>
              </w:rPr>
            </w:pPr>
            <w:r>
              <w:rPr>
                <w:rFonts w:ascii="Arial" w:hAnsi="Arial" w:cs="Arial"/>
                <w:highlight w:val="yellow"/>
                <w:lang w:val="mn-MN"/>
              </w:rPr>
              <w:t>100</w:t>
            </w:r>
          </w:p>
        </w:tc>
      </w:tr>
      <w:tr w:rsidR="00E65481" w:rsidRPr="00FB6300" w14:paraId="43F35666" w14:textId="77777777" w:rsidTr="00DC58E5">
        <w:tc>
          <w:tcPr>
            <w:tcW w:w="1402" w:type="dxa"/>
            <w:vMerge/>
          </w:tcPr>
          <w:p w14:paraId="1E231635" w14:textId="77777777" w:rsidR="00E65481" w:rsidRPr="00FB6300" w:rsidRDefault="00E65481" w:rsidP="00E65481">
            <w:pPr>
              <w:jc w:val="both"/>
              <w:rPr>
                <w:rFonts w:ascii="Arial" w:hAnsi="Arial" w:cs="Arial"/>
                <w:b/>
                <w:bCs/>
                <w:color w:val="000000"/>
                <w:highlight w:val="yellow"/>
              </w:rPr>
            </w:pPr>
          </w:p>
        </w:tc>
        <w:tc>
          <w:tcPr>
            <w:tcW w:w="425" w:type="dxa"/>
          </w:tcPr>
          <w:p w14:paraId="4317BB75" w14:textId="41A6D275" w:rsidR="00E65481" w:rsidRPr="00FB6300" w:rsidRDefault="00E65481" w:rsidP="00E65481">
            <w:pPr>
              <w:jc w:val="both"/>
              <w:rPr>
                <w:rFonts w:ascii="Arial" w:hAnsi="Arial" w:cs="Arial"/>
                <w:caps/>
                <w:lang w:val="mn-MN"/>
              </w:rPr>
            </w:pPr>
            <w:r w:rsidRPr="00FB6300">
              <w:rPr>
                <w:rFonts w:ascii="Arial" w:hAnsi="Arial" w:cs="Arial"/>
                <w:caps/>
                <w:lang w:val="mn-MN"/>
              </w:rPr>
              <w:t>5</w:t>
            </w:r>
          </w:p>
        </w:tc>
        <w:tc>
          <w:tcPr>
            <w:tcW w:w="2241" w:type="dxa"/>
            <w:vAlign w:val="center"/>
          </w:tcPr>
          <w:p w14:paraId="007F46EF" w14:textId="6EC8CA32" w:rsidR="00E65481" w:rsidRPr="00FB6300" w:rsidRDefault="00E65481" w:rsidP="00E65481">
            <w:pPr>
              <w:jc w:val="both"/>
              <w:rPr>
                <w:rFonts w:ascii="Arial" w:hAnsi="Arial" w:cs="Arial"/>
                <w:color w:val="000000"/>
                <w:lang w:val="mn-MN"/>
              </w:rPr>
            </w:pPr>
            <w:r w:rsidRPr="00FB6300">
              <w:rPr>
                <w:rFonts w:ascii="Arial" w:hAnsi="Arial" w:cs="Arial"/>
                <w:color w:val="000000"/>
                <w:lang w:val="mn-MN"/>
              </w:rPr>
              <w:t>Малын гаралтай бүтээгдэхүүн, түүхий эд, дайвар бүтээгдэхүүн боловсруулах үйлдвэр, цех байгуулахад дэмжлэг үзүүлж, түүхий эд бэлтгэн нийлүүлэх тогтолцоог нэвтрүүлнэ.</w:t>
            </w:r>
          </w:p>
        </w:tc>
        <w:tc>
          <w:tcPr>
            <w:tcW w:w="703" w:type="dxa"/>
            <w:vAlign w:val="center"/>
          </w:tcPr>
          <w:p w14:paraId="2DD0E09E" w14:textId="2801CF22" w:rsidR="00E65481" w:rsidRPr="00FB6300" w:rsidRDefault="00E65481" w:rsidP="00E65481">
            <w:pPr>
              <w:jc w:val="both"/>
              <w:rPr>
                <w:rFonts w:ascii="Arial" w:hAnsi="Arial" w:cs="Arial"/>
                <w:color w:val="000000"/>
              </w:rPr>
            </w:pPr>
            <w:r w:rsidRPr="00FB6300">
              <w:rPr>
                <w:rFonts w:ascii="Arial" w:hAnsi="Arial" w:cs="Arial"/>
                <w:color w:val="000000"/>
              </w:rPr>
              <w:t>2025-2028</w:t>
            </w:r>
          </w:p>
        </w:tc>
        <w:tc>
          <w:tcPr>
            <w:tcW w:w="843" w:type="dxa"/>
          </w:tcPr>
          <w:p w14:paraId="4145E42B" w14:textId="5BD8C567" w:rsidR="00E65481" w:rsidRPr="00FB6300" w:rsidRDefault="00E65481" w:rsidP="00E65481">
            <w:pPr>
              <w:rPr>
                <w:rFonts w:ascii="Arial" w:hAnsi="Arial" w:cs="Arial"/>
                <w:lang w:val="mn-MN"/>
              </w:rPr>
            </w:pPr>
            <w:r w:rsidRPr="00FB6300">
              <w:rPr>
                <w:rFonts w:ascii="Arial" w:hAnsi="Arial" w:cs="Arial"/>
                <w:lang w:val="mn-MN"/>
              </w:rPr>
              <w:t>ЗДТГ</w:t>
            </w:r>
          </w:p>
        </w:tc>
        <w:tc>
          <w:tcPr>
            <w:tcW w:w="703" w:type="dxa"/>
          </w:tcPr>
          <w:p w14:paraId="314F11A3" w14:textId="77777777" w:rsidR="00E65481" w:rsidRPr="00FB6300" w:rsidRDefault="00E65481" w:rsidP="00E65481">
            <w:pPr>
              <w:rPr>
                <w:rFonts w:ascii="Arial" w:hAnsi="Arial" w:cs="Arial"/>
                <w:lang w:val="mn-MN"/>
              </w:rPr>
            </w:pPr>
          </w:p>
        </w:tc>
        <w:tc>
          <w:tcPr>
            <w:tcW w:w="982" w:type="dxa"/>
          </w:tcPr>
          <w:p w14:paraId="41646B70" w14:textId="4DB5948C" w:rsidR="00E65481" w:rsidRPr="00FB6300" w:rsidRDefault="00E65481" w:rsidP="00E65481">
            <w:pPr>
              <w:rPr>
                <w:rFonts w:ascii="Arial" w:hAnsi="Arial" w:cs="Arial"/>
                <w:color w:val="000000"/>
              </w:rPr>
            </w:pPr>
            <w:proofErr w:type="spellStart"/>
            <w:r w:rsidRPr="00FB6300">
              <w:rPr>
                <w:rFonts w:ascii="Arial" w:hAnsi="Arial" w:cs="Arial"/>
                <w:color w:val="000000"/>
              </w:rPr>
              <w:t>үйлдвэр</w:t>
            </w:r>
            <w:proofErr w:type="spellEnd"/>
            <w:r w:rsidRPr="00FB6300">
              <w:rPr>
                <w:rFonts w:ascii="Arial" w:hAnsi="Arial" w:cs="Arial"/>
                <w:color w:val="000000"/>
              </w:rPr>
              <w:t xml:space="preserve"> </w:t>
            </w:r>
            <w:proofErr w:type="spellStart"/>
            <w:r w:rsidRPr="00FB6300">
              <w:rPr>
                <w:rFonts w:ascii="Arial" w:hAnsi="Arial" w:cs="Arial"/>
                <w:color w:val="000000"/>
              </w:rPr>
              <w:t>цехийн</w:t>
            </w:r>
            <w:proofErr w:type="spellEnd"/>
            <w:r w:rsidRPr="00FB6300">
              <w:rPr>
                <w:rFonts w:ascii="Arial" w:hAnsi="Arial" w:cs="Arial"/>
                <w:color w:val="000000"/>
              </w:rPr>
              <w:t xml:space="preserve"> тоо-0</w:t>
            </w:r>
          </w:p>
        </w:tc>
        <w:tc>
          <w:tcPr>
            <w:tcW w:w="1401" w:type="dxa"/>
          </w:tcPr>
          <w:p w14:paraId="447A7DA1" w14:textId="5ACABEC7" w:rsidR="00E65481" w:rsidRPr="00FB6300" w:rsidRDefault="00E65481" w:rsidP="00E65481">
            <w:pPr>
              <w:rPr>
                <w:rFonts w:ascii="Arial" w:hAnsi="Arial" w:cs="Arial"/>
                <w:lang w:val="mn-MN"/>
              </w:rPr>
            </w:pPr>
            <w:proofErr w:type="spellStart"/>
            <w:r w:rsidRPr="00FB6300">
              <w:rPr>
                <w:rFonts w:ascii="Arial" w:hAnsi="Arial" w:cs="Arial"/>
                <w:color w:val="000000"/>
              </w:rPr>
              <w:t>үйлдвэр</w:t>
            </w:r>
            <w:proofErr w:type="spellEnd"/>
            <w:r w:rsidRPr="00FB6300">
              <w:rPr>
                <w:rFonts w:ascii="Arial" w:hAnsi="Arial" w:cs="Arial"/>
                <w:color w:val="000000"/>
              </w:rPr>
              <w:t xml:space="preserve"> </w:t>
            </w:r>
            <w:proofErr w:type="spellStart"/>
            <w:r w:rsidRPr="00FB6300">
              <w:rPr>
                <w:rFonts w:ascii="Arial" w:hAnsi="Arial" w:cs="Arial"/>
                <w:color w:val="000000"/>
              </w:rPr>
              <w:t>цехийн</w:t>
            </w:r>
            <w:proofErr w:type="spellEnd"/>
            <w:r w:rsidRPr="00FB6300">
              <w:rPr>
                <w:rFonts w:ascii="Arial" w:hAnsi="Arial" w:cs="Arial"/>
                <w:color w:val="000000"/>
              </w:rPr>
              <w:t xml:space="preserve"> тоо-0</w:t>
            </w:r>
          </w:p>
        </w:tc>
        <w:tc>
          <w:tcPr>
            <w:tcW w:w="1122" w:type="dxa"/>
          </w:tcPr>
          <w:p w14:paraId="2A327071" w14:textId="77777777" w:rsidR="00E65481" w:rsidRPr="00FB6300" w:rsidRDefault="00E65481" w:rsidP="00E65481">
            <w:pPr>
              <w:rPr>
                <w:rFonts w:ascii="Arial" w:hAnsi="Arial" w:cs="Arial"/>
                <w:lang w:val="mn-MN"/>
              </w:rPr>
            </w:pPr>
          </w:p>
        </w:tc>
        <w:tc>
          <w:tcPr>
            <w:tcW w:w="705" w:type="dxa"/>
          </w:tcPr>
          <w:p w14:paraId="6C10688E" w14:textId="77777777" w:rsidR="00E65481" w:rsidRPr="00FB6300" w:rsidRDefault="00E65481" w:rsidP="00E65481">
            <w:pPr>
              <w:rPr>
                <w:rFonts w:ascii="Arial" w:hAnsi="Arial" w:cs="Arial"/>
                <w:lang w:val="mn-MN"/>
              </w:rPr>
            </w:pPr>
          </w:p>
        </w:tc>
        <w:tc>
          <w:tcPr>
            <w:tcW w:w="3640" w:type="dxa"/>
          </w:tcPr>
          <w:p w14:paraId="4C87F0B1" w14:textId="57B5F5A4" w:rsidR="00E65481" w:rsidRPr="00FB6300" w:rsidRDefault="00E65481" w:rsidP="00E65481">
            <w:pPr>
              <w:jc w:val="both"/>
              <w:rPr>
                <w:rFonts w:ascii="Arial" w:hAnsi="Arial" w:cs="Arial"/>
                <w:lang w:val="mn-MN"/>
              </w:rPr>
            </w:pPr>
            <w:r w:rsidRPr="00FB6300">
              <w:rPr>
                <w:rFonts w:ascii="Arial" w:hAnsi="Arial" w:cs="Arial"/>
                <w:lang w:val="mn-MN"/>
              </w:rPr>
              <w:t xml:space="preserve">Мал аж ахуйн гаралтай түүхий эд бэлтгэх, анхан шатны боловсруулалт хийх иргэн, аж ахуйн нэгжийг дэмжих зорилгоор 2025 онд сумын хөгжлийн тэргүүлэх чиглэлд өөрчлөлт оруулан ИТХ-аар батлуулан ХХСангаас эдгээр үйл ажиллагаа эрхэлж, төсөл өгсөн хоршоодыг зээлээр дэмжиж ажиллахаар төсөл сонгон шалгаруулалт зарласан боловч төсөл орж ирээгүй. Мөн түүхий эд бэлтгэх, анхан шатны боловсруулалт хийх иргэн, аж ахуйн нэгжийн агуулахын судалгаа болон хоршоодтой хамтран ажиллах чиглэлийг ХААБиржэд хүргүүлж, хамтран ажиллаж байна. "Цагаан алт" үндэсний хөдөлгөөний хүрээнд арьс шир, ноос, ноолуур зэрэг малын гаралтай түүхий эд, бүтээгдэхүүний үйлдвэрлэл, экспортыг дэмжих УИХ-ын 63 дугаар тогтоолыг хэрэгжүүлэх арга хэмжээний хүрээнд сумдын мал аж ахуй болон хөнгөн, жижиг дунд үйлдвэр хариуцсан мэргэжилтнүүд, хоршоодыг “Арьс ширэн түүхий эд бэлтгэлийн хэлэлцүүлэг - 2025”-д хамруулж мэдээллээр хангах, чадавхижуулах, сургалт хэлэлцүүлэгт хамрагдсан. Суманд үйл ажиллагаа явуулдаг “ӨВ борх”, “Баянхоолойн буян” хоршоод нь ХААБирж, арьс шир </w:t>
            </w:r>
            <w:r w:rsidRPr="00FB6300">
              <w:rPr>
                <w:rFonts w:ascii="Arial" w:hAnsi="Arial" w:cs="Arial"/>
                <w:lang w:val="mn-MN"/>
              </w:rPr>
              <w:lastRenderedPageBreak/>
              <w:t>боловсруулах үйлдвэр Мон-Ирээдүй ХХК-тай гэрээ байгуулан хамтран ажиллахаар болсон. Шинээр байгуулагдсан “Модотын энгэрийн өв” хоршоо нь түүхий эдийн агуулах барих чиглэлээр 37,0 сая төгрөгийн зээлд хамрагдсан.</w:t>
            </w:r>
          </w:p>
        </w:tc>
        <w:tc>
          <w:tcPr>
            <w:tcW w:w="842" w:type="dxa"/>
          </w:tcPr>
          <w:p w14:paraId="16299FBA" w14:textId="23A5671B" w:rsidR="00E65481" w:rsidRPr="00FB6300" w:rsidRDefault="00E65481" w:rsidP="00E65481">
            <w:pPr>
              <w:rPr>
                <w:rFonts w:ascii="Arial" w:hAnsi="Arial" w:cs="Arial"/>
                <w:lang w:val="mn-MN"/>
              </w:rPr>
            </w:pPr>
            <w:r w:rsidRPr="00FB6300">
              <w:rPr>
                <w:rFonts w:ascii="Arial" w:hAnsi="Arial" w:cs="Arial"/>
                <w:lang w:val="mn-MN"/>
              </w:rPr>
              <w:lastRenderedPageBreak/>
              <w:t>70</w:t>
            </w:r>
          </w:p>
        </w:tc>
        <w:tc>
          <w:tcPr>
            <w:tcW w:w="911" w:type="dxa"/>
            <w:gridSpan w:val="2"/>
          </w:tcPr>
          <w:p w14:paraId="55E16BD9" w14:textId="67708C0B" w:rsidR="00E65481" w:rsidRPr="00FB6300" w:rsidRDefault="00746C8A" w:rsidP="00E65481">
            <w:pPr>
              <w:rPr>
                <w:rFonts w:ascii="Arial" w:hAnsi="Arial" w:cs="Arial"/>
                <w:highlight w:val="yellow"/>
                <w:lang w:val="mn-MN"/>
              </w:rPr>
            </w:pPr>
            <w:r>
              <w:rPr>
                <w:rFonts w:ascii="Arial" w:hAnsi="Arial" w:cs="Arial"/>
                <w:highlight w:val="yellow"/>
                <w:lang w:val="mn-MN"/>
              </w:rPr>
              <w:t>70</w:t>
            </w:r>
          </w:p>
        </w:tc>
      </w:tr>
      <w:tr w:rsidR="00E65481" w:rsidRPr="00FB6300" w14:paraId="215BAAD5" w14:textId="77777777" w:rsidTr="00DC58E5">
        <w:tc>
          <w:tcPr>
            <w:tcW w:w="1402" w:type="dxa"/>
            <w:vMerge/>
          </w:tcPr>
          <w:p w14:paraId="68072F51" w14:textId="77777777" w:rsidR="00E65481" w:rsidRPr="00FB6300" w:rsidRDefault="00E65481" w:rsidP="00E65481">
            <w:pPr>
              <w:jc w:val="both"/>
              <w:rPr>
                <w:rFonts w:ascii="Arial" w:hAnsi="Arial" w:cs="Arial"/>
                <w:b/>
                <w:bCs/>
                <w:color w:val="000000"/>
                <w:highlight w:val="yellow"/>
              </w:rPr>
            </w:pPr>
          </w:p>
        </w:tc>
        <w:tc>
          <w:tcPr>
            <w:tcW w:w="425" w:type="dxa"/>
          </w:tcPr>
          <w:p w14:paraId="76AF2C0F" w14:textId="37E4B868" w:rsidR="00E65481" w:rsidRPr="00FB6300" w:rsidRDefault="00E65481" w:rsidP="00E65481">
            <w:pPr>
              <w:jc w:val="both"/>
              <w:rPr>
                <w:rFonts w:ascii="Arial" w:hAnsi="Arial" w:cs="Arial"/>
                <w:caps/>
                <w:lang w:val="mn-MN"/>
              </w:rPr>
            </w:pPr>
            <w:r w:rsidRPr="00FB6300">
              <w:rPr>
                <w:rFonts w:ascii="Arial" w:hAnsi="Arial" w:cs="Arial"/>
                <w:caps/>
                <w:lang w:val="mn-MN"/>
              </w:rPr>
              <w:t>6</w:t>
            </w:r>
          </w:p>
        </w:tc>
        <w:tc>
          <w:tcPr>
            <w:tcW w:w="2241" w:type="dxa"/>
            <w:vAlign w:val="center"/>
          </w:tcPr>
          <w:p w14:paraId="393A4265" w14:textId="687425A3" w:rsidR="00E65481" w:rsidRPr="00FB6300" w:rsidRDefault="00E65481" w:rsidP="00E65481">
            <w:pPr>
              <w:jc w:val="both"/>
              <w:rPr>
                <w:rFonts w:ascii="Arial" w:hAnsi="Arial" w:cs="Arial"/>
                <w:color w:val="000000"/>
                <w:lang w:val="mn-MN"/>
              </w:rPr>
            </w:pPr>
            <w:r w:rsidRPr="00FB6300">
              <w:rPr>
                <w:rFonts w:ascii="Arial" w:hAnsi="Arial" w:cs="Arial"/>
                <w:color w:val="000000"/>
                <w:lang w:val="mn-MN"/>
              </w:rPr>
              <w:t xml:space="preserve">Хүнсний аюулгүй байдалд хяналт тавьж хүнсний зориулалтын бус савны хэрэглээг бууруулна. </w:t>
            </w:r>
          </w:p>
        </w:tc>
        <w:tc>
          <w:tcPr>
            <w:tcW w:w="703" w:type="dxa"/>
            <w:vAlign w:val="center"/>
          </w:tcPr>
          <w:p w14:paraId="0B11FBC7" w14:textId="4AD4D9B2" w:rsidR="00E65481" w:rsidRPr="00FB6300" w:rsidRDefault="00E65481" w:rsidP="00E65481">
            <w:pPr>
              <w:jc w:val="both"/>
              <w:rPr>
                <w:rFonts w:ascii="Arial" w:hAnsi="Arial" w:cs="Arial"/>
                <w:color w:val="000000"/>
              </w:rPr>
            </w:pPr>
            <w:r w:rsidRPr="00FB6300">
              <w:rPr>
                <w:rFonts w:ascii="Arial" w:hAnsi="Arial" w:cs="Arial"/>
                <w:color w:val="000000"/>
              </w:rPr>
              <w:t>2025-2028</w:t>
            </w:r>
          </w:p>
        </w:tc>
        <w:tc>
          <w:tcPr>
            <w:tcW w:w="843" w:type="dxa"/>
          </w:tcPr>
          <w:p w14:paraId="4BF4C806" w14:textId="2619F9CE" w:rsidR="00E65481" w:rsidRPr="00FB6300" w:rsidRDefault="00E65481" w:rsidP="00E65481">
            <w:pPr>
              <w:rPr>
                <w:rFonts w:ascii="Arial" w:hAnsi="Arial" w:cs="Arial"/>
                <w:lang w:val="mn-MN"/>
              </w:rPr>
            </w:pPr>
            <w:r w:rsidRPr="00FB6300">
              <w:rPr>
                <w:rFonts w:ascii="Arial" w:hAnsi="Arial" w:cs="Arial"/>
                <w:lang w:val="mn-MN"/>
              </w:rPr>
              <w:t>ЗДТГ</w:t>
            </w:r>
          </w:p>
        </w:tc>
        <w:tc>
          <w:tcPr>
            <w:tcW w:w="703" w:type="dxa"/>
          </w:tcPr>
          <w:p w14:paraId="08AA7A01" w14:textId="77C10B69" w:rsidR="00E65481" w:rsidRPr="00FB6300" w:rsidRDefault="00E65481" w:rsidP="00E65481">
            <w:pPr>
              <w:rPr>
                <w:rFonts w:ascii="Arial" w:hAnsi="Arial" w:cs="Arial"/>
                <w:lang w:val="mn-MN"/>
              </w:rPr>
            </w:pPr>
            <w:r w:rsidRPr="00FB6300">
              <w:rPr>
                <w:rFonts w:ascii="Arial" w:hAnsi="Arial" w:cs="Arial"/>
                <w:lang w:val="mn-MN"/>
              </w:rPr>
              <w:t>-</w:t>
            </w:r>
          </w:p>
        </w:tc>
        <w:tc>
          <w:tcPr>
            <w:tcW w:w="982" w:type="dxa"/>
          </w:tcPr>
          <w:p w14:paraId="0F173A74" w14:textId="6862A626" w:rsidR="00E65481" w:rsidRPr="00FB6300" w:rsidRDefault="00E65481" w:rsidP="00E65481">
            <w:pPr>
              <w:rPr>
                <w:rFonts w:ascii="Arial" w:hAnsi="Arial" w:cs="Arial"/>
                <w:lang w:val="mn-MN"/>
              </w:rPr>
            </w:pPr>
            <w:proofErr w:type="spellStart"/>
            <w:r w:rsidRPr="00FB6300">
              <w:rPr>
                <w:rFonts w:ascii="Arial" w:hAnsi="Arial" w:cs="Arial"/>
                <w:color w:val="000000"/>
              </w:rPr>
              <w:t>Хяналт</w:t>
            </w:r>
            <w:proofErr w:type="spellEnd"/>
            <w:r w:rsidRPr="00FB6300">
              <w:rPr>
                <w:rFonts w:ascii="Arial" w:hAnsi="Arial" w:cs="Arial"/>
                <w:color w:val="000000"/>
              </w:rPr>
              <w:t xml:space="preserve"> </w:t>
            </w:r>
            <w:proofErr w:type="spellStart"/>
            <w:r w:rsidRPr="00FB6300">
              <w:rPr>
                <w:rFonts w:ascii="Arial" w:hAnsi="Arial" w:cs="Arial"/>
                <w:color w:val="000000"/>
              </w:rPr>
              <w:t>шалгалтын</w:t>
            </w:r>
            <w:proofErr w:type="spellEnd"/>
            <w:r w:rsidRPr="00FB6300">
              <w:rPr>
                <w:rFonts w:ascii="Arial" w:hAnsi="Arial" w:cs="Arial"/>
                <w:color w:val="000000"/>
              </w:rPr>
              <w:t xml:space="preserve"> </w:t>
            </w:r>
            <w:proofErr w:type="spellStart"/>
            <w:r w:rsidRPr="00FB6300">
              <w:rPr>
                <w:rFonts w:ascii="Arial" w:hAnsi="Arial" w:cs="Arial"/>
                <w:color w:val="000000"/>
              </w:rPr>
              <w:t>тоо</w:t>
            </w:r>
            <w:proofErr w:type="spellEnd"/>
            <w:r w:rsidRPr="00FB6300">
              <w:rPr>
                <w:rFonts w:ascii="Arial" w:hAnsi="Arial" w:cs="Arial"/>
                <w:color w:val="000000"/>
              </w:rPr>
              <w:t xml:space="preserve"> - 2                         </w:t>
            </w:r>
          </w:p>
        </w:tc>
        <w:tc>
          <w:tcPr>
            <w:tcW w:w="1401" w:type="dxa"/>
          </w:tcPr>
          <w:p w14:paraId="092A2F90" w14:textId="5D38AC0D" w:rsidR="00E65481" w:rsidRPr="00FB6300" w:rsidRDefault="00E65481" w:rsidP="00E65481">
            <w:pPr>
              <w:rPr>
                <w:rFonts w:ascii="Arial" w:hAnsi="Arial" w:cs="Arial"/>
                <w:lang w:val="mn-MN"/>
              </w:rPr>
            </w:pPr>
            <w:proofErr w:type="spellStart"/>
            <w:r w:rsidRPr="00FB6300">
              <w:rPr>
                <w:rFonts w:ascii="Arial" w:hAnsi="Arial" w:cs="Arial"/>
                <w:color w:val="000000"/>
              </w:rPr>
              <w:t>Хяналт</w:t>
            </w:r>
            <w:proofErr w:type="spellEnd"/>
            <w:r w:rsidRPr="00FB6300">
              <w:rPr>
                <w:rFonts w:ascii="Arial" w:hAnsi="Arial" w:cs="Arial"/>
                <w:color w:val="000000"/>
              </w:rPr>
              <w:t xml:space="preserve"> </w:t>
            </w:r>
            <w:proofErr w:type="spellStart"/>
            <w:r w:rsidRPr="00FB6300">
              <w:rPr>
                <w:rFonts w:ascii="Arial" w:hAnsi="Arial" w:cs="Arial"/>
                <w:color w:val="000000"/>
              </w:rPr>
              <w:t>шалгалтын</w:t>
            </w:r>
            <w:proofErr w:type="spellEnd"/>
            <w:r w:rsidRPr="00FB6300">
              <w:rPr>
                <w:rFonts w:ascii="Arial" w:hAnsi="Arial" w:cs="Arial"/>
                <w:color w:val="000000"/>
              </w:rPr>
              <w:t xml:space="preserve"> </w:t>
            </w:r>
            <w:proofErr w:type="spellStart"/>
            <w:r w:rsidRPr="00FB6300">
              <w:rPr>
                <w:rFonts w:ascii="Arial" w:hAnsi="Arial" w:cs="Arial"/>
                <w:color w:val="000000"/>
              </w:rPr>
              <w:t>тоо</w:t>
            </w:r>
            <w:proofErr w:type="spellEnd"/>
            <w:r w:rsidRPr="00FB6300">
              <w:rPr>
                <w:rFonts w:ascii="Arial" w:hAnsi="Arial" w:cs="Arial"/>
                <w:color w:val="000000"/>
              </w:rPr>
              <w:t xml:space="preserve"> -4                         </w:t>
            </w:r>
          </w:p>
        </w:tc>
        <w:tc>
          <w:tcPr>
            <w:tcW w:w="1122" w:type="dxa"/>
          </w:tcPr>
          <w:p w14:paraId="326F5C5D" w14:textId="43DFA8B1" w:rsidR="00E65481" w:rsidRPr="00FB6300" w:rsidRDefault="00E65481" w:rsidP="00E65481">
            <w:pPr>
              <w:rPr>
                <w:rFonts w:ascii="Arial" w:hAnsi="Arial" w:cs="Arial"/>
                <w:lang w:val="mn-MN"/>
              </w:rPr>
            </w:pPr>
            <w:r w:rsidRPr="00FB6300">
              <w:rPr>
                <w:rFonts w:ascii="Arial" w:hAnsi="Arial" w:cs="Arial"/>
                <w:lang w:val="mn-MN"/>
              </w:rPr>
              <w:t>-</w:t>
            </w:r>
          </w:p>
        </w:tc>
        <w:tc>
          <w:tcPr>
            <w:tcW w:w="705" w:type="dxa"/>
          </w:tcPr>
          <w:p w14:paraId="75372656" w14:textId="7657575A" w:rsidR="00E65481" w:rsidRPr="00FB6300" w:rsidRDefault="00E65481" w:rsidP="00E65481">
            <w:pPr>
              <w:rPr>
                <w:rFonts w:ascii="Arial" w:hAnsi="Arial" w:cs="Arial"/>
                <w:lang w:val="mn-MN"/>
              </w:rPr>
            </w:pPr>
            <w:r w:rsidRPr="00FB6300">
              <w:rPr>
                <w:rFonts w:ascii="Arial" w:hAnsi="Arial" w:cs="Arial"/>
                <w:lang w:val="mn-MN"/>
              </w:rPr>
              <w:t>-</w:t>
            </w:r>
          </w:p>
        </w:tc>
        <w:tc>
          <w:tcPr>
            <w:tcW w:w="3640" w:type="dxa"/>
          </w:tcPr>
          <w:p w14:paraId="47CAEC07" w14:textId="7ECEB860" w:rsidR="00AE2B68" w:rsidRPr="00FB6300" w:rsidRDefault="00E65481" w:rsidP="00E65481">
            <w:pPr>
              <w:jc w:val="both"/>
              <w:rPr>
                <w:rFonts w:ascii="Arial" w:hAnsi="Arial" w:cs="Arial"/>
                <w:lang w:val="mn-MN"/>
              </w:rPr>
            </w:pPr>
            <w:r w:rsidRPr="00FB6300">
              <w:rPr>
                <w:rFonts w:ascii="Arial" w:hAnsi="Arial" w:cs="Arial"/>
                <w:lang w:val="mn-MN"/>
              </w:rPr>
              <w:t xml:space="preserve"> “Хүнсний хангамж, аюулгүй байдлыг сайжруулах” 5 жилийн төлөвлөгөө, сумын “Хүнсний хангамж, аюулгүй байдал” үндэсний хөдөлгөөнийг хэрэгжүүлэх үйл ажиллагааны төлөвлөгөөнд уялдуулан 2025 онд хийж хэрэгжүүлэх ажлын төлөвлөгөөг гарган ажиллаж байна. </w:t>
            </w:r>
            <w:r w:rsidR="00AE2B68" w:rsidRPr="00FB6300">
              <w:rPr>
                <w:rFonts w:ascii="Arial" w:hAnsi="Arial" w:cs="Arial"/>
                <w:lang w:val="mn-MN"/>
              </w:rPr>
              <w:t xml:space="preserve">Суманд хүнсний чиглэлээр үйл ажиллагаа эрхэлж байгаа 3 хүнсний дэлгүүр, сургууль цэцэрлэгийн үдийн цай болон хоолны дээж зэрэгт хяналт тавих зорилгоор </w:t>
            </w:r>
            <w:r w:rsidRPr="00FB6300">
              <w:rPr>
                <w:rFonts w:ascii="Arial" w:hAnsi="Arial" w:cs="Arial"/>
                <w:lang w:val="mn-MN"/>
              </w:rPr>
              <w:t>Засаг даргаар ахлуулсан ажлын хэсэг</w:t>
            </w:r>
            <w:r w:rsidR="00AE2B68" w:rsidRPr="00FB6300">
              <w:rPr>
                <w:rFonts w:ascii="Arial" w:hAnsi="Arial" w:cs="Arial"/>
                <w:lang w:val="mn-MN"/>
              </w:rPr>
              <w:t xml:space="preserve"> 1 удаа, </w:t>
            </w:r>
            <w:r w:rsidRPr="00FB6300">
              <w:rPr>
                <w:rFonts w:ascii="Arial" w:hAnsi="Arial" w:cs="Arial"/>
                <w:lang w:val="mn-MN"/>
              </w:rPr>
              <w:t xml:space="preserve"> ХХААГ-ын Хүнсний чанар стандартын хяналтын Улсын байцаагч Э.Есөн-Эрдэнэтэй хамтран</w:t>
            </w:r>
            <w:r w:rsidR="00AE2B68" w:rsidRPr="00FB6300">
              <w:rPr>
                <w:rFonts w:ascii="Arial" w:hAnsi="Arial" w:cs="Arial"/>
                <w:lang w:val="mn-MN"/>
              </w:rPr>
              <w:t xml:space="preserve"> 1 удаа, ЗДТГ, ИТХ-тай хамтарсан ажлын хэсэг 1 удаа, </w:t>
            </w:r>
            <w:r w:rsidRPr="00FB6300">
              <w:rPr>
                <w:rFonts w:ascii="Arial" w:hAnsi="Arial" w:cs="Arial"/>
                <w:lang w:val="mn-MN"/>
              </w:rPr>
              <w:t xml:space="preserve"> </w:t>
            </w:r>
            <w:r w:rsidR="00AE2B68" w:rsidRPr="00FB6300">
              <w:rPr>
                <w:rFonts w:ascii="Arial" w:hAnsi="Arial" w:cs="Arial"/>
                <w:lang w:val="mn-MN"/>
              </w:rPr>
              <w:t xml:space="preserve">“Импортын хүнсний худалдаалалт-хяналт” арга хэмжээг улс орон даяар зохион байгуулагдаж байгаатай холбогдуулан МЭТ, ХААТасаг хамтран төлөвлөгөөт бус хяналт шалгалтыг 1 удаа, Аюулгүй хүнс аяны хүрээнд сумын цагдаатай хамтран 1удаа, нийт 5 удаагийн </w:t>
            </w:r>
            <w:r w:rsidR="00AE2B68" w:rsidRPr="00FB6300">
              <w:rPr>
                <w:rFonts w:ascii="Arial" w:hAnsi="Arial" w:cs="Arial"/>
                <w:lang w:val="mn-MN"/>
              </w:rPr>
              <w:lastRenderedPageBreak/>
              <w:t xml:space="preserve">нэгдсэн хяналт шалгалтыг зохион байгуулсан. </w:t>
            </w:r>
          </w:p>
          <w:p w14:paraId="5FC6A72D" w14:textId="05DFFD53" w:rsidR="00E65481" w:rsidRPr="00FB6300" w:rsidRDefault="00287F94" w:rsidP="00E65481">
            <w:pPr>
              <w:jc w:val="both"/>
              <w:rPr>
                <w:rFonts w:ascii="Arial" w:hAnsi="Arial" w:cs="Arial"/>
                <w:lang w:val="mn-MN"/>
              </w:rPr>
            </w:pPr>
            <w:r w:rsidRPr="00FB6300">
              <w:rPr>
                <w:rFonts w:ascii="Arial" w:hAnsi="Arial" w:cs="Arial"/>
                <w:lang w:val="mn-MN"/>
              </w:rPr>
              <w:t>С</w:t>
            </w:r>
            <w:r w:rsidR="00E65481" w:rsidRPr="00FB6300">
              <w:rPr>
                <w:rFonts w:ascii="Arial" w:hAnsi="Arial" w:cs="Arial"/>
                <w:lang w:val="mn-MN"/>
              </w:rPr>
              <w:t>умын “Намрын ногоон өдөр-2025” үзэсгэлэн худалдааг зохион байгуулж, сумандаа малын гаралтай түүхий эд, мах, сүү цагаан идээ боловсруулах, төмс, хүнсний ногоо, жимс тариалах, гар урлал,</w:t>
            </w:r>
            <w:r w:rsidRPr="00FB6300">
              <w:rPr>
                <w:rFonts w:ascii="Arial" w:hAnsi="Arial" w:cs="Arial"/>
                <w:lang w:val="mn-MN"/>
              </w:rPr>
              <w:t xml:space="preserve"> </w:t>
            </w:r>
            <w:r w:rsidR="00E65481" w:rsidRPr="00FB6300">
              <w:rPr>
                <w:rFonts w:ascii="Arial" w:hAnsi="Arial" w:cs="Arial"/>
                <w:lang w:val="mn-MN"/>
              </w:rPr>
              <w:t xml:space="preserve">хоол үйлдвэрлэл, өв тээгч зэрэг чиглэлээр шилдгүүдээ тодруулсан. </w:t>
            </w:r>
            <w:r w:rsidRPr="00FB6300">
              <w:rPr>
                <w:rFonts w:ascii="Arial" w:hAnsi="Arial" w:cs="Arial"/>
                <w:lang w:val="mn-MN"/>
              </w:rPr>
              <w:t>Т</w:t>
            </w:r>
            <w:r w:rsidR="00E65481" w:rsidRPr="00FB6300">
              <w:rPr>
                <w:rFonts w:ascii="Arial" w:hAnsi="Arial" w:cs="Arial"/>
                <w:lang w:val="mn-MN"/>
              </w:rPr>
              <w:t>ухайн үзэсгэлэнд ЭМТөв, ЕБС, СӨББ нь хоол үйлдвэрлэлээрээ амталгаат худалдааг зохион байгуулсан. Давхардсан тоогоор 280 иргэн хамрагдаж 3,4сая төгрөгний худалдан авалт хийсэн. Аймгийн “Өв-Түншлэл2025” үзэсгэлэн худалдаанд “Пүнтүү</w:t>
            </w:r>
            <w:r w:rsidRPr="00FB6300">
              <w:rPr>
                <w:rFonts w:ascii="Arial" w:hAnsi="Arial" w:cs="Arial"/>
                <w:lang w:val="mn-MN"/>
              </w:rPr>
              <w:t xml:space="preserve"> </w:t>
            </w:r>
            <w:r w:rsidR="00E65481" w:rsidRPr="00FB6300">
              <w:rPr>
                <w:rFonts w:ascii="Arial" w:hAnsi="Arial" w:cs="Arial"/>
                <w:lang w:val="mn-MN"/>
              </w:rPr>
              <w:t>хайрхан” “Сүүн залаа” хоршоод, “Итгэлийн алхам бүл” зэрэг чацаргана тариалалт, сүү цагаан идээ, эсгий урлал, төмс, хүнсний ногоо, даршилсан ногоо зэргээр амжилттай оролцон нийт 2,2сая төгрөгний борлуулалт хийсэн. Хүн амын эрүүл мэндийг хамгаалах зорилгоор хүнсний зориулалтын бус савны хэрэглээг бууруулах талаар 6 багийн хурлуудад оролцон мэдээлэл хий</w:t>
            </w:r>
            <w:r w:rsidR="00AE2B68" w:rsidRPr="00FB6300">
              <w:rPr>
                <w:rFonts w:ascii="Arial" w:hAnsi="Arial" w:cs="Arial"/>
                <w:lang w:val="mn-MN"/>
              </w:rPr>
              <w:t xml:space="preserve">ж, </w:t>
            </w:r>
            <w:r w:rsidR="00E65481" w:rsidRPr="00FB6300">
              <w:rPr>
                <w:rFonts w:ascii="Arial" w:hAnsi="Arial" w:cs="Arial"/>
                <w:lang w:val="mn-MN"/>
              </w:rPr>
              <w:t>хүнсний худалдаа, үйлчилгээ, нийтийн хоол эрхэлдэг ААН, иргэд болон ЕБсургууль, цэцэрлэг, дотуур байр, эмнэлэг зэрэг газарт хэрэглэхийг хоригло</w:t>
            </w:r>
            <w:r w:rsidR="00AE2B68" w:rsidRPr="00FB6300">
              <w:rPr>
                <w:rFonts w:ascii="Arial" w:hAnsi="Arial" w:cs="Arial"/>
                <w:lang w:val="mn-MN"/>
              </w:rPr>
              <w:t>х уриалга гарган ажилласан.</w:t>
            </w:r>
            <w:r w:rsidR="00E65481" w:rsidRPr="00FB6300">
              <w:rPr>
                <w:rFonts w:ascii="Arial" w:hAnsi="Arial" w:cs="Arial"/>
                <w:lang w:val="mn-MN"/>
              </w:rPr>
              <w:t xml:space="preserve"> Одоогийн </w:t>
            </w:r>
            <w:r w:rsidR="00E65481" w:rsidRPr="00FB6300">
              <w:rPr>
                <w:rFonts w:ascii="Arial" w:hAnsi="Arial" w:cs="Arial"/>
                <w:lang w:val="mn-MN"/>
              </w:rPr>
              <w:lastRenderedPageBreak/>
              <w:t>байдлаар давхардсан тоогоор 583 иргэн, 8 ААН, 320 малчин өрхөд гарын авлага, брошурыг 570 ширхэгийг тарааж ажилласан. ЕБС, СӨББ, ЭМТ, сургуулийн дотуур байр, гал тогоонд ашиглагдаж байсан зориулалтын бус савнуудыг бүгдийг төмөр, хөнгөн цагаан нержин хүнсний зориулалтын савнуудаар сольсон. Мөн сум, аймаг, улсын аварга малчин шалгаруулах жур</w:t>
            </w:r>
            <w:r w:rsidR="00B157C6" w:rsidRPr="00FB6300">
              <w:rPr>
                <w:rFonts w:ascii="Arial" w:hAnsi="Arial" w:cs="Arial"/>
                <w:lang w:val="mn-MN"/>
              </w:rPr>
              <w:t>а</w:t>
            </w:r>
            <w:r w:rsidR="00E65481" w:rsidRPr="00FB6300">
              <w:rPr>
                <w:rFonts w:ascii="Arial" w:hAnsi="Arial" w:cs="Arial"/>
                <w:lang w:val="mn-MN"/>
              </w:rPr>
              <w:t>м</w:t>
            </w:r>
            <w:r w:rsidR="00B157C6" w:rsidRPr="00FB6300">
              <w:rPr>
                <w:rFonts w:ascii="Arial" w:hAnsi="Arial" w:cs="Arial"/>
                <w:lang w:val="mn-MN"/>
              </w:rPr>
              <w:t>д</w:t>
            </w:r>
            <w:r w:rsidR="00E65481" w:rsidRPr="00FB6300">
              <w:rPr>
                <w:rFonts w:ascii="Arial" w:hAnsi="Arial" w:cs="Arial"/>
                <w:lang w:val="mn-MN"/>
              </w:rPr>
              <w:t xml:space="preserve"> зориулалтын бус хуванцар сав хэрэглэдэггүй байх гэсэн заалт ор</w:t>
            </w:r>
            <w:r w:rsidR="00B157C6" w:rsidRPr="00FB6300">
              <w:rPr>
                <w:rFonts w:ascii="Arial" w:hAnsi="Arial" w:cs="Arial"/>
                <w:lang w:val="mn-MN"/>
              </w:rPr>
              <w:t>уулсан. Нөлөөллийн арга хэмжээг 2 удаа зохион байгуулж АХА тэмцээнийг зохион байгуулж ажилласан. Үүний үр дүнд Эмгэд 1р баг сумандаа хуванцар савгүй баг уриалга гарган нийт 80 өрх, 244 иргэн хамрагдаад байна. Хуванцар савнаас татгалзаж хөхүүртэй 110 малчин өрх, модон андуу</w:t>
            </w:r>
            <w:r w:rsidR="00B157C6" w:rsidRPr="00FB6300">
              <w:rPr>
                <w:rFonts w:ascii="Arial" w:hAnsi="Arial" w:cs="Arial"/>
                <w:lang w:val="mn-MN" w:bidi="mn-Mong-CN"/>
              </w:rPr>
              <w:t>,</w:t>
            </w:r>
            <w:r w:rsidR="00B157C6" w:rsidRPr="00FB6300">
              <w:rPr>
                <w:rFonts w:ascii="Arial" w:hAnsi="Arial" w:cs="Arial"/>
                <w:lang w:val="mn-MN"/>
              </w:rPr>
              <w:t xml:space="preserve"> хувинтай 243 малчин өрх байна “Орчны бохирдлыг бууруулах” 3 сарын аяны хүрээнд аюултай хог хаягдал болон хуванцар савны хэрэглээний талаар   ЕБСургуулийн 1-11 дүгээр ангийн 336 сурагчдад хичээлийн танхимд сургалт мэдээлэл хийж ажилласан.</w:t>
            </w:r>
          </w:p>
        </w:tc>
        <w:tc>
          <w:tcPr>
            <w:tcW w:w="842" w:type="dxa"/>
          </w:tcPr>
          <w:p w14:paraId="630865F4" w14:textId="641EAE43" w:rsidR="00E65481" w:rsidRPr="00FB6300" w:rsidRDefault="00E65481" w:rsidP="00E65481">
            <w:pPr>
              <w:rPr>
                <w:rFonts w:ascii="Arial" w:hAnsi="Arial" w:cs="Arial"/>
                <w:lang w:val="mn-MN"/>
              </w:rPr>
            </w:pPr>
            <w:r w:rsidRPr="00FB6300">
              <w:rPr>
                <w:rFonts w:ascii="Arial" w:hAnsi="Arial" w:cs="Arial"/>
                <w:lang w:val="mn-MN"/>
              </w:rPr>
              <w:lastRenderedPageBreak/>
              <w:t>90</w:t>
            </w:r>
          </w:p>
        </w:tc>
        <w:tc>
          <w:tcPr>
            <w:tcW w:w="911" w:type="dxa"/>
            <w:gridSpan w:val="2"/>
          </w:tcPr>
          <w:p w14:paraId="543C1E1A" w14:textId="5C496CC7" w:rsidR="00E65481" w:rsidRPr="00FB6300" w:rsidRDefault="00746C8A" w:rsidP="00E65481">
            <w:pPr>
              <w:rPr>
                <w:rFonts w:ascii="Arial" w:hAnsi="Arial" w:cs="Arial"/>
                <w:highlight w:val="yellow"/>
                <w:lang w:val="mn-MN"/>
              </w:rPr>
            </w:pPr>
            <w:r>
              <w:rPr>
                <w:rFonts w:ascii="Arial" w:hAnsi="Arial" w:cs="Arial"/>
                <w:highlight w:val="yellow"/>
                <w:lang w:val="mn-MN"/>
              </w:rPr>
              <w:t>90</w:t>
            </w:r>
          </w:p>
        </w:tc>
      </w:tr>
      <w:tr w:rsidR="00444CAC" w:rsidRPr="00FB6300" w14:paraId="7FF8C6E9" w14:textId="77777777" w:rsidTr="00DC58E5">
        <w:tc>
          <w:tcPr>
            <w:tcW w:w="1402" w:type="dxa"/>
            <w:vMerge w:val="restart"/>
          </w:tcPr>
          <w:p w14:paraId="2EB36A9F" w14:textId="77777777" w:rsidR="00444CAC" w:rsidRPr="00FB6300" w:rsidRDefault="00444CAC" w:rsidP="00444CAC">
            <w:pPr>
              <w:jc w:val="both"/>
              <w:rPr>
                <w:rFonts w:ascii="Arial" w:hAnsi="Arial" w:cs="Arial"/>
                <w:b/>
                <w:bCs/>
                <w:color w:val="000000"/>
              </w:rPr>
            </w:pPr>
            <w:r w:rsidRPr="00FB6300">
              <w:rPr>
                <w:rFonts w:ascii="Arial" w:hAnsi="Arial" w:cs="Arial"/>
                <w:b/>
                <w:bCs/>
                <w:color w:val="000000"/>
              </w:rPr>
              <w:lastRenderedPageBreak/>
              <w:t>2.2.</w:t>
            </w:r>
            <w:proofErr w:type="gramStart"/>
            <w:r w:rsidRPr="00FB6300">
              <w:rPr>
                <w:rFonts w:ascii="Arial" w:hAnsi="Arial" w:cs="Arial"/>
                <w:b/>
                <w:bCs/>
                <w:color w:val="000000"/>
              </w:rPr>
              <w:t>2.Мал</w:t>
            </w:r>
            <w:proofErr w:type="gramEnd"/>
            <w:r w:rsidRPr="00FB6300">
              <w:rPr>
                <w:rFonts w:ascii="Arial" w:hAnsi="Arial" w:cs="Arial"/>
                <w:b/>
                <w:bCs/>
                <w:color w:val="000000"/>
              </w:rPr>
              <w:t xml:space="preserve"> </w:t>
            </w:r>
            <w:proofErr w:type="spellStart"/>
            <w:r w:rsidRPr="00FB6300">
              <w:rPr>
                <w:rFonts w:ascii="Arial" w:hAnsi="Arial" w:cs="Arial"/>
                <w:b/>
                <w:bCs/>
                <w:color w:val="000000"/>
              </w:rPr>
              <w:t>эмнэлгийн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нэгжүүдийн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үйл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ажиллагааг</w:t>
            </w:r>
            <w:proofErr w:type="spellEnd"/>
            <w:r w:rsidRPr="00FB6300">
              <w:rPr>
                <w:rFonts w:ascii="Arial" w:hAnsi="Arial" w:cs="Arial"/>
                <w:b/>
                <w:bCs/>
                <w:color w:val="000000"/>
              </w:rPr>
              <w:t xml:space="preserve"> </w:t>
            </w:r>
            <w:proofErr w:type="spellStart"/>
            <w:r w:rsidRPr="00FB6300">
              <w:rPr>
                <w:rFonts w:ascii="Arial" w:hAnsi="Arial" w:cs="Arial"/>
                <w:b/>
                <w:bCs/>
                <w:color w:val="000000"/>
              </w:rPr>
              <w:lastRenderedPageBreak/>
              <w:t>сайжруулж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мал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амьтны</w:t>
            </w:r>
            <w:proofErr w:type="spellEnd"/>
            <w:r w:rsidRPr="00FB6300">
              <w:rPr>
                <w:rFonts w:ascii="Arial" w:hAnsi="Arial" w:cs="Arial"/>
                <w:b/>
                <w:bCs/>
                <w:color w:val="000000"/>
              </w:rPr>
              <w:t xml:space="preserve"> </w:t>
            </w:r>
            <w:proofErr w:type="spellStart"/>
            <w:r w:rsidRPr="00FB6300">
              <w:rPr>
                <w:rFonts w:ascii="Arial" w:hAnsi="Arial" w:cs="Arial"/>
                <w:b/>
                <w:bCs/>
                <w:color w:val="000000"/>
              </w:rPr>
              <w:t>гоц</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халдварт</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халдварт</w:t>
            </w:r>
            <w:proofErr w:type="spellEnd"/>
            <w:r w:rsidRPr="00FB6300">
              <w:rPr>
                <w:rFonts w:ascii="Arial" w:hAnsi="Arial" w:cs="Arial"/>
                <w:b/>
                <w:bCs/>
                <w:color w:val="000000"/>
              </w:rPr>
              <w:t xml:space="preserve">, </w:t>
            </w:r>
            <w:proofErr w:type="spellStart"/>
            <w:r w:rsidRPr="00FB6300">
              <w:rPr>
                <w:rFonts w:ascii="Arial" w:hAnsi="Arial" w:cs="Arial"/>
                <w:b/>
                <w:bCs/>
                <w:color w:val="000000"/>
              </w:rPr>
              <w:t>өвчнөөс</w:t>
            </w:r>
            <w:proofErr w:type="spellEnd"/>
            <w:r w:rsidRPr="00FB6300">
              <w:rPr>
                <w:rFonts w:ascii="Arial" w:hAnsi="Arial" w:cs="Arial"/>
                <w:b/>
                <w:bCs/>
                <w:color w:val="000000"/>
              </w:rPr>
              <w:t xml:space="preserve"> </w:t>
            </w:r>
            <w:proofErr w:type="spellStart"/>
            <w:r w:rsidRPr="00FB6300">
              <w:rPr>
                <w:rFonts w:ascii="Arial" w:hAnsi="Arial" w:cs="Arial"/>
                <w:b/>
                <w:bCs/>
                <w:color w:val="000000"/>
              </w:rPr>
              <w:t>урьдчилан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сэргийлэх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тэмцэх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халдваргүй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өвчний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өвчлөлийг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бууруулна</w:t>
            </w:r>
            <w:proofErr w:type="spellEnd"/>
            <w:r w:rsidRPr="00FB6300">
              <w:rPr>
                <w:rFonts w:ascii="Arial" w:hAnsi="Arial" w:cs="Arial"/>
                <w:b/>
                <w:bCs/>
                <w:color w:val="000000"/>
              </w:rPr>
              <w:t xml:space="preserve">. </w:t>
            </w:r>
          </w:p>
          <w:p w14:paraId="018AC416" w14:textId="77777777" w:rsidR="00444CAC" w:rsidRPr="00FB6300" w:rsidRDefault="00444CAC" w:rsidP="00444CAC">
            <w:pPr>
              <w:jc w:val="both"/>
              <w:rPr>
                <w:rFonts w:ascii="Arial" w:hAnsi="Arial" w:cs="Arial"/>
                <w:b/>
                <w:bCs/>
                <w:color w:val="000000"/>
              </w:rPr>
            </w:pPr>
          </w:p>
        </w:tc>
        <w:tc>
          <w:tcPr>
            <w:tcW w:w="425" w:type="dxa"/>
          </w:tcPr>
          <w:p w14:paraId="439143E1" w14:textId="5C8348D1" w:rsidR="00444CAC" w:rsidRPr="00FB6300" w:rsidRDefault="00444CAC" w:rsidP="00444CAC">
            <w:pPr>
              <w:jc w:val="both"/>
              <w:rPr>
                <w:rFonts w:ascii="Arial" w:hAnsi="Arial" w:cs="Arial"/>
                <w:caps/>
                <w:lang w:val="mn-MN"/>
              </w:rPr>
            </w:pPr>
            <w:r w:rsidRPr="00FB6300">
              <w:rPr>
                <w:rFonts w:ascii="Arial" w:hAnsi="Arial" w:cs="Arial"/>
                <w:caps/>
                <w:lang w:val="mn-MN"/>
              </w:rPr>
              <w:lastRenderedPageBreak/>
              <w:t>1</w:t>
            </w:r>
          </w:p>
        </w:tc>
        <w:tc>
          <w:tcPr>
            <w:tcW w:w="2241" w:type="dxa"/>
            <w:vAlign w:val="center"/>
          </w:tcPr>
          <w:p w14:paraId="36E5D7F2" w14:textId="6171E004" w:rsidR="00444CAC" w:rsidRPr="00FB6300" w:rsidRDefault="00444CAC" w:rsidP="00444CAC">
            <w:pPr>
              <w:jc w:val="both"/>
              <w:rPr>
                <w:rFonts w:ascii="Arial" w:hAnsi="Arial" w:cs="Arial"/>
                <w:color w:val="000000"/>
                <w:lang w:val="mn-MN"/>
              </w:rPr>
            </w:pPr>
            <w:r w:rsidRPr="00FB6300">
              <w:rPr>
                <w:rFonts w:ascii="Arial" w:hAnsi="Arial" w:cs="Arial"/>
                <w:color w:val="000000"/>
                <w:lang w:val="mn-MN"/>
              </w:rPr>
              <w:t xml:space="preserve">Орон нутгийн төсвийн зардлаар хийгддэг </w:t>
            </w:r>
            <w:r w:rsidRPr="00FB6300">
              <w:rPr>
                <w:rFonts w:ascii="Arial" w:hAnsi="Arial" w:cs="Arial"/>
                <w:color w:val="080809"/>
                <w:lang w:val="mn-MN"/>
              </w:rPr>
              <w:t xml:space="preserve">дотрын халдарт хордлого, цусан халдварт, дуут хавдар, </w:t>
            </w:r>
            <w:r w:rsidRPr="00FB6300">
              <w:rPr>
                <w:rFonts w:ascii="Arial" w:hAnsi="Arial" w:cs="Arial"/>
                <w:color w:val="080809"/>
                <w:lang w:val="mn-MN"/>
              </w:rPr>
              <w:lastRenderedPageBreak/>
              <w:t xml:space="preserve">энтеробактериоз </w:t>
            </w:r>
            <w:r w:rsidRPr="00FB6300">
              <w:rPr>
                <w:rFonts w:ascii="Arial" w:hAnsi="Arial" w:cs="Arial"/>
                <w:color w:val="000000"/>
                <w:lang w:val="mn-MN"/>
              </w:rPr>
              <w:t>зэрэг 4 нэрийн өвчнөөс урьдчилан сэргийлэх дархлаажуулалтын ажлыг орон нутгийн хэмжээнд зохион байгуулж мал сүргийг угаалга, тарилга, туулгалтад бүрэн хамруулна.</w:t>
            </w:r>
          </w:p>
        </w:tc>
        <w:tc>
          <w:tcPr>
            <w:tcW w:w="703" w:type="dxa"/>
            <w:vAlign w:val="center"/>
          </w:tcPr>
          <w:p w14:paraId="2A9A2F9D" w14:textId="68ABDD71" w:rsidR="00444CAC" w:rsidRPr="00FB6300" w:rsidRDefault="00444CAC" w:rsidP="00444CAC">
            <w:pPr>
              <w:jc w:val="both"/>
              <w:rPr>
                <w:rFonts w:ascii="Arial" w:hAnsi="Arial" w:cs="Arial"/>
                <w:color w:val="000000"/>
              </w:rPr>
            </w:pPr>
            <w:r w:rsidRPr="00FB6300">
              <w:rPr>
                <w:rFonts w:ascii="Arial" w:hAnsi="Arial" w:cs="Arial"/>
                <w:color w:val="000000"/>
              </w:rPr>
              <w:lastRenderedPageBreak/>
              <w:t>2025-2028</w:t>
            </w:r>
          </w:p>
        </w:tc>
        <w:tc>
          <w:tcPr>
            <w:tcW w:w="843" w:type="dxa"/>
          </w:tcPr>
          <w:p w14:paraId="7821658F" w14:textId="1DB3DF86" w:rsidR="00444CAC" w:rsidRPr="00FB6300" w:rsidRDefault="00444CAC" w:rsidP="00444CAC">
            <w:pPr>
              <w:rPr>
                <w:rFonts w:ascii="Arial" w:hAnsi="Arial" w:cs="Arial"/>
                <w:lang w:val="mn-MN"/>
              </w:rPr>
            </w:pPr>
            <w:r w:rsidRPr="00FB6300">
              <w:rPr>
                <w:rFonts w:ascii="Arial" w:hAnsi="Arial" w:cs="Arial"/>
                <w:lang w:val="mn-MN"/>
              </w:rPr>
              <w:t>Мал эмнэлэг</w:t>
            </w:r>
          </w:p>
        </w:tc>
        <w:tc>
          <w:tcPr>
            <w:tcW w:w="703" w:type="dxa"/>
          </w:tcPr>
          <w:p w14:paraId="344222C0" w14:textId="461B1474" w:rsidR="00444CAC" w:rsidRPr="00FB6300" w:rsidRDefault="00444CAC" w:rsidP="00444CAC">
            <w:pPr>
              <w:rPr>
                <w:rFonts w:ascii="Arial" w:hAnsi="Arial" w:cs="Arial"/>
                <w:lang w:val="mn-MN"/>
              </w:rPr>
            </w:pPr>
            <w:r w:rsidRPr="00FB6300">
              <w:rPr>
                <w:rFonts w:ascii="Arial" w:hAnsi="Arial" w:cs="Arial"/>
                <w:lang w:val="mn-MN"/>
              </w:rPr>
              <w:t>-</w:t>
            </w:r>
          </w:p>
        </w:tc>
        <w:tc>
          <w:tcPr>
            <w:tcW w:w="982" w:type="dxa"/>
          </w:tcPr>
          <w:p w14:paraId="683BE6B4" w14:textId="2AC59E9B" w:rsidR="00444CAC" w:rsidRPr="00FB6300" w:rsidRDefault="00444CAC" w:rsidP="00444CAC">
            <w:pPr>
              <w:rPr>
                <w:rFonts w:ascii="Arial" w:hAnsi="Arial" w:cs="Arial"/>
                <w:color w:val="000000"/>
              </w:rPr>
            </w:pPr>
            <w:proofErr w:type="spellStart"/>
            <w:r w:rsidRPr="00FB6300">
              <w:rPr>
                <w:rFonts w:ascii="Arial" w:hAnsi="Arial" w:cs="Arial"/>
                <w:color w:val="000000"/>
              </w:rPr>
              <w:t>Дархлаажуулалтын</w:t>
            </w:r>
            <w:proofErr w:type="spellEnd"/>
            <w:r w:rsidRPr="00FB6300">
              <w:rPr>
                <w:rFonts w:ascii="Arial" w:hAnsi="Arial" w:cs="Arial"/>
                <w:color w:val="000000"/>
              </w:rPr>
              <w:t xml:space="preserve"> </w:t>
            </w:r>
            <w:proofErr w:type="spellStart"/>
            <w:r w:rsidRPr="00FB6300">
              <w:rPr>
                <w:rFonts w:ascii="Arial" w:hAnsi="Arial" w:cs="Arial"/>
                <w:color w:val="000000"/>
              </w:rPr>
              <w:t>төлөвлөгөөний</w:t>
            </w:r>
            <w:proofErr w:type="spellEnd"/>
            <w:r w:rsidRPr="00FB6300">
              <w:rPr>
                <w:rFonts w:ascii="Arial" w:hAnsi="Arial" w:cs="Arial"/>
                <w:color w:val="000000"/>
              </w:rPr>
              <w:t xml:space="preserve"> </w:t>
            </w:r>
            <w:r w:rsidRPr="00FB6300">
              <w:rPr>
                <w:rFonts w:ascii="Arial" w:hAnsi="Arial" w:cs="Arial"/>
                <w:color w:val="000000"/>
              </w:rPr>
              <w:lastRenderedPageBreak/>
              <w:t>гүйцэтгэл-100%</w:t>
            </w:r>
          </w:p>
        </w:tc>
        <w:tc>
          <w:tcPr>
            <w:tcW w:w="1401" w:type="dxa"/>
          </w:tcPr>
          <w:p w14:paraId="5D0E881E" w14:textId="3F3D19B6" w:rsidR="00444CAC" w:rsidRPr="00FB6300" w:rsidRDefault="00444CAC" w:rsidP="00444CAC">
            <w:pPr>
              <w:rPr>
                <w:rFonts w:ascii="Arial" w:hAnsi="Arial" w:cs="Arial"/>
                <w:lang w:val="mn-MN"/>
              </w:rPr>
            </w:pPr>
            <w:proofErr w:type="spellStart"/>
            <w:r w:rsidRPr="00FB6300">
              <w:rPr>
                <w:rFonts w:ascii="Arial" w:hAnsi="Arial" w:cs="Arial"/>
                <w:color w:val="000000"/>
              </w:rPr>
              <w:lastRenderedPageBreak/>
              <w:t>Дархлаажуулалтын</w:t>
            </w:r>
            <w:proofErr w:type="spellEnd"/>
            <w:r w:rsidRPr="00FB6300">
              <w:rPr>
                <w:rFonts w:ascii="Arial" w:hAnsi="Arial" w:cs="Arial"/>
                <w:color w:val="000000"/>
              </w:rPr>
              <w:t xml:space="preserve"> </w:t>
            </w:r>
            <w:proofErr w:type="spellStart"/>
            <w:r w:rsidRPr="00FB6300">
              <w:rPr>
                <w:rFonts w:ascii="Arial" w:hAnsi="Arial" w:cs="Arial"/>
                <w:color w:val="000000"/>
              </w:rPr>
              <w:t>төлөвлөгөөний</w:t>
            </w:r>
            <w:proofErr w:type="spellEnd"/>
            <w:r w:rsidRPr="00FB6300">
              <w:rPr>
                <w:rFonts w:ascii="Arial" w:hAnsi="Arial" w:cs="Arial"/>
                <w:color w:val="000000"/>
              </w:rPr>
              <w:t xml:space="preserve"> гүйцэтгэл-100%</w:t>
            </w:r>
          </w:p>
        </w:tc>
        <w:tc>
          <w:tcPr>
            <w:tcW w:w="1122" w:type="dxa"/>
          </w:tcPr>
          <w:p w14:paraId="1188C2FD" w14:textId="77A15A20" w:rsidR="00444CAC" w:rsidRPr="00FB6300" w:rsidRDefault="00444CAC" w:rsidP="00444CAC">
            <w:pPr>
              <w:rPr>
                <w:rFonts w:ascii="Arial" w:hAnsi="Arial" w:cs="Arial"/>
                <w:lang w:val="mn-MN"/>
              </w:rPr>
            </w:pPr>
            <w:r w:rsidRPr="00FB6300">
              <w:rPr>
                <w:rFonts w:ascii="Arial" w:hAnsi="Arial" w:cs="Arial"/>
                <w:lang w:val="mn-MN"/>
              </w:rPr>
              <w:t>-</w:t>
            </w:r>
          </w:p>
        </w:tc>
        <w:tc>
          <w:tcPr>
            <w:tcW w:w="705" w:type="dxa"/>
          </w:tcPr>
          <w:p w14:paraId="46AD2074" w14:textId="040B71D8" w:rsidR="00444CAC" w:rsidRPr="00FB6300" w:rsidRDefault="00444CAC" w:rsidP="00444CAC">
            <w:pPr>
              <w:rPr>
                <w:rFonts w:ascii="Arial" w:hAnsi="Arial" w:cs="Arial"/>
                <w:lang w:val="mn-MN"/>
              </w:rPr>
            </w:pPr>
            <w:r w:rsidRPr="00FB6300">
              <w:rPr>
                <w:rFonts w:ascii="Arial" w:hAnsi="Arial" w:cs="Arial"/>
                <w:lang w:val="mn-MN"/>
              </w:rPr>
              <w:t>-</w:t>
            </w:r>
          </w:p>
        </w:tc>
        <w:tc>
          <w:tcPr>
            <w:tcW w:w="3640" w:type="dxa"/>
          </w:tcPr>
          <w:p w14:paraId="7AC2D2FC" w14:textId="02D72EB7" w:rsidR="00444CAC" w:rsidRPr="00FB6300" w:rsidRDefault="00444CAC" w:rsidP="00444CAC">
            <w:pPr>
              <w:jc w:val="both"/>
              <w:rPr>
                <w:rFonts w:ascii="Arial" w:hAnsi="Arial" w:cs="Arial"/>
                <w:lang w:val="mn-MN"/>
              </w:rPr>
            </w:pPr>
            <w:r w:rsidRPr="00FB6300">
              <w:rPr>
                <w:rFonts w:ascii="Arial" w:hAnsi="Arial" w:cs="Arial"/>
                <w:lang w:val="mn-MN"/>
              </w:rPr>
              <w:t>Сумын Засаг даргын 2024 оны 03 дугаар сарын 19-ны өдрийн "Мал эмнэлгийн урьдчилан сэргийлэх арга хэмжээг зохион байгуулах тухай" А/21 дүгээр захирамжаар ажлын хэсэг байгуул</w:t>
            </w:r>
            <w:r w:rsidR="0076074A" w:rsidRPr="00FB6300">
              <w:rPr>
                <w:rFonts w:ascii="Arial" w:hAnsi="Arial" w:cs="Arial"/>
                <w:lang w:val="mn-MN"/>
              </w:rPr>
              <w:t>агд</w:t>
            </w:r>
            <w:r w:rsidRPr="00FB6300">
              <w:rPr>
                <w:rFonts w:ascii="Arial" w:hAnsi="Arial" w:cs="Arial"/>
                <w:lang w:val="mn-MN"/>
              </w:rPr>
              <w:t xml:space="preserve">сан. </w:t>
            </w:r>
            <w:r w:rsidRPr="00FB6300">
              <w:rPr>
                <w:rFonts w:ascii="Arial" w:hAnsi="Arial" w:cs="Arial"/>
                <w:lang w:val="mn-MN"/>
              </w:rPr>
              <w:lastRenderedPageBreak/>
              <w:t>Сонжиндөрөлж, Дөлгөөн сүрэг, Өрнөх дөлгөөн, Яргайт өнжүүл мал эмнэлгийн үйлчилгээний нэгжүүдийн халдварт өвчнөөс урьдчилан сэргийлэх 2025 оны төлөвлөгөөг мал эмнэлгийн нэгдсэн системд төлөвлөсөн. Халдварт өвчнөөс урьдчилан сэргийлэх вакцинжуулалтанд мал эмнэлгийн үйлчилгээний нэгжүүд нь дотрын халдварт хордлого 18134 толгой мал, шөвөг яр 7954, боом бод 9528, бог 8363 нийт 17891толгой мал, дуут хавдар бод 988, галзуу бод 1077, бог 1256, нохой 1927 нийт 4260 толгой мал, ДХХ-Энтеробактериоз 13735, цусан халдварт бод 2555, сахуу 4352 толгой малыг вакцинжуулалтанд хамруулаад байна. Сонжиндөрөлж, Дөлгөөн сүрэг, Өрнөх дөлгөөн, Яргайт өнжүүл мал эмнэлгийн үйлчилгээний нэгжүүд нь бруцеллёз өвчнөөс урьдчилан сэргийлэх тугал 8303, хурга 23328, ишиг 12563 нийт 44194 төл малыг вакцинжуулалтанд хамруулсан.</w:t>
            </w:r>
          </w:p>
        </w:tc>
        <w:tc>
          <w:tcPr>
            <w:tcW w:w="842" w:type="dxa"/>
          </w:tcPr>
          <w:p w14:paraId="1F250D60" w14:textId="49B0E7FF" w:rsidR="00444CAC" w:rsidRPr="00FB6300" w:rsidRDefault="00444CAC" w:rsidP="00444CAC">
            <w:pPr>
              <w:rPr>
                <w:rFonts w:ascii="Arial" w:hAnsi="Arial" w:cs="Arial"/>
                <w:lang w:val="mn-MN"/>
              </w:rPr>
            </w:pPr>
            <w:r w:rsidRPr="00FB6300">
              <w:rPr>
                <w:rFonts w:ascii="Arial" w:hAnsi="Arial" w:cs="Arial"/>
                <w:lang w:val="mn-MN"/>
              </w:rPr>
              <w:lastRenderedPageBreak/>
              <w:t>100</w:t>
            </w:r>
          </w:p>
        </w:tc>
        <w:tc>
          <w:tcPr>
            <w:tcW w:w="911" w:type="dxa"/>
            <w:gridSpan w:val="2"/>
          </w:tcPr>
          <w:p w14:paraId="6B7EF137" w14:textId="1D3032CA" w:rsidR="00444CAC" w:rsidRPr="00FB6300" w:rsidRDefault="00746C8A" w:rsidP="00444CAC">
            <w:pPr>
              <w:rPr>
                <w:rFonts w:ascii="Arial" w:hAnsi="Arial" w:cs="Arial"/>
                <w:highlight w:val="yellow"/>
                <w:lang w:val="mn-MN"/>
              </w:rPr>
            </w:pPr>
            <w:r>
              <w:rPr>
                <w:rFonts w:ascii="Arial" w:hAnsi="Arial" w:cs="Arial"/>
                <w:highlight w:val="yellow"/>
                <w:lang w:val="mn-MN"/>
              </w:rPr>
              <w:t>100</w:t>
            </w:r>
          </w:p>
        </w:tc>
      </w:tr>
      <w:tr w:rsidR="00444CAC" w:rsidRPr="00FB6300" w14:paraId="5FA56684" w14:textId="77777777" w:rsidTr="00DC58E5">
        <w:tc>
          <w:tcPr>
            <w:tcW w:w="1402" w:type="dxa"/>
            <w:vMerge/>
          </w:tcPr>
          <w:p w14:paraId="0D118CF4" w14:textId="77777777" w:rsidR="00444CAC" w:rsidRPr="00FB6300" w:rsidRDefault="00444CAC" w:rsidP="00444CAC">
            <w:pPr>
              <w:jc w:val="both"/>
              <w:rPr>
                <w:rFonts w:ascii="Arial" w:hAnsi="Arial" w:cs="Arial"/>
                <w:b/>
                <w:bCs/>
                <w:color w:val="000000"/>
              </w:rPr>
            </w:pPr>
          </w:p>
        </w:tc>
        <w:tc>
          <w:tcPr>
            <w:tcW w:w="425" w:type="dxa"/>
          </w:tcPr>
          <w:p w14:paraId="7559285B" w14:textId="6583DCF3" w:rsidR="00444CAC" w:rsidRPr="00FB6300" w:rsidRDefault="00444CAC" w:rsidP="00444CAC">
            <w:pPr>
              <w:jc w:val="both"/>
              <w:rPr>
                <w:rFonts w:ascii="Arial" w:hAnsi="Arial" w:cs="Arial"/>
                <w:caps/>
                <w:lang w:val="mn-MN"/>
              </w:rPr>
            </w:pPr>
            <w:r w:rsidRPr="00FB6300">
              <w:rPr>
                <w:rFonts w:ascii="Arial" w:hAnsi="Arial" w:cs="Arial"/>
                <w:caps/>
                <w:lang w:val="mn-MN"/>
              </w:rPr>
              <w:t>2</w:t>
            </w:r>
          </w:p>
        </w:tc>
        <w:tc>
          <w:tcPr>
            <w:tcW w:w="2241" w:type="dxa"/>
            <w:vAlign w:val="center"/>
          </w:tcPr>
          <w:p w14:paraId="786E2257" w14:textId="245B346F" w:rsidR="00444CAC" w:rsidRPr="00FB6300" w:rsidRDefault="00444CAC" w:rsidP="00444CAC">
            <w:pPr>
              <w:jc w:val="both"/>
              <w:rPr>
                <w:rFonts w:ascii="Arial" w:hAnsi="Arial" w:cs="Arial"/>
                <w:color w:val="000000"/>
                <w:lang w:val="mn-MN"/>
              </w:rPr>
            </w:pPr>
            <w:r w:rsidRPr="00FB6300">
              <w:rPr>
                <w:rFonts w:ascii="Arial" w:hAnsi="Arial" w:cs="Arial"/>
                <w:color w:val="000000"/>
                <w:lang w:val="mn-MN"/>
              </w:rPr>
              <w:t>Мал эмнэлгийн үйлчилгээний нэгжүүдийг багаж оношлуур, вакцин хадгалах, тээвэрлэх, тусламж үйлчилгээ үзүүлэх техник, тоног төхөөрөмжөөр хангана.</w:t>
            </w:r>
          </w:p>
        </w:tc>
        <w:tc>
          <w:tcPr>
            <w:tcW w:w="703" w:type="dxa"/>
            <w:vAlign w:val="center"/>
          </w:tcPr>
          <w:p w14:paraId="34286A67" w14:textId="59F74DE1" w:rsidR="00444CAC" w:rsidRPr="00FB6300" w:rsidRDefault="00444CAC" w:rsidP="00444CAC">
            <w:pPr>
              <w:jc w:val="both"/>
              <w:rPr>
                <w:rFonts w:ascii="Arial" w:hAnsi="Arial" w:cs="Arial"/>
                <w:color w:val="000000"/>
              </w:rPr>
            </w:pPr>
            <w:r w:rsidRPr="00FB6300">
              <w:rPr>
                <w:rFonts w:ascii="Arial" w:hAnsi="Arial" w:cs="Arial"/>
                <w:color w:val="000000"/>
              </w:rPr>
              <w:t>2025-2028</w:t>
            </w:r>
          </w:p>
        </w:tc>
        <w:tc>
          <w:tcPr>
            <w:tcW w:w="843" w:type="dxa"/>
          </w:tcPr>
          <w:p w14:paraId="0D86C292" w14:textId="09E90221" w:rsidR="00444CAC" w:rsidRPr="00FB6300" w:rsidRDefault="00444CAC" w:rsidP="00444CAC">
            <w:pPr>
              <w:rPr>
                <w:rFonts w:ascii="Arial" w:hAnsi="Arial" w:cs="Arial"/>
                <w:lang w:val="mn-MN"/>
              </w:rPr>
            </w:pPr>
            <w:r w:rsidRPr="00FB6300">
              <w:rPr>
                <w:rFonts w:ascii="Arial" w:hAnsi="Arial" w:cs="Arial"/>
                <w:lang w:val="mn-MN"/>
              </w:rPr>
              <w:t>ЗДТГ</w:t>
            </w:r>
          </w:p>
        </w:tc>
        <w:tc>
          <w:tcPr>
            <w:tcW w:w="703" w:type="dxa"/>
          </w:tcPr>
          <w:p w14:paraId="05E303A7" w14:textId="1618C66A" w:rsidR="00444CAC" w:rsidRPr="00FB6300" w:rsidRDefault="00444CAC" w:rsidP="00444CAC">
            <w:pPr>
              <w:rPr>
                <w:rFonts w:ascii="Arial" w:hAnsi="Arial" w:cs="Arial"/>
                <w:lang w:val="mn-MN"/>
              </w:rPr>
            </w:pPr>
            <w:r w:rsidRPr="00FB6300">
              <w:rPr>
                <w:rFonts w:ascii="Arial" w:hAnsi="Arial" w:cs="Arial"/>
                <w:lang w:val="mn-MN"/>
              </w:rPr>
              <w:t>200,0</w:t>
            </w:r>
          </w:p>
        </w:tc>
        <w:tc>
          <w:tcPr>
            <w:tcW w:w="982" w:type="dxa"/>
          </w:tcPr>
          <w:p w14:paraId="710FE260" w14:textId="171B98ED" w:rsidR="00444CAC" w:rsidRPr="00FB6300" w:rsidRDefault="00444CAC" w:rsidP="00444CAC">
            <w:pPr>
              <w:rPr>
                <w:rFonts w:ascii="Arial" w:hAnsi="Arial" w:cs="Arial"/>
                <w:lang w:val="mn-MN"/>
              </w:rPr>
            </w:pPr>
            <w:r w:rsidRPr="00FB6300">
              <w:rPr>
                <w:rFonts w:ascii="Arial" w:hAnsi="Arial" w:cs="Arial"/>
                <w:lang w:val="mn-MN"/>
              </w:rPr>
              <w:t>-</w:t>
            </w:r>
          </w:p>
        </w:tc>
        <w:tc>
          <w:tcPr>
            <w:tcW w:w="1401" w:type="dxa"/>
          </w:tcPr>
          <w:p w14:paraId="21CACE51" w14:textId="5EB01C7B" w:rsidR="00444CAC" w:rsidRPr="00FB6300" w:rsidRDefault="00444CAC" w:rsidP="00444CAC">
            <w:pPr>
              <w:rPr>
                <w:rFonts w:ascii="Arial" w:hAnsi="Arial" w:cs="Arial"/>
                <w:lang w:val="mn-MN"/>
              </w:rPr>
            </w:pPr>
            <w:r w:rsidRPr="00FB6300">
              <w:rPr>
                <w:rFonts w:ascii="Arial" w:hAnsi="Arial" w:cs="Arial"/>
                <w:lang w:val="mn-MN"/>
              </w:rPr>
              <w:t>Угаалгын автодүк машин авах</w:t>
            </w:r>
          </w:p>
          <w:p w14:paraId="7EFDFE75" w14:textId="77777777" w:rsidR="00444CAC" w:rsidRPr="00FB6300" w:rsidRDefault="00444CAC" w:rsidP="00444CAC">
            <w:pPr>
              <w:rPr>
                <w:rFonts w:ascii="Arial" w:hAnsi="Arial" w:cs="Arial"/>
                <w:lang w:val="mn-MN"/>
              </w:rPr>
            </w:pPr>
          </w:p>
          <w:p w14:paraId="096C6C5F" w14:textId="740ED2C3" w:rsidR="00444CAC" w:rsidRPr="00FB6300" w:rsidRDefault="00444CAC" w:rsidP="00444CAC">
            <w:pPr>
              <w:rPr>
                <w:rFonts w:ascii="Arial" w:hAnsi="Arial" w:cs="Arial"/>
                <w:lang w:val="mn-MN"/>
              </w:rPr>
            </w:pPr>
            <w:r w:rsidRPr="00FB6300">
              <w:rPr>
                <w:rFonts w:ascii="Arial" w:hAnsi="Arial" w:cs="Arial"/>
                <w:lang w:val="mn-MN"/>
              </w:rPr>
              <w:t>Мал тарилгын хашаа авах</w:t>
            </w:r>
          </w:p>
        </w:tc>
        <w:tc>
          <w:tcPr>
            <w:tcW w:w="1122" w:type="dxa"/>
          </w:tcPr>
          <w:p w14:paraId="1F8636C8" w14:textId="499459E2" w:rsidR="00444CAC" w:rsidRPr="00FB6300" w:rsidRDefault="00444CAC" w:rsidP="00444CAC">
            <w:pPr>
              <w:rPr>
                <w:rFonts w:ascii="Arial" w:hAnsi="Arial" w:cs="Arial"/>
                <w:lang w:val="mn-MN"/>
              </w:rPr>
            </w:pPr>
            <w:r w:rsidRPr="00FB6300">
              <w:rPr>
                <w:rFonts w:ascii="Arial" w:hAnsi="Arial" w:cs="Arial"/>
                <w:lang w:val="mn-MN"/>
              </w:rPr>
              <w:t>-</w:t>
            </w:r>
          </w:p>
        </w:tc>
        <w:tc>
          <w:tcPr>
            <w:tcW w:w="705" w:type="dxa"/>
          </w:tcPr>
          <w:p w14:paraId="7AF047F5" w14:textId="5B490D34" w:rsidR="00444CAC" w:rsidRPr="00FB6300" w:rsidRDefault="00444CAC" w:rsidP="00444CAC">
            <w:pPr>
              <w:rPr>
                <w:rFonts w:ascii="Arial" w:hAnsi="Arial" w:cs="Arial"/>
                <w:lang w:val="mn-MN"/>
              </w:rPr>
            </w:pPr>
            <w:r w:rsidRPr="00FB6300">
              <w:rPr>
                <w:rFonts w:ascii="Arial" w:hAnsi="Arial" w:cs="Arial"/>
                <w:lang w:val="mn-MN"/>
              </w:rPr>
              <w:t>-</w:t>
            </w:r>
          </w:p>
        </w:tc>
        <w:tc>
          <w:tcPr>
            <w:tcW w:w="3640" w:type="dxa"/>
          </w:tcPr>
          <w:p w14:paraId="6F056FC5" w14:textId="451B89CE" w:rsidR="00444CAC" w:rsidRPr="00FB6300" w:rsidRDefault="00444CAC" w:rsidP="00444CAC">
            <w:pPr>
              <w:rPr>
                <w:rFonts w:ascii="Arial" w:hAnsi="Arial" w:cs="Arial"/>
                <w:lang w:val="mn-MN"/>
              </w:rPr>
            </w:pPr>
            <w:r w:rsidRPr="00FB6300">
              <w:rPr>
                <w:rFonts w:ascii="Arial" w:hAnsi="Arial" w:cs="Arial"/>
                <w:lang w:val="mn-MN"/>
              </w:rPr>
              <w:t>Хүлээгдэж байгаа</w:t>
            </w:r>
          </w:p>
        </w:tc>
        <w:tc>
          <w:tcPr>
            <w:tcW w:w="842" w:type="dxa"/>
          </w:tcPr>
          <w:p w14:paraId="3E9DDCD1" w14:textId="13343529" w:rsidR="00444CAC" w:rsidRPr="00FB6300" w:rsidRDefault="00444CAC" w:rsidP="00444CAC">
            <w:pPr>
              <w:rPr>
                <w:rFonts w:ascii="Arial" w:hAnsi="Arial" w:cs="Arial"/>
                <w:lang w:val="mn-MN"/>
              </w:rPr>
            </w:pPr>
            <w:r w:rsidRPr="00FB6300">
              <w:rPr>
                <w:rFonts w:ascii="Arial" w:hAnsi="Arial" w:cs="Arial"/>
                <w:lang w:val="mn-MN"/>
              </w:rPr>
              <w:t>0</w:t>
            </w:r>
          </w:p>
        </w:tc>
        <w:tc>
          <w:tcPr>
            <w:tcW w:w="911" w:type="dxa"/>
            <w:gridSpan w:val="2"/>
          </w:tcPr>
          <w:p w14:paraId="492D0854" w14:textId="5D192FE5" w:rsidR="00444CAC" w:rsidRPr="00FB6300" w:rsidRDefault="00746C8A" w:rsidP="00444CAC">
            <w:pPr>
              <w:rPr>
                <w:rFonts w:ascii="Arial" w:hAnsi="Arial" w:cs="Arial"/>
                <w:highlight w:val="yellow"/>
                <w:lang w:val="mn-MN"/>
              </w:rPr>
            </w:pPr>
            <w:r>
              <w:rPr>
                <w:rFonts w:ascii="Arial" w:hAnsi="Arial" w:cs="Arial"/>
                <w:highlight w:val="yellow"/>
                <w:lang w:val="mn-MN"/>
              </w:rPr>
              <w:t>0</w:t>
            </w:r>
          </w:p>
        </w:tc>
      </w:tr>
      <w:tr w:rsidR="00D856D5" w:rsidRPr="00FB6300" w14:paraId="10476766" w14:textId="77777777" w:rsidTr="00DC58E5">
        <w:tc>
          <w:tcPr>
            <w:tcW w:w="1402" w:type="dxa"/>
            <w:vMerge w:val="restart"/>
          </w:tcPr>
          <w:p w14:paraId="43ADA5D7" w14:textId="77777777" w:rsidR="00D856D5" w:rsidRPr="00FB6300" w:rsidRDefault="00D856D5" w:rsidP="00D856D5">
            <w:pPr>
              <w:jc w:val="center"/>
              <w:rPr>
                <w:rFonts w:ascii="Arial" w:hAnsi="Arial" w:cs="Arial"/>
                <w:b/>
                <w:bCs/>
                <w:color w:val="000000"/>
              </w:rPr>
            </w:pPr>
            <w:r w:rsidRPr="00FB6300">
              <w:rPr>
                <w:rFonts w:ascii="Arial" w:hAnsi="Arial" w:cs="Arial"/>
                <w:b/>
                <w:bCs/>
                <w:color w:val="000000"/>
              </w:rPr>
              <w:lastRenderedPageBreak/>
              <w:t xml:space="preserve">2.2.3. </w:t>
            </w:r>
            <w:proofErr w:type="spellStart"/>
            <w:r w:rsidRPr="00FB6300">
              <w:rPr>
                <w:rFonts w:ascii="Arial" w:hAnsi="Arial" w:cs="Arial"/>
                <w:b/>
                <w:bCs/>
                <w:color w:val="000000"/>
              </w:rPr>
              <w:t>Газар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тариалангийн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тариалалтыг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нэмэгдүүлэх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хүлэмжийн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ахуйг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хөгжүүлэх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шинэ</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нэр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төрлийн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таримлыг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тариалах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ажлыг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туршина</w:t>
            </w:r>
            <w:proofErr w:type="spellEnd"/>
            <w:r w:rsidRPr="00FB6300">
              <w:rPr>
                <w:rFonts w:ascii="Arial" w:hAnsi="Arial" w:cs="Arial"/>
                <w:b/>
                <w:bCs/>
                <w:color w:val="000000"/>
              </w:rPr>
              <w:t>.</w:t>
            </w:r>
          </w:p>
          <w:p w14:paraId="349A5EB4" w14:textId="77777777" w:rsidR="00D856D5" w:rsidRPr="00FB6300" w:rsidRDefault="00D856D5" w:rsidP="00D856D5">
            <w:pPr>
              <w:jc w:val="center"/>
              <w:rPr>
                <w:rFonts w:ascii="Arial" w:hAnsi="Arial" w:cs="Arial"/>
                <w:b/>
                <w:bCs/>
                <w:color w:val="000000"/>
              </w:rPr>
            </w:pPr>
          </w:p>
        </w:tc>
        <w:tc>
          <w:tcPr>
            <w:tcW w:w="425" w:type="dxa"/>
          </w:tcPr>
          <w:p w14:paraId="212FF6E9" w14:textId="0EC0366A" w:rsidR="00D856D5" w:rsidRPr="00FB6300" w:rsidRDefault="00D856D5" w:rsidP="00D856D5">
            <w:pPr>
              <w:jc w:val="both"/>
              <w:rPr>
                <w:rFonts w:ascii="Arial" w:hAnsi="Arial" w:cs="Arial"/>
                <w:caps/>
                <w:lang w:val="mn-MN"/>
              </w:rPr>
            </w:pPr>
            <w:r w:rsidRPr="00FB6300">
              <w:rPr>
                <w:rFonts w:ascii="Arial" w:hAnsi="Arial" w:cs="Arial"/>
                <w:caps/>
                <w:lang w:val="mn-MN"/>
              </w:rPr>
              <w:t>1</w:t>
            </w:r>
          </w:p>
        </w:tc>
        <w:tc>
          <w:tcPr>
            <w:tcW w:w="2241" w:type="dxa"/>
            <w:vAlign w:val="center"/>
          </w:tcPr>
          <w:p w14:paraId="4820021D" w14:textId="4D5CBB3B" w:rsidR="00D856D5" w:rsidRPr="00FB6300" w:rsidRDefault="00D856D5" w:rsidP="00D856D5">
            <w:pPr>
              <w:jc w:val="both"/>
              <w:rPr>
                <w:rFonts w:ascii="Arial" w:hAnsi="Arial" w:cs="Arial"/>
                <w:color w:val="000000"/>
                <w:lang w:val="mn-MN"/>
              </w:rPr>
            </w:pPr>
            <w:bookmarkStart w:id="6" w:name="RANGE!B101"/>
            <w:r w:rsidRPr="00FB6300">
              <w:rPr>
                <w:rFonts w:ascii="Arial" w:hAnsi="Arial" w:cs="Arial"/>
                <w:color w:val="000000"/>
                <w:lang w:val="mn-MN"/>
              </w:rPr>
              <w:t>Газар тариалангийн эргэлтийн талбайн хэмжээг нэмэгдүүлэн, ашиглалтыг сайжруулж, хүнсний ногооны үр, хөнгөлөлттэй зээлийн дэмжлэгт хамруулж тариалалт, үйлдвэрлэлийг нэмэгдүүлнэ.</w:t>
            </w:r>
            <w:bookmarkEnd w:id="6"/>
          </w:p>
        </w:tc>
        <w:tc>
          <w:tcPr>
            <w:tcW w:w="703" w:type="dxa"/>
            <w:vAlign w:val="center"/>
          </w:tcPr>
          <w:p w14:paraId="0EFDF897" w14:textId="798797E1" w:rsidR="00D856D5" w:rsidRPr="00FB6300" w:rsidRDefault="00D856D5" w:rsidP="00D856D5">
            <w:pPr>
              <w:jc w:val="both"/>
              <w:rPr>
                <w:rFonts w:ascii="Arial" w:hAnsi="Arial" w:cs="Arial"/>
                <w:color w:val="000000"/>
              </w:rPr>
            </w:pPr>
            <w:r w:rsidRPr="00FB6300">
              <w:rPr>
                <w:rFonts w:ascii="Arial" w:hAnsi="Arial" w:cs="Arial"/>
                <w:color w:val="000000"/>
              </w:rPr>
              <w:t>2025-2028</w:t>
            </w:r>
          </w:p>
        </w:tc>
        <w:tc>
          <w:tcPr>
            <w:tcW w:w="843" w:type="dxa"/>
          </w:tcPr>
          <w:p w14:paraId="40367B78" w14:textId="09B14B72" w:rsidR="00D856D5" w:rsidRPr="00FB6300" w:rsidRDefault="00D856D5" w:rsidP="00D856D5">
            <w:pPr>
              <w:rPr>
                <w:rFonts w:ascii="Arial" w:hAnsi="Arial" w:cs="Arial"/>
                <w:lang w:val="mn-MN"/>
              </w:rPr>
            </w:pPr>
            <w:r w:rsidRPr="00FB6300">
              <w:rPr>
                <w:rFonts w:ascii="Arial" w:hAnsi="Arial" w:cs="Arial"/>
                <w:lang w:val="mn-MN"/>
              </w:rPr>
              <w:t>ЗДТГ</w:t>
            </w:r>
          </w:p>
        </w:tc>
        <w:tc>
          <w:tcPr>
            <w:tcW w:w="703" w:type="dxa"/>
          </w:tcPr>
          <w:p w14:paraId="052B706E" w14:textId="6966D228" w:rsidR="00D856D5" w:rsidRPr="00FB6300" w:rsidRDefault="00D856D5" w:rsidP="00D856D5">
            <w:pPr>
              <w:rPr>
                <w:rFonts w:ascii="Arial" w:hAnsi="Arial" w:cs="Arial"/>
                <w:lang w:val="mn-MN"/>
              </w:rPr>
            </w:pPr>
            <w:r w:rsidRPr="00FB6300">
              <w:rPr>
                <w:rFonts w:ascii="Arial" w:hAnsi="Arial" w:cs="Arial"/>
                <w:lang w:val="mn-MN"/>
              </w:rPr>
              <w:t>-</w:t>
            </w:r>
          </w:p>
        </w:tc>
        <w:tc>
          <w:tcPr>
            <w:tcW w:w="982" w:type="dxa"/>
          </w:tcPr>
          <w:p w14:paraId="6E84EA86" w14:textId="4557C958" w:rsidR="00D856D5" w:rsidRPr="00FB6300" w:rsidRDefault="00D856D5" w:rsidP="00D856D5">
            <w:pPr>
              <w:rPr>
                <w:rFonts w:ascii="Arial" w:hAnsi="Arial" w:cs="Arial"/>
                <w:lang w:val="mn-MN"/>
              </w:rPr>
            </w:pPr>
            <w:r w:rsidRPr="00FB6300">
              <w:rPr>
                <w:rFonts w:ascii="Arial" w:hAnsi="Arial" w:cs="Arial"/>
                <w:lang w:val="mn-MN"/>
              </w:rPr>
              <w:t>Тариалалтын талбайн хэмжээ-2,8 га хураан авсан хүнсний ногоо-29,4тн</w:t>
            </w:r>
          </w:p>
        </w:tc>
        <w:tc>
          <w:tcPr>
            <w:tcW w:w="1401" w:type="dxa"/>
          </w:tcPr>
          <w:p w14:paraId="7C260A37" w14:textId="0749E540" w:rsidR="00D856D5" w:rsidRPr="00FB6300" w:rsidRDefault="00D856D5" w:rsidP="00D856D5">
            <w:pPr>
              <w:rPr>
                <w:rFonts w:ascii="Arial" w:hAnsi="Arial" w:cs="Arial"/>
                <w:lang w:val="mn-MN"/>
              </w:rPr>
            </w:pPr>
            <w:r w:rsidRPr="00FB6300">
              <w:rPr>
                <w:rFonts w:ascii="Arial" w:hAnsi="Arial" w:cs="Arial"/>
                <w:lang w:val="mn-MN"/>
              </w:rPr>
              <w:t>Нэмэгдсэн байна.</w:t>
            </w:r>
          </w:p>
        </w:tc>
        <w:tc>
          <w:tcPr>
            <w:tcW w:w="1122" w:type="dxa"/>
          </w:tcPr>
          <w:p w14:paraId="5A62E3C7" w14:textId="38EC82D8" w:rsidR="00D856D5" w:rsidRPr="00FB6300" w:rsidRDefault="00D856D5" w:rsidP="00D856D5">
            <w:pPr>
              <w:rPr>
                <w:rFonts w:ascii="Arial" w:hAnsi="Arial" w:cs="Arial"/>
                <w:lang w:val="mn-MN"/>
              </w:rPr>
            </w:pPr>
            <w:r w:rsidRPr="00FB6300">
              <w:rPr>
                <w:rFonts w:ascii="Arial" w:hAnsi="Arial" w:cs="Arial"/>
                <w:lang w:val="mn-MN"/>
              </w:rPr>
              <w:t>-</w:t>
            </w:r>
          </w:p>
        </w:tc>
        <w:tc>
          <w:tcPr>
            <w:tcW w:w="705" w:type="dxa"/>
          </w:tcPr>
          <w:p w14:paraId="1EC9369E" w14:textId="646473F4" w:rsidR="00D856D5" w:rsidRPr="00FB6300" w:rsidRDefault="00D856D5" w:rsidP="00D856D5">
            <w:pPr>
              <w:rPr>
                <w:rFonts w:ascii="Arial" w:hAnsi="Arial" w:cs="Arial"/>
                <w:lang w:val="mn-MN"/>
              </w:rPr>
            </w:pPr>
            <w:r w:rsidRPr="00FB6300">
              <w:rPr>
                <w:rFonts w:ascii="Arial" w:hAnsi="Arial" w:cs="Arial"/>
                <w:lang w:val="mn-MN"/>
              </w:rPr>
              <w:t>-</w:t>
            </w:r>
          </w:p>
        </w:tc>
        <w:tc>
          <w:tcPr>
            <w:tcW w:w="3640" w:type="dxa"/>
          </w:tcPr>
          <w:p w14:paraId="7A3299CB" w14:textId="2E784E38" w:rsidR="00D856D5" w:rsidRPr="00FB6300" w:rsidRDefault="00D856D5" w:rsidP="00D856D5">
            <w:pPr>
              <w:tabs>
                <w:tab w:val="left" w:pos="1500"/>
              </w:tabs>
              <w:jc w:val="both"/>
              <w:rPr>
                <w:rFonts w:ascii="Arial" w:hAnsi="Arial" w:cs="Arial"/>
                <w:bCs/>
                <w:lang w:val="mn-MN" w:bidi="mn-Mong-CN"/>
              </w:rPr>
            </w:pPr>
            <w:r w:rsidRPr="00FB6300">
              <w:rPr>
                <w:rFonts w:ascii="Arial" w:hAnsi="Arial" w:cs="Arial"/>
                <w:color w:val="0D0D0D" w:themeColor="text1" w:themeTint="F2"/>
                <w:lang w:val="mn-MN"/>
              </w:rPr>
              <w:t>Энэ онд хүнсний ногоо 4.2 га-д тариалж 42 тн ургац хураан ав</w:t>
            </w:r>
            <w:r w:rsidR="00EE2268" w:rsidRPr="00FB6300">
              <w:rPr>
                <w:rFonts w:ascii="Arial" w:hAnsi="Arial" w:cs="Arial"/>
                <w:color w:val="0D0D0D" w:themeColor="text1" w:themeTint="F2"/>
                <w:lang w:val="mn-MN"/>
              </w:rPr>
              <w:t xml:space="preserve">ч өмнөх оноос 12,6тн-оор нэмэгдсэн. </w:t>
            </w:r>
            <w:r w:rsidRPr="00FB6300">
              <w:rPr>
                <w:rFonts w:ascii="Arial" w:hAnsi="Arial" w:cs="Arial"/>
                <w:bCs/>
                <w:lang w:val="mn-MN"/>
              </w:rPr>
              <w:t>Аймгийн ХХААГ-аас лууван, шар манжин, хүрэн манжин, урт сонгино, өргөст хэмх, лооль, зэрэг хүнсний ногооны үрийг 80</w:t>
            </w:r>
            <w:r w:rsidRPr="00FB6300">
              <w:rPr>
                <w:rFonts w:ascii="Arial" w:hAnsi="Arial" w:cs="Arial"/>
                <w:bCs/>
                <w:lang w:val="mn-MN" w:bidi="mn-Mong-CN"/>
              </w:rPr>
              <w:t>% хөнгөлттэй үнээр тариалан эрхэлдэг иргэн ААН-үүд зарсан.</w:t>
            </w:r>
          </w:p>
          <w:p w14:paraId="2840FF67" w14:textId="32480879" w:rsidR="00D856D5" w:rsidRPr="00FB6300" w:rsidRDefault="00D856D5" w:rsidP="00D856D5">
            <w:pPr>
              <w:jc w:val="both"/>
              <w:rPr>
                <w:rFonts w:ascii="Arial" w:hAnsi="Arial" w:cs="Arial"/>
                <w:lang w:val="mn-MN"/>
              </w:rPr>
            </w:pPr>
          </w:p>
        </w:tc>
        <w:tc>
          <w:tcPr>
            <w:tcW w:w="842" w:type="dxa"/>
          </w:tcPr>
          <w:p w14:paraId="6092C824" w14:textId="1725625C" w:rsidR="00D856D5" w:rsidRPr="00FB6300" w:rsidRDefault="00D856D5" w:rsidP="00D856D5">
            <w:pPr>
              <w:rPr>
                <w:rFonts w:ascii="Arial" w:hAnsi="Arial" w:cs="Arial"/>
                <w:lang w:val="mn-MN"/>
              </w:rPr>
            </w:pPr>
            <w:r w:rsidRPr="00FB6300">
              <w:rPr>
                <w:rFonts w:ascii="Arial" w:hAnsi="Arial" w:cs="Arial"/>
                <w:lang w:val="mn-MN"/>
              </w:rPr>
              <w:t>90</w:t>
            </w:r>
          </w:p>
        </w:tc>
        <w:tc>
          <w:tcPr>
            <w:tcW w:w="911" w:type="dxa"/>
            <w:gridSpan w:val="2"/>
          </w:tcPr>
          <w:p w14:paraId="7A14EFFB" w14:textId="3F4D5095" w:rsidR="00D856D5" w:rsidRPr="00FB6300" w:rsidRDefault="00746C8A" w:rsidP="00D856D5">
            <w:pPr>
              <w:rPr>
                <w:rFonts w:ascii="Arial" w:hAnsi="Arial" w:cs="Arial"/>
                <w:highlight w:val="yellow"/>
                <w:lang w:val="mn-MN"/>
              </w:rPr>
            </w:pPr>
            <w:r>
              <w:rPr>
                <w:rFonts w:ascii="Arial" w:hAnsi="Arial" w:cs="Arial"/>
                <w:highlight w:val="yellow"/>
                <w:lang w:val="mn-MN"/>
              </w:rPr>
              <w:t>90</w:t>
            </w:r>
          </w:p>
        </w:tc>
      </w:tr>
      <w:tr w:rsidR="00D856D5" w:rsidRPr="00FB6300" w14:paraId="16E0C4E9" w14:textId="77777777" w:rsidTr="00DC58E5">
        <w:tc>
          <w:tcPr>
            <w:tcW w:w="1402" w:type="dxa"/>
            <w:vMerge/>
          </w:tcPr>
          <w:p w14:paraId="3D5BC7D7" w14:textId="77777777" w:rsidR="00D856D5" w:rsidRPr="00FB6300" w:rsidRDefault="00D856D5" w:rsidP="00D856D5">
            <w:pPr>
              <w:jc w:val="both"/>
              <w:rPr>
                <w:rFonts w:ascii="Arial" w:hAnsi="Arial" w:cs="Arial"/>
                <w:b/>
                <w:bCs/>
                <w:color w:val="000000"/>
              </w:rPr>
            </w:pPr>
          </w:p>
        </w:tc>
        <w:tc>
          <w:tcPr>
            <w:tcW w:w="425" w:type="dxa"/>
          </w:tcPr>
          <w:p w14:paraId="050E5036" w14:textId="7EF435B4" w:rsidR="00D856D5" w:rsidRPr="00FB6300" w:rsidRDefault="00D856D5" w:rsidP="00D856D5">
            <w:pPr>
              <w:jc w:val="both"/>
              <w:rPr>
                <w:rFonts w:ascii="Arial" w:hAnsi="Arial" w:cs="Arial"/>
                <w:caps/>
                <w:lang w:val="mn-MN"/>
              </w:rPr>
            </w:pPr>
            <w:r w:rsidRPr="00FB6300">
              <w:rPr>
                <w:rFonts w:ascii="Arial" w:hAnsi="Arial" w:cs="Arial"/>
                <w:caps/>
                <w:lang w:val="mn-MN"/>
              </w:rPr>
              <w:t>2</w:t>
            </w:r>
          </w:p>
        </w:tc>
        <w:tc>
          <w:tcPr>
            <w:tcW w:w="2241" w:type="dxa"/>
            <w:vAlign w:val="center"/>
          </w:tcPr>
          <w:p w14:paraId="1127D793" w14:textId="6E04F4DF" w:rsidR="00D856D5" w:rsidRPr="00FB6300" w:rsidRDefault="00D856D5" w:rsidP="00D856D5">
            <w:pPr>
              <w:jc w:val="both"/>
              <w:rPr>
                <w:rFonts w:ascii="Arial" w:hAnsi="Arial" w:cs="Arial"/>
                <w:color w:val="000000"/>
                <w:lang w:val="mn-MN"/>
              </w:rPr>
            </w:pPr>
            <w:r w:rsidRPr="00FB6300">
              <w:rPr>
                <w:rFonts w:ascii="Arial" w:hAnsi="Arial" w:cs="Arial"/>
                <w:color w:val="000000"/>
                <w:lang w:val="mn-MN"/>
              </w:rPr>
              <w:t>Хүлэмжийн аж ахуйг хөгжүүлэхэд дэмжлэг үзүүлж, хүлэмжийн тоог нэмж, нарийн ногооны тариалалтыг нэмэгдүүлнэ.</w:t>
            </w:r>
          </w:p>
        </w:tc>
        <w:tc>
          <w:tcPr>
            <w:tcW w:w="703" w:type="dxa"/>
            <w:vAlign w:val="center"/>
          </w:tcPr>
          <w:p w14:paraId="4085DF78" w14:textId="1610BE3C" w:rsidR="00D856D5" w:rsidRPr="00FB6300" w:rsidRDefault="00D856D5" w:rsidP="00D856D5">
            <w:pPr>
              <w:jc w:val="both"/>
              <w:rPr>
                <w:rFonts w:ascii="Arial" w:hAnsi="Arial" w:cs="Arial"/>
                <w:color w:val="000000"/>
              </w:rPr>
            </w:pPr>
            <w:r w:rsidRPr="00FB6300">
              <w:rPr>
                <w:rFonts w:ascii="Arial" w:hAnsi="Arial" w:cs="Arial"/>
                <w:color w:val="000000"/>
              </w:rPr>
              <w:t>2025-2028</w:t>
            </w:r>
          </w:p>
        </w:tc>
        <w:tc>
          <w:tcPr>
            <w:tcW w:w="843" w:type="dxa"/>
          </w:tcPr>
          <w:p w14:paraId="6ADAD9DB" w14:textId="0EF25856" w:rsidR="00D856D5" w:rsidRPr="00FB6300" w:rsidRDefault="00D856D5" w:rsidP="00D856D5">
            <w:pPr>
              <w:rPr>
                <w:rFonts w:ascii="Arial" w:hAnsi="Arial" w:cs="Arial"/>
                <w:lang w:val="mn-MN"/>
              </w:rPr>
            </w:pPr>
            <w:r w:rsidRPr="00FB6300">
              <w:rPr>
                <w:rFonts w:ascii="Arial" w:hAnsi="Arial" w:cs="Arial"/>
                <w:lang w:val="mn-MN"/>
              </w:rPr>
              <w:t>ЗДТГ</w:t>
            </w:r>
          </w:p>
        </w:tc>
        <w:tc>
          <w:tcPr>
            <w:tcW w:w="703" w:type="dxa"/>
          </w:tcPr>
          <w:p w14:paraId="68E48989" w14:textId="68A5C13E" w:rsidR="00D856D5" w:rsidRPr="00FB6300" w:rsidRDefault="00D856D5" w:rsidP="00D856D5">
            <w:pPr>
              <w:rPr>
                <w:rFonts w:ascii="Arial" w:hAnsi="Arial" w:cs="Arial"/>
                <w:lang w:val="mn-MN"/>
              </w:rPr>
            </w:pPr>
            <w:r w:rsidRPr="00FB6300">
              <w:rPr>
                <w:rFonts w:ascii="Arial" w:hAnsi="Arial" w:cs="Arial"/>
                <w:lang w:val="mn-MN"/>
              </w:rPr>
              <w:t>9,0</w:t>
            </w:r>
          </w:p>
        </w:tc>
        <w:tc>
          <w:tcPr>
            <w:tcW w:w="982" w:type="dxa"/>
          </w:tcPr>
          <w:p w14:paraId="227D4B07" w14:textId="52E1E898" w:rsidR="00D856D5" w:rsidRPr="00FB6300" w:rsidRDefault="00D856D5" w:rsidP="00D856D5">
            <w:pPr>
              <w:rPr>
                <w:rFonts w:ascii="Arial" w:hAnsi="Arial" w:cs="Arial"/>
                <w:lang w:val="mn-MN"/>
              </w:rPr>
            </w:pPr>
            <w:r w:rsidRPr="00FB6300">
              <w:rPr>
                <w:rFonts w:ascii="Arial" w:hAnsi="Arial" w:cs="Arial"/>
                <w:lang w:val="mn-MN"/>
              </w:rPr>
              <w:t>Хүлэмжийн тоо-6 хураан авсан нарийн ногоо-0,8тн</w:t>
            </w:r>
          </w:p>
        </w:tc>
        <w:tc>
          <w:tcPr>
            <w:tcW w:w="1401" w:type="dxa"/>
          </w:tcPr>
          <w:p w14:paraId="3BB4017E" w14:textId="2C0EC8A3" w:rsidR="00D856D5" w:rsidRPr="00FB6300" w:rsidRDefault="00D856D5" w:rsidP="00D856D5">
            <w:pPr>
              <w:rPr>
                <w:rFonts w:ascii="Arial" w:hAnsi="Arial" w:cs="Arial"/>
                <w:lang w:val="mn-MN"/>
              </w:rPr>
            </w:pPr>
            <w:r w:rsidRPr="00FB6300">
              <w:rPr>
                <w:rFonts w:ascii="Arial" w:hAnsi="Arial" w:cs="Arial"/>
                <w:lang w:val="mn-MN"/>
              </w:rPr>
              <w:t>Нэмэгдсэн байна.</w:t>
            </w:r>
          </w:p>
        </w:tc>
        <w:tc>
          <w:tcPr>
            <w:tcW w:w="1122" w:type="dxa"/>
          </w:tcPr>
          <w:p w14:paraId="03AA1039" w14:textId="4E33D6DA" w:rsidR="00D856D5" w:rsidRPr="00FB6300" w:rsidRDefault="00D856D5" w:rsidP="00D856D5">
            <w:pPr>
              <w:rPr>
                <w:rFonts w:ascii="Arial" w:hAnsi="Arial" w:cs="Arial"/>
                <w:lang w:val="mn-MN"/>
              </w:rPr>
            </w:pPr>
            <w:r w:rsidRPr="00FB6300">
              <w:rPr>
                <w:rFonts w:ascii="Arial" w:hAnsi="Arial" w:cs="Arial"/>
                <w:lang w:val="mn-MN"/>
              </w:rPr>
              <w:t>-</w:t>
            </w:r>
          </w:p>
        </w:tc>
        <w:tc>
          <w:tcPr>
            <w:tcW w:w="705" w:type="dxa"/>
          </w:tcPr>
          <w:p w14:paraId="2E3D1F31" w14:textId="35C64788" w:rsidR="00D856D5" w:rsidRPr="00FB6300" w:rsidRDefault="00D856D5" w:rsidP="00D856D5">
            <w:pPr>
              <w:rPr>
                <w:rFonts w:ascii="Arial" w:hAnsi="Arial" w:cs="Arial"/>
                <w:lang w:val="mn-MN"/>
              </w:rPr>
            </w:pPr>
            <w:r w:rsidRPr="00FB6300">
              <w:rPr>
                <w:rFonts w:ascii="Arial" w:hAnsi="Arial" w:cs="Arial"/>
                <w:lang w:val="mn-MN"/>
              </w:rPr>
              <w:t>-</w:t>
            </w:r>
          </w:p>
        </w:tc>
        <w:tc>
          <w:tcPr>
            <w:tcW w:w="3640" w:type="dxa"/>
          </w:tcPr>
          <w:p w14:paraId="79E27563" w14:textId="07EB830C" w:rsidR="00D856D5" w:rsidRPr="00FB6300" w:rsidRDefault="00D856D5" w:rsidP="00D856D5">
            <w:pPr>
              <w:jc w:val="both"/>
              <w:rPr>
                <w:rFonts w:ascii="Arial" w:hAnsi="Arial" w:cs="Arial"/>
                <w:lang w:val="mn-MN"/>
              </w:rPr>
            </w:pPr>
            <w:r w:rsidRPr="00FB6300">
              <w:rPr>
                <w:rFonts w:ascii="Arial" w:hAnsi="Arial" w:cs="Arial"/>
                <w:lang w:val="mn-MN"/>
              </w:rPr>
              <w:t>Сумын хэмжээнд нийтдээ 6 хүлэмж үйл ажиллагаа явуулж байна. 0,1 га-д өргөст хэмх, 0,1 га-д улаан лооль тариалж 2 тн ургац хурааж ав</w:t>
            </w:r>
            <w:r w:rsidR="003A5EF1" w:rsidRPr="00FB6300">
              <w:rPr>
                <w:rFonts w:ascii="Arial" w:hAnsi="Arial" w:cs="Arial"/>
                <w:lang w:val="mn-MN"/>
              </w:rPr>
              <w:t>ч өмнөх оноос 1,2тн-оо нэмэгдсэн.</w:t>
            </w:r>
          </w:p>
        </w:tc>
        <w:tc>
          <w:tcPr>
            <w:tcW w:w="842" w:type="dxa"/>
          </w:tcPr>
          <w:p w14:paraId="7FBE47F4" w14:textId="4788349A" w:rsidR="00D856D5" w:rsidRPr="00FB6300" w:rsidRDefault="00D856D5" w:rsidP="00D856D5">
            <w:pPr>
              <w:rPr>
                <w:rFonts w:ascii="Arial" w:hAnsi="Arial" w:cs="Arial"/>
                <w:lang w:val="mn-MN"/>
              </w:rPr>
            </w:pPr>
            <w:r w:rsidRPr="00FB6300">
              <w:rPr>
                <w:rFonts w:ascii="Arial" w:hAnsi="Arial" w:cs="Arial"/>
                <w:lang w:val="mn-MN"/>
              </w:rPr>
              <w:t>90</w:t>
            </w:r>
          </w:p>
        </w:tc>
        <w:tc>
          <w:tcPr>
            <w:tcW w:w="911" w:type="dxa"/>
            <w:gridSpan w:val="2"/>
          </w:tcPr>
          <w:p w14:paraId="41DB588C" w14:textId="29B2AA84" w:rsidR="00D856D5" w:rsidRPr="00FB6300" w:rsidRDefault="00746C8A" w:rsidP="00D856D5">
            <w:pPr>
              <w:rPr>
                <w:rFonts w:ascii="Arial" w:hAnsi="Arial" w:cs="Arial"/>
                <w:highlight w:val="yellow"/>
                <w:lang w:val="mn-MN"/>
              </w:rPr>
            </w:pPr>
            <w:r>
              <w:rPr>
                <w:rFonts w:ascii="Arial" w:hAnsi="Arial" w:cs="Arial"/>
                <w:highlight w:val="yellow"/>
                <w:lang w:val="mn-MN"/>
              </w:rPr>
              <w:t>90</w:t>
            </w:r>
          </w:p>
        </w:tc>
      </w:tr>
      <w:tr w:rsidR="00D856D5" w:rsidRPr="00FB6300" w14:paraId="25E24247" w14:textId="77777777" w:rsidTr="00DC58E5">
        <w:tc>
          <w:tcPr>
            <w:tcW w:w="1402" w:type="dxa"/>
            <w:vMerge/>
          </w:tcPr>
          <w:p w14:paraId="5302F0D0" w14:textId="77777777" w:rsidR="00D856D5" w:rsidRPr="00FB6300" w:rsidRDefault="00D856D5" w:rsidP="00D856D5">
            <w:pPr>
              <w:jc w:val="both"/>
              <w:rPr>
                <w:rFonts w:ascii="Arial" w:hAnsi="Arial" w:cs="Arial"/>
                <w:b/>
                <w:bCs/>
                <w:color w:val="000000"/>
              </w:rPr>
            </w:pPr>
          </w:p>
        </w:tc>
        <w:tc>
          <w:tcPr>
            <w:tcW w:w="425" w:type="dxa"/>
          </w:tcPr>
          <w:p w14:paraId="32DD4DAE" w14:textId="79BD393E" w:rsidR="00D856D5" w:rsidRPr="00FB6300" w:rsidRDefault="00D856D5" w:rsidP="00D856D5">
            <w:pPr>
              <w:jc w:val="both"/>
              <w:rPr>
                <w:rFonts w:ascii="Arial" w:hAnsi="Arial" w:cs="Arial"/>
                <w:caps/>
                <w:lang w:val="mn-MN"/>
              </w:rPr>
            </w:pPr>
            <w:r w:rsidRPr="00FB6300">
              <w:rPr>
                <w:rFonts w:ascii="Arial" w:hAnsi="Arial" w:cs="Arial"/>
                <w:caps/>
                <w:lang w:val="mn-MN"/>
              </w:rPr>
              <w:t>3</w:t>
            </w:r>
          </w:p>
        </w:tc>
        <w:tc>
          <w:tcPr>
            <w:tcW w:w="2241" w:type="dxa"/>
            <w:vAlign w:val="center"/>
          </w:tcPr>
          <w:p w14:paraId="6EF9D830" w14:textId="1B5EB600" w:rsidR="00D856D5" w:rsidRPr="00FB6300" w:rsidRDefault="00D856D5" w:rsidP="00D856D5">
            <w:pPr>
              <w:jc w:val="both"/>
              <w:rPr>
                <w:rFonts w:ascii="Arial" w:hAnsi="Arial" w:cs="Arial"/>
                <w:color w:val="000000"/>
                <w:lang w:val="mn-MN"/>
              </w:rPr>
            </w:pPr>
            <w:r w:rsidRPr="00FB6300">
              <w:rPr>
                <w:rFonts w:ascii="Arial" w:hAnsi="Arial" w:cs="Arial"/>
                <w:color w:val="000000"/>
                <w:lang w:val="mn-MN"/>
              </w:rPr>
              <w:t>Атаршсан талбайг эргэлтэд оруулж, малын тэжээлийн тариалалтыг нэмэгдүүлж, газар тариалангийн техник, тоног төхөөрөмжийн хүрэлцээ хангамжийг сайжруулж, тариаланчдыг дэмжин ажиллана.</w:t>
            </w:r>
          </w:p>
        </w:tc>
        <w:tc>
          <w:tcPr>
            <w:tcW w:w="703" w:type="dxa"/>
            <w:vAlign w:val="center"/>
          </w:tcPr>
          <w:p w14:paraId="01E78A53" w14:textId="1B78EC4D" w:rsidR="00D856D5" w:rsidRPr="00FB6300" w:rsidRDefault="00D856D5" w:rsidP="00D856D5">
            <w:pPr>
              <w:jc w:val="both"/>
              <w:rPr>
                <w:rFonts w:ascii="Arial" w:hAnsi="Arial" w:cs="Arial"/>
                <w:color w:val="000000"/>
              </w:rPr>
            </w:pPr>
            <w:r w:rsidRPr="00FB6300">
              <w:rPr>
                <w:rFonts w:ascii="Arial" w:hAnsi="Arial" w:cs="Arial"/>
                <w:color w:val="000000"/>
              </w:rPr>
              <w:t>2025-2028</w:t>
            </w:r>
          </w:p>
        </w:tc>
        <w:tc>
          <w:tcPr>
            <w:tcW w:w="843" w:type="dxa"/>
          </w:tcPr>
          <w:p w14:paraId="2AB24062" w14:textId="10C28E2A" w:rsidR="00D856D5" w:rsidRPr="00FB6300" w:rsidRDefault="00D856D5" w:rsidP="00D856D5">
            <w:pPr>
              <w:rPr>
                <w:rFonts w:ascii="Arial" w:hAnsi="Arial" w:cs="Arial"/>
                <w:lang w:val="mn-MN"/>
              </w:rPr>
            </w:pPr>
            <w:r w:rsidRPr="00FB6300">
              <w:rPr>
                <w:rFonts w:ascii="Arial" w:hAnsi="Arial" w:cs="Arial"/>
                <w:lang w:val="mn-MN"/>
              </w:rPr>
              <w:t>ЗДТГ</w:t>
            </w:r>
          </w:p>
        </w:tc>
        <w:tc>
          <w:tcPr>
            <w:tcW w:w="703" w:type="dxa"/>
          </w:tcPr>
          <w:p w14:paraId="135CCC38" w14:textId="12D48A06" w:rsidR="00D856D5" w:rsidRPr="00FB6300" w:rsidRDefault="00D856D5" w:rsidP="00D856D5">
            <w:pPr>
              <w:rPr>
                <w:rFonts w:ascii="Arial" w:hAnsi="Arial" w:cs="Arial"/>
                <w:lang w:val="mn-MN"/>
              </w:rPr>
            </w:pPr>
            <w:r w:rsidRPr="00FB6300">
              <w:rPr>
                <w:rFonts w:ascii="Arial" w:hAnsi="Arial" w:cs="Arial"/>
                <w:lang w:val="mn-MN"/>
              </w:rPr>
              <w:t>-</w:t>
            </w:r>
          </w:p>
        </w:tc>
        <w:tc>
          <w:tcPr>
            <w:tcW w:w="982" w:type="dxa"/>
          </w:tcPr>
          <w:p w14:paraId="6A1337F0" w14:textId="0E0B767C" w:rsidR="00D856D5" w:rsidRPr="00FB6300" w:rsidRDefault="00D856D5" w:rsidP="00D856D5">
            <w:pPr>
              <w:rPr>
                <w:rFonts w:ascii="Arial" w:hAnsi="Arial" w:cs="Arial"/>
                <w:lang w:val="mn-MN"/>
              </w:rPr>
            </w:pPr>
            <w:r w:rsidRPr="00FB6300">
              <w:rPr>
                <w:rFonts w:ascii="Arial" w:hAnsi="Arial" w:cs="Arial"/>
                <w:lang w:val="mn-MN"/>
              </w:rPr>
              <w:t>Тариалалтын талбайн хэмжээ-290 га хураан авсан хүнсний ногоо-473,600 тн</w:t>
            </w:r>
          </w:p>
        </w:tc>
        <w:tc>
          <w:tcPr>
            <w:tcW w:w="1401" w:type="dxa"/>
          </w:tcPr>
          <w:p w14:paraId="7E55E9D8" w14:textId="530DC827" w:rsidR="00D856D5" w:rsidRPr="00FB6300" w:rsidRDefault="00D856D5" w:rsidP="00D856D5">
            <w:pPr>
              <w:rPr>
                <w:rFonts w:ascii="Arial" w:hAnsi="Arial" w:cs="Arial"/>
                <w:lang w:val="mn-MN"/>
              </w:rPr>
            </w:pPr>
            <w:r w:rsidRPr="00FB6300">
              <w:rPr>
                <w:rFonts w:ascii="Arial" w:hAnsi="Arial" w:cs="Arial"/>
                <w:lang w:val="mn-MN"/>
              </w:rPr>
              <w:t>Нэмэгдсэн байна.</w:t>
            </w:r>
          </w:p>
        </w:tc>
        <w:tc>
          <w:tcPr>
            <w:tcW w:w="1122" w:type="dxa"/>
          </w:tcPr>
          <w:p w14:paraId="40F906BE" w14:textId="585A7BAF" w:rsidR="00D856D5" w:rsidRPr="00FB6300" w:rsidRDefault="00D856D5" w:rsidP="00D856D5">
            <w:pPr>
              <w:rPr>
                <w:rFonts w:ascii="Arial" w:hAnsi="Arial" w:cs="Arial"/>
                <w:lang w:val="mn-MN"/>
              </w:rPr>
            </w:pPr>
            <w:r w:rsidRPr="00FB6300">
              <w:rPr>
                <w:rFonts w:ascii="Arial" w:hAnsi="Arial" w:cs="Arial"/>
                <w:lang w:val="mn-MN"/>
              </w:rPr>
              <w:t>-</w:t>
            </w:r>
          </w:p>
        </w:tc>
        <w:tc>
          <w:tcPr>
            <w:tcW w:w="705" w:type="dxa"/>
          </w:tcPr>
          <w:p w14:paraId="2C8489DB" w14:textId="2247D6F2" w:rsidR="00D856D5" w:rsidRPr="00FB6300" w:rsidRDefault="00D856D5" w:rsidP="00D856D5">
            <w:pPr>
              <w:rPr>
                <w:rFonts w:ascii="Arial" w:hAnsi="Arial" w:cs="Arial"/>
                <w:lang w:val="mn-MN"/>
              </w:rPr>
            </w:pPr>
            <w:r w:rsidRPr="00FB6300">
              <w:rPr>
                <w:rFonts w:ascii="Arial" w:hAnsi="Arial" w:cs="Arial"/>
                <w:lang w:val="mn-MN"/>
              </w:rPr>
              <w:t>-</w:t>
            </w:r>
          </w:p>
        </w:tc>
        <w:tc>
          <w:tcPr>
            <w:tcW w:w="3640" w:type="dxa"/>
          </w:tcPr>
          <w:p w14:paraId="73A9606F" w14:textId="10D15E1C" w:rsidR="00D856D5" w:rsidRPr="00FB6300" w:rsidRDefault="00D856D5" w:rsidP="00D856D5">
            <w:pPr>
              <w:jc w:val="both"/>
              <w:rPr>
                <w:rFonts w:ascii="Arial" w:eastAsia="Times New Roman" w:hAnsi="Arial" w:cs="Arial"/>
                <w:lang w:val="mn-MN"/>
              </w:rPr>
            </w:pPr>
            <w:r w:rsidRPr="00FB6300">
              <w:rPr>
                <w:rFonts w:ascii="Arial" w:eastAsia="Times New Roman" w:hAnsi="Arial" w:cs="Arial"/>
                <w:lang w:val="mn-MN"/>
              </w:rPr>
              <w:t>Хад 5 дугаар багийн  мухарт 300 га талбай эзэмшүүлснээс 180 га талбайд, Хад 5 дугаар багийн Наадмын булагт 90 га эзэмшүүлснээс 60га газар</w:t>
            </w:r>
            <w:r w:rsidR="003A5EF1" w:rsidRPr="00FB6300">
              <w:rPr>
                <w:rFonts w:ascii="Arial" w:eastAsia="Times New Roman" w:hAnsi="Arial" w:cs="Arial"/>
                <w:lang w:val="mn-MN"/>
              </w:rPr>
              <w:t>, өрхийн 37га-д, нийт м</w:t>
            </w:r>
            <w:r w:rsidRPr="00FB6300">
              <w:rPr>
                <w:rFonts w:ascii="Arial" w:hAnsi="Arial" w:cs="Arial"/>
                <w:lang w:val="mn-MN"/>
              </w:rPr>
              <w:t>алын ногоон тэжээл 277га-д тариалж 385.2тн</w:t>
            </w:r>
            <w:r w:rsidR="003A5EF1" w:rsidRPr="00FB6300">
              <w:rPr>
                <w:rFonts w:ascii="Arial" w:hAnsi="Arial" w:cs="Arial"/>
                <w:lang w:val="mn-MN"/>
              </w:rPr>
              <w:t>,</w:t>
            </w:r>
            <w:r w:rsidRPr="00FB6300">
              <w:rPr>
                <w:rFonts w:ascii="Arial" w:hAnsi="Arial" w:cs="Arial"/>
                <w:lang w:val="mn-MN"/>
              </w:rPr>
              <w:t xml:space="preserve"> </w:t>
            </w:r>
            <w:r w:rsidR="00110F1D" w:rsidRPr="00FB6300">
              <w:rPr>
                <w:rFonts w:ascii="Arial" w:hAnsi="Arial" w:cs="Arial"/>
                <w:lang w:val="mn-MN"/>
              </w:rPr>
              <w:t>т</w:t>
            </w:r>
            <w:r w:rsidRPr="00FB6300">
              <w:rPr>
                <w:rFonts w:ascii="Arial" w:hAnsi="Arial" w:cs="Arial"/>
                <w:lang w:val="mn-MN"/>
              </w:rPr>
              <w:t>өмс 16 га-д тариалж 128 тн, хүнсний ногоо 4,2 га-д тариалж 42 тн, жимс жимсгэнэ 5,5 га-д тариалалт хийж 3 тн-г тус тус хурааж аваад байна. Аймгийн “Намрын ногоон өдөр 202</w:t>
            </w:r>
            <w:r w:rsidR="009D5A0C" w:rsidRPr="00FB6300">
              <w:rPr>
                <w:rFonts w:ascii="Arial" w:hAnsi="Arial" w:cs="Arial"/>
                <w:lang w:val="mn-MN"/>
              </w:rPr>
              <w:t>5</w:t>
            </w:r>
            <w:r w:rsidRPr="00FB6300">
              <w:rPr>
                <w:rFonts w:ascii="Arial" w:hAnsi="Arial" w:cs="Arial"/>
                <w:lang w:val="mn-MN"/>
              </w:rPr>
              <w:t xml:space="preserve">” үзэсгэлэн худалдаанд тариаланч иргэн М.Буяндолгор Д.Гантулга нар оролцон чацаргана жимс, </w:t>
            </w:r>
            <w:r w:rsidRPr="00FB6300">
              <w:rPr>
                <w:rFonts w:ascii="Arial" w:hAnsi="Arial" w:cs="Arial"/>
                <w:lang w:val="mn-MN"/>
              </w:rPr>
              <w:lastRenderedPageBreak/>
              <w:t>төмс, хүнсний ногооны борлуулалт хийсэн.</w:t>
            </w:r>
          </w:p>
        </w:tc>
        <w:tc>
          <w:tcPr>
            <w:tcW w:w="842" w:type="dxa"/>
          </w:tcPr>
          <w:p w14:paraId="43E58646" w14:textId="23FD9551" w:rsidR="00D856D5" w:rsidRPr="00FB6300" w:rsidRDefault="00D856D5" w:rsidP="00D856D5">
            <w:pPr>
              <w:rPr>
                <w:rFonts w:ascii="Arial" w:hAnsi="Arial" w:cs="Arial"/>
                <w:lang w:val="mn-MN"/>
              </w:rPr>
            </w:pPr>
            <w:r w:rsidRPr="00FB6300">
              <w:rPr>
                <w:rFonts w:ascii="Arial" w:hAnsi="Arial" w:cs="Arial"/>
                <w:lang w:val="mn-MN"/>
              </w:rPr>
              <w:lastRenderedPageBreak/>
              <w:t>90</w:t>
            </w:r>
          </w:p>
        </w:tc>
        <w:tc>
          <w:tcPr>
            <w:tcW w:w="911" w:type="dxa"/>
            <w:gridSpan w:val="2"/>
          </w:tcPr>
          <w:p w14:paraId="575D0053" w14:textId="4400CA9B" w:rsidR="00D856D5" w:rsidRPr="00FB6300" w:rsidRDefault="00746C8A" w:rsidP="00D856D5">
            <w:pPr>
              <w:rPr>
                <w:rFonts w:ascii="Arial" w:hAnsi="Arial" w:cs="Arial"/>
                <w:highlight w:val="yellow"/>
                <w:lang w:val="mn-MN"/>
              </w:rPr>
            </w:pPr>
            <w:r>
              <w:rPr>
                <w:rFonts w:ascii="Arial" w:hAnsi="Arial" w:cs="Arial"/>
                <w:highlight w:val="yellow"/>
                <w:lang w:val="mn-MN"/>
              </w:rPr>
              <w:t>90</w:t>
            </w:r>
          </w:p>
        </w:tc>
      </w:tr>
      <w:tr w:rsidR="00C05930" w:rsidRPr="00FB6300" w14:paraId="0C0BD4B6" w14:textId="77777777" w:rsidTr="00DC58E5">
        <w:tc>
          <w:tcPr>
            <w:tcW w:w="15920" w:type="dxa"/>
            <w:gridSpan w:val="14"/>
          </w:tcPr>
          <w:p w14:paraId="51357D11" w14:textId="705236F9" w:rsidR="00C05930" w:rsidRPr="00FB6300" w:rsidRDefault="00C05930" w:rsidP="004E7D78">
            <w:pPr>
              <w:jc w:val="center"/>
              <w:rPr>
                <w:rFonts w:ascii="Arial" w:hAnsi="Arial" w:cs="Arial"/>
                <w:lang w:val="mn-MN"/>
              </w:rPr>
            </w:pPr>
            <w:r w:rsidRPr="00FB6300">
              <w:rPr>
                <w:rFonts w:ascii="Arial" w:hAnsi="Arial" w:cs="Arial"/>
                <w:b/>
                <w:bCs/>
                <w:color w:val="000000"/>
              </w:rPr>
              <w:t>2.</w:t>
            </w:r>
            <w:proofErr w:type="gramStart"/>
            <w:r w:rsidRPr="00FB6300">
              <w:rPr>
                <w:rFonts w:ascii="Arial" w:hAnsi="Arial" w:cs="Arial"/>
                <w:b/>
                <w:bCs/>
                <w:color w:val="000000"/>
              </w:rPr>
              <w:t>3.НОГООН</w:t>
            </w:r>
            <w:proofErr w:type="gramEnd"/>
            <w:r w:rsidR="00EB3F5C" w:rsidRPr="00FB6300">
              <w:rPr>
                <w:rFonts w:ascii="Arial" w:hAnsi="Arial" w:cs="Arial"/>
                <w:b/>
                <w:bCs/>
                <w:color w:val="000000"/>
              </w:rPr>
              <w:t xml:space="preserve"> </w:t>
            </w:r>
            <w:r w:rsidRPr="00FB6300">
              <w:rPr>
                <w:rFonts w:ascii="Arial" w:hAnsi="Arial" w:cs="Arial"/>
                <w:b/>
                <w:bCs/>
                <w:color w:val="000000"/>
              </w:rPr>
              <w:t>ХӨГЖИЛ</w:t>
            </w:r>
          </w:p>
        </w:tc>
      </w:tr>
      <w:tr w:rsidR="00C05930" w:rsidRPr="00FB6300" w14:paraId="7A0AD4C2" w14:textId="77777777" w:rsidTr="00DC58E5">
        <w:tc>
          <w:tcPr>
            <w:tcW w:w="15920" w:type="dxa"/>
            <w:gridSpan w:val="14"/>
          </w:tcPr>
          <w:p w14:paraId="0AE7CF5D" w14:textId="64711ABD" w:rsidR="00C05930" w:rsidRPr="00FB6300" w:rsidRDefault="00C05930" w:rsidP="004E7D78">
            <w:pPr>
              <w:jc w:val="center"/>
              <w:rPr>
                <w:rFonts w:ascii="Arial" w:hAnsi="Arial" w:cs="Arial"/>
                <w:lang w:val="mn-MN"/>
              </w:rPr>
            </w:pPr>
            <w:proofErr w:type="spellStart"/>
            <w:r w:rsidRPr="00FB6300">
              <w:rPr>
                <w:rFonts w:ascii="Arial" w:hAnsi="Arial" w:cs="Arial"/>
                <w:color w:val="000000"/>
              </w:rPr>
              <w:t>Хүрээлэн</w:t>
            </w:r>
            <w:proofErr w:type="spellEnd"/>
            <w:r w:rsidRPr="00FB6300">
              <w:rPr>
                <w:rFonts w:ascii="Arial" w:hAnsi="Arial" w:cs="Arial"/>
                <w:color w:val="000000"/>
              </w:rPr>
              <w:t xml:space="preserve"> </w:t>
            </w:r>
            <w:proofErr w:type="spellStart"/>
            <w:r w:rsidRPr="00FB6300">
              <w:rPr>
                <w:rFonts w:ascii="Arial" w:hAnsi="Arial" w:cs="Arial"/>
                <w:color w:val="000000"/>
              </w:rPr>
              <w:t>буй</w:t>
            </w:r>
            <w:proofErr w:type="spellEnd"/>
            <w:r w:rsidRPr="00FB6300">
              <w:rPr>
                <w:rFonts w:ascii="Arial" w:hAnsi="Arial" w:cs="Arial"/>
                <w:color w:val="000000"/>
              </w:rPr>
              <w:t xml:space="preserve"> </w:t>
            </w:r>
            <w:proofErr w:type="spellStart"/>
            <w:r w:rsidRPr="00FB6300">
              <w:rPr>
                <w:rFonts w:ascii="Arial" w:hAnsi="Arial" w:cs="Arial"/>
                <w:color w:val="000000"/>
              </w:rPr>
              <w:t>орчны</w:t>
            </w:r>
            <w:proofErr w:type="spellEnd"/>
            <w:r w:rsidRPr="00FB6300">
              <w:rPr>
                <w:rFonts w:ascii="Arial" w:hAnsi="Arial" w:cs="Arial"/>
                <w:color w:val="000000"/>
              </w:rPr>
              <w:t xml:space="preserve"> </w:t>
            </w:r>
            <w:proofErr w:type="spellStart"/>
            <w:r w:rsidRPr="00FB6300">
              <w:rPr>
                <w:rFonts w:ascii="Arial" w:hAnsi="Arial" w:cs="Arial"/>
                <w:color w:val="000000"/>
              </w:rPr>
              <w:t>бохирдол</w:t>
            </w:r>
            <w:proofErr w:type="spellEnd"/>
            <w:r w:rsidRPr="00FB6300">
              <w:rPr>
                <w:rFonts w:ascii="Arial" w:hAnsi="Arial" w:cs="Arial"/>
                <w:color w:val="000000"/>
              </w:rPr>
              <w:t xml:space="preserve">, </w:t>
            </w:r>
            <w:proofErr w:type="spellStart"/>
            <w:r w:rsidRPr="00FB6300">
              <w:rPr>
                <w:rFonts w:ascii="Arial" w:hAnsi="Arial" w:cs="Arial"/>
                <w:color w:val="000000"/>
              </w:rPr>
              <w:t>доройтлыг</w:t>
            </w:r>
            <w:proofErr w:type="spellEnd"/>
            <w:r w:rsidRPr="00FB6300">
              <w:rPr>
                <w:rFonts w:ascii="Arial" w:hAnsi="Arial" w:cs="Arial"/>
                <w:color w:val="000000"/>
              </w:rPr>
              <w:t xml:space="preserve"> </w:t>
            </w:r>
            <w:proofErr w:type="spellStart"/>
            <w:r w:rsidRPr="00FB6300">
              <w:rPr>
                <w:rFonts w:ascii="Arial" w:hAnsi="Arial" w:cs="Arial"/>
                <w:color w:val="000000"/>
              </w:rPr>
              <w:t>бууруулах</w:t>
            </w:r>
            <w:proofErr w:type="spellEnd"/>
            <w:r w:rsidRPr="00FB6300">
              <w:rPr>
                <w:rFonts w:ascii="Arial" w:hAnsi="Arial" w:cs="Arial"/>
                <w:color w:val="000000"/>
              </w:rPr>
              <w:t xml:space="preserve">, </w:t>
            </w:r>
            <w:proofErr w:type="spellStart"/>
            <w:r w:rsidRPr="00FB6300">
              <w:rPr>
                <w:rFonts w:ascii="Arial" w:hAnsi="Arial" w:cs="Arial"/>
                <w:color w:val="000000"/>
              </w:rPr>
              <w:t>байгалийн</w:t>
            </w:r>
            <w:proofErr w:type="spellEnd"/>
            <w:r w:rsidRPr="00FB6300">
              <w:rPr>
                <w:rFonts w:ascii="Arial" w:hAnsi="Arial" w:cs="Arial"/>
                <w:color w:val="000000"/>
              </w:rPr>
              <w:t xml:space="preserve"> </w:t>
            </w:r>
            <w:proofErr w:type="spellStart"/>
            <w:r w:rsidRPr="00FB6300">
              <w:rPr>
                <w:rFonts w:ascii="Arial" w:hAnsi="Arial" w:cs="Arial"/>
                <w:color w:val="000000"/>
              </w:rPr>
              <w:t>баялгийг</w:t>
            </w:r>
            <w:proofErr w:type="spellEnd"/>
            <w:r w:rsidRPr="00FB6300">
              <w:rPr>
                <w:rFonts w:ascii="Arial" w:hAnsi="Arial" w:cs="Arial"/>
                <w:color w:val="000000"/>
              </w:rPr>
              <w:t xml:space="preserve"> </w:t>
            </w:r>
            <w:proofErr w:type="spellStart"/>
            <w:r w:rsidRPr="00FB6300">
              <w:rPr>
                <w:rFonts w:ascii="Arial" w:hAnsi="Arial" w:cs="Arial"/>
                <w:color w:val="000000"/>
              </w:rPr>
              <w:t>зүй</w:t>
            </w:r>
            <w:proofErr w:type="spellEnd"/>
            <w:r w:rsidRPr="00FB6300">
              <w:rPr>
                <w:rFonts w:ascii="Arial" w:hAnsi="Arial" w:cs="Arial"/>
                <w:color w:val="000000"/>
              </w:rPr>
              <w:t xml:space="preserve"> </w:t>
            </w:r>
            <w:proofErr w:type="spellStart"/>
            <w:r w:rsidRPr="00FB6300">
              <w:rPr>
                <w:rFonts w:ascii="Arial" w:hAnsi="Arial" w:cs="Arial"/>
                <w:color w:val="000000"/>
              </w:rPr>
              <w:t>зохистой</w:t>
            </w:r>
            <w:proofErr w:type="spellEnd"/>
            <w:r w:rsidRPr="00FB6300">
              <w:rPr>
                <w:rFonts w:ascii="Arial" w:hAnsi="Arial" w:cs="Arial"/>
                <w:color w:val="000000"/>
              </w:rPr>
              <w:t xml:space="preserve"> </w:t>
            </w:r>
            <w:proofErr w:type="spellStart"/>
            <w:r w:rsidRPr="00FB6300">
              <w:rPr>
                <w:rFonts w:ascii="Arial" w:hAnsi="Arial" w:cs="Arial"/>
                <w:color w:val="000000"/>
              </w:rPr>
              <w:t>ашиглах</w:t>
            </w:r>
            <w:proofErr w:type="spellEnd"/>
            <w:r w:rsidRPr="00FB6300">
              <w:rPr>
                <w:rFonts w:ascii="Arial" w:hAnsi="Arial" w:cs="Arial"/>
                <w:color w:val="000000"/>
              </w:rPr>
              <w:t xml:space="preserve">, </w:t>
            </w:r>
            <w:proofErr w:type="spellStart"/>
            <w:r w:rsidRPr="00FB6300">
              <w:rPr>
                <w:rFonts w:ascii="Arial" w:hAnsi="Arial" w:cs="Arial"/>
                <w:color w:val="000000"/>
              </w:rPr>
              <w:t>нөхөн</w:t>
            </w:r>
            <w:proofErr w:type="spellEnd"/>
            <w:r w:rsidRPr="00FB6300">
              <w:rPr>
                <w:rFonts w:ascii="Arial" w:hAnsi="Arial" w:cs="Arial"/>
                <w:color w:val="000000"/>
              </w:rPr>
              <w:t xml:space="preserve"> </w:t>
            </w:r>
            <w:proofErr w:type="spellStart"/>
            <w:r w:rsidRPr="00FB6300">
              <w:rPr>
                <w:rFonts w:ascii="Arial" w:hAnsi="Arial" w:cs="Arial"/>
                <w:color w:val="000000"/>
              </w:rPr>
              <w:t>сэргээж</w:t>
            </w:r>
            <w:proofErr w:type="spellEnd"/>
            <w:r w:rsidRPr="00FB6300">
              <w:rPr>
                <w:rFonts w:ascii="Arial" w:hAnsi="Arial" w:cs="Arial"/>
                <w:color w:val="000000"/>
              </w:rPr>
              <w:t xml:space="preserve"> </w:t>
            </w:r>
            <w:proofErr w:type="spellStart"/>
            <w:r w:rsidRPr="00FB6300">
              <w:rPr>
                <w:rFonts w:ascii="Arial" w:hAnsi="Arial" w:cs="Arial"/>
                <w:color w:val="000000"/>
              </w:rPr>
              <w:t>хүн</w:t>
            </w:r>
            <w:proofErr w:type="spellEnd"/>
            <w:r w:rsidRPr="00FB6300">
              <w:rPr>
                <w:rFonts w:ascii="Arial" w:hAnsi="Arial" w:cs="Arial"/>
                <w:color w:val="000000"/>
              </w:rPr>
              <w:t xml:space="preserve"> </w:t>
            </w:r>
            <w:proofErr w:type="spellStart"/>
            <w:r w:rsidRPr="00FB6300">
              <w:rPr>
                <w:rFonts w:ascii="Arial" w:hAnsi="Arial" w:cs="Arial"/>
                <w:color w:val="000000"/>
              </w:rPr>
              <w:t>амын</w:t>
            </w:r>
            <w:proofErr w:type="spellEnd"/>
            <w:r w:rsidRPr="00FB6300">
              <w:rPr>
                <w:rFonts w:ascii="Arial" w:hAnsi="Arial" w:cs="Arial"/>
                <w:color w:val="000000"/>
              </w:rPr>
              <w:t xml:space="preserve"> </w:t>
            </w:r>
            <w:proofErr w:type="spellStart"/>
            <w:r w:rsidRPr="00FB6300">
              <w:rPr>
                <w:rFonts w:ascii="Arial" w:hAnsi="Arial" w:cs="Arial"/>
                <w:color w:val="000000"/>
              </w:rPr>
              <w:t>эрүүл</w:t>
            </w:r>
            <w:proofErr w:type="spellEnd"/>
            <w:r w:rsidRPr="00FB6300">
              <w:rPr>
                <w:rFonts w:ascii="Arial" w:hAnsi="Arial" w:cs="Arial"/>
                <w:color w:val="000000"/>
              </w:rPr>
              <w:t xml:space="preserve">, </w:t>
            </w:r>
            <w:proofErr w:type="spellStart"/>
            <w:r w:rsidRPr="00FB6300">
              <w:rPr>
                <w:rFonts w:ascii="Arial" w:hAnsi="Arial" w:cs="Arial"/>
                <w:color w:val="000000"/>
              </w:rPr>
              <w:t>аюулгүй</w:t>
            </w:r>
            <w:proofErr w:type="spellEnd"/>
            <w:r w:rsidRPr="00FB6300">
              <w:rPr>
                <w:rFonts w:ascii="Arial" w:hAnsi="Arial" w:cs="Arial"/>
                <w:color w:val="000000"/>
              </w:rPr>
              <w:t xml:space="preserve"> </w:t>
            </w:r>
            <w:proofErr w:type="spellStart"/>
            <w:r w:rsidRPr="00FB6300">
              <w:rPr>
                <w:rFonts w:ascii="Arial" w:hAnsi="Arial" w:cs="Arial"/>
                <w:color w:val="000000"/>
              </w:rPr>
              <w:t>орчинд</w:t>
            </w:r>
            <w:proofErr w:type="spellEnd"/>
            <w:r w:rsidRPr="00FB6300">
              <w:rPr>
                <w:rFonts w:ascii="Arial" w:hAnsi="Arial" w:cs="Arial"/>
                <w:color w:val="000000"/>
              </w:rPr>
              <w:t xml:space="preserve"> </w:t>
            </w:r>
            <w:proofErr w:type="spellStart"/>
            <w:r w:rsidRPr="00FB6300">
              <w:rPr>
                <w:rFonts w:ascii="Arial" w:hAnsi="Arial" w:cs="Arial"/>
                <w:color w:val="000000"/>
              </w:rPr>
              <w:t>амьдрах</w:t>
            </w:r>
            <w:proofErr w:type="spellEnd"/>
            <w:r w:rsidRPr="00FB6300">
              <w:rPr>
                <w:rFonts w:ascii="Arial" w:hAnsi="Arial" w:cs="Arial"/>
                <w:color w:val="000000"/>
              </w:rPr>
              <w:t xml:space="preserve"> </w:t>
            </w:r>
            <w:proofErr w:type="spellStart"/>
            <w:r w:rsidRPr="00FB6300">
              <w:rPr>
                <w:rFonts w:ascii="Arial" w:hAnsi="Arial" w:cs="Arial"/>
                <w:color w:val="000000"/>
              </w:rPr>
              <w:t>нөхцөлийг</w:t>
            </w:r>
            <w:proofErr w:type="spellEnd"/>
            <w:r w:rsidRPr="00FB6300">
              <w:rPr>
                <w:rFonts w:ascii="Arial" w:hAnsi="Arial" w:cs="Arial"/>
                <w:color w:val="000000"/>
              </w:rPr>
              <w:t xml:space="preserve"> </w:t>
            </w:r>
            <w:proofErr w:type="spellStart"/>
            <w:r w:rsidRPr="00FB6300">
              <w:rPr>
                <w:rFonts w:ascii="Arial" w:hAnsi="Arial" w:cs="Arial"/>
                <w:color w:val="000000"/>
              </w:rPr>
              <w:t>бүрдүүлнэ</w:t>
            </w:r>
            <w:proofErr w:type="spellEnd"/>
            <w:r w:rsidRPr="00FB6300">
              <w:rPr>
                <w:rFonts w:ascii="Arial" w:hAnsi="Arial" w:cs="Arial"/>
                <w:color w:val="000000"/>
              </w:rPr>
              <w:t>.</w:t>
            </w:r>
          </w:p>
        </w:tc>
      </w:tr>
      <w:tr w:rsidR="00A67D09" w:rsidRPr="00FB6300" w14:paraId="0AD233C9" w14:textId="77777777" w:rsidTr="00A67D09">
        <w:trPr>
          <w:trHeight w:val="551"/>
        </w:trPr>
        <w:tc>
          <w:tcPr>
            <w:tcW w:w="1402" w:type="dxa"/>
            <w:vMerge w:val="restart"/>
          </w:tcPr>
          <w:p w14:paraId="5DC7932E" w14:textId="1D13DE1A" w:rsidR="00A67D09" w:rsidRPr="00FB6300" w:rsidRDefault="00A67D09" w:rsidP="00A67D09">
            <w:pPr>
              <w:jc w:val="both"/>
              <w:rPr>
                <w:rFonts w:ascii="Arial" w:hAnsi="Arial" w:cs="Arial"/>
                <w:b/>
                <w:bCs/>
                <w:color w:val="000000"/>
              </w:rPr>
            </w:pPr>
            <w:r w:rsidRPr="00FB6300">
              <w:rPr>
                <w:rFonts w:ascii="Arial" w:hAnsi="Arial" w:cs="Arial"/>
                <w:b/>
                <w:bCs/>
                <w:color w:val="000000"/>
              </w:rPr>
              <w:t>2.3.1.</w:t>
            </w:r>
            <w:r w:rsidR="00EB3F5C" w:rsidRPr="00FB6300">
              <w:rPr>
                <w:rFonts w:ascii="Arial" w:hAnsi="Arial" w:cs="Arial"/>
                <w:b/>
                <w:bCs/>
                <w:color w:val="000000"/>
              </w:rPr>
              <w:t xml:space="preserve"> </w:t>
            </w:r>
            <w:proofErr w:type="spellStart"/>
            <w:r w:rsidRPr="00FB6300">
              <w:rPr>
                <w:rFonts w:ascii="Arial" w:hAnsi="Arial" w:cs="Arial"/>
                <w:b/>
                <w:bCs/>
                <w:color w:val="000000"/>
              </w:rPr>
              <w:t>Байгалийн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баялгийг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хамгаалах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нөхөн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сэргээх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замаар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экосистемийн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тэнцвэрт</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байдлыг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хадгална</w:t>
            </w:r>
            <w:proofErr w:type="spellEnd"/>
            <w:r w:rsidRPr="00FB6300">
              <w:rPr>
                <w:rFonts w:ascii="Arial" w:hAnsi="Arial" w:cs="Arial"/>
                <w:b/>
                <w:bCs/>
                <w:color w:val="000000"/>
              </w:rPr>
              <w:t>.</w:t>
            </w:r>
          </w:p>
          <w:p w14:paraId="5634E437" w14:textId="77777777" w:rsidR="00A67D09" w:rsidRPr="00FB6300" w:rsidRDefault="00A67D09" w:rsidP="00A67D09">
            <w:pPr>
              <w:jc w:val="both"/>
              <w:rPr>
                <w:rFonts w:ascii="Arial" w:hAnsi="Arial" w:cs="Arial"/>
                <w:b/>
                <w:bCs/>
                <w:color w:val="000000"/>
              </w:rPr>
            </w:pPr>
          </w:p>
        </w:tc>
        <w:tc>
          <w:tcPr>
            <w:tcW w:w="425" w:type="dxa"/>
          </w:tcPr>
          <w:p w14:paraId="4623E6B9" w14:textId="6B49ED4B" w:rsidR="00A67D09" w:rsidRPr="00FB6300" w:rsidRDefault="00A67D09" w:rsidP="00A67D09">
            <w:pPr>
              <w:jc w:val="both"/>
              <w:rPr>
                <w:rFonts w:ascii="Arial" w:hAnsi="Arial" w:cs="Arial"/>
                <w:caps/>
                <w:lang w:val="mn-MN"/>
              </w:rPr>
            </w:pPr>
            <w:r w:rsidRPr="00FB6300">
              <w:rPr>
                <w:rFonts w:ascii="Arial" w:hAnsi="Arial" w:cs="Arial"/>
                <w:caps/>
                <w:lang w:val="mn-MN"/>
              </w:rPr>
              <w:t>1</w:t>
            </w:r>
          </w:p>
        </w:tc>
        <w:tc>
          <w:tcPr>
            <w:tcW w:w="2241" w:type="dxa"/>
            <w:vAlign w:val="center"/>
          </w:tcPr>
          <w:p w14:paraId="6A5731C1" w14:textId="4F31169A" w:rsidR="00A67D09" w:rsidRPr="00FB6300" w:rsidRDefault="00A67D09" w:rsidP="00A67D09">
            <w:pPr>
              <w:jc w:val="both"/>
              <w:rPr>
                <w:rFonts w:ascii="Arial" w:hAnsi="Arial" w:cs="Arial"/>
                <w:color w:val="000000"/>
                <w:lang w:val="mn-MN"/>
              </w:rPr>
            </w:pPr>
            <w:r w:rsidRPr="00FB6300">
              <w:rPr>
                <w:rFonts w:ascii="Arial" w:hAnsi="Arial" w:cs="Arial"/>
                <w:lang w:val="mn-MN"/>
              </w:rPr>
              <w:t>Төв суурин газрын ундны усны худагийг цахимжуулж, чанар аюулгүй байдлыг ханган ашиглалтын хэмнэлтийг сайжруулна.</w:t>
            </w:r>
          </w:p>
        </w:tc>
        <w:tc>
          <w:tcPr>
            <w:tcW w:w="703" w:type="dxa"/>
            <w:vAlign w:val="center"/>
          </w:tcPr>
          <w:p w14:paraId="2E1C9E31" w14:textId="293CE438" w:rsidR="00A67D09" w:rsidRPr="00FB6300" w:rsidRDefault="00A67D09" w:rsidP="00A67D09">
            <w:pPr>
              <w:jc w:val="both"/>
              <w:rPr>
                <w:rFonts w:ascii="Arial" w:hAnsi="Arial" w:cs="Arial"/>
                <w:color w:val="000000"/>
              </w:rPr>
            </w:pPr>
            <w:r w:rsidRPr="00FB6300">
              <w:rPr>
                <w:rFonts w:ascii="Arial" w:hAnsi="Arial" w:cs="Arial"/>
              </w:rPr>
              <w:t>2025-2028</w:t>
            </w:r>
          </w:p>
        </w:tc>
        <w:tc>
          <w:tcPr>
            <w:tcW w:w="843" w:type="dxa"/>
          </w:tcPr>
          <w:p w14:paraId="1AED98EB" w14:textId="67147722" w:rsidR="00A67D09" w:rsidRPr="00FB6300" w:rsidRDefault="00A67D09" w:rsidP="00A67D09">
            <w:pPr>
              <w:rPr>
                <w:rFonts w:ascii="Arial" w:hAnsi="Arial" w:cs="Arial"/>
                <w:lang w:val="mn-MN"/>
              </w:rPr>
            </w:pPr>
            <w:r w:rsidRPr="00FB6300">
              <w:rPr>
                <w:rFonts w:ascii="Arial" w:hAnsi="Arial" w:cs="Arial"/>
                <w:lang w:val="mn-MN"/>
              </w:rPr>
              <w:t>ЗДТГ</w:t>
            </w:r>
          </w:p>
        </w:tc>
        <w:tc>
          <w:tcPr>
            <w:tcW w:w="703" w:type="dxa"/>
          </w:tcPr>
          <w:p w14:paraId="28101E0E" w14:textId="134614B6" w:rsidR="00A67D09" w:rsidRPr="00FB6300" w:rsidRDefault="00A67D09" w:rsidP="00A67D09">
            <w:pPr>
              <w:rPr>
                <w:rFonts w:ascii="Arial" w:hAnsi="Arial" w:cs="Arial"/>
                <w:lang w:val="mn-MN"/>
              </w:rPr>
            </w:pPr>
            <w:r w:rsidRPr="00FB6300">
              <w:rPr>
                <w:rFonts w:ascii="Arial" w:hAnsi="Arial" w:cs="Arial"/>
                <w:lang w:val="mn-MN"/>
              </w:rPr>
              <w:t>40,0</w:t>
            </w:r>
          </w:p>
        </w:tc>
        <w:tc>
          <w:tcPr>
            <w:tcW w:w="982" w:type="dxa"/>
          </w:tcPr>
          <w:p w14:paraId="65E83CEB" w14:textId="0A0791D4" w:rsidR="00A67D09" w:rsidRPr="00FB6300" w:rsidRDefault="00A67D09" w:rsidP="00A67D09">
            <w:pPr>
              <w:rPr>
                <w:rFonts w:ascii="Arial" w:hAnsi="Arial" w:cs="Arial"/>
                <w:lang w:val="mn-MN"/>
              </w:rPr>
            </w:pPr>
            <w:r w:rsidRPr="00FB6300">
              <w:rPr>
                <w:rFonts w:ascii="Arial" w:hAnsi="Arial" w:cs="Arial"/>
                <w:lang w:val="mn-MN"/>
              </w:rPr>
              <w:t>Цахимжуулсан худгийн тоо-0                            шинжилгээнд хамруулсан тоо-2</w:t>
            </w:r>
          </w:p>
          <w:p w14:paraId="0D5DB8C9" w14:textId="77777777" w:rsidR="00A67D09" w:rsidRPr="00FB6300" w:rsidRDefault="00A67D09" w:rsidP="00A67D09">
            <w:pPr>
              <w:rPr>
                <w:rFonts w:ascii="Arial" w:hAnsi="Arial" w:cs="Arial"/>
                <w:lang w:val="mn-MN"/>
              </w:rPr>
            </w:pPr>
          </w:p>
        </w:tc>
        <w:tc>
          <w:tcPr>
            <w:tcW w:w="1401" w:type="dxa"/>
          </w:tcPr>
          <w:p w14:paraId="5F86A540" w14:textId="5CD40C9F" w:rsidR="00A67D09" w:rsidRPr="00FB6300" w:rsidRDefault="00A67D09" w:rsidP="00A67D09">
            <w:pPr>
              <w:rPr>
                <w:rFonts w:ascii="Arial" w:hAnsi="Arial" w:cs="Arial"/>
                <w:lang w:val="mn-MN"/>
              </w:rPr>
            </w:pPr>
            <w:r w:rsidRPr="00FB6300">
              <w:rPr>
                <w:rFonts w:ascii="Arial" w:hAnsi="Arial" w:cs="Arial"/>
                <w:lang w:val="mn-MN"/>
              </w:rPr>
              <w:t>цахимжуулсан худгийн тоо-1                           шинжилгээнд хамруулсан тоо-4</w:t>
            </w:r>
          </w:p>
        </w:tc>
        <w:tc>
          <w:tcPr>
            <w:tcW w:w="1122" w:type="dxa"/>
          </w:tcPr>
          <w:p w14:paraId="4B7E64DC" w14:textId="17091549" w:rsidR="00A67D09" w:rsidRPr="00FB6300" w:rsidRDefault="00A67D09" w:rsidP="00A67D09">
            <w:pPr>
              <w:rPr>
                <w:rFonts w:ascii="Arial" w:hAnsi="Arial" w:cs="Arial"/>
                <w:lang w:val="mn-MN"/>
              </w:rPr>
            </w:pPr>
            <w:r w:rsidRPr="00FB6300">
              <w:rPr>
                <w:rFonts w:ascii="Arial" w:hAnsi="Arial" w:cs="Arial"/>
                <w:lang w:val="mn-MN"/>
              </w:rPr>
              <w:t>40,0</w:t>
            </w:r>
          </w:p>
        </w:tc>
        <w:tc>
          <w:tcPr>
            <w:tcW w:w="705" w:type="dxa"/>
          </w:tcPr>
          <w:p w14:paraId="4AF0393E" w14:textId="58CAFAE2" w:rsidR="00A67D09" w:rsidRPr="00FB6300" w:rsidRDefault="00A67D09" w:rsidP="00A67D09">
            <w:pPr>
              <w:rPr>
                <w:rFonts w:ascii="Arial" w:hAnsi="Arial" w:cs="Arial"/>
                <w:lang w:val="mn-MN"/>
              </w:rPr>
            </w:pPr>
            <w:r w:rsidRPr="00FB6300">
              <w:rPr>
                <w:rFonts w:ascii="Arial" w:hAnsi="Arial" w:cs="Arial"/>
                <w:lang w:val="mn-MN"/>
              </w:rPr>
              <w:t>20,0</w:t>
            </w:r>
          </w:p>
        </w:tc>
        <w:tc>
          <w:tcPr>
            <w:tcW w:w="3640" w:type="dxa"/>
          </w:tcPr>
          <w:p w14:paraId="7CD0D9E2" w14:textId="1A70BA8E" w:rsidR="00A67D09" w:rsidRPr="00FB6300" w:rsidRDefault="00A67D09" w:rsidP="00A67D09">
            <w:pPr>
              <w:jc w:val="both"/>
              <w:rPr>
                <w:rFonts w:ascii="Arial" w:hAnsi="Arial" w:cs="Arial"/>
                <w:lang w:val="mn-MN"/>
              </w:rPr>
            </w:pPr>
            <w:r w:rsidRPr="00FB6300">
              <w:rPr>
                <w:rFonts w:ascii="Arial" w:hAnsi="Arial" w:cs="Arial"/>
                <w:lang w:val="mn-MN"/>
              </w:rPr>
              <w:t>Инженерийн хийцтэй хүн амын унд, ахуйд зориулсан худаг ОНХСангийн хөрөнгө 20,0 сая төгрөгөөр Баянговь-Ус ХХК гүйцэтгэсэн. Цахим тоног төхөөрөмж суурилуулах ажлыг “Эрхэт ундрага”  ХХК 07 дугаар сард хийж гүйцэтгэсэн. Цахим худаг 10 дугаар сард ашиглалтад ор</w:t>
            </w:r>
            <w:r w:rsidR="009830E2" w:rsidRPr="00FB6300">
              <w:rPr>
                <w:rFonts w:ascii="Arial" w:hAnsi="Arial" w:cs="Arial"/>
                <w:lang w:val="mn-MN"/>
              </w:rPr>
              <w:t xml:space="preserve">сон. </w:t>
            </w:r>
            <w:r w:rsidRPr="00FB6300">
              <w:rPr>
                <w:rFonts w:ascii="Arial" w:hAnsi="Arial" w:cs="Arial"/>
                <w:lang w:val="mn-MN"/>
              </w:rPr>
              <w:t xml:space="preserve">12 дугаар сарын байдлаар 120 иргэнийг картжуулаад байна. Ундны усны дээжийг 2 удаа шинжлүүлсэн. Шинжилгээний дүгнэлтээр ундны усны чанар аюулгүй байдал хэвийн гарсан. </w:t>
            </w:r>
          </w:p>
        </w:tc>
        <w:tc>
          <w:tcPr>
            <w:tcW w:w="842" w:type="dxa"/>
          </w:tcPr>
          <w:p w14:paraId="7343B58D" w14:textId="6A8156FE" w:rsidR="00A67D09" w:rsidRPr="00FB6300" w:rsidRDefault="00A20B27" w:rsidP="00A67D09">
            <w:pPr>
              <w:rPr>
                <w:rFonts w:ascii="Arial" w:hAnsi="Arial" w:cs="Arial"/>
                <w:lang w:val="mn-MN"/>
              </w:rPr>
            </w:pPr>
            <w:r>
              <w:rPr>
                <w:rFonts w:ascii="Arial" w:hAnsi="Arial" w:cs="Arial"/>
                <w:lang w:val="mn-MN"/>
              </w:rPr>
              <w:t>10</w:t>
            </w:r>
            <w:r w:rsidR="00A67D09" w:rsidRPr="00FB6300">
              <w:rPr>
                <w:rFonts w:ascii="Arial" w:hAnsi="Arial" w:cs="Arial"/>
                <w:lang w:val="mn-MN"/>
              </w:rPr>
              <w:t>0</w:t>
            </w:r>
          </w:p>
        </w:tc>
        <w:tc>
          <w:tcPr>
            <w:tcW w:w="911" w:type="dxa"/>
            <w:gridSpan w:val="2"/>
          </w:tcPr>
          <w:p w14:paraId="0798C535" w14:textId="0FEFF4E6" w:rsidR="00A67D09" w:rsidRPr="00FB6300" w:rsidRDefault="00746C8A" w:rsidP="00A67D09">
            <w:pPr>
              <w:rPr>
                <w:rFonts w:ascii="Arial" w:hAnsi="Arial" w:cs="Arial"/>
                <w:highlight w:val="yellow"/>
                <w:lang w:val="mn-MN"/>
              </w:rPr>
            </w:pPr>
            <w:r>
              <w:rPr>
                <w:rFonts w:ascii="Arial" w:hAnsi="Arial" w:cs="Arial"/>
                <w:highlight w:val="yellow"/>
                <w:lang w:val="mn-MN"/>
              </w:rPr>
              <w:t>100</w:t>
            </w:r>
          </w:p>
        </w:tc>
      </w:tr>
      <w:tr w:rsidR="00A67D09" w:rsidRPr="00FB6300" w14:paraId="3F0C1F4F" w14:textId="77777777" w:rsidTr="00DC58E5">
        <w:tc>
          <w:tcPr>
            <w:tcW w:w="1402" w:type="dxa"/>
            <w:vMerge/>
          </w:tcPr>
          <w:p w14:paraId="0B605CA3" w14:textId="77777777" w:rsidR="00A67D09" w:rsidRPr="00FB6300" w:rsidRDefault="00A67D09" w:rsidP="00A67D09">
            <w:pPr>
              <w:jc w:val="both"/>
              <w:rPr>
                <w:rFonts w:ascii="Arial" w:hAnsi="Arial" w:cs="Arial"/>
                <w:b/>
                <w:bCs/>
                <w:color w:val="000000"/>
              </w:rPr>
            </w:pPr>
          </w:p>
        </w:tc>
        <w:tc>
          <w:tcPr>
            <w:tcW w:w="425" w:type="dxa"/>
          </w:tcPr>
          <w:p w14:paraId="0ACE85E0" w14:textId="0E213422" w:rsidR="00A67D09" w:rsidRPr="00FB6300" w:rsidRDefault="00A67D09" w:rsidP="00A67D09">
            <w:pPr>
              <w:jc w:val="both"/>
              <w:rPr>
                <w:rFonts w:ascii="Arial" w:hAnsi="Arial" w:cs="Arial"/>
                <w:caps/>
                <w:lang w:val="mn-MN"/>
              </w:rPr>
            </w:pPr>
            <w:r w:rsidRPr="00FB6300">
              <w:rPr>
                <w:rFonts w:ascii="Arial" w:hAnsi="Arial" w:cs="Arial"/>
                <w:caps/>
                <w:lang w:val="mn-MN"/>
              </w:rPr>
              <w:t>2</w:t>
            </w:r>
          </w:p>
        </w:tc>
        <w:tc>
          <w:tcPr>
            <w:tcW w:w="2241" w:type="dxa"/>
            <w:vAlign w:val="center"/>
          </w:tcPr>
          <w:p w14:paraId="2FF29FBE" w14:textId="200BFCC1" w:rsidR="00A67D09" w:rsidRPr="00FB6300" w:rsidRDefault="00A67D09" w:rsidP="00A67D09">
            <w:pPr>
              <w:jc w:val="both"/>
              <w:rPr>
                <w:rFonts w:ascii="Arial" w:hAnsi="Arial" w:cs="Arial"/>
                <w:color w:val="000000"/>
                <w:lang w:val="mn-MN"/>
              </w:rPr>
            </w:pPr>
            <w:r w:rsidRPr="00FB6300">
              <w:rPr>
                <w:rFonts w:ascii="Arial" w:hAnsi="Arial" w:cs="Arial"/>
                <w:color w:val="000000"/>
                <w:lang w:val="mn-MN"/>
              </w:rPr>
              <w:t>“Тэрбум мод” үндэсний хөдөлгөөнийг эрчимжүүлж, олон улсын төсөл хөтөлбөртэй хамтарч мод бут тарих, мод үржүүлгийн газрыг чадавхжуулна.</w:t>
            </w:r>
          </w:p>
        </w:tc>
        <w:tc>
          <w:tcPr>
            <w:tcW w:w="703" w:type="dxa"/>
            <w:vAlign w:val="center"/>
          </w:tcPr>
          <w:p w14:paraId="09E70CCD" w14:textId="06EC4BBD" w:rsidR="00A67D09" w:rsidRPr="00FB6300" w:rsidRDefault="00A67D09" w:rsidP="00A67D09">
            <w:pPr>
              <w:jc w:val="both"/>
              <w:rPr>
                <w:rFonts w:ascii="Arial" w:hAnsi="Arial" w:cs="Arial"/>
                <w:color w:val="000000"/>
              </w:rPr>
            </w:pPr>
            <w:r w:rsidRPr="00FB6300">
              <w:rPr>
                <w:rFonts w:ascii="Arial" w:hAnsi="Arial" w:cs="Arial"/>
                <w:color w:val="000000"/>
              </w:rPr>
              <w:t>2025-2028</w:t>
            </w:r>
          </w:p>
        </w:tc>
        <w:tc>
          <w:tcPr>
            <w:tcW w:w="843" w:type="dxa"/>
          </w:tcPr>
          <w:p w14:paraId="7FE2C09A" w14:textId="5D9B442B" w:rsidR="00A67D09" w:rsidRPr="00FB6300" w:rsidRDefault="00A67D09" w:rsidP="00A67D09">
            <w:pPr>
              <w:rPr>
                <w:rFonts w:ascii="Arial" w:hAnsi="Arial" w:cs="Arial"/>
                <w:lang w:val="mn-MN"/>
              </w:rPr>
            </w:pPr>
            <w:r w:rsidRPr="00FB6300">
              <w:rPr>
                <w:rFonts w:ascii="Arial" w:hAnsi="Arial" w:cs="Arial"/>
                <w:lang w:val="mn-MN"/>
              </w:rPr>
              <w:t>ЗДТГ</w:t>
            </w:r>
          </w:p>
        </w:tc>
        <w:tc>
          <w:tcPr>
            <w:tcW w:w="703" w:type="dxa"/>
          </w:tcPr>
          <w:p w14:paraId="3903D3A0" w14:textId="2E15D04F" w:rsidR="00A67D09" w:rsidRPr="00FB6300" w:rsidRDefault="00A67D09" w:rsidP="00A67D09">
            <w:pPr>
              <w:rPr>
                <w:rFonts w:ascii="Arial" w:hAnsi="Arial" w:cs="Arial"/>
                <w:lang w:val="mn-MN"/>
              </w:rPr>
            </w:pPr>
            <w:r w:rsidRPr="00FB6300">
              <w:rPr>
                <w:rFonts w:ascii="Arial" w:hAnsi="Arial" w:cs="Arial"/>
                <w:lang w:val="mn-MN"/>
              </w:rPr>
              <w:t>38,0</w:t>
            </w:r>
          </w:p>
        </w:tc>
        <w:tc>
          <w:tcPr>
            <w:tcW w:w="982" w:type="dxa"/>
          </w:tcPr>
          <w:p w14:paraId="6B9C0D98" w14:textId="1C326644" w:rsidR="00A67D09" w:rsidRPr="00FB6300" w:rsidRDefault="00A67D09" w:rsidP="00A67D09">
            <w:pPr>
              <w:rPr>
                <w:rFonts w:ascii="Arial" w:hAnsi="Arial" w:cs="Arial"/>
                <w:color w:val="000000"/>
                <w:lang w:val="mn-MN"/>
              </w:rPr>
            </w:pPr>
            <w:r w:rsidRPr="00FB6300">
              <w:rPr>
                <w:rFonts w:ascii="Arial" w:hAnsi="Arial" w:cs="Arial"/>
                <w:color w:val="000000"/>
                <w:lang w:val="mn-MN"/>
              </w:rPr>
              <w:t>Тарьсан модны тоо-19000</w:t>
            </w:r>
          </w:p>
          <w:p w14:paraId="25CA5655" w14:textId="3402D46C" w:rsidR="00A67D09" w:rsidRPr="00FB6300" w:rsidRDefault="00A67D09" w:rsidP="00A67D09">
            <w:pPr>
              <w:rPr>
                <w:rFonts w:ascii="Arial" w:hAnsi="Arial" w:cs="Arial"/>
                <w:color w:val="000000"/>
                <w:lang w:val="mn-MN"/>
              </w:rPr>
            </w:pPr>
            <w:r w:rsidRPr="00FB6300">
              <w:rPr>
                <w:rFonts w:ascii="Arial" w:hAnsi="Arial" w:cs="Arial"/>
                <w:color w:val="000000"/>
                <w:lang w:val="mn-MN"/>
              </w:rPr>
              <w:t>ургасан модны эзлэх хувь</w:t>
            </w:r>
          </w:p>
          <w:p w14:paraId="62DA6861" w14:textId="77777777" w:rsidR="00A67D09" w:rsidRPr="00FB6300" w:rsidRDefault="00A67D09" w:rsidP="00A67D09">
            <w:pPr>
              <w:rPr>
                <w:rFonts w:ascii="Arial" w:hAnsi="Arial" w:cs="Arial"/>
                <w:lang w:val="mn-MN"/>
              </w:rPr>
            </w:pPr>
          </w:p>
        </w:tc>
        <w:tc>
          <w:tcPr>
            <w:tcW w:w="1401" w:type="dxa"/>
          </w:tcPr>
          <w:p w14:paraId="494F4EF6" w14:textId="54786488" w:rsidR="00A67D09" w:rsidRPr="00FB6300" w:rsidRDefault="00A67D09" w:rsidP="00A67D09">
            <w:pPr>
              <w:rPr>
                <w:rFonts w:ascii="Arial" w:hAnsi="Arial" w:cs="Arial"/>
                <w:color w:val="000000"/>
                <w:lang w:val="mn-MN"/>
              </w:rPr>
            </w:pPr>
            <w:r w:rsidRPr="00FB6300">
              <w:rPr>
                <w:rFonts w:ascii="Arial" w:hAnsi="Arial" w:cs="Arial"/>
                <w:color w:val="000000"/>
                <w:lang w:val="mn-MN"/>
              </w:rPr>
              <w:t>Тарьсан модны тоо-20000</w:t>
            </w:r>
          </w:p>
          <w:p w14:paraId="02952197" w14:textId="77777777" w:rsidR="00A67D09" w:rsidRPr="00FB6300" w:rsidRDefault="00A67D09" w:rsidP="00A67D09">
            <w:pPr>
              <w:rPr>
                <w:rFonts w:ascii="Arial" w:hAnsi="Arial" w:cs="Arial"/>
                <w:color w:val="000000"/>
                <w:lang w:val="mn-MN"/>
              </w:rPr>
            </w:pPr>
            <w:r w:rsidRPr="00FB6300">
              <w:rPr>
                <w:rFonts w:ascii="Arial" w:hAnsi="Arial" w:cs="Arial"/>
                <w:color w:val="000000"/>
                <w:lang w:val="mn-MN"/>
              </w:rPr>
              <w:t>ургасан модны эзлэх хувь</w:t>
            </w:r>
          </w:p>
          <w:p w14:paraId="6FE34779" w14:textId="77777777" w:rsidR="00A67D09" w:rsidRPr="00FB6300" w:rsidRDefault="00A67D09" w:rsidP="00A67D09">
            <w:pPr>
              <w:rPr>
                <w:rFonts w:ascii="Arial" w:hAnsi="Arial" w:cs="Arial"/>
                <w:lang w:val="mn-MN"/>
              </w:rPr>
            </w:pPr>
          </w:p>
        </w:tc>
        <w:tc>
          <w:tcPr>
            <w:tcW w:w="1122" w:type="dxa"/>
          </w:tcPr>
          <w:p w14:paraId="7D39DEEB" w14:textId="54B41289" w:rsidR="00A67D09" w:rsidRPr="00FB6300" w:rsidRDefault="00A67D09" w:rsidP="00A67D09">
            <w:pPr>
              <w:rPr>
                <w:rFonts w:ascii="Arial" w:hAnsi="Arial" w:cs="Arial"/>
                <w:lang w:val="mn-MN"/>
              </w:rPr>
            </w:pPr>
            <w:r w:rsidRPr="00FB6300">
              <w:rPr>
                <w:rFonts w:ascii="Arial" w:hAnsi="Arial" w:cs="Arial"/>
                <w:lang w:val="mn-MN"/>
              </w:rPr>
              <w:t>8,0</w:t>
            </w:r>
          </w:p>
        </w:tc>
        <w:tc>
          <w:tcPr>
            <w:tcW w:w="705" w:type="dxa"/>
          </w:tcPr>
          <w:p w14:paraId="3029E837" w14:textId="04A518CF" w:rsidR="00A67D09" w:rsidRPr="00FB6300" w:rsidRDefault="00A67D09" w:rsidP="00A67D09">
            <w:pPr>
              <w:rPr>
                <w:rFonts w:ascii="Arial" w:hAnsi="Arial" w:cs="Arial"/>
                <w:lang w:val="mn-MN"/>
              </w:rPr>
            </w:pPr>
            <w:r w:rsidRPr="00FB6300">
              <w:rPr>
                <w:rFonts w:ascii="Arial" w:hAnsi="Arial" w:cs="Arial"/>
              </w:rPr>
              <w:t xml:space="preserve">8.0 </w:t>
            </w:r>
            <w:r w:rsidRPr="00FB6300">
              <w:rPr>
                <w:rFonts w:ascii="Arial" w:hAnsi="Arial" w:cs="Arial"/>
                <w:lang w:val="mn-MN"/>
              </w:rPr>
              <w:t>сая</w:t>
            </w:r>
          </w:p>
        </w:tc>
        <w:tc>
          <w:tcPr>
            <w:tcW w:w="3640" w:type="dxa"/>
          </w:tcPr>
          <w:p w14:paraId="59B8A604" w14:textId="064DABE4" w:rsidR="00A67D09" w:rsidRPr="00FB6300" w:rsidRDefault="00A67D09" w:rsidP="00A67D09">
            <w:pPr>
              <w:jc w:val="both"/>
              <w:rPr>
                <w:rFonts w:ascii="Arial" w:hAnsi="Arial" w:cs="Arial"/>
                <w:lang w:val="mn-MN"/>
              </w:rPr>
            </w:pPr>
            <w:r w:rsidRPr="00FB6300">
              <w:rPr>
                <w:rFonts w:ascii="Arial" w:hAnsi="Arial" w:cs="Arial"/>
                <w:lang w:val="mn-MN"/>
              </w:rPr>
              <w:t xml:space="preserve">Сумын Засаг даргын 2025 оны 05 дугаар сарын 19-ны өдрийн А/46 дугаар захирамжийн дагуу хаврын мод тарилтын ажлын хүрээнд </w:t>
            </w:r>
            <w:r w:rsidR="009830E2" w:rsidRPr="00FB6300">
              <w:rPr>
                <w:rFonts w:ascii="Arial" w:hAnsi="Arial" w:cs="Arial"/>
                <w:lang w:val="mn-MN"/>
              </w:rPr>
              <w:t xml:space="preserve">мод тарих сургалтыг </w:t>
            </w:r>
            <w:r w:rsidRPr="00FB6300">
              <w:rPr>
                <w:rFonts w:ascii="Arial" w:hAnsi="Arial" w:cs="Arial"/>
                <w:lang w:val="mn-MN"/>
              </w:rPr>
              <w:t>нийтийг хамарсан ажилд ажиллах иргэд болон сумын төвийн иргэд, мөн сумын багуудын иргэдийн нийтийн хуралд оролц</w:t>
            </w:r>
            <w:r w:rsidR="009830E2" w:rsidRPr="00FB6300">
              <w:rPr>
                <w:rFonts w:ascii="Arial" w:hAnsi="Arial" w:cs="Arial"/>
                <w:lang w:val="mn-MN"/>
              </w:rPr>
              <w:t>с</w:t>
            </w:r>
            <w:r w:rsidRPr="00FB6300">
              <w:rPr>
                <w:rFonts w:ascii="Arial" w:hAnsi="Arial" w:cs="Arial"/>
                <w:lang w:val="mn-MN"/>
              </w:rPr>
              <w:t xml:space="preserve">он нийт 600 орчим иргэдэд зохион байгуулж мэдээлэл арга зүйгээр хангаж, 300 гарын авлага материал тараан ажилласан. Шинэ цэцэрлэгт хүрээлэнд нөхөн тарилтаар улиас-55, бургас 45 ширхэг, шинээр 0,8 га ногоон зурвас байгуулж 3000 ширхэг шархуайс,  500 улиас, бургас 580, </w:t>
            </w:r>
            <w:r w:rsidRPr="00FB6300">
              <w:rPr>
                <w:rFonts w:ascii="Arial" w:hAnsi="Arial" w:cs="Arial"/>
                <w:lang w:val="mn-MN"/>
              </w:rPr>
              <w:lastRenderedPageBreak/>
              <w:t xml:space="preserve">үхрийн нүд 40 ширхэг нийт 4120 ширхэг мод тарьж ногоон зурвас байгууллаа. Мод тарих ажилд 5 албан байгууллагын 108 албан хаагч, 6 аж ахуйн нэгжийн 11 иргэн, Ерөнхий боловсролын сургуулийн 100 хүүхэд, иргэд 70 нийт 289 иргэн мод тарилаа. </w:t>
            </w:r>
          </w:p>
          <w:p w14:paraId="52BE4FC9" w14:textId="1BC5D85F" w:rsidR="00A67D09" w:rsidRPr="00FB6300" w:rsidRDefault="00A67D09" w:rsidP="00A67D09">
            <w:pPr>
              <w:jc w:val="both"/>
              <w:rPr>
                <w:rFonts w:ascii="Arial" w:hAnsi="Arial" w:cs="Arial"/>
                <w:lang w:val="mn-MN"/>
              </w:rPr>
            </w:pPr>
            <w:r w:rsidRPr="00FB6300">
              <w:rPr>
                <w:rFonts w:ascii="Arial" w:hAnsi="Arial" w:cs="Arial"/>
                <w:lang w:val="mn-MN"/>
              </w:rPr>
              <w:t xml:space="preserve">Мод тарих зардалд 8,500,000 төгрөг зарцуулсан.  </w:t>
            </w:r>
          </w:p>
        </w:tc>
        <w:tc>
          <w:tcPr>
            <w:tcW w:w="842" w:type="dxa"/>
          </w:tcPr>
          <w:p w14:paraId="6A07A8A2" w14:textId="521EBD8A" w:rsidR="00A67D09" w:rsidRPr="00FB6300" w:rsidRDefault="00A67D09" w:rsidP="00A67D09">
            <w:pPr>
              <w:rPr>
                <w:rFonts w:ascii="Arial" w:hAnsi="Arial" w:cs="Arial"/>
                <w:lang w:val="mn-MN"/>
              </w:rPr>
            </w:pPr>
            <w:r w:rsidRPr="00FB6300">
              <w:rPr>
                <w:rFonts w:ascii="Arial" w:hAnsi="Arial" w:cs="Arial"/>
                <w:lang w:val="mn-MN"/>
              </w:rPr>
              <w:lastRenderedPageBreak/>
              <w:t>100</w:t>
            </w:r>
          </w:p>
        </w:tc>
        <w:tc>
          <w:tcPr>
            <w:tcW w:w="911" w:type="dxa"/>
            <w:gridSpan w:val="2"/>
          </w:tcPr>
          <w:p w14:paraId="42DD4E28" w14:textId="4CEEC3C7" w:rsidR="00A67D09" w:rsidRPr="00FB6300" w:rsidRDefault="00746C8A" w:rsidP="00A67D09">
            <w:pPr>
              <w:rPr>
                <w:rFonts w:ascii="Arial" w:hAnsi="Arial" w:cs="Arial"/>
                <w:highlight w:val="yellow"/>
                <w:lang w:val="mn-MN"/>
              </w:rPr>
            </w:pPr>
            <w:r>
              <w:rPr>
                <w:rFonts w:ascii="Arial" w:hAnsi="Arial" w:cs="Arial"/>
                <w:highlight w:val="yellow"/>
                <w:lang w:val="mn-MN"/>
              </w:rPr>
              <w:t>100</w:t>
            </w:r>
          </w:p>
        </w:tc>
      </w:tr>
      <w:tr w:rsidR="00A67D09" w:rsidRPr="00FB6300" w14:paraId="36547B9C" w14:textId="77777777" w:rsidTr="00DC58E5">
        <w:tc>
          <w:tcPr>
            <w:tcW w:w="1402" w:type="dxa"/>
            <w:vMerge/>
          </w:tcPr>
          <w:p w14:paraId="71CB52EA" w14:textId="77777777" w:rsidR="00A67D09" w:rsidRPr="00FB6300" w:rsidRDefault="00A67D09" w:rsidP="00A67D09">
            <w:pPr>
              <w:jc w:val="both"/>
              <w:rPr>
                <w:rFonts w:ascii="Arial" w:hAnsi="Arial" w:cs="Arial"/>
                <w:b/>
                <w:bCs/>
                <w:color w:val="000000"/>
                <w:highlight w:val="yellow"/>
              </w:rPr>
            </w:pPr>
          </w:p>
        </w:tc>
        <w:tc>
          <w:tcPr>
            <w:tcW w:w="425" w:type="dxa"/>
          </w:tcPr>
          <w:p w14:paraId="2038CE53" w14:textId="2AD9C6C2" w:rsidR="00A67D09" w:rsidRPr="00FB6300" w:rsidRDefault="00A67D09" w:rsidP="00A67D09">
            <w:pPr>
              <w:jc w:val="both"/>
              <w:rPr>
                <w:rFonts w:ascii="Arial" w:hAnsi="Arial" w:cs="Arial"/>
                <w:caps/>
                <w:lang w:val="mn-MN"/>
              </w:rPr>
            </w:pPr>
            <w:r w:rsidRPr="00FB6300">
              <w:rPr>
                <w:rFonts w:ascii="Arial" w:hAnsi="Arial" w:cs="Arial"/>
                <w:caps/>
                <w:lang w:val="mn-MN"/>
              </w:rPr>
              <w:t>3</w:t>
            </w:r>
          </w:p>
        </w:tc>
        <w:tc>
          <w:tcPr>
            <w:tcW w:w="2241" w:type="dxa"/>
            <w:vAlign w:val="center"/>
          </w:tcPr>
          <w:p w14:paraId="3E500E9C" w14:textId="32223A0C" w:rsidR="00A67D09" w:rsidRPr="00FB6300" w:rsidRDefault="00A67D09" w:rsidP="00A67D09">
            <w:pPr>
              <w:jc w:val="both"/>
              <w:rPr>
                <w:rFonts w:ascii="Arial" w:hAnsi="Arial" w:cs="Arial"/>
                <w:color w:val="000000"/>
                <w:lang w:val="mn-MN"/>
              </w:rPr>
            </w:pPr>
            <w:r w:rsidRPr="00FB6300">
              <w:rPr>
                <w:rFonts w:ascii="Arial" w:hAnsi="Arial" w:cs="Arial"/>
                <w:color w:val="000000"/>
                <w:lang w:val="mn-MN"/>
              </w:rPr>
              <w:t xml:space="preserve">Ойн хөнөөлт шавжтай тэмцэх, ойн түймрээс урьдчилан сэргийлэх, хамгаалах менежментийг сайжруулж, ойжуулалт, ойн зурвас байгуулах ажлыг зохион байгуулна.  </w:t>
            </w:r>
          </w:p>
        </w:tc>
        <w:tc>
          <w:tcPr>
            <w:tcW w:w="703" w:type="dxa"/>
            <w:vAlign w:val="center"/>
          </w:tcPr>
          <w:p w14:paraId="204D42F3" w14:textId="6619B486" w:rsidR="00A67D09" w:rsidRPr="00FB6300" w:rsidRDefault="00A67D09" w:rsidP="00A67D09">
            <w:pPr>
              <w:jc w:val="both"/>
              <w:rPr>
                <w:rFonts w:ascii="Arial" w:hAnsi="Arial" w:cs="Arial"/>
                <w:color w:val="000000"/>
              </w:rPr>
            </w:pPr>
            <w:r w:rsidRPr="00FB6300">
              <w:rPr>
                <w:rFonts w:ascii="Arial" w:hAnsi="Arial" w:cs="Arial"/>
                <w:color w:val="000000"/>
              </w:rPr>
              <w:t>2025-2028</w:t>
            </w:r>
          </w:p>
        </w:tc>
        <w:tc>
          <w:tcPr>
            <w:tcW w:w="843" w:type="dxa"/>
          </w:tcPr>
          <w:p w14:paraId="4F0E3AAB" w14:textId="289315A4" w:rsidR="00A67D09" w:rsidRPr="00FB6300" w:rsidRDefault="00A67D09" w:rsidP="00A67D09">
            <w:pPr>
              <w:rPr>
                <w:rFonts w:ascii="Arial" w:hAnsi="Arial" w:cs="Arial"/>
                <w:lang w:val="mn-MN"/>
              </w:rPr>
            </w:pPr>
            <w:r w:rsidRPr="00FB6300">
              <w:rPr>
                <w:rFonts w:ascii="Arial" w:hAnsi="Arial" w:cs="Arial"/>
                <w:lang w:val="mn-MN"/>
              </w:rPr>
              <w:t>ЗДТГ</w:t>
            </w:r>
          </w:p>
        </w:tc>
        <w:tc>
          <w:tcPr>
            <w:tcW w:w="703" w:type="dxa"/>
          </w:tcPr>
          <w:p w14:paraId="6FED9C84" w14:textId="24151D7B" w:rsidR="00A67D09" w:rsidRPr="00FB6300" w:rsidRDefault="00A67D09" w:rsidP="00A67D09">
            <w:pPr>
              <w:rPr>
                <w:rFonts w:ascii="Arial" w:hAnsi="Arial" w:cs="Arial"/>
                <w:lang w:val="mn-MN"/>
              </w:rPr>
            </w:pPr>
            <w:r w:rsidRPr="00FB6300">
              <w:rPr>
                <w:rFonts w:ascii="Arial" w:hAnsi="Arial" w:cs="Arial"/>
                <w:lang w:val="mn-MN"/>
              </w:rPr>
              <w:t>Улсын төсөв</w:t>
            </w:r>
          </w:p>
        </w:tc>
        <w:tc>
          <w:tcPr>
            <w:tcW w:w="982" w:type="dxa"/>
          </w:tcPr>
          <w:p w14:paraId="533027A1" w14:textId="7F622AEE" w:rsidR="00A67D09" w:rsidRPr="00FB6300" w:rsidRDefault="00A67D09" w:rsidP="00A67D09">
            <w:pPr>
              <w:rPr>
                <w:rFonts w:ascii="Arial" w:hAnsi="Arial" w:cs="Arial"/>
                <w:color w:val="000000"/>
                <w:lang w:val="mn-MN"/>
              </w:rPr>
            </w:pPr>
            <w:r w:rsidRPr="00FB6300">
              <w:rPr>
                <w:rFonts w:ascii="Arial" w:hAnsi="Arial" w:cs="Arial"/>
                <w:color w:val="000000"/>
                <w:lang w:val="mn-MN"/>
              </w:rPr>
              <w:t>Хөнөөлт шавжтай тэмцсэн талбай-3150га, Урьдилчан сэргийлж ажилласан арга хэмжээний тоо-12</w:t>
            </w:r>
          </w:p>
          <w:p w14:paraId="136BC807" w14:textId="77777777" w:rsidR="00A67D09" w:rsidRPr="00FB6300" w:rsidRDefault="00A67D09" w:rsidP="00A67D09">
            <w:pPr>
              <w:rPr>
                <w:rFonts w:ascii="Arial" w:hAnsi="Arial" w:cs="Arial"/>
                <w:lang w:val="mn-MN"/>
              </w:rPr>
            </w:pPr>
          </w:p>
          <w:p w14:paraId="061BDF3D" w14:textId="77777777" w:rsidR="00A67D09" w:rsidRPr="00FB6300" w:rsidRDefault="00A67D09" w:rsidP="00A67D09">
            <w:pPr>
              <w:rPr>
                <w:rFonts w:ascii="Arial" w:hAnsi="Arial" w:cs="Arial"/>
                <w:lang w:val="mn-MN"/>
              </w:rPr>
            </w:pPr>
          </w:p>
          <w:p w14:paraId="099A7176" w14:textId="77777777" w:rsidR="00A67D09" w:rsidRPr="00FB6300" w:rsidRDefault="00A67D09" w:rsidP="00A67D09">
            <w:pPr>
              <w:rPr>
                <w:rFonts w:ascii="Arial" w:hAnsi="Arial" w:cs="Arial"/>
                <w:lang w:val="mn-MN"/>
              </w:rPr>
            </w:pPr>
          </w:p>
        </w:tc>
        <w:tc>
          <w:tcPr>
            <w:tcW w:w="1401" w:type="dxa"/>
          </w:tcPr>
          <w:p w14:paraId="4F098A75" w14:textId="3B5E0020" w:rsidR="00A67D09" w:rsidRPr="00FB6300" w:rsidRDefault="00A67D09" w:rsidP="00A67D09">
            <w:pPr>
              <w:rPr>
                <w:rFonts w:ascii="Arial" w:hAnsi="Arial" w:cs="Arial"/>
                <w:color w:val="000000"/>
                <w:lang w:val="mn-MN"/>
              </w:rPr>
            </w:pPr>
            <w:r w:rsidRPr="00FB6300">
              <w:rPr>
                <w:rFonts w:ascii="Arial" w:hAnsi="Arial" w:cs="Arial"/>
                <w:color w:val="000000"/>
                <w:lang w:val="mn-MN"/>
              </w:rPr>
              <w:t>Хөнөөлт шавжтай тэмцсэн талбай-2000га, Урьдилчан сэргийлж ажилласан арга хэмжээний тоо-50</w:t>
            </w:r>
          </w:p>
          <w:p w14:paraId="3C11968D" w14:textId="77777777" w:rsidR="00A67D09" w:rsidRPr="00FB6300" w:rsidRDefault="00A67D09" w:rsidP="00A67D09">
            <w:pPr>
              <w:rPr>
                <w:rFonts w:ascii="Arial" w:hAnsi="Arial" w:cs="Arial"/>
                <w:lang w:val="mn-MN"/>
              </w:rPr>
            </w:pPr>
          </w:p>
          <w:p w14:paraId="04FF78F0" w14:textId="77777777" w:rsidR="00A67D09" w:rsidRPr="00FB6300" w:rsidRDefault="00A67D09" w:rsidP="00A67D09">
            <w:pPr>
              <w:rPr>
                <w:rFonts w:ascii="Arial" w:hAnsi="Arial" w:cs="Arial"/>
                <w:lang w:val="mn-MN"/>
              </w:rPr>
            </w:pPr>
          </w:p>
        </w:tc>
        <w:tc>
          <w:tcPr>
            <w:tcW w:w="1122" w:type="dxa"/>
          </w:tcPr>
          <w:p w14:paraId="57CF4416" w14:textId="5918B99F" w:rsidR="00A67D09" w:rsidRPr="00FB6300" w:rsidRDefault="00A67D09" w:rsidP="00A67D09">
            <w:pPr>
              <w:rPr>
                <w:rFonts w:ascii="Arial" w:hAnsi="Arial" w:cs="Arial"/>
                <w:lang w:val="mn-MN"/>
              </w:rPr>
            </w:pPr>
            <w:r w:rsidRPr="00FB6300">
              <w:rPr>
                <w:rFonts w:ascii="Arial" w:hAnsi="Arial" w:cs="Arial"/>
                <w:lang w:val="mn-MN"/>
              </w:rPr>
              <w:t>-</w:t>
            </w:r>
          </w:p>
        </w:tc>
        <w:tc>
          <w:tcPr>
            <w:tcW w:w="705" w:type="dxa"/>
          </w:tcPr>
          <w:p w14:paraId="4573E2F9" w14:textId="2495DC9C" w:rsidR="00A67D09" w:rsidRPr="00FB6300" w:rsidRDefault="00A67D09" w:rsidP="00A67D09">
            <w:pPr>
              <w:rPr>
                <w:rFonts w:ascii="Arial" w:hAnsi="Arial" w:cs="Arial"/>
                <w:lang w:val="mn-MN"/>
              </w:rPr>
            </w:pPr>
            <w:r w:rsidRPr="00FB6300">
              <w:rPr>
                <w:rFonts w:ascii="Arial" w:hAnsi="Arial" w:cs="Arial"/>
                <w:lang w:val="mn-MN"/>
              </w:rPr>
              <w:t>-</w:t>
            </w:r>
          </w:p>
        </w:tc>
        <w:tc>
          <w:tcPr>
            <w:tcW w:w="3640" w:type="dxa"/>
          </w:tcPr>
          <w:p w14:paraId="2B67E593" w14:textId="1E6EB9DB" w:rsidR="00A67D09" w:rsidRPr="00FB6300" w:rsidRDefault="00A67D09" w:rsidP="00A67D09">
            <w:pPr>
              <w:jc w:val="both"/>
              <w:rPr>
                <w:rFonts w:ascii="Arial" w:hAnsi="Arial" w:cs="Arial"/>
                <w:lang w:val="mn-MN"/>
              </w:rPr>
            </w:pPr>
            <w:r w:rsidRPr="00FB6300">
              <w:rPr>
                <w:rFonts w:ascii="Arial" w:hAnsi="Arial" w:cs="Arial"/>
                <w:lang w:val="mn-MN"/>
              </w:rPr>
              <w:t xml:space="preserve">       Ойн хөнөөлт шавжийн судалгааны ажлыг Их Оргил ой ХХК”-тай хамтран сумын Цахиурт, Хад, Эмгэд багт яв</w:t>
            </w:r>
            <w:r w:rsidR="009830E2" w:rsidRPr="00FB6300">
              <w:rPr>
                <w:rFonts w:ascii="Arial" w:hAnsi="Arial" w:cs="Arial"/>
                <w:lang w:val="mn-MN"/>
              </w:rPr>
              <w:t>уулж,</w:t>
            </w:r>
            <w:r w:rsidRPr="00FB6300">
              <w:rPr>
                <w:rFonts w:ascii="Arial" w:hAnsi="Arial" w:cs="Arial"/>
                <w:lang w:val="mn-MN"/>
              </w:rPr>
              <w:t xml:space="preserve"> нийт 4000 орчим га талбайд якобсоны төөлүүрч нэртэй хөнөөлт шавж тархсаныг тогтоосон.  Аймгийн Байгаль орчны газрын төлөвлөгөөний дагуу Цахиурт багийн Уургат, Ганц мод, Шанагат, Залуурт, Эмгэд, Пэрлэйн нүүр, Шувуун чулуу, Хад багийн Хүнхүйн мухарт нийт 1500 га талбайд онгоцоор хортон устгалын ажил явагдаж, байгаль хамгаалагчид хяналт тавьж ажилла</w:t>
            </w:r>
            <w:r w:rsidR="009830E2" w:rsidRPr="00FB6300">
              <w:rPr>
                <w:rFonts w:ascii="Arial" w:hAnsi="Arial" w:cs="Arial"/>
                <w:lang w:val="mn-MN"/>
              </w:rPr>
              <w:t>сан. 1</w:t>
            </w:r>
            <w:r w:rsidRPr="00FB6300">
              <w:rPr>
                <w:rFonts w:ascii="Arial" w:hAnsi="Arial" w:cs="Arial"/>
                <w:lang w:val="mn-MN"/>
              </w:rPr>
              <w:t>0 дугаар сарын 13-нд 2026 оны ойн хортон шавж</w:t>
            </w:r>
            <w:r w:rsidR="009830E2" w:rsidRPr="00FB6300">
              <w:rPr>
                <w:rFonts w:ascii="Arial" w:hAnsi="Arial" w:cs="Arial"/>
                <w:lang w:val="mn-MN"/>
              </w:rPr>
              <w:t>ий</w:t>
            </w:r>
            <w:r w:rsidRPr="00FB6300">
              <w:rPr>
                <w:rFonts w:ascii="Arial" w:hAnsi="Arial" w:cs="Arial"/>
                <w:lang w:val="mn-MN"/>
              </w:rPr>
              <w:t>н судалгааг 1, 2, 5 дугаар багийн ойн сан бүхий газруудаар явж судалгаа хийж, судалгаагаар хөнөөлт шавж</w:t>
            </w:r>
            <w:r w:rsidR="009830E2" w:rsidRPr="00FB6300">
              <w:rPr>
                <w:rFonts w:ascii="Arial" w:hAnsi="Arial" w:cs="Arial"/>
                <w:lang w:val="mn-MN"/>
              </w:rPr>
              <w:t>ий</w:t>
            </w:r>
            <w:r w:rsidRPr="00FB6300">
              <w:rPr>
                <w:rFonts w:ascii="Arial" w:hAnsi="Arial" w:cs="Arial"/>
                <w:lang w:val="mn-MN"/>
              </w:rPr>
              <w:t xml:space="preserve">н </w:t>
            </w:r>
            <w:r w:rsidR="009830E2" w:rsidRPr="00FB6300">
              <w:rPr>
                <w:rFonts w:ascii="Arial" w:hAnsi="Arial" w:cs="Arial"/>
                <w:lang w:val="mn-MN"/>
              </w:rPr>
              <w:t>идэвх</w:t>
            </w:r>
            <w:r w:rsidRPr="00FB6300">
              <w:rPr>
                <w:rFonts w:ascii="Arial" w:hAnsi="Arial" w:cs="Arial"/>
                <w:lang w:val="mn-MN"/>
              </w:rPr>
              <w:t>жилт буурч байна гэсэн судалгаа  гарлаа.</w:t>
            </w:r>
          </w:p>
          <w:p w14:paraId="4BDEF2FF" w14:textId="4E43B44D" w:rsidR="00A67D09" w:rsidRPr="00FB6300" w:rsidRDefault="00A67D09" w:rsidP="00A67D09">
            <w:pPr>
              <w:jc w:val="both"/>
              <w:rPr>
                <w:rFonts w:ascii="Arial" w:hAnsi="Arial" w:cs="Arial"/>
                <w:lang w:val="mn-MN"/>
              </w:rPr>
            </w:pPr>
            <w:r w:rsidRPr="00FB6300">
              <w:rPr>
                <w:rFonts w:ascii="Arial" w:hAnsi="Arial" w:cs="Arial"/>
                <w:lang w:val="mn-MN"/>
              </w:rPr>
              <w:t xml:space="preserve">Засаг даргын Тамгын газрын даргын 2025 оны А/03 дугаар тушаалаар ажлын хэсэг томилогдож багийн Засаг дарга, Байгаль хамгаалагч нарын 6 </w:t>
            </w:r>
            <w:r w:rsidRPr="00FB6300">
              <w:rPr>
                <w:rFonts w:ascii="Arial" w:hAnsi="Arial" w:cs="Arial"/>
                <w:lang w:val="mn-MN"/>
              </w:rPr>
              <w:lastRenderedPageBreak/>
              <w:t xml:space="preserve">хүний бүрэлдэхүүнтэй хөдөөгийн багуудаар түймрийн эрсдэл өндөртэй саруудад мөн нэгдсэн мод бэлтгэлийн ажлаар иргэдэд ой хээрийн түймрээс урьдчилан сэргийлэх </w:t>
            </w:r>
            <w:r w:rsidR="009830E2" w:rsidRPr="00FB6300">
              <w:rPr>
                <w:rFonts w:ascii="Arial" w:hAnsi="Arial" w:cs="Arial"/>
                <w:lang w:val="mn-MN"/>
              </w:rPr>
              <w:t xml:space="preserve">2564 </w:t>
            </w:r>
            <w:r w:rsidRPr="00FB6300">
              <w:rPr>
                <w:rFonts w:ascii="Arial" w:hAnsi="Arial" w:cs="Arial"/>
                <w:lang w:val="mn-MN"/>
              </w:rPr>
              <w:t xml:space="preserve">санамж, гарын авлага </w:t>
            </w:r>
            <w:r w:rsidR="009830E2" w:rsidRPr="00FB6300">
              <w:rPr>
                <w:rFonts w:ascii="Arial" w:hAnsi="Arial" w:cs="Arial"/>
                <w:lang w:val="mn-MN"/>
              </w:rPr>
              <w:t>тарааж</w:t>
            </w:r>
            <w:r w:rsidRPr="00FB6300">
              <w:rPr>
                <w:rFonts w:ascii="Arial" w:hAnsi="Arial" w:cs="Arial"/>
                <w:lang w:val="mn-MN"/>
              </w:rPr>
              <w:t xml:space="preserve">, нөхцөл байдалтай танилцаж ажилласан. Мөн ойн сан бүхий газар нутаглаж байгаа 187 өрхтэй ой хээрийн гал түймэр гаргахгүй байх хариуцлагын гэрээ байгуулж ажилласан. </w:t>
            </w:r>
            <w:r w:rsidR="009830E2" w:rsidRPr="00FB6300">
              <w:rPr>
                <w:rFonts w:ascii="Arial" w:hAnsi="Arial" w:cs="Arial"/>
                <w:lang w:val="mn-MN"/>
              </w:rPr>
              <w:t xml:space="preserve">Мөн отроор ойн санд шинээр буусан 20-оод өрхөөр орж хариуцлагын гэрээ байгуулж санамж өгч ажилласан. </w:t>
            </w:r>
            <w:r w:rsidRPr="00FB6300">
              <w:rPr>
                <w:rFonts w:ascii="Arial" w:hAnsi="Arial" w:cs="Arial"/>
                <w:lang w:val="mn-MN"/>
              </w:rPr>
              <w:t>Ой, хээрийг гал түймрээс урьдчилан сэргийлэх самбарыг Начингийн даваа, Боривтын даваа, Цэцэг модны даваан дээр байршуулсан. Ойн сан бүхий 3 багийн 7 цэгт хөдөлгөөнт эргүүл байнга ажиллуулж 28 автомашин, 45 мотоцикль, 72 иргэдэд анхааруулах санамж өгч ажилласан.</w:t>
            </w:r>
          </w:p>
          <w:p w14:paraId="09D74247" w14:textId="5CF34D79" w:rsidR="00A67D09" w:rsidRPr="00FB6300" w:rsidRDefault="00A67D09" w:rsidP="009830E2">
            <w:pPr>
              <w:jc w:val="both"/>
              <w:rPr>
                <w:rFonts w:ascii="Arial" w:hAnsi="Arial" w:cs="Arial"/>
                <w:lang w:val="mn-MN"/>
              </w:rPr>
            </w:pPr>
            <w:r w:rsidRPr="00FB6300">
              <w:rPr>
                <w:rFonts w:ascii="Arial" w:hAnsi="Arial" w:cs="Arial"/>
                <w:lang w:val="mn-MN"/>
              </w:rPr>
              <w:t>Сумын төвийн мал бүхий өвс хураасан 20 айл өрхүүдэд 3, 10 дугаар сард мэдэгдэл өгч гарын үсгээр баталгаажуулж ажилласан.</w:t>
            </w:r>
            <w:r w:rsidR="009830E2" w:rsidRPr="00FB6300">
              <w:rPr>
                <w:rFonts w:ascii="Arial" w:hAnsi="Arial" w:cs="Arial"/>
                <w:lang w:val="mn-MN"/>
              </w:rPr>
              <w:t xml:space="preserve"> </w:t>
            </w:r>
            <w:r w:rsidRPr="00FB6300">
              <w:rPr>
                <w:rFonts w:ascii="Arial" w:hAnsi="Arial" w:cs="Arial"/>
                <w:lang w:val="mn-MN"/>
              </w:rPr>
              <w:t xml:space="preserve">Гэр хорооллын айл өрхийн галын аюулгүй байдлыг хангуулах, гал түймрээс урьдчилан сэргийлэх “Сэргийлье- Хамгаалья” аяны хүрээнд хяналт шалгалтын ажлыг Засаг даргын Тамгын газрын даргын 2025 оны 10 дугаар сарын 27-ны өдрийн  </w:t>
            </w:r>
            <w:r w:rsidRPr="00FB6300">
              <w:rPr>
                <w:rFonts w:ascii="Arial" w:hAnsi="Arial" w:cs="Arial"/>
                <w:lang w:val="mn-MN"/>
              </w:rPr>
              <w:lastRenderedPageBreak/>
              <w:t>тушаалаар байгуулагдсан ажлын хэсэг сумын төвийн уртын хороо, онги хорооны 110 өрхөөр биечлэн орж ахуйн гал түймрээс урьдчилан сэргийлэх</w:t>
            </w:r>
            <w:r w:rsidR="009830E2" w:rsidRPr="00FB6300">
              <w:rPr>
                <w:rFonts w:ascii="Arial" w:hAnsi="Arial" w:cs="Arial"/>
                <w:lang w:val="mn-MN"/>
              </w:rPr>
              <w:t xml:space="preserve">, </w:t>
            </w:r>
            <w:r w:rsidRPr="00FB6300">
              <w:rPr>
                <w:rFonts w:ascii="Arial" w:hAnsi="Arial" w:cs="Arial"/>
                <w:lang w:val="mn-MN"/>
              </w:rPr>
              <w:t>зөвлөн тус</w:t>
            </w:r>
            <w:r w:rsidR="009830E2" w:rsidRPr="00FB6300">
              <w:rPr>
                <w:rFonts w:ascii="Arial" w:hAnsi="Arial" w:cs="Arial"/>
                <w:lang w:val="mn-MN"/>
              </w:rPr>
              <w:t xml:space="preserve">алж ажилласан. </w:t>
            </w:r>
          </w:p>
        </w:tc>
        <w:tc>
          <w:tcPr>
            <w:tcW w:w="842" w:type="dxa"/>
          </w:tcPr>
          <w:p w14:paraId="22164CC6" w14:textId="6B7DE54C" w:rsidR="00A67D09" w:rsidRPr="00FB6300" w:rsidRDefault="00A67D09" w:rsidP="00A67D09">
            <w:pPr>
              <w:rPr>
                <w:rFonts w:ascii="Arial" w:hAnsi="Arial" w:cs="Arial"/>
                <w:lang w:val="mn-MN"/>
              </w:rPr>
            </w:pPr>
            <w:r w:rsidRPr="00FB6300">
              <w:rPr>
                <w:rFonts w:ascii="Arial" w:hAnsi="Arial" w:cs="Arial"/>
                <w:lang w:val="mn-MN"/>
              </w:rPr>
              <w:lastRenderedPageBreak/>
              <w:t>100</w:t>
            </w:r>
          </w:p>
        </w:tc>
        <w:tc>
          <w:tcPr>
            <w:tcW w:w="911" w:type="dxa"/>
            <w:gridSpan w:val="2"/>
          </w:tcPr>
          <w:p w14:paraId="4C8C1D7F" w14:textId="3BDE4309" w:rsidR="00A67D09" w:rsidRPr="00FB6300" w:rsidRDefault="00746C8A" w:rsidP="00A67D09">
            <w:pPr>
              <w:rPr>
                <w:rFonts w:ascii="Arial" w:hAnsi="Arial" w:cs="Arial"/>
                <w:highlight w:val="yellow"/>
                <w:lang w:val="mn-MN"/>
              </w:rPr>
            </w:pPr>
            <w:r>
              <w:rPr>
                <w:rFonts w:ascii="Arial" w:hAnsi="Arial" w:cs="Arial"/>
                <w:highlight w:val="yellow"/>
                <w:lang w:val="mn-MN"/>
              </w:rPr>
              <w:t>100</w:t>
            </w:r>
          </w:p>
        </w:tc>
      </w:tr>
      <w:tr w:rsidR="00A67D09" w:rsidRPr="00FB6300" w14:paraId="2FB50D17" w14:textId="77777777" w:rsidTr="00DC58E5">
        <w:tc>
          <w:tcPr>
            <w:tcW w:w="1402" w:type="dxa"/>
            <w:vMerge/>
          </w:tcPr>
          <w:p w14:paraId="14521A8C" w14:textId="77777777" w:rsidR="00A67D09" w:rsidRPr="00FB6300" w:rsidRDefault="00A67D09" w:rsidP="00A67D09">
            <w:pPr>
              <w:jc w:val="both"/>
              <w:rPr>
                <w:rFonts w:ascii="Arial" w:hAnsi="Arial" w:cs="Arial"/>
                <w:b/>
                <w:bCs/>
                <w:color w:val="000000"/>
                <w:highlight w:val="yellow"/>
              </w:rPr>
            </w:pPr>
          </w:p>
        </w:tc>
        <w:tc>
          <w:tcPr>
            <w:tcW w:w="425" w:type="dxa"/>
          </w:tcPr>
          <w:p w14:paraId="2CD11F5D" w14:textId="7FAAC21C" w:rsidR="00A67D09" w:rsidRPr="00FB6300" w:rsidRDefault="00A67D09" w:rsidP="00A67D09">
            <w:pPr>
              <w:jc w:val="both"/>
              <w:rPr>
                <w:rFonts w:ascii="Arial" w:hAnsi="Arial" w:cs="Arial"/>
                <w:caps/>
                <w:lang w:val="mn-MN"/>
              </w:rPr>
            </w:pPr>
            <w:r w:rsidRPr="00FB6300">
              <w:rPr>
                <w:rFonts w:ascii="Arial" w:hAnsi="Arial" w:cs="Arial"/>
                <w:caps/>
                <w:lang w:val="mn-MN"/>
              </w:rPr>
              <w:t>4</w:t>
            </w:r>
          </w:p>
        </w:tc>
        <w:tc>
          <w:tcPr>
            <w:tcW w:w="2241" w:type="dxa"/>
            <w:vAlign w:val="center"/>
          </w:tcPr>
          <w:p w14:paraId="6DACF698" w14:textId="032F748A" w:rsidR="00A67D09" w:rsidRPr="00FB6300" w:rsidRDefault="00A67D09" w:rsidP="00A67D09">
            <w:pPr>
              <w:jc w:val="both"/>
              <w:rPr>
                <w:rFonts w:ascii="Arial" w:hAnsi="Arial" w:cs="Arial"/>
                <w:color w:val="000000"/>
                <w:lang w:val="mn-MN"/>
              </w:rPr>
            </w:pPr>
            <w:r w:rsidRPr="00FB6300">
              <w:rPr>
                <w:rFonts w:ascii="Arial" w:hAnsi="Arial" w:cs="Arial"/>
                <w:color w:val="000000"/>
                <w:lang w:val="mn-MN"/>
              </w:rPr>
              <w:t>Нэн ховор, ховор амьтдыг хамгаалах, биотехникийн арга хэмжээ авч тооллого судалгааг зохион байгуулна.</w:t>
            </w:r>
          </w:p>
        </w:tc>
        <w:tc>
          <w:tcPr>
            <w:tcW w:w="703" w:type="dxa"/>
            <w:vAlign w:val="center"/>
          </w:tcPr>
          <w:p w14:paraId="1F7D0DD2" w14:textId="4E968F46" w:rsidR="00A67D09" w:rsidRPr="00FB6300" w:rsidRDefault="00A67D09" w:rsidP="00A67D09">
            <w:pPr>
              <w:jc w:val="both"/>
              <w:rPr>
                <w:rFonts w:ascii="Arial" w:hAnsi="Arial" w:cs="Arial"/>
                <w:color w:val="000000"/>
              </w:rPr>
            </w:pPr>
            <w:r w:rsidRPr="00FB6300">
              <w:rPr>
                <w:rFonts w:ascii="Arial" w:hAnsi="Arial" w:cs="Arial"/>
                <w:color w:val="000000"/>
              </w:rPr>
              <w:t>2025-2028</w:t>
            </w:r>
          </w:p>
        </w:tc>
        <w:tc>
          <w:tcPr>
            <w:tcW w:w="843" w:type="dxa"/>
          </w:tcPr>
          <w:p w14:paraId="1B87FAA5" w14:textId="2DB1FD43" w:rsidR="00A67D09" w:rsidRPr="00FB6300" w:rsidRDefault="00A67D09" w:rsidP="00A67D09">
            <w:pPr>
              <w:rPr>
                <w:rFonts w:ascii="Arial" w:hAnsi="Arial" w:cs="Arial"/>
                <w:lang w:val="mn-MN"/>
              </w:rPr>
            </w:pPr>
            <w:r w:rsidRPr="00FB6300">
              <w:rPr>
                <w:rFonts w:ascii="Arial" w:hAnsi="Arial" w:cs="Arial"/>
                <w:lang w:val="mn-MN"/>
              </w:rPr>
              <w:t>ЗДТГ</w:t>
            </w:r>
          </w:p>
        </w:tc>
        <w:tc>
          <w:tcPr>
            <w:tcW w:w="703" w:type="dxa"/>
          </w:tcPr>
          <w:p w14:paraId="4AA75F1D" w14:textId="648AB7F8" w:rsidR="00A67D09" w:rsidRPr="00FB6300" w:rsidRDefault="00A67D09" w:rsidP="00A67D09">
            <w:pPr>
              <w:rPr>
                <w:rFonts w:ascii="Arial" w:hAnsi="Arial" w:cs="Arial"/>
                <w:lang w:val="mn-MN"/>
              </w:rPr>
            </w:pPr>
            <w:r w:rsidRPr="00FB6300">
              <w:rPr>
                <w:rFonts w:ascii="Arial" w:hAnsi="Arial" w:cs="Arial"/>
                <w:lang w:val="mn-MN"/>
              </w:rPr>
              <w:t>4,0</w:t>
            </w:r>
          </w:p>
        </w:tc>
        <w:tc>
          <w:tcPr>
            <w:tcW w:w="982" w:type="dxa"/>
          </w:tcPr>
          <w:p w14:paraId="442803F4" w14:textId="77777777" w:rsidR="00A67D09" w:rsidRPr="00FB6300" w:rsidRDefault="00A67D09" w:rsidP="00A67D09">
            <w:pPr>
              <w:rPr>
                <w:rFonts w:ascii="Arial" w:hAnsi="Arial" w:cs="Arial"/>
                <w:color w:val="000000"/>
                <w:lang w:val="mn-MN"/>
              </w:rPr>
            </w:pPr>
            <w:r w:rsidRPr="00FB6300">
              <w:rPr>
                <w:rFonts w:ascii="Arial" w:hAnsi="Arial" w:cs="Arial"/>
                <w:color w:val="000000"/>
                <w:lang w:val="mn-MN"/>
              </w:rPr>
              <w:t>биотехникийн арга хэмжээ авсан эсэх-тийм</w:t>
            </w:r>
          </w:p>
          <w:p w14:paraId="37E88687" w14:textId="1C591E64" w:rsidR="00A67D09" w:rsidRPr="00FB6300" w:rsidRDefault="00A67D09" w:rsidP="00A67D09">
            <w:pPr>
              <w:rPr>
                <w:rFonts w:ascii="Arial" w:hAnsi="Arial" w:cs="Arial"/>
                <w:color w:val="000000"/>
              </w:rPr>
            </w:pPr>
            <w:proofErr w:type="spellStart"/>
            <w:r w:rsidRPr="00FB6300">
              <w:rPr>
                <w:rFonts w:ascii="Arial" w:hAnsi="Arial" w:cs="Arial"/>
                <w:color w:val="000000"/>
              </w:rPr>
              <w:t>Судалгааны</w:t>
            </w:r>
            <w:proofErr w:type="spellEnd"/>
            <w:r w:rsidRPr="00FB6300">
              <w:rPr>
                <w:rFonts w:ascii="Arial" w:hAnsi="Arial" w:cs="Arial"/>
                <w:color w:val="000000"/>
              </w:rPr>
              <w:t xml:space="preserve"> тоо-0</w:t>
            </w:r>
          </w:p>
          <w:p w14:paraId="11831B87" w14:textId="77777777" w:rsidR="00A67D09" w:rsidRPr="00FB6300" w:rsidRDefault="00A67D09" w:rsidP="00A67D09">
            <w:pPr>
              <w:rPr>
                <w:rFonts w:ascii="Arial" w:hAnsi="Arial" w:cs="Arial"/>
                <w:lang w:val="mn-MN"/>
              </w:rPr>
            </w:pPr>
          </w:p>
          <w:p w14:paraId="11F8A6D7" w14:textId="77777777" w:rsidR="00A67D09" w:rsidRPr="00FB6300" w:rsidRDefault="00A67D09" w:rsidP="00A67D09">
            <w:pPr>
              <w:rPr>
                <w:rFonts w:ascii="Arial" w:hAnsi="Arial" w:cs="Arial"/>
                <w:lang w:val="mn-MN"/>
              </w:rPr>
            </w:pPr>
          </w:p>
        </w:tc>
        <w:tc>
          <w:tcPr>
            <w:tcW w:w="1401" w:type="dxa"/>
          </w:tcPr>
          <w:p w14:paraId="77D50410" w14:textId="77777777" w:rsidR="00A67D09" w:rsidRPr="00FB6300" w:rsidRDefault="00A67D09" w:rsidP="00A67D09">
            <w:pPr>
              <w:rPr>
                <w:rFonts w:ascii="Arial" w:hAnsi="Arial" w:cs="Arial"/>
                <w:color w:val="000000"/>
                <w:lang w:val="mn-MN"/>
              </w:rPr>
            </w:pPr>
            <w:r w:rsidRPr="00FB6300">
              <w:rPr>
                <w:rFonts w:ascii="Arial" w:hAnsi="Arial" w:cs="Arial"/>
                <w:color w:val="000000"/>
                <w:lang w:val="mn-MN"/>
              </w:rPr>
              <w:t>биотехникийн арга хэмжээ авсан эсэх-тийм</w:t>
            </w:r>
          </w:p>
          <w:p w14:paraId="4209CBC7" w14:textId="3A78B480" w:rsidR="00A67D09" w:rsidRPr="00FB6300" w:rsidRDefault="00A67D09" w:rsidP="00A67D09">
            <w:pPr>
              <w:rPr>
                <w:rFonts w:ascii="Arial" w:hAnsi="Arial" w:cs="Arial"/>
                <w:color w:val="000000"/>
              </w:rPr>
            </w:pPr>
            <w:proofErr w:type="spellStart"/>
            <w:r w:rsidRPr="00FB6300">
              <w:rPr>
                <w:rFonts w:ascii="Arial" w:hAnsi="Arial" w:cs="Arial"/>
                <w:color w:val="000000"/>
              </w:rPr>
              <w:t>Судалгааны</w:t>
            </w:r>
            <w:proofErr w:type="spellEnd"/>
            <w:r w:rsidRPr="00FB6300">
              <w:rPr>
                <w:rFonts w:ascii="Arial" w:hAnsi="Arial" w:cs="Arial"/>
                <w:color w:val="000000"/>
              </w:rPr>
              <w:t xml:space="preserve"> тоо-2</w:t>
            </w:r>
          </w:p>
          <w:p w14:paraId="0CDB75C6" w14:textId="77777777" w:rsidR="00A67D09" w:rsidRPr="00FB6300" w:rsidRDefault="00A67D09" w:rsidP="00A67D09">
            <w:pPr>
              <w:rPr>
                <w:rFonts w:ascii="Arial" w:hAnsi="Arial" w:cs="Arial"/>
                <w:lang w:val="mn-MN"/>
              </w:rPr>
            </w:pPr>
          </w:p>
          <w:p w14:paraId="0B254EA4" w14:textId="77777777" w:rsidR="00A67D09" w:rsidRPr="00FB6300" w:rsidRDefault="00A67D09" w:rsidP="00A67D09">
            <w:pPr>
              <w:rPr>
                <w:rFonts w:ascii="Arial" w:hAnsi="Arial" w:cs="Arial"/>
                <w:lang w:val="mn-MN"/>
              </w:rPr>
            </w:pPr>
          </w:p>
        </w:tc>
        <w:tc>
          <w:tcPr>
            <w:tcW w:w="1122" w:type="dxa"/>
          </w:tcPr>
          <w:p w14:paraId="31469676" w14:textId="017A52A1" w:rsidR="00A67D09" w:rsidRPr="00FB6300" w:rsidRDefault="00A67D09" w:rsidP="00A67D09">
            <w:pPr>
              <w:rPr>
                <w:rFonts w:ascii="Arial" w:hAnsi="Arial" w:cs="Arial"/>
                <w:lang w:val="mn-MN"/>
              </w:rPr>
            </w:pPr>
            <w:r w:rsidRPr="00FB6300">
              <w:rPr>
                <w:rFonts w:ascii="Arial" w:hAnsi="Arial" w:cs="Arial"/>
                <w:lang w:val="mn-MN"/>
              </w:rPr>
              <w:t>1,0</w:t>
            </w:r>
          </w:p>
        </w:tc>
        <w:tc>
          <w:tcPr>
            <w:tcW w:w="705" w:type="dxa"/>
          </w:tcPr>
          <w:p w14:paraId="7C06FF23" w14:textId="4A3A7E9B" w:rsidR="00A67D09" w:rsidRPr="00FB6300" w:rsidRDefault="00A67D09" w:rsidP="00A67D09">
            <w:pPr>
              <w:rPr>
                <w:rFonts w:ascii="Arial" w:hAnsi="Arial" w:cs="Arial"/>
                <w:lang w:val="mn-MN"/>
              </w:rPr>
            </w:pPr>
            <w:r w:rsidRPr="00FB6300">
              <w:rPr>
                <w:rFonts w:ascii="Arial" w:hAnsi="Arial" w:cs="Arial"/>
                <w:lang w:val="mn-MN"/>
              </w:rPr>
              <w:t>500,0</w:t>
            </w:r>
          </w:p>
        </w:tc>
        <w:tc>
          <w:tcPr>
            <w:tcW w:w="3640" w:type="dxa"/>
          </w:tcPr>
          <w:p w14:paraId="3376CC7D" w14:textId="31FA1B6E" w:rsidR="00A67D09" w:rsidRPr="00FB6300" w:rsidRDefault="00A67D09" w:rsidP="00A67D09">
            <w:pPr>
              <w:jc w:val="both"/>
              <w:rPr>
                <w:rFonts w:ascii="Arial" w:hAnsi="Arial" w:cs="Arial"/>
                <w:lang w:val="mn-MN"/>
              </w:rPr>
            </w:pPr>
            <w:r w:rsidRPr="00FB6300">
              <w:rPr>
                <w:rFonts w:ascii="Arial" w:hAnsi="Arial" w:cs="Arial"/>
                <w:lang w:val="mn-MN"/>
              </w:rPr>
              <w:t xml:space="preserve">Дэлхийн амьтан, ургамлын өдрийн хүрээнд Цахиурт 2 дугаар багийн 170 орчим иргэдэд амьтны экологи эдийн засгийн үнэлгээг танилцууллаа. Сумын Баян-Улаан 4 дүгээр багийн Баянхайрхан ууланд нутагших аргаль хонь, Цахиурт багийн Галуутын Зураа, Хад багийн Ханги хайрханд халиун буганд 3 удаа нийт 30 шуудай 750 кг хужир, долооц тавьж биотехникийн арга хэмжээ авч ажиллалаа. </w:t>
            </w:r>
            <w:proofErr w:type="spellStart"/>
            <w:r w:rsidRPr="00FB6300">
              <w:rPr>
                <w:rFonts w:ascii="Arial" w:hAnsi="Arial" w:cs="Arial"/>
              </w:rPr>
              <w:t>Биотехникийн</w:t>
            </w:r>
            <w:proofErr w:type="spellEnd"/>
            <w:r w:rsidRPr="00FB6300">
              <w:rPr>
                <w:rFonts w:ascii="Arial" w:hAnsi="Arial" w:cs="Arial"/>
              </w:rPr>
              <w:t xml:space="preserve"> </w:t>
            </w:r>
            <w:proofErr w:type="spellStart"/>
            <w:r w:rsidRPr="00FB6300">
              <w:rPr>
                <w:rFonts w:ascii="Arial" w:hAnsi="Arial" w:cs="Arial"/>
              </w:rPr>
              <w:t>арга</w:t>
            </w:r>
            <w:proofErr w:type="spellEnd"/>
            <w:r w:rsidRPr="00FB6300">
              <w:rPr>
                <w:rFonts w:ascii="Arial" w:hAnsi="Arial" w:cs="Arial"/>
              </w:rPr>
              <w:t xml:space="preserve"> </w:t>
            </w:r>
            <w:proofErr w:type="spellStart"/>
            <w:r w:rsidRPr="00FB6300">
              <w:rPr>
                <w:rFonts w:ascii="Arial" w:hAnsi="Arial" w:cs="Arial"/>
              </w:rPr>
              <w:t>хэмжээнд</w:t>
            </w:r>
            <w:proofErr w:type="spellEnd"/>
            <w:r w:rsidRPr="00FB6300">
              <w:rPr>
                <w:rFonts w:ascii="Arial" w:hAnsi="Arial" w:cs="Arial"/>
              </w:rPr>
              <w:t xml:space="preserve"> 500,0 </w:t>
            </w:r>
            <w:proofErr w:type="spellStart"/>
            <w:r w:rsidRPr="00FB6300">
              <w:rPr>
                <w:rFonts w:ascii="Arial" w:hAnsi="Arial" w:cs="Arial"/>
              </w:rPr>
              <w:t>төгрөг</w:t>
            </w:r>
            <w:proofErr w:type="spellEnd"/>
            <w:r w:rsidRPr="00FB6300">
              <w:rPr>
                <w:rFonts w:ascii="Arial" w:hAnsi="Arial" w:cs="Arial"/>
              </w:rPr>
              <w:t xml:space="preserve"> </w:t>
            </w:r>
            <w:proofErr w:type="spellStart"/>
            <w:r w:rsidRPr="00FB6300">
              <w:rPr>
                <w:rFonts w:ascii="Arial" w:hAnsi="Arial" w:cs="Arial"/>
              </w:rPr>
              <w:t>зарцуулсан</w:t>
            </w:r>
            <w:proofErr w:type="spellEnd"/>
            <w:r w:rsidRPr="00FB6300">
              <w:rPr>
                <w:rFonts w:ascii="Arial" w:hAnsi="Arial" w:cs="Arial"/>
              </w:rPr>
              <w:t>.</w:t>
            </w:r>
          </w:p>
        </w:tc>
        <w:tc>
          <w:tcPr>
            <w:tcW w:w="842" w:type="dxa"/>
          </w:tcPr>
          <w:p w14:paraId="6F8FAB1A" w14:textId="7421C91C" w:rsidR="00A67D09" w:rsidRPr="00FB6300" w:rsidRDefault="00A67D09" w:rsidP="00A67D09">
            <w:pPr>
              <w:rPr>
                <w:rFonts w:ascii="Arial" w:hAnsi="Arial" w:cs="Arial"/>
                <w:lang w:val="mn-MN"/>
              </w:rPr>
            </w:pPr>
            <w:r w:rsidRPr="00FB6300">
              <w:rPr>
                <w:rFonts w:ascii="Arial" w:hAnsi="Arial" w:cs="Arial"/>
                <w:lang w:val="mn-MN"/>
              </w:rPr>
              <w:t>100</w:t>
            </w:r>
          </w:p>
        </w:tc>
        <w:tc>
          <w:tcPr>
            <w:tcW w:w="911" w:type="dxa"/>
            <w:gridSpan w:val="2"/>
          </w:tcPr>
          <w:p w14:paraId="75A40086" w14:textId="12E4AD7E" w:rsidR="00A67D09" w:rsidRPr="00FB6300" w:rsidRDefault="00746C8A" w:rsidP="00A67D09">
            <w:pPr>
              <w:rPr>
                <w:rFonts w:ascii="Arial" w:hAnsi="Arial" w:cs="Arial"/>
                <w:highlight w:val="yellow"/>
                <w:lang w:val="mn-MN"/>
              </w:rPr>
            </w:pPr>
            <w:r>
              <w:rPr>
                <w:rFonts w:ascii="Arial" w:hAnsi="Arial" w:cs="Arial"/>
                <w:highlight w:val="yellow"/>
                <w:lang w:val="mn-MN"/>
              </w:rPr>
              <w:t>100</w:t>
            </w:r>
          </w:p>
        </w:tc>
      </w:tr>
      <w:tr w:rsidR="00A67D09" w:rsidRPr="00FB6300" w14:paraId="482C33BE" w14:textId="77777777" w:rsidTr="00DC58E5">
        <w:tc>
          <w:tcPr>
            <w:tcW w:w="1402" w:type="dxa"/>
            <w:vMerge/>
          </w:tcPr>
          <w:p w14:paraId="464889FE" w14:textId="77777777" w:rsidR="00A67D09" w:rsidRPr="00FB6300" w:rsidRDefault="00A67D09" w:rsidP="00A67D09">
            <w:pPr>
              <w:jc w:val="both"/>
              <w:rPr>
                <w:rFonts w:ascii="Arial" w:hAnsi="Arial" w:cs="Arial"/>
                <w:b/>
                <w:bCs/>
                <w:color w:val="000000"/>
                <w:highlight w:val="yellow"/>
              </w:rPr>
            </w:pPr>
          </w:p>
        </w:tc>
        <w:tc>
          <w:tcPr>
            <w:tcW w:w="425" w:type="dxa"/>
          </w:tcPr>
          <w:p w14:paraId="67E2B33B" w14:textId="628F758F" w:rsidR="00A67D09" w:rsidRPr="00FB6300" w:rsidRDefault="00A67D09" w:rsidP="00A67D09">
            <w:pPr>
              <w:jc w:val="both"/>
              <w:rPr>
                <w:rFonts w:ascii="Arial" w:hAnsi="Arial" w:cs="Arial"/>
                <w:caps/>
                <w:lang w:val="mn-MN"/>
              </w:rPr>
            </w:pPr>
            <w:r w:rsidRPr="00FB6300">
              <w:rPr>
                <w:rFonts w:ascii="Arial" w:hAnsi="Arial" w:cs="Arial"/>
                <w:caps/>
                <w:lang w:val="mn-MN"/>
              </w:rPr>
              <w:t>5</w:t>
            </w:r>
          </w:p>
        </w:tc>
        <w:tc>
          <w:tcPr>
            <w:tcW w:w="2241" w:type="dxa"/>
            <w:vAlign w:val="center"/>
          </w:tcPr>
          <w:p w14:paraId="7F02D617" w14:textId="010352AB" w:rsidR="00A67D09" w:rsidRPr="00FB6300" w:rsidRDefault="00A67D09" w:rsidP="00A67D09">
            <w:pPr>
              <w:jc w:val="both"/>
              <w:rPr>
                <w:rFonts w:ascii="Arial" w:hAnsi="Arial" w:cs="Arial"/>
                <w:color w:val="000000"/>
                <w:lang w:val="mn-MN"/>
              </w:rPr>
            </w:pPr>
            <w:r w:rsidRPr="00FB6300">
              <w:rPr>
                <w:rFonts w:ascii="Arial" w:hAnsi="Arial" w:cs="Arial"/>
                <w:color w:val="000000"/>
                <w:lang w:val="mn-MN"/>
              </w:rPr>
              <w:t>Энгийн болон аюултай хог хаягдлыг хүний эрүүл мэнд, байгаль орчинд сөрөг нөлөөлөлгүйгээр цуглуулах, хадгалах, тээвэрлэх, устгах оновчтой арга хэмжээ зохион байгуулж орчны бохирдлыг бууруулна.</w:t>
            </w:r>
          </w:p>
        </w:tc>
        <w:tc>
          <w:tcPr>
            <w:tcW w:w="703" w:type="dxa"/>
            <w:vAlign w:val="center"/>
          </w:tcPr>
          <w:p w14:paraId="2ADC33A2" w14:textId="77871341" w:rsidR="00A67D09" w:rsidRPr="00FB6300" w:rsidRDefault="00A67D09" w:rsidP="00A67D09">
            <w:pPr>
              <w:jc w:val="both"/>
              <w:rPr>
                <w:rFonts w:ascii="Arial" w:hAnsi="Arial" w:cs="Arial"/>
                <w:color w:val="000000"/>
              </w:rPr>
            </w:pPr>
            <w:r w:rsidRPr="00FB6300">
              <w:rPr>
                <w:rFonts w:ascii="Arial" w:hAnsi="Arial" w:cs="Arial"/>
                <w:color w:val="000000"/>
              </w:rPr>
              <w:t>2025-2028</w:t>
            </w:r>
          </w:p>
        </w:tc>
        <w:tc>
          <w:tcPr>
            <w:tcW w:w="843" w:type="dxa"/>
          </w:tcPr>
          <w:p w14:paraId="5CB58A51" w14:textId="204DAE29" w:rsidR="00A67D09" w:rsidRPr="00FB6300" w:rsidRDefault="00A67D09" w:rsidP="00A67D09">
            <w:pPr>
              <w:rPr>
                <w:rFonts w:ascii="Arial" w:hAnsi="Arial" w:cs="Arial"/>
                <w:lang w:val="mn-MN"/>
              </w:rPr>
            </w:pPr>
            <w:r w:rsidRPr="00FB6300">
              <w:rPr>
                <w:rFonts w:ascii="Arial" w:hAnsi="Arial" w:cs="Arial"/>
                <w:lang w:val="mn-MN"/>
              </w:rPr>
              <w:t>ЗДТГ</w:t>
            </w:r>
          </w:p>
        </w:tc>
        <w:tc>
          <w:tcPr>
            <w:tcW w:w="703" w:type="dxa"/>
          </w:tcPr>
          <w:p w14:paraId="3B8835AB" w14:textId="77777777" w:rsidR="00A67D09" w:rsidRPr="00FB6300" w:rsidRDefault="00A67D09" w:rsidP="00A67D09">
            <w:pPr>
              <w:rPr>
                <w:rFonts w:ascii="Arial" w:hAnsi="Arial" w:cs="Arial"/>
                <w:lang w:val="mn-MN"/>
              </w:rPr>
            </w:pPr>
          </w:p>
        </w:tc>
        <w:tc>
          <w:tcPr>
            <w:tcW w:w="982" w:type="dxa"/>
          </w:tcPr>
          <w:p w14:paraId="2773986B" w14:textId="77777777" w:rsidR="00A67D09" w:rsidRPr="00FB6300" w:rsidRDefault="00A67D09" w:rsidP="00A67D09">
            <w:pPr>
              <w:rPr>
                <w:rFonts w:ascii="Arial" w:hAnsi="Arial" w:cs="Arial"/>
                <w:lang w:val="mn-MN"/>
              </w:rPr>
            </w:pPr>
          </w:p>
          <w:p w14:paraId="7486284F" w14:textId="77777777" w:rsidR="00A67D09" w:rsidRPr="00FB6300" w:rsidRDefault="00A67D09" w:rsidP="00A67D09">
            <w:pPr>
              <w:rPr>
                <w:rFonts w:ascii="Arial" w:hAnsi="Arial" w:cs="Arial"/>
                <w:lang w:val="mn-MN"/>
              </w:rPr>
            </w:pPr>
          </w:p>
          <w:p w14:paraId="2CD50F0D" w14:textId="049D619C" w:rsidR="00A67D09" w:rsidRPr="00FB6300" w:rsidRDefault="00A67D09" w:rsidP="00A67D09">
            <w:pPr>
              <w:rPr>
                <w:rFonts w:ascii="Arial" w:hAnsi="Arial" w:cs="Arial"/>
                <w:color w:val="000000"/>
                <w:lang w:val="mn-MN"/>
              </w:rPr>
            </w:pPr>
            <w:r w:rsidRPr="00FB6300">
              <w:rPr>
                <w:rFonts w:ascii="Arial" w:hAnsi="Arial" w:cs="Arial"/>
                <w:color w:val="000000"/>
                <w:lang w:val="mn-MN"/>
              </w:rPr>
              <w:t>хогийн цэг цэгцэлсэн тоо-2                хог ангилан ялгах савны тоо-8</w:t>
            </w:r>
          </w:p>
          <w:p w14:paraId="737FBEB4" w14:textId="77777777" w:rsidR="00A67D09" w:rsidRPr="00FB6300" w:rsidRDefault="00A67D09" w:rsidP="00A67D09">
            <w:pPr>
              <w:rPr>
                <w:rFonts w:ascii="Arial" w:hAnsi="Arial" w:cs="Arial"/>
                <w:lang w:val="mn-MN"/>
              </w:rPr>
            </w:pPr>
          </w:p>
        </w:tc>
        <w:tc>
          <w:tcPr>
            <w:tcW w:w="1401" w:type="dxa"/>
          </w:tcPr>
          <w:p w14:paraId="289A2656" w14:textId="77777777" w:rsidR="00A67D09" w:rsidRPr="00FB6300" w:rsidRDefault="00A67D09" w:rsidP="00A67D09">
            <w:pPr>
              <w:rPr>
                <w:rFonts w:ascii="Arial" w:hAnsi="Arial" w:cs="Arial"/>
                <w:lang w:val="mn-MN"/>
              </w:rPr>
            </w:pPr>
          </w:p>
          <w:p w14:paraId="3CBD83D1" w14:textId="77777777" w:rsidR="00A67D09" w:rsidRPr="00FB6300" w:rsidRDefault="00A67D09" w:rsidP="00A67D09">
            <w:pPr>
              <w:rPr>
                <w:rFonts w:ascii="Arial" w:hAnsi="Arial" w:cs="Arial"/>
                <w:lang w:val="mn-MN"/>
              </w:rPr>
            </w:pPr>
          </w:p>
          <w:p w14:paraId="4D76B9D9" w14:textId="64BAD992" w:rsidR="00A67D09" w:rsidRPr="00FB6300" w:rsidRDefault="00A67D09" w:rsidP="00A67D09">
            <w:pPr>
              <w:rPr>
                <w:rFonts w:ascii="Arial" w:hAnsi="Arial" w:cs="Arial"/>
                <w:color w:val="000000"/>
                <w:lang w:val="mn-MN"/>
              </w:rPr>
            </w:pPr>
            <w:r w:rsidRPr="00FB6300">
              <w:rPr>
                <w:rFonts w:ascii="Arial" w:hAnsi="Arial" w:cs="Arial"/>
                <w:color w:val="000000"/>
                <w:lang w:val="mn-MN"/>
              </w:rPr>
              <w:t>хогийн цэг цэгцэлсэн тоо-5               хог ангилан ялгах савны тоо-20</w:t>
            </w:r>
          </w:p>
          <w:p w14:paraId="06C3FA94" w14:textId="77777777" w:rsidR="00A67D09" w:rsidRPr="00FB6300" w:rsidRDefault="00A67D09" w:rsidP="00A67D09">
            <w:pPr>
              <w:rPr>
                <w:rFonts w:ascii="Arial" w:hAnsi="Arial" w:cs="Arial"/>
                <w:lang w:val="mn-MN"/>
              </w:rPr>
            </w:pPr>
          </w:p>
        </w:tc>
        <w:tc>
          <w:tcPr>
            <w:tcW w:w="1122" w:type="dxa"/>
          </w:tcPr>
          <w:p w14:paraId="2770A48F" w14:textId="77777777" w:rsidR="00A67D09" w:rsidRPr="00FB6300" w:rsidRDefault="00A67D09" w:rsidP="00A67D09">
            <w:pPr>
              <w:rPr>
                <w:rFonts w:ascii="Arial" w:hAnsi="Arial" w:cs="Arial"/>
                <w:lang w:val="mn-MN"/>
              </w:rPr>
            </w:pPr>
          </w:p>
        </w:tc>
        <w:tc>
          <w:tcPr>
            <w:tcW w:w="705" w:type="dxa"/>
          </w:tcPr>
          <w:p w14:paraId="2765BC8C" w14:textId="491ECC3D" w:rsidR="00A67D09" w:rsidRPr="00FB6300" w:rsidRDefault="00A67D09" w:rsidP="00A67D09">
            <w:pPr>
              <w:rPr>
                <w:rFonts w:ascii="Arial" w:hAnsi="Arial" w:cs="Arial"/>
                <w:lang w:val="mn-MN"/>
              </w:rPr>
            </w:pPr>
            <w:r w:rsidRPr="00FB6300">
              <w:rPr>
                <w:rFonts w:ascii="Arial" w:hAnsi="Arial" w:cs="Arial"/>
                <w:lang w:val="mn-MN"/>
              </w:rPr>
              <w:t>450,0</w:t>
            </w:r>
          </w:p>
        </w:tc>
        <w:tc>
          <w:tcPr>
            <w:tcW w:w="3640" w:type="dxa"/>
          </w:tcPr>
          <w:p w14:paraId="57D97CFB" w14:textId="0C6BD3E0" w:rsidR="00A67D09" w:rsidRPr="00FB6300" w:rsidRDefault="00A67D09" w:rsidP="00A67D09">
            <w:pPr>
              <w:tabs>
                <w:tab w:val="left" w:pos="3855"/>
              </w:tabs>
              <w:jc w:val="both"/>
              <w:rPr>
                <w:rFonts w:ascii="Arial" w:hAnsi="Arial" w:cs="Arial"/>
                <w:bCs/>
                <w:color w:val="000000" w:themeColor="text1"/>
                <w:lang w:val="mn-MN"/>
              </w:rPr>
            </w:pPr>
            <w:r w:rsidRPr="00FB6300">
              <w:rPr>
                <w:rFonts w:ascii="Arial" w:hAnsi="Arial" w:cs="Arial"/>
                <w:color w:val="000000" w:themeColor="text1"/>
                <w:lang w:val="mn-MN"/>
              </w:rPr>
              <w:t xml:space="preserve">         Хог хаягдлын тухай хуулийг хэрэгжүүлэх, Хог хаягдлын менежментийг сайжруулах үндэсний хөтөлбөрийг хэрэгжүүлэх ажлын хүрээнд 2, 5, 6 дугаар саруудад </w:t>
            </w:r>
            <w:r w:rsidRPr="00FB6300">
              <w:rPr>
                <w:rFonts w:ascii="Arial" w:hAnsi="Arial" w:cs="Arial"/>
                <w:bCs/>
                <w:color w:val="000000" w:themeColor="text1"/>
                <w:lang w:val="mn-MN"/>
              </w:rPr>
              <w:t xml:space="preserve">бүх нийтийн цэвэрлэгээг 3 удаа зохион байгуулж сумын төвийн хогийн цэгийн 2 га талбайг булж тэгшлэн түрж цэгцэлсэн. Шинээр 1 га талбайд хогийн цэг шинээр үүсгэсэн. </w:t>
            </w:r>
            <w:r w:rsidR="009830E2" w:rsidRPr="00FB6300">
              <w:rPr>
                <w:rFonts w:ascii="Arial" w:hAnsi="Arial" w:cs="Arial"/>
                <w:color w:val="000000" w:themeColor="text1"/>
                <w:lang w:val="mn-MN"/>
              </w:rPr>
              <w:t xml:space="preserve">Иргэн бүр хог хаягдлыг бууруулах, ил задгай хог хаягдал хаяхгүй байх, гудамж талбайдаа муу ус асгахгүй байх санамж </w:t>
            </w:r>
            <w:r w:rsidR="009830E2" w:rsidRPr="00FB6300">
              <w:rPr>
                <w:rFonts w:ascii="Arial" w:hAnsi="Arial" w:cs="Arial"/>
                <w:lang w:val="mn-MN"/>
              </w:rPr>
              <w:t xml:space="preserve">гарын авлага гэр хорооллоор явж тарааж ухуулга сурталчилгаа </w:t>
            </w:r>
            <w:r w:rsidR="009830E2" w:rsidRPr="00FB6300">
              <w:rPr>
                <w:rFonts w:ascii="Arial" w:hAnsi="Arial" w:cs="Arial"/>
                <w:lang w:val="mn-MN"/>
              </w:rPr>
              <w:lastRenderedPageBreak/>
              <w:t xml:space="preserve">хийж, </w:t>
            </w:r>
            <w:r w:rsidRPr="00FB6300">
              <w:rPr>
                <w:rFonts w:ascii="Arial" w:hAnsi="Arial" w:cs="Arial"/>
                <w:bCs/>
                <w:color w:val="000000" w:themeColor="text1"/>
                <w:lang w:val="mn-MN"/>
              </w:rPr>
              <w:t xml:space="preserve">урьдчилан сэргийлж анхааруулах санамжийг цахимаар болон багийн иргэдийн нийтийн хурлаар тогтмол мэдээлэл өгч ажиллаж байна.  </w:t>
            </w:r>
          </w:p>
          <w:p w14:paraId="04FEFBFD" w14:textId="1A4889A4" w:rsidR="00A67D09" w:rsidRPr="00FB6300" w:rsidRDefault="00A67D09" w:rsidP="00A67D09">
            <w:pPr>
              <w:jc w:val="both"/>
              <w:rPr>
                <w:rFonts w:ascii="Arial" w:hAnsi="Arial" w:cs="Arial"/>
                <w:lang w:val="mn-MN"/>
              </w:rPr>
            </w:pPr>
            <w:r w:rsidRPr="00FB6300">
              <w:rPr>
                <w:rFonts w:ascii="Arial" w:hAnsi="Arial" w:cs="Arial"/>
                <w:bCs/>
                <w:color w:val="000000" w:themeColor="text1"/>
                <w:lang w:val="mn-MN"/>
              </w:rPr>
              <w:t xml:space="preserve">Усны нөөцийг бохирдол хомсдлоос хамгаалах зорилгоор Онги, Уртын голын хог хаягдлыг түүж цэвэрлэсэн. Нийт 8 тн хог хаягдал хогийн нэгдсэн цэгт төвлөрүүлсэн. </w:t>
            </w:r>
          </w:p>
        </w:tc>
        <w:tc>
          <w:tcPr>
            <w:tcW w:w="842" w:type="dxa"/>
          </w:tcPr>
          <w:p w14:paraId="4515C412" w14:textId="20D44D8D" w:rsidR="00A67D09" w:rsidRPr="00FB6300" w:rsidRDefault="00A67D09" w:rsidP="00A67D09">
            <w:pPr>
              <w:rPr>
                <w:rFonts w:ascii="Arial" w:hAnsi="Arial" w:cs="Arial"/>
                <w:lang w:val="mn-MN"/>
              </w:rPr>
            </w:pPr>
            <w:r w:rsidRPr="00FB6300">
              <w:rPr>
                <w:rFonts w:ascii="Arial" w:hAnsi="Arial" w:cs="Arial"/>
                <w:lang w:val="mn-MN"/>
              </w:rPr>
              <w:lastRenderedPageBreak/>
              <w:t>90</w:t>
            </w:r>
          </w:p>
        </w:tc>
        <w:tc>
          <w:tcPr>
            <w:tcW w:w="911" w:type="dxa"/>
            <w:gridSpan w:val="2"/>
          </w:tcPr>
          <w:p w14:paraId="6F0FB1FD" w14:textId="604BD1EE" w:rsidR="00A67D09" w:rsidRPr="00FB6300" w:rsidRDefault="00746C8A" w:rsidP="00A67D09">
            <w:pPr>
              <w:rPr>
                <w:rFonts w:ascii="Arial" w:hAnsi="Arial" w:cs="Arial"/>
                <w:highlight w:val="yellow"/>
                <w:lang w:val="mn-MN"/>
              </w:rPr>
            </w:pPr>
            <w:r>
              <w:rPr>
                <w:rFonts w:ascii="Arial" w:hAnsi="Arial" w:cs="Arial"/>
                <w:highlight w:val="yellow"/>
                <w:lang w:val="mn-MN"/>
              </w:rPr>
              <w:t>90</w:t>
            </w:r>
          </w:p>
        </w:tc>
      </w:tr>
      <w:tr w:rsidR="00A67D09" w:rsidRPr="00FB6300" w14:paraId="4245F5F6" w14:textId="77777777" w:rsidTr="00DC58E5">
        <w:tc>
          <w:tcPr>
            <w:tcW w:w="1402" w:type="dxa"/>
            <w:vMerge/>
          </w:tcPr>
          <w:p w14:paraId="0B2BF01E" w14:textId="77777777" w:rsidR="00A67D09" w:rsidRPr="00FB6300" w:rsidRDefault="00A67D09" w:rsidP="00A67D09">
            <w:pPr>
              <w:jc w:val="both"/>
              <w:rPr>
                <w:rFonts w:ascii="Arial" w:hAnsi="Arial" w:cs="Arial"/>
                <w:b/>
                <w:bCs/>
                <w:color w:val="000000"/>
                <w:highlight w:val="yellow"/>
              </w:rPr>
            </w:pPr>
          </w:p>
        </w:tc>
        <w:tc>
          <w:tcPr>
            <w:tcW w:w="425" w:type="dxa"/>
          </w:tcPr>
          <w:p w14:paraId="2FA756B0" w14:textId="349DCF88" w:rsidR="00A67D09" w:rsidRPr="00FB6300" w:rsidRDefault="00A67D09" w:rsidP="00A67D09">
            <w:pPr>
              <w:jc w:val="both"/>
              <w:rPr>
                <w:rFonts w:ascii="Arial" w:hAnsi="Arial" w:cs="Arial"/>
                <w:caps/>
                <w:lang w:val="mn-MN"/>
              </w:rPr>
            </w:pPr>
            <w:r w:rsidRPr="00FB6300">
              <w:rPr>
                <w:rFonts w:ascii="Arial" w:hAnsi="Arial" w:cs="Arial"/>
                <w:caps/>
                <w:lang w:val="mn-MN"/>
              </w:rPr>
              <w:t>6</w:t>
            </w:r>
          </w:p>
        </w:tc>
        <w:tc>
          <w:tcPr>
            <w:tcW w:w="2241" w:type="dxa"/>
            <w:vAlign w:val="center"/>
          </w:tcPr>
          <w:p w14:paraId="41B562B9" w14:textId="13FA9A1B" w:rsidR="00A67D09" w:rsidRPr="00FB6300" w:rsidRDefault="00A67D09" w:rsidP="00A67D09">
            <w:pPr>
              <w:jc w:val="both"/>
              <w:rPr>
                <w:rFonts w:ascii="Arial" w:hAnsi="Arial" w:cs="Arial"/>
                <w:color w:val="000000"/>
                <w:lang w:val="mn-MN"/>
              </w:rPr>
            </w:pPr>
            <w:r w:rsidRPr="00FB6300">
              <w:rPr>
                <w:rFonts w:ascii="Arial" w:hAnsi="Arial" w:cs="Arial"/>
                <w:color w:val="000000"/>
                <w:lang w:val="mn-MN"/>
              </w:rPr>
              <w:t>Байгаль орчны хууль тогтоомж, ногоон хөгжил, тогтвортой хөгжлийн боловсролыг олон нийтэд сурталчилан таниулж, байгаль хамгаалалд иргэдийн оролцоог нэмэгдүүлнэ.</w:t>
            </w:r>
          </w:p>
        </w:tc>
        <w:tc>
          <w:tcPr>
            <w:tcW w:w="703" w:type="dxa"/>
            <w:vAlign w:val="center"/>
          </w:tcPr>
          <w:p w14:paraId="6699234E" w14:textId="0FF6B5A2" w:rsidR="00A67D09" w:rsidRPr="00FB6300" w:rsidRDefault="00A67D09" w:rsidP="00A67D09">
            <w:pPr>
              <w:jc w:val="both"/>
              <w:rPr>
                <w:rFonts w:ascii="Arial" w:hAnsi="Arial" w:cs="Arial"/>
                <w:color w:val="000000"/>
              </w:rPr>
            </w:pPr>
            <w:r w:rsidRPr="00FB6300">
              <w:rPr>
                <w:rFonts w:ascii="Arial" w:hAnsi="Arial" w:cs="Arial"/>
                <w:color w:val="000000"/>
              </w:rPr>
              <w:t>2025-2028</w:t>
            </w:r>
          </w:p>
        </w:tc>
        <w:tc>
          <w:tcPr>
            <w:tcW w:w="843" w:type="dxa"/>
          </w:tcPr>
          <w:p w14:paraId="1BEC47D9" w14:textId="0FAA6CE5" w:rsidR="00A67D09" w:rsidRPr="00FB6300" w:rsidRDefault="00A67D09" w:rsidP="00A67D09">
            <w:pPr>
              <w:rPr>
                <w:rFonts w:ascii="Arial" w:hAnsi="Arial" w:cs="Arial"/>
                <w:lang w:val="mn-MN"/>
              </w:rPr>
            </w:pPr>
            <w:r w:rsidRPr="00FB6300">
              <w:rPr>
                <w:rFonts w:ascii="Arial" w:hAnsi="Arial" w:cs="Arial"/>
                <w:lang w:val="mn-MN"/>
              </w:rPr>
              <w:t>ЗДТГ</w:t>
            </w:r>
          </w:p>
        </w:tc>
        <w:tc>
          <w:tcPr>
            <w:tcW w:w="703" w:type="dxa"/>
          </w:tcPr>
          <w:p w14:paraId="528D0182" w14:textId="77777777" w:rsidR="00A67D09" w:rsidRPr="00FB6300" w:rsidRDefault="00A67D09" w:rsidP="00A67D09">
            <w:pPr>
              <w:rPr>
                <w:rFonts w:ascii="Arial" w:hAnsi="Arial" w:cs="Arial"/>
                <w:lang w:val="mn-MN"/>
              </w:rPr>
            </w:pPr>
          </w:p>
        </w:tc>
        <w:tc>
          <w:tcPr>
            <w:tcW w:w="982" w:type="dxa"/>
          </w:tcPr>
          <w:p w14:paraId="13C81474" w14:textId="77777777" w:rsidR="00A67D09" w:rsidRPr="00FB6300" w:rsidRDefault="00A67D09" w:rsidP="00A67D09">
            <w:pPr>
              <w:rPr>
                <w:rFonts w:ascii="Arial" w:hAnsi="Arial" w:cs="Arial"/>
                <w:lang w:val="mn-MN"/>
              </w:rPr>
            </w:pPr>
          </w:p>
          <w:p w14:paraId="1839A67E" w14:textId="77777777" w:rsidR="00A67D09" w:rsidRPr="00FB6300" w:rsidRDefault="00A67D09" w:rsidP="00A67D09">
            <w:pPr>
              <w:rPr>
                <w:rFonts w:ascii="Arial" w:hAnsi="Arial" w:cs="Arial"/>
                <w:lang w:val="mn-MN"/>
              </w:rPr>
            </w:pPr>
          </w:p>
          <w:p w14:paraId="6828D443" w14:textId="203741B7" w:rsidR="00A67D09" w:rsidRPr="00FB6300" w:rsidRDefault="00A67D09" w:rsidP="00A67D09">
            <w:pPr>
              <w:rPr>
                <w:rFonts w:ascii="Arial" w:hAnsi="Arial" w:cs="Arial"/>
                <w:color w:val="000000"/>
                <w:lang w:val="mn-MN"/>
              </w:rPr>
            </w:pPr>
            <w:r w:rsidRPr="00FB6300">
              <w:rPr>
                <w:rFonts w:ascii="Arial" w:hAnsi="Arial" w:cs="Arial"/>
                <w:color w:val="000000"/>
                <w:lang w:val="mn-MN"/>
              </w:rPr>
              <w:t>Сургалт, сурталчилгааны тоо-5 хамрагдсан иргэдийн тоо-2800</w:t>
            </w:r>
          </w:p>
          <w:p w14:paraId="067FC27B" w14:textId="77777777" w:rsidR="00A67D09" w:rsidRPr="00FB6300" w:rsidRDefault="00A67D09" w:rsidP="00A67D09">
            <w:pPr>
              <w:rPr>
                <w:rFonts w:ascii="Arial" w:hAnsi="Arial" w:cs="Arial"/>
                <w:lang w:val="mn-MN"/>
              </w:rPr>
            </w:pPr>
          </w:p>
        </w:tc>
        <w:tc>
          <w:tcPr>
            <w:tcW w:w="1401" w:type="dxa"/>
          </w:tcPr>
          <w:p w14:paraId="2EF4C78B" w14:textId="77777777" w:rsidR="00A67D09" w:rsidRPr="00FB6300" w:rsidRDefault="00A67D09" w:rsidP="00A67D09">
            <w:pPr>
              <w:rPr>
                <w:rFonts w:ascii="Arial" w:hAnsi="Arial" w:cs="Arial"/>
                <w:lang w:val="mn-MN"/>
              </w:rPr>
            </w:pPr>
          </w:p>
          <w:p w14:paraId="7F97DCB5" w14:textId="77777777" w:rsidR="00A67D09" w:rsidRPr="00FB6300" w:rsidRDefault="00A67D09" w:rsidP="00A67D09">
            <w:pPr>
              <w:rPr>
                <w:rFonts w:ascii="Arial" w:hAnsi="Arial" w:cs="Arial"/>
                <w:lang w:val="mn-MN"/>
              </w:rPr>
            </w:pPr>
          </w:p>
          <w:p w14:paraId="7FFB1B50" w14:textId="1209B72A" w:rsidR="00A67D09" w:rsidRPr="00FB6300" w:rsidRDefault="00A67D09" w:rsidP="00A67D09">
            <w:pPr>
              <w:rPr>
                <w:rFonts w:ascii="Arial" w:hAnsi="Arial" w:cs="Arial"/>
                <w:color w:val="000000"/>
                <w:lang w:val="mn-MN"/>
              </w:rPr>
            </w:pPr>
            <w:r w:rsidRPr="00FB6300">
              <w:rPr>
                <w:rFonts w:ascii="Arial" w:hAnsi="Arial" w:cs="Arial"/>
                <w:color w:val="000000"/>
                <w:lang w:val="mn-MN"/>
              </w:rPr>
              <w:t>Сургалт, сурталчилгааны тоо-10 хамрагдсан иргэдийн тоо-3000</w:t>
            </w:r>
          </w:p>
          <w:p w14:paraId="6E548B86" w14:textId="77777777" w:rsidR="00A67D09" w:rsidRPr="00FB6300" w:rsidRDefault="00A67D09" w:rsidP="00A67D09">
            <w:pPr>
              <w:rPr>
                <w:rFonts w:ascii="Arial" w:hAnsi="Arial" w:cs="Arial"/>
                <w:lang w:val="mn-MN"/>
              </w:rPr>
            </w:pPr>
          </w:p>
        </w:tc>
        <w:tc>
          <w:tcPr>
            <w:tcW w:w="1122" w:type="dxa"/>
          </w:tcPr>
          <w:p w14:paraId="3C797F47" w14:textId="77777777" w:rsidR="00A67D09" w:rsidRPr="00FB6300" w:rsidRDefault="00A67D09" w:rsidP="00A67D09">
            <w:pPr>
              <w:rPr>
                <w:rFonts w:ascii="Arial" w:hAnsi="Arial" w:cs="Arial"/>
                <w:lang w:val="mn-MN"/>
              </w:rPr>
            </w:pPr>
          </w:p>
        </w:tc>
        <w:tc>
          <w:tcPr>
            <w:tcW w:w="705" w:type="dxa"/>
          </w:tcPr>
          <w:p w14:paraId="1C149A57" w14:textId="36BEA0C7" w:rsidR="00A67D09" w:rsidRPr="00FB6300" w:rsidRDefault="00A67D09" w:rsidP="00A67D09">
            <w:pPr>
              <w:rPr>
                <w:rFonts w:ascii="Arial" w:hAnsi="Arial" w:cs="Arial"/>
                <w:lang w:val="mn-MN"/>
              </w:rPr>
            </w:pPr>
            <w:r w:rsidRPr="00FB6300">
              <w:rPr>
                <w:rFonts w:ascii="Arial" w:hAnsi="Arial" w:cs="Arial"/>
                <w:lang w:val="mn-MN"/>
              </w:rPr>
              <w:t>2,0</w:t>
            </w:r>
          </w:p>
        </w:tc>
        <w:tc>
          <w:tcPr>
            <w:tcW w:w="3640" w:type="dxa"/>
          </w:tcPr>
          <w:p w14:paraId="2DA6A149" w14:textId="1FABE4A9" w:rsidR="00A67D09" w:rsidRPr="00FB6300" w:rsidRDefault="00A67D09" w:rsidP="009830E2">
            <w:pPr>
              <w:jc w:val="both"/>
              <w:rPr>
                <w:rFonts w:ascii="Arial" w:hAnsi="Arial" w:cs="Arial"/>
                <w:lang w:val="mn-MN"/>
              </w:rPr>
            </w:pPr>
            <w:r w:rsidRPr="00FB6300">
              <w:rPr>
                <w:rFonts w:ascii="Arial" w:hAnsi="Arial" w:cs="Arial"/>
                <w:lang w:val="mn-MN"/>
              </w:rPr>
              <w:t>ЕБС-ийн 89 сурагчдад Ойн өдрийн хүрээнд “Ой мод түүний экосистем” сэдэвт сургалт зохион байнууллаа. Байгалийн амьтан ургамал, усны өдөрт зориулж Ерөнхий боловсролын сургуулийн Эко бүлгийн 19 сурагчдад ус, ан амьтны чиглэлээр сургалт зохион байгуулж байгаль орчны үг хэллэгээр “Үсэглэлийн хаад” тэмцээнийг зохион байгуулж 3 сурагч шалгарууллаа. Тэмдэглэлт өдрүүдийн сургалт, тэмцээн уралдаанд 300,000 төгрөг зарцуулсан. Сургалт мэдээлэлд нийт 300-аад хүн хамрагдсан.</w:t>
            </w:r>
          </w:p>
          <w:p w14:paraId="6C86329A" w14:textId="77777777" w:rsidR="00A67D09" w:rsidRPr="00FB6300" w:rsidRDefault="00A67D09" w:rsidP="00A67D09">
            <w:pPr>
              <w:ind w:firstLine="720"/>
              <w:jc w:val="both"/>
              <w:rPr>
                <w:rFonts w:ascii="Arial" w:hAnsi="Arial" w:cs="Arial"/>
                <w:lang w:val="mn-MN"/>
              </w:rPr>
            </w:pPr>
            <w:r w:rsidRPr="00FB6300">
              <w:rPr>
                <w:rFonts w:ascii="Arial" w:hAnsi="Arial" w:cs="Arial"/>
                <w:lang w:val="mn-MN"/>
              </w:rPr>
              <w:t xml:space="preserve">Орчны бохирдлыг бууруулах 3 сарын аяны хүрээнд аюултай хог хаягдлын чиглэлээр ЕБСургуулийн 1-12 дугаар ангийн 336 сурагчдад хичээлийн танхимд сургалт мэдээлэл өгч хаягдал батарей цуглуулах уралдаан зарлаж уралдаан шалгарсан 3 ангид 230,000 төгрөгөөр урамшуулсан. </w:t>
            </w:r>
          </w:p>
          <w:p w14:paraId="735029EA" w14:textId="77777777" w:rsidR="00A67D09" w:rsidRPr="00FB6300" w:rsidRDefault="00A67D09" w:rsidP="00A67D09">
            <w:pPr>
              <w:ind w:firstLine="720"/>
              <w:jc w:val="both"/>
              <w:rPr>
                <w:rFonts w:ascii="Arial" w:hAnsi="Arial" w:cs="Arial"/>
                <w:lang w:val="mn-MN"/>
              </w:rPr>
            </w:pPr>
            <w:r w:rsidRPr="00FB6300">
              <w:rPr>
                <w:rFonts w:ascii="Arial" w:hAnsi="Arial" w:cs="Arial"/>
                <w:lang w:val="mn-MN"/>
              </w:rPr>
              <w:lastRenderedPageBreak/>
              <w:t>Мөн Бид байгальд хог хаяхгүй уриатай Эко клубын 19 сурагчид хог хаягдал түүж цахимаар иргэдийг байгальд хог хаяхгүй уриалга гаргаж ажилласан.</w:t>
            </w:r>
          </w:p>
          <w:p w14:paraId="5D71C363" w14:textId="6564EC78" w:rsidR="00A67D09" w:rsidRPr="00FB6300" w:rsidRDefault="00A67D09" w:rsidP="00A67D09">
            <w:pPr>
              <w:ind w:firstLine="360"/>
              <w:jc w:val="both"/>
              <w:rPr>
                <w:rFonts w:ascii="Arial" w:hAnsi="Arial" w:cs="Arial"/>
                <w:lang w:val="mn-MN"/>
              </w:rPr>
            </w:pPr>
            <w:r w:rsidRPr="00FB6300">
              <w:rPr>
                <w:rFonts w:ascii="Arial" w:hAnsi="Arial" w:cs="Arial"/>
                <w:lang w:val="mn-MN"/>
              </w:rPr>
              <w:t xml:space="preserve">ЕБСургуулийн бага ангийн 84, ахлах ангийн 20, дунд ангийн 62 сурагчдад мод тарих үзүүлэх сургалт зохион байгуулсан. </w:t>
            </w:r>
          </w:p>
        </w:tc>
        <w:tc>
          <w:tcPr>
            <w:tcW w:w="842" w:type="dxa"/>
          </w:tcPr>
          <w:p w14:paraId="70618740" w14:textId="33FE438B" w:rsidR="00A67D09" w:rsidRPr="00FB6300" w:rsidRDefault="00A67D09" w:rsidP="00A67D09">
            <w:pPr>
              <w:rPr>
                <w:rFonts w:ascii="Arial" w:hAnsi="Arial" w:cs="Arial"/>
                <w:lang w:val="mn-MN"/>
              </w:rPr>
            </w:pPr>
            <w:r w:rsidRPr="00FB6300">
              <w:rPr>
                <w:rFonts w:ascii="Arial" w:hAnsi="Arial" w:cs="Arial"/>
                <w:lang w:val="mn-MN"/>
              </w:rPr>
              <w:lastRenderedPageBreak/>
              <w:t>100</w:t>
            </w:r>
          </w:p>
        </w:tc>
        <w:tc>
          <w:tcPr>
            <w:tcW w:w="911" w:type="dxa"/>
            <w:gridSpan w:val="2"/>
          </w:tcPr>
          <w:p w14:paraId="688E9DBB" w14:textId="768E65B4" w:rsidR="00A67D09" w:rsidRPr="00FB6300" w:rsidRDefault="00746C8A" w:rsidP="00A67D09">
            <w:pPr>
              <w:rPr>
                <w:rFonts w:ascii="Arial" w:hAnsi="Arial" w:cs="Arial"/>
                <w:highlight w:val="yellow"/>
                <w:lang w:val="mn-MN"/>
              </w:rPr>
            </w:pPr>
            <w:r>
              <w:rPr>
                <w:rFonts w:ascii="Arial" w:hAnsi="Arial" w:cs="Arial"/>
                <w:highlight w:val="yellow"/>
                <w:lang w:val="mn-MN"/>
              </w:rPr>
              <w:t>100</w:t>
            </w:r>
          </w:p>
        </w:tc>
      </w:tr>
      <w:tr w:rsidR="00A67D09" w:rsidRPr="00FB6300" w14:paraId="45D7DA36" w14:textId="77777777" w:rsidTr="00DC58E5">
        <w:tc>
          <w:tcPr>
            <w:tcW w:w="1402" w:type="dxa"/>
            <w:vMerge w:val="restart"/>
          </w:tcPr>
          <w:p w14:paraId="694CBED8" w14:textId="77777777" w:rsidR="00A67D09" w:rsidRPr="00FB6300" w:rsidRDefault="00A67D09" w:rsidP="00A67D09">
            <w:pPr>
              <w:jc w:val="both"/>
              <w:rPr>
                <w:rFonts w:ascii="Arial" w:hAnsi="Arial" w:cs="Arial"/>
                <w:b/>
                <w:bCs/>
                <w:color w:val="000000"/>
              </w:rPr>
            </w:pPr>
            <w:r w:rsidRPr="00FB6300">
              <w:rPr>
                <w:rFonts w:ascii="Arial" w:hAnsi="Arial" w:cs="Arial"/>
                <w:b/>
                <w:bCs/>
                <w:color w:val="000000"/>
              </w:rPr>
              <w:t>2.3.</w:t>
            </w:r>
            <w:proofErr w:type="gramStart"/>
            <w:r w:rsidRPr="00FB6300">
              <w:rPr>
                <w:rFonts w:ascii="Arial" w:hAnsi="Arial" w:cs="Arial"/>
                <w:b/>
                <w:bCs/>
                <w:color w:val="000000"/>
              </w:rPr>
              <w:t>2.Байгалийн</w:t>
            </w:r>
            <w:proofErr w:type="gramEnd"/>
            <w:r w:rsidRPr="00FB6300">
              <w:rPr>
                <w:rFonts w:ascii="Arial" w:hAnsi="Arial" w:cs="Arial"/>
                <w:b/>
                <w:bCs/>
                <w:color w:val="000000"/>
              </w:rPr>
              <w:t xml:space="preserve"> </w:t>
            </w:r>
            <w:proofErr w:type="spellStart"/>
            <w:r w:rsidRPr="00FB6300">
              <w:rPr>
                <w:rFonts w:ascii="Arial" w:hAnsi="Arial" w:cs="Arial"/>
                <w:b/>
                <w:bCs/>
                <w:color w:val="000000"/>
              </w:rPr>
              <w:t>баялгийг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зүй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зохистой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ашиглаж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эдийн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засгийн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үр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өгөөжийг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нэмэгдүүлнэ</w:t>
            </w:r>
            <w:proofErr w:type="spellEnd"/>
            <w:r w:rsidRPr="00FB6300">
              <w:rPr>
                <w:rFonts w:ascii="Arial" w:hAnsi="Arial" w:cs="Arial"/>
                <w:b/>
                <w:bCs/>
                <w:color w:val="000000"/>
              </w:rPr>
              <w:t xml:space="preserve">. </w:t>
            </w:r>
          </w:p>
          <w:p w14:paraId="7A0E3BBF" w14:textId="77777777" w:rsidR="00A67D09" w:rsidRPr="00FB6300" w:rsidRDefault="00A67D09" w:rsidP="00A67D09">
            <w:pPr>
              <w:jc w:val="both"/>
              <w:rPr>
                <w:rFonts w:ascii="Arial" w:hAnsi="Arial" w:cs="Arial"/>
                <w:b/>
                <w:bCs/>
                <w:color w:val="000000"/>
              </w:rPr>
            </w:pPr>
          </w:p>
        </w:tc>
        <w:tc>
          <w:tcPr>
            <w:tcW w:w="425" w:type="dxa"/>
          </w:tcPr>
          <w:p w14:paraId="0F171902" w14:textId="252F736B" w:rsidR="00A67D09" w:rsidRPr="00FB6300" w:rsidRDefault="00A67D09" w:rsidP="00A67D09">
            <w:pPr>
              <w:jc w:val="both"/>
              <w:rPr>
                <w:rFonts w:ascii="Arial" w:hAnsi="Arial" w:cs="Arial"/>
                <w:caps/>
                <w:lang w:val="mn-MN"/>
              </w:rPr>
            </w:pPr>
            <w:r w:rsidRPr="00FB6300">
              <w:rPr>
                <w:rFonts w:ascii="Arial" w:hAnsi="Arial" w:cs="Arial"/>
                <w:caps/>
                <w:lang w:val="mn-MN"/>
              </w:rPr>
              <w:t>1</w:t>
            </w:r>
          </w:p>
        </w:tc>
        <w:tc>
          <w:tcPr>
            <w:tcW w:w="2241" w:type="dxa"/>
            <w:vAlign w:val="center"/>
          </w:tcPr>
          <w:p w14:paraId="042716B4" w14:textId="55F71808" w:rsidR="00A67D09" w:rsidRPr="00FB6300" w:rsidRDefault="00A67D09" w:rsidP="00A67D09">
            <w:pPr>
              <w:jc w:val="both"/>
              <w:rPr>
                <w:rFonts w:ascii="Arial" w:hAnsi="Arial" w:cs="Arial"/>
                <w:color w:val="000000"/>
                <w:lang w:val="mn-MN"/>
              </w:rPr>
            </w:pPr>
            <w:r w:rsidRPr="00FB6300">
              <w:rPr>
                <w:rFonts w:ascii="Arial" w:hAnsi="Arial" w:cs="Arial"/>
                <w:color w:val="000000"/>
                <w:lang w:val="mn-MN"/>
              </w:rPr>
              <w:t>Ашигт малтмалын ашиглалтын тусгай зөвшөөрөл эзэмшиж байгаа аж ахуйн нэгжүүдийн төлөвлөгөөт нөхөн сэргээлтийг техникийн болон биологийн нөхөн сэргээлтийг хийлгүүлж, хяналт тавьж ажиллана.</w:t>
            </w:r>
          </w:p>
        </w:tc>
        <w:tc>
          <w:tcPr>
            <w:tcW w:w="703" w:type="dxa"/>
            <w:vAlign w:val="center"/>
          </w:tcPr>
          <w:p w14:paraId="6A9EBAF9" w14:textId="0361D8E8" w:rsidR="00A67D09" w:rsidRPr="00FB6300" w:rsidRDefault="00A67D09" w:rsidP="00A67D09">
            <w:pPr>
              <w:jc w:val="both"/>
              <w:rPr>
                <w:rFonts w:ascii="Arial" w:hAnsi="Arial" w:cs="Arial"/>
                <w:color w:val="000000"/>
              </w:rPr>
            </w:pPr>
            <w:r w:rsidRPr="00FB6300">
              <w:rPr>
                <w:rFonts w:ascii="Arial" w:hAnsi="Arial" w:cs="Arial"/>
                <w:color w:val="000000"/>
              </w:rPr>
              <w:t>2025-2028</w:t>
            </w:r>
          </w:p>
        </w:tc>
        <w:tc>
          <w:tcPr>
            <w:tcW w:w="843" w:type="dxa"/>
          </w:tcPr>
          <w:p w14:paraId="6677DC83" w14:textId="77777777" w:rsidR="00A67D09" w:rsidRPr="00FB6300" w:rsidRDefault="00A67D09" w:rsidP="00A67D09">
            <w:pPr>
              <w:rPr>
                <w:rFonts w:ascii="Arial" w:hAnsi="Arial" w:cs="Arial"/>
                <w:lang w:val="mn-MN"/>
              </w:rPr>
            </w:pPr>
          </w:p>
        </w:tc>
        <w:tc>
          <w:tcPr>
            <w:tcW w:w="703" w:type="dxa"/>
          </w:tcPr>
          <w:p w14:paraId="1F5389AC" w14:textId="77777777" w:rsidR="00A67D09" w:rsidRPr="00FB6300" w:rsidRDefault="00A67D09" w:rsidP="00A67D09">
            <w:pPr>
              <w:rPr>
                <w:rFonts w:ascii="Arial" w:hAnsi="Arial" w:cs="Arial"/>
                <w:lang w:val="mn-MN"/>
              </w:rPr>
            </w:pPr>
          </w:p>
        </w:tc>
        <w:tc>
          <w:tcPr>
            <w:tcW w:w="982" w:type="dxa"/>
          </w:tcPr>
          <w:p w14:paraId="62D55D87" w14:textId="359F826C" w:rsidR="00A67D09" w:rsidRPr="009C7EBC" w:rsidRDefault="00A67D09" w:rsidP="00A67D09">
            <w:pPr>
              <w:rPr>
                <w:rFonts w:ascii="Arial" w:hAnsi="Arial" w:cs="Arial"/>
                <w:lang w:val="mn-MN"/>
              </w:rPr>
            </w:pPr>
            <w:r w:rsidRPr="009C7EBC">
              <w:rPr>
                <w:rFonts w:ascii="Arial" w:hAnsi="Arial" w:cs="Arial"/>
                <w:lang w:val="mn-MN"/>
              </w:rPr>
              <w:t>Нөхөн сэргээсэн талбай-5га</w:t>
            </w:r>
          </w:p>
        </w:tc>
        <w:tc>
          <w:tcPr>
            <w:tcW w:w="1401" w:type="dxa"/>
          </w:tcPr>
          <w:p w14:paraId="2E720047" w14:textId="1D6C8D5D" w:rsidR="00A67D09" w:rsidRPr="009C7EBC" w:rsidRDefault="00A67D09" w:rsidP="00A67D09">
            <w:pPr>
              <w:rPr>
                <w:rFonts w:ascii="Arial" w:hAnsi="Arial" w:cs="Arial"/>
                <w:lang w:val="mn-MN"/>
              </w:rPr>
            </w:pPr>
            <w:r w:rsidRPr="009C7EBC">
              <w:rPr>
                <w:rFonts w:ascii="Arial" w:hAnsi="Arial" w:cs="Arial"/>
                <w:lang w:val="mn-MN"/>
              </w:rPr>
              <w:t>Нөхөн сэргээсэн талбай-8га</w:t>
            </w:r>
          </w:p>
        </w:tc>
        <w:tc>
          <w:tcPr>
            <w:tcW w:w="1122" w:type="dxa"/>
          </w:tcPr>
          <w:p w14:paraId="66815D69" w14:textId="77777777" w:rsidR="00A67D09" w:rsidRPr="009C7EBC" w:rsidRDefault="00A67D09" w:rsidP="00A67D09">
            <w:pPr>
              <w:rPr>
                <w:rFonts w:ascii="Arial" w:hAnsi="Arial" w:cs="Arial"/>
                <w:lang w:val="mn-MN"/>
              </w:rPr>
            </w:pPr>
          </w:p>
        </w:tc>
        <w:tc>
          <w:tcPr>
            <w:tcW w:w="705" w:type="dxa"/>
          </w:tcPr>
          <w:p w14:paraId="0BE97923" w14:textId="77777777" w:rsidR="00A67D09" w:rsidRPr="00FB6300" w:rsidRDefault="00A67D09" w:rsidP="00A67D09">
            <w:pPr>
              <w:rPr>
                <w:rFonts w:ascii="Arial" w:hAnsi="Arial" w:cs="Arial"/>
                <w:lang w:val="mn-MN"/>
              </w:rPr>
            </w:pPr>
          </w:p>
        </w:tc>
        <w:tc>
          <w:tcPr>
            <w:tcW w:w="3640" w:type="dxa"/>
          </w:tcPr>
          <w:p w14:paraId="16D8EE16" w14:textId="3C6AD55B" w:rsidR="00A67D09" w:rsidRPr="00FB6300" w:rsidRDefault="00A67D09" w:rsidP="00A67D09">
            <w:pPr>
              <w:jc w:val="both"/>
              <w:rPr>
                <w:rFonts w:ascii="Arial" w:hAnsi="Arial" w:cs="Arial"/>
                <w:lang w:val="mn-MN"/>
              </w:rPr>
            </w:pPr>
            <w:r w:rsidRPr="00FB6300">
              <w:rPr>
                <w:rFonts w:ascii="Arial" w:hAnsi="Arial" w:cs="Arial"/>
                <w:lang w:val="mn-MN"/>
              </w:rPr>
              <w:t xml:space="preserve">Эмгэд 1 дүгээр багийн нутаг Өртөнтийн алтны шороон ордод үйл ажиллагаа явуулагч Эм Эс Бэл майнинг ХХК-ны үйл ажиллагаанд 2 удаагийн хяналт шалгалтын ажлыг зохион байгуулж ажилласан. Уурхай дээр байх бичиг баримтын бүрдэл болон ашиглалтын талбайд ямар нэгэн ноцтой зөрчил дутагдал илрээгүй. 2025 оны байгаль орчны менежмент төлөвлөгөө, нийгмийн хариуцлагын хүрээнд хийсэн ажлын тайлан, уурхайн нөхөн сэргээлтийн ажлын тайланг аймаг, сумын хамтарсан комисст тайлагнаж 2 га талбайн техникийн нөхөн сэргээлтийн ажлыг хүлээж авсан. Мөн уурхайн 21 ажилтанд хөдөлмөрийн аюулгүй ажиллагаанд хяналт хийж зөвлөн туслах үйлчилгээ үзүүлсэн. </w:t>
            </w:r>
          </w:p>
        </w:tc>
        <w:tc>
          <w:tcPr>
            <w:tcW w:w="842" w:type="dxa"/>
          </w:tcPr>
          <w:p w14:paraId="1B328894" w14:textId="616B503D" w:rsidR="00A67D09" w:rsidRPr="00FB6300" w:rsidRDefault="00941FD6" w:rsidP="00A67D09">
            <w:pPr>
              <w:rPr>
                <w:rFonts w:ascii="Arial" w:hAnsi="Arial" w:cs="Arial"/>
                <w:lang w:val="mn-MN"/>
              </w:rPr>
            </w:pPr>
            <w:r>
              <w:rPr>
                <w:rFonts w:ascii="Arial" w:hAnsi="Arial" w:cs="Arial"/>
                <w:lang w:val="mn-MN"/>
              </w:rPr>
              <w:t>10</w:t>
            </w:r>
            <w:r w:rsidR="009830E2" w:rsidRPr="00FB6300">
              <w:rPr>
                <w:rFonts w:ascii="Arial" w:hAnsi="Arial" w:cs="Arial"/>
                <w:lang w:val="mn-MN"/>
              </w:rPr>
              <w:t>0</w:t>
            </w:r>
          </w:p>
        </w:tc>
        <w:tc>
          <w:tcPr>
            <w:tcW w:w="911" w:type="dxa"/>
            <w:gridSpan w:val="2"/>
          </w:tcPr>
          <w:p w14:paraId="7CAE4D49" w14:textId="11618CD5" w:rsidR="00A67D09" w:rsidRPr="00FB6300" w:rsidRDefault="00746C8A" w:rsidP="00A67D09">
            <w:pPr>
              <w:rPr>
                <w:rFonts w:ascii="Arial" w:hAnsi="Arial" w:cs="Arial"/>
                <w:highlight w:val="yellow"/>
                <w:lang w:val="mn-MN"/>
              </w:rPr>
            </w:pPr>
            <w:r>
              <w:rPr>
                <w:rFonts w:ascii="Arial" w:hAnsi="Arial" w:cs="Arial"/>
                <w:highlight w:val="yellow"/>
                <w:lang w:val="mn-MN"/>
              </w:rPr>
              <w:t>100</w:t>
            </w:r>
          </w:p>
        </w:tc>
      </w:tr>
      <w:tr w:rsidR="00A67D09" w:rsidRPr="00FB6300" w14:paraId="1EA14D2E" w14:textId="77777777" w:rsidTr="00DC58E5">
        <w:tc>
          <w:tcPr>
            <w:tcW w:w="1402" w:type="dxa"/>
            <w:vMerge/>
          </w:tcPr>
          <w:p w14:paraId="47747C76" w14:textId="77777777" w:rsidR="00A67D09" w:rsidRPr="00FB6300" w:rsidRDefault="00A67D09" w:rsidP="00A67D09">
            <w:pPr>
              <w:jc w:val="both"/>
              <w:rPr>
                <w:rFonts w:ascii="Arial" w:hAnsi="Arial" w:cs="Arial"/>
                <w:b/>
                <w:bCs/>
                <w:color w:val="000000"/>
              </w:rPr>
            </w:pPr>
          </w:p>
        </w:tc>
        <w:tc>
          <w:tcPr>
            <w:tcW w:w="425" w:type="dxa"/>
          </w:tcPr>
          <w:p w14:paraId="5AD79036" w14:textId="286B8FA3" w:rsidR="00A67D09" w:rsidRPr="00FB6300" w:rsidRDefault="00A67D09" w:rsidP="00A67D09">
            <w:pPr>
              <w:jc w:val="both"/>
              <w:rPr>
                <w:rFonts w:ascii="Arial" w:hAnsi="Arial" w:cs="Arial"/>
                <w:caps/>
                <w:lang w:val="mn-MN"/>
              </w:rPr>
            </w:pPr>
            <w:r w:rsidRPr="00FB6300">
              <w:rPr>
                <w:rFonts w:ascii="Arial" w:hAnsi="Arial" w:cs="Arial"/>
                <w:caps/>
                <w:lang w:val="mn-MN"/>
              </w:rPr>
              <w:t>2</w:t>
            </w:r>
          </w:p>
        </w:tc>
        <w:tc>
          <w:tcPr>
            <w:tcW w:w="2241" w:type="dxa"/>
            <w:vAlign w:val="center"/>
          </w:tcPr>
          <w:p w14:paraId="1AC43D30" w14:textId="5BCAE245" w:rsidR="00A67D09" w:rsidRPr="00FB6300" w:rsidRDefault="00A67D09" w:rsidP="00A67D09">
            <w:pPr>
              <w:jc w:val="both"/>
              <w:rPr>
                <w:rFonts w:ascii="Arial" w:hAnsi="Arial" w:cs="Arial"/>
                <w:color w:val="000000"/>
                <w:lang w:val="mn-MN"/>
              </w:rPr>
            </w:pPr>
            <w:r w:rsidRPr="00FB6300">
              <w:rPr>
                <w:rFonts w:ascii="Arial" w:hAnsi="Arial" w:cs="Arial"/>
                <w:color w:val="000000"/>
                <w:lang w:val="mn-MN"/>
              </w:rPr>
              <w:t xml:space="preserve">Ойгоос олгох модны хэмжээг эрэлт нийлүүлэлтэнд тулгуурлан </w:t>
            </w:r>
            <w:r w:rsidRPr="00FB6300">
              <w:rPr>
                <w:rFonts w:ascii="Arial" w:hAnsi="Arial" w:cs="Arial"/>
                <w:color w:val="000000"/>
                <w:lang w:val="mn-MN"/>
              </w:rPr>
              <w:lastRenderedPageBreak/>
              <w:t>оновчтой тогтоож, арчилгаа цэвэрлэгээний журмаар бэлтгэсэн модоор сумын хэрэглээг хангана.</w:t>
            </w:r>
          </w:p>
        </w:tc>
        <w:tc>
          <w:tcPr>
            <w:tcW w:w="703" w:type="dxa"/>
            <w:vAlign w:val="center"/>
          </w:tcPr>
          <w:p w14:paraId="756C1E8B" w14:textId="11574E6E" w:rsidR="00A67D09" w:rsidRPr="00FB6300" w:rsidRDefault="00A67D09" w:rsidP="00A67D09">
            <w:pPr>
              <w:jc w:val="both"/>
              <w:rPr>
                <w:rFonts w:ascii="Arial" w:hAnsi="Arial" w:cs="Arial"/>
                <w:color w:val="000000"/>
              </w:rPr>
            </w:pPr>
            <w:r w:rsidRPr="00FB6300">
              <w:rPr>
                <w:rFonts w:ascii="Arial" w:hAnsi="Arial" w:cs="Arial"/>
                <w:color w:val="000000"/>
              </w:rPr>
              <w:lastRenderedPageBreak/>
              <w:t>2025-2028</w:t>
            </w:r>
          </w:p>
        </w:tc>
        <w:tc>
          <w:tcPr>
            <w:tcW w:w="843" w:type="dxa"/>
          </w:tcPr>
          <w:p w14:paraId="4FDCBEF8" w14:textId="77777777" w:rsidR="00A67D09" w:rsidRPr="00FB6300" w:rsidRDefault="00A67D09" w:rsidP="00A67D09">
            <w:pPr>
              <w:rPr>
                <w:rFonts w:ascii="Arial" w:hAnsi="Arial" w:cs="Arial"/>
                <w:lang w:val="mn-MN"/>
              </w:rPr>
            </w:pPr>
          </w:p>
        </w:tc>
        <w:tc>
          <w:tcPr>
            <w:tcW w:w="703" w:type="dxa"/>
          </w:tcPr>
          <w:p w14:paraId="62970F53" w14:textId="77777777" w:rsidR="00A67D09" w:rsidRPr="00FB6300" w:rsidRDefault="00A67D09" w:rsidP="00A67D09">
            <w:pPr>
              <w:rPr>
                <w:rFonts w:ascii="Arial" w:hAnsi="Arial" w:cs="Arial"/>
                <w:lang w:val="mn-MN"/>
              </w:rPr>
            </w:pPr>
          </w:p>
        </w:tc>
        <w:tc>
          <w:tcPr>
            <w:tcW w:w="982" w:type="dxa"/>
          </w:tcPr>
          <w:p w14:paraId="36EC4093" w14:textId="6CC62BA7" w:rsidR="00A67D09" w:rsidRPr="00FB6300" w:rsidRDefault="00A67D09" w:rsidP="00A67D09">
            <w:pPr>
              <w:rPr>
                <w:rFonts w:ascii="Arial" w:hAnsi="Arial" w:cs="Arial"/>
                <w:color w:val="000000"/>
                <w:lang w:val="mn-MN"/>
              </w:rPr>
            </w:pPr>
            <w:r w:rsidRPr="00FB6300">
              <w:rPr>
                <w:rFonts w:ascii="Arial" w:hAnsi="Arial" w:cs="Arial"/>
                <w:color w:val="000000"/>
                <w:lang w:val="mn-MN"/>
              </w:rPr>
              <w:t>бэлтгэсэн модны хэмжээ-</w:t>
            </w:r>
            <w:r w:rsidRPr="00FB6300">
              <w:rPr>
                <w:rFonts w:ascii="Arial" w:hAnsi="Arial" w:cs="Arial"/>
                <w:color w:val="000000"/>
                <w:lang w:val="mn-MN"/>
              </w:rPr>
              <w:lastRenderedPageBreak/>
              <w:t>2500м3, цэвэрлэсэн талбайн хэмжээ 5га</w:t>
            </w:r>
          </w:p>
          <w:p w14:paraId="5833DE2F" w14:textId="77777777" w:rsidR="00A67D09" w:rsidRPr="00FB6300" w:rsidRDefault="00A67D09" w:rsidP="00A67D09">
            <w:pPr>
              <w:rPr>
                <w:rFonts w:ascii="Arial" w:hAnsi="Arial" w:cs="Arial"/>
                <w:lang w:val="mn-MN"/>
              </w:rPr>
            </w:pPr>
          </w:p>
        </w:tc>
        <w:tc>
          <w:tcPr>
            <w:tcW w:w="1401" w:type="dxa"/>
          </w:tcPr>
          <w:p w14:paraId="6E754997" w14:textId="70078D57" w:rsidR="00A67D09" w:rsidRPr="00FB6300" w:rsidRDefault="00A67D09" w:rsidP="00A67D09">
            <w:pPr>
              <w:rPr>
                <w:rFonts w:ascii="Arial" w:hAnsi="Arial" w:cs="Arial"/>
                <w:color w:val="000000"/>
                <w:lang w:val="mn-MN"/>
              </w:rPr>
            </w:pPr>
            <w:r w:rsidRPr="00FB6300">
              <w:rPr>
                <w:rFonts w:ascii="Arial" w:hAnsi="Arial" w:cs="Arial"/>
                <w:color w:val="000000"/>
                <w:lang w:val="mn-MN"/>
              </w:rPr>
              <w:lastRenderedPageBreak/>
              <w:t xml:space="preserve">бэлтгэсэн модны хэмжээ-2500м3, цэвэрлэсэн </w:t>
            </w:r>
            <w:r w:rsidRPr="00FB6300">
              <w:rPr>
                <w:rFonts w:ascii="Arial" w:hAnsi="Arial" w:cs="Arial"/>
                <w:color w:val="000000"/>
                <w:lang w:val="mn-MN"/>
              </w:rPr>
              <w:lastRenderedPageBreak/>
              <w:t>талбайн хэмжээ 8га</w:t>
            </w:r>
          </w:p>
          <w:p w14:paraId="58DF94A7" w14:textId="77777777" w:rsidR="00A67D09" w:rsidRPr="00FB6300" w:rsidRDefault="00A67D09" w:rsidP="00A67D09">
            <w:pPr>
              <w:rPr>
                <w:rFonts w:ascii="Arial" w:hAnsi="Arial" w:cs="Arial"/>
                <w:lang w:val="mn-MN"/>
              </w:rPr>
            </w:pPr>
          </w:p>
        </w:tc>
        <w:tc>
          <w:tcPr>
            <w:tcW w:w="1122" w:type="dxa"/>
          </w:tcPr>
          <w:p w14:paraId="1456B3DF" w14:textId="77777777" w:rsidR="00A67D09" w:rsidRPr="00FB6300" w:rsidRDefault="00A67D09" w:rsidP="00A67D09">
            <w:pPr>
              <w:rPr>
                <w:rFonts w:ascii="Arial" w:hAnsi="Arial" w:cs="Arial"/>
                <w:lang w:val="mn-MN"/>
              </w:rPr>
            </w:pPr>
          </w:p>
        </w:tc>
        <w:tc>
          <w:tcPr>
            <w:tcW w:w="705" w:type="dxa"/>
          </w:tcPr>
          <w:p w14:paraId="5D3F2663" w14:textId="13355197" w:rsidR="00A67D09" w:rsidRPr="00FB6300" w:rsidRDefault="00A67D09" w:rsidP="00A67D09">
            <w:pPr>
              <w:rPr>
                <w:rFonts w:ascii="Arial" w:hAnsi="Arial" w:cs="Arial"/>
                <w:lang w:val="mn-MN"/>
              </w:rPr>
            </w:pPr>
            <w:r w:rsidRPr="00FB6300">
              <w:rPr>
                <w:rFonts w:ascii="Arial" w:hAnsi="Arial" w:cs="Arial"/>
                <w:lang w:val="mn-MN"/>
              </w:rPr>
              <w:t>-</w:t>
            </w:r>
          </w:p>
        </w:tc>
        <w:tc>
          <w:tcPr>
            <w:tcW w:w="3640" w:type="dxa"/>
          </w:tcPr>
          <w:p w14:paraId="0BCE041F" w14:textId="77777777" w:rsidR="00A67D09" w:rsidRPr="00FB6300" w:rsidRDefault="00A67D09" w:rsidP="00A67D09">
            <w:pPr>
              <w:tabs>
                <w:tab w:val="left" w:pos="2640"/>
              </w:tabs>
              <w:jc w:val="both"/>
              <w:rPr>
                <w:rFonts w:ascii="Arial" w:hAnsi="Arial" w:cs="Arial"/>
                <w:lang w:val="mn-MN"/>
              </w:rPr>
            </w:pPr>
            <w:r w:rsidRPr="00FB6300">
              <w:rPr>
                <w:rFonts w:ascii="Arial" w:hAnsi="Arial" w:cs="Arial"/>
                <w:lang w:val="mn-MN"/>
              </w:rPr>
              <w:t xml:space="preserve">Сумын Иргэдийн Төлөөлөгчдийн хурлын 2024 оны 12 дугаар сарын 23-ны өдрийн 03/03 дугаар тогтоолын дагуу бэлтгэх модны хэмжээнд багтаан 2025 оны 9 </w:t>
            </w:r>
            <w:r w:rsidRPr="00FB6300">
              <w:rPr>
                <w:rFonts w:ascii="Arial" w:hAnsi="Arial" w:cs="Arial"/>
                <w:lang w:val="mn-MN"/>
              </w:rPr>
              <w:lastRenderedPageBreak/>
              <w:t>дүгээр сарын 19-ний өдрөөс 7 хоногийн хугацаанд 1, 2, 3, 4, 5, 6 дугаар багийн айл өрхийн түлээний эрхийн бичгийг Цахиурт 2 дугаар багийн Нударгийн модноос бэлтгэсэн. Нийт 6 багийн 318 өрхийн 2300 м</w:t>
            </w:r>
            <w:r w:rsidRPr="00FB6300">
              <w:rPr>
                <w:rFonts w:ascii="Arial" w:hAnsi="Arial" w:cs="Arial"/>
                <w:vertAlign w:val="superscript"/>
                <w:lang w:val="mn-MN"/>
              </w:rPr>
              <w:t>3</w:t>
            </w:r>
            <w:r w:rsidRPr="00FB6300">
              <w:rPr>
                <w:rFonts w:ascii="Arial" w:hAnsi="Arial" w:cs="Arial"/>
                <w:lang w:val="mn-MN"/>
              </w:rPr>
              <w:t xml:space="preserve"> мод бэлтгэж орон нутгийн орлогод 13,616,000 оруулсан. </w:t>
            </w:r>
          </w:p>
          <w:p w14:paraId="7980C1DF" w14:textId="77777777" w:rsidR="00A67D09" w:rsidRPr="00FB6300" w:rsidRDefault="00A67D09" w:rsidP="00A67D09">
            <w:pPr>
              <w:tabs>
                <w:tab w:val="left" w:pos="2640"/>
              </w:tabs>
              <w:jc w:val="both"/>
              <w:rPr>
                <w:rFonts w:ascii="Arial" w:hAnsi="Arial" w:cs="Arial"/>
                <w:lang w:val="mn-MN"/>
              </w:rPr>
            </w:pPr>
            <w:r w:rsidRPr="00FB6300">
              <w:rPr>
                <w:rFonts w:ascii="Arial" w:hAnsi="Arial" w:cs="Arial"/>
                <w:lang w:val="mn-MN"/>
              </w:rPr>
              <w:t xml:space="preserve">            Сумын Иргэдийн төлөөлөгчдийн хурал, багийн иргэдийн нийтийн хурлын тогтоолыг үндэслэн хэрэглээний мод бэлтгэлийн ажлыг 10 дугаар сарын 2-оос 2 хоногийн хугацаанд Цахиурт 2 дугаар багийн нутаг Нударгаас ой цэвэрлэгээний журмаар зохион байгууллаа. Нийт 6 багийн 85 өрх 325 м</w:t>
            </w:r>
            <w:r w:rsidRPr="00FB6300">
              <w:rPr>
                <w:rFonts w:ascii="Arial" w:hAnsi="Arial" w:cs="Arial"/>
                <w:vertAlign w:val="superscript"/>
                <w:lang w:val="mn-MN"/>
              </w:rPr>
              <w:t>3</w:t>
            </w:r>
            <w:r w:rsidRPr="00FB6300">
              <w:rPr>
                <w:rFonts w:ascii="Arial" w:hAnsi="Arial" w:cs="Arial"/>
                <w:lang w:val="mn-MN"/>
              </w:rPr>
              <w:t xml:space="preserve"> хэрэглээний мод бэлтгэж 4,446,325 төгрөгийг орон нутгийн орлогод төвлөрүүлж ажилласан. Нийт ойн орлогод 18,062,325 төгрөг төвлөрүүлсэн. </w:t>
            </w:r>
          </w:p>
          <w:p w14:paraId="5B9A7315" w14:textId="77777777" w:rsidR="00A67D09" w:rsidRPr="00FB6300" w:rsidRDefault="00A67D09" w:rsidP="00F572A6">
            <w:pPr>
              <w:tabs>
                <w:tab w:val="left" w:pos="2640"/>
              </w:tabs>
              <w:jc w:val="both"/>
              <w:rPr>
                <w:rFonts w:ascii="Arial" w:hAnsi="Arial" w:cs="Arial"/>
                <w:lang w:val="mn-MN"/>
              </w:rPr>
            </w:pPr>
            <w:r w:rsidRPr="00FB6300">
              <w:rPr>
                <w:rFonts w:ascii="Arial" w:hAnsi="Arial" w:cs="Arial"/>
                <w:lang w:val="mn-MN"/>
              </w:rPr>
              <w:t xml:space="preserve">           Мод бэлтгэлийн ажилд байгаль орчны хяналтын улсын байцаагч, байгаль хамгаалагч нар газар дээр нь хяналт тавьж ажилласан. </w:t>
            </w:r>
          </w:p>
          <w:p w14:paraId="5AB07C87" w14:textId="4F3DDC32" w:rsidR="00A67D09" w:rsidRPr="00FB6300" w:rsidRDefault="00A67D09" w:rsidP="00F572A6">
            <w:pPr>
              <w:jc w:val="both"/>
              <w:rPr>
                <w:rFonts w:ascii="Arial" w:hAnsi="Arial" w:cs="Arial"/>
                <w:lang w:val="mn-MN"/>
              </w:rPr>
            </w:pPr>
            <w:r w:rsidRPr="00FB6300">
              <w:rPr>
                <w:rFonts w:ascii="Arial" w:hAnsi="Arial" w:cs="Arial"/>
                <w:lang w:val="mn-MN"/>
              </w:rPr>
              <w:t xml:space="preserve">           Мөн модонд ирсэн иргэдэд ой хээрийн түймэр болон хууль бус мод бэлтгэлээс урьдчилан сэргийлэх брошур тарааж, давхардсан тоогоор 400 гаруй иргэнд аюулгүй ажиллагааны зааварчилгаа өгч, гарын үсэг зуруулж ажиллалаа.</w:t>
            </w:r>
          </w:p>
        </w:tc>
        <w:tc>
          <w:tcPr>
            <w:tcW w:w="842" w:type="dxa"/>
          </w:tcPr>
          <w:p w14:paraId="3FA63BB5" w14:textId="221777CB" w:rsidR="00A67D09" w:rsidRPr="00FB6300" w:rsidRDefault="00A67D09" w:rsidP="00A67D09">
            <w:pPr>
              <w:rPr>
                <w:rFonts w:ascii="Arial" w:hAnsi="Arial" w:cs="Arial"/>
                <w:lang w:val="mn-MN"/>
              </w:rPr>
            </w:pPr>
            <w:r w:rsidRPr="00FB6300">
              <w:rPr>
                <w:rFonts w:ascii="Arial" w:hAnsi="Arial" w:cs="Arial"/>
                <w:lang w:val="mn-MN"/>
              </w:rPr>
              <w:lastRenderedPageBreak/>
              <w:t>100</w:t>
            </w:r>
          </w:p>
        </w:tc>
        <w:tc>
          <w:tcPr>
            <w:tcW w:w="911" w:type="dxa"/>
            <w:gridSpan w:val="2"/>
          </w:tcPr>
          <w:p w14:paraId="674D6179" w14:textId="6908D255" w:rsidR="00A67D09" w:rsidRPr="00FB6300" w:rsidRDefault="00746C8A" w:rsidP="00A67D09">
            <w:pPr>
              <w:rPr>
                <w:rFonts w:ascii="Arial" w:hAnsi="Arial" w:cs="Arial"/>
                <w:highlight w:val="yellow"/>
                <w:lang w:val="mn-MN"/>
              </w:rPr>
            </w:pPr>
            <w:r>
              <w:rPr>
                <w:rFonts w:ascii="Arial" w:hAnsi="Arial" w:cs="Arial"/>
                <w:highlight w:val="yellow"/>
                <w:lang w:val="mn-MN"/>
              </w:rPr>
              <w:t>100</w:t>
            </w:r>
          </w:p>
        </w:tc>
      </w:tr>
      <w:tr w:rsidR="00C05930" w:rsidRPr="00FB6300" w14:paraId="30C758BE" w14:textId="77777777" w:rsidTr="00DC58E5">
        <w:tc>
          <w:tcPr>
            <w:tcW w:w="15920" w:type="dxa"/>
            <w:gridSpan w:val="14"/>
          </w:tcPr>
          <w:p w14:paraId="4CC4B101" w14:textId="6487AB23" w:rsidR="00C05930" w:rsidRPr="00FB6300" w:rsidRDefault="00C05930" w:rsidP="004E7D78">
            <w:pPr>
              <w:jc w:val="center"/>
              <w:rPr>
                <w:rFonts w:ascii="Arial" w:hAnsi="Arial" w:cs="Arial"/>
                <w:lang w:val="mn-MN"/>
              </w:rPr>
            </w:pPr>
            <w:r w:rsidRPr="00FB6300">
              <w:rPr>
                <w:rFonts w:ascii="Arial" w:hAnsi="Arial" w:cs="Arial"/>
                <w:b/>
                <w:bCs/>
                <w:color w:val="000000"/>
              </w:rPr>
              <w:t>2.</w:t>
            </w:r>
            <w:proofErr w:type="gramStart"/>
            <w:r w:rsidRPr="00FB6300">
              <w:rPr>
                <w:rFonts w:ascii="Arial" w:hAnsi="Arial" w:cs="Arial"/>
                <w:b/>
                <w:bCs/>
                <w:color w:val="000000"/>
              </w:rPr>
              <w:t>4.БАРИЛГА</w:t>
            </w:r>
            <w:proofErr w:type="gramEnd"/>
            <w:r w:rsidRPr="00FB6300">
              <w:rPr>
                <w:rFonts w:ascii="Arial" w:hAnsi="Arial" w:cs="Arial"/>
                <w:b/>
                <w:bCs/>
                <w:color w:val="000000"/>
              </w:rPr>
              <w:t>, ХОТ БАЙГУУЛАЛТ, ГАЗРЫН ХАРИЛЦАА</w:t>
            </w:r>
          </w:p>
        </w:tc>
      </w:tr>
      <w:tr w:rsidR="00C05930" w:rsidRPr="00FB6300" w14:paraId="6A195AC2" w14:textId="77777777" w:rsidTr="00DC58E5">
        <w:tc>
          <w:tcPr>
            <w:tcW w:w="15920" w:type="dxa"/>
            <w:gridSpan w:val="14"/>
          </w:tcPr>
          <w:p w14:paraId="4FB83D6D" w14:textId="43BD44BE" w:rsidR="00C05930" w:rsidRPr="00FB6300" w:rsidRDefault="00C05930" w:rsidP="004E7D78">
            <w:pPr>
              <w:jc w:val="center"/>
              <w:rPr>
                <w:rFonts w:ascii="Arial" w:hAnsi="Arial" w:cs="Arial"/>
                <w:lang w:val="mn-MN"/>
              </w:rPr>
            </w:pPr>
            <w:proofErr w:type="spellStart"/>
            <w:r w:rsidRPr="00FB6300">
              <w:rPr>
                <w:rFonts w:ascii="Arial" w:hAnsi="Arial" w:cs="Arial"/>
                <w:color w:val="000000"/>
              </w:rPr>
              <w:t>Газар</w:t>
            </w:r>
            <w:proofErr w:type="spellEnd"/>
            <w:r w:rsidRPr="00FB6300">
              <w:rPr>
                <w:rFonts w:ascii="Arial" w:hAnsi="Arial" w:cs="Arial"/>
                <w:color w:val="000000"/>
              </w:rPr>
              <w:t xml:space="preserve"> </w:t>
            </w:r>
            <w:proofErr w:type="spellStart"/>
            <w:r w:rsidRPr="00FB6300">
              <w:rPr>
                <w:rFonts w:ascii="Arial" w:hAnsi="Arial" w:cs="Arial"/>
                <w:color w:val="000000"/>
              </w:rPr>
              <w:t>зохион</w:t>
            </w:r>
            <w:proofErr w:type="spellEnd"/>
            <w:r w:rsidRPr="00FB6300">
              <w:rPr>
                <w:rFonts w:ascii="Arial" w:hAnsi="Arial" w:cs="Arial"/>
                <w:color w:val="000000"/>
              </w:rPr>
              <w:t xml:space="preserve"> </w:t>
            </w:r>
            <w:proofErr w:type="spellStart"/>
            <w:r w:rsidRPr="00FB6300">
              <w:rPr>
                <w:rFonts w:ascii="Arial" w:hAnsi="Arial" w:cs="Arial"/>
                <w:color w:val="000000"/>
              </w:rPr>
              <w:t>байгуулалтын</w:t>
            </w:r>
            <w:proofErr w:type="spellEnd"/>
            <w:r w:rsidRPr="00FB6300">
              <w:rPr>
                <w:rFonts w:ascii="Arial" w:hAnsi="Arial" w:cs="Arial"/>
                <w:color w:val="000000"/>
              </w:rPr>
              <w:t xml:space="preserve"> </w:t>
            </w:r>
            <w:proofErr w:type="spellStart"/>
            <w:r w:rsidRPr="00FB6300">
              <w:rPr>
                <w:rFonts w:ascii="Arial" w:hAnsi="Arial" w:cs="Arial"/>
                <w:color w:val="000000"/>
              </w:rPr>
              <w:t>төлөвлөлтийн</w:t>
            </w:r>
            <w:proofErr w:type="spellEnd"/>
            <w:r w:rsidRPr="00FB6300">
              <w:rPr>
                <w:rFonts w:ascii="Arial" w:hAnsi="Arial" w:cs="Arial"/>
                <w:color w:val="000000"/>
              </w:rPr>
              <w:t xml:space="preserve"> </w:t>
            </w:r>
            <w:proofErr w:type="spellStart"/>
            <w:r w:rsidRPr="00FB6300">
              <w:rPr>
                <w:rFonts w:ascii="Arial" w:hAnsi="Arial" w:cs="Arial"/>
                <w:color w:val="000000"/>
              </w:rPr>
              <w:t>дагуу</w:t>
            </w:r>
            <w:proofErr w:type="spellEnd"/>
            <w:r w:rsidRPr="00FB6300">
              <w:rPr>
                <w:rFonts w:ascii="Arial" w:hAnsi="Arial" w:cs="Arial"/>
                <w:color w:val="000000"/>
              </w:rPr>
              <w:t xml:space="preserve"> </w:t>
            </w:r>
            <w:proofErr w:type="spellStart"/>
            <w:r w:rsidRPr="00FB6300">
              <w:rPr>
                <w:rFonts w:ascii="Arial" w:hAnsi="Arial" w:cs="Arial"/>
                <w:color w:val="000000"/>
              </w:rPr>
              <w:t>дэд</w:t>
            </w:r>
            <w:proofErr w:type="spellEnd"/>
            <w:r w:rsidRPr="00FB6300">
              <w:rPr>
                <w:rFonts w:ascii="Arial" w:hAnsi="Arial" w:cs="Arial"/>
                <w:color w:val="000000"/>
              </w:rPr>
              <w:t xml:space="preserve"> </w:t>
            </w:r>
            <w:proofErr w:type="spellStart"/>
            <w:r w:rsidRPr="00FB6300">
              <w:rPr>
                <w:rFonts w:ascii="Arial" w:hAnsi="Arial" w:cs="Arial"/>
                <w:color w:val="000000"/>
              </w:rPr>
              <w:t>бүтцийг</w:t>
            </w:r>
            <w:proofErr w:type="spellEnd"/>
            <w:r w:rsidRPr="00FB6300">
              <w:rPr>
                <w:rFonts w:ascii="Arial" w:hAnsi="Arial" w:cs="Arial"/>
                <w:color w:val="000000"/>
              </w:rPr>
              <w:t xml:space="preserve"> </w:t>
            </w:r>
            <w:proofErr w:type="spellStart"/>
            <w:r w:rsidRPr="00FB6300">
              <w:rPr>
                <w:rFonts w:ascii="Arial" w:hAnsi="Arial" w:cs="Arial"/>
                <w:color w:val="000000"/>
              </w:rPr>
              <w:t>нэмэгдүүлж</w:t>
            </w:r>
            <w:proofErr w:type="spellEnd"/>
            <w:r w:rsidRPr="00FB6300">
              <w:rPr>
                <w:rFonts w:ascii="Arial" w:hAnsi="Arial" w:cs="Arial"/>
                <w:color w:val="000000"/>
              </w:rPr>
              <w:t xml:space="preserve">, </w:t>
            </w:r>
            <w:proofErr w:type="spellStart"/>
            <w:r w:rsidRPr="00FB6300">
              <w:rPr>
                <w:rFonts w:ascii="Arial" w:hAnsi="Arial" w:cs="Arial"/>
                <w:color w:val="000000"/>
              </w:rPr>
              <w:t>иргэдийн</w:t>
            </w:r>
            <w:proofErr w:type="spellEnd"/>
            <w:r w:rsidRPr="00FB6300">
              <w:rPr>
                <w:rFonts w:ascii="Arial" w:hAnsi="Arial" w:cs="Arial"/>
                <w:color w:val="000000"/>
              </w:rPr>
              <w:t xml:space="preserve"> </w:t>
            </w:r>
            <w:proofErr w:type="spellStart"/>
            <w:r w:rsidRPr="00FB6300">
              <w:rPr>
                <w:rFonts w:ascii="Arial" w:hAnsi="Arial" w:cs="Arial"/>
                <w:color w:val="000000"/>
              </w:rPr>
              <w:t>эрүүл</w:t>
            </w:r>
            <w:proofErr w:type="spellEnd"/>
            <w:r w:rsidRPr="00FB6300">
              <w:rPr>
                <w:rFonts w:ascii="Arial" w:hAnsi="Arial" w:cs="Arial"/>
                <w:color w:val="000000"/>
              </w:rPr>
              <w:t xml:space="preserve"> </w:t>
            </w:r>
            <w:proofErr w:type="spellStart"/>
            <w:r w:rsidRPr="00FB6300">
              <w:rPr>
                <w:rFonts w:ascii="Arial" w:hAnsi="Arial" w:cs="Arial"/>
                <w:color w:val="000000"/>
              </w:rPr>
              <w:t>аюулгүй</w:t>
            </w:r>
            <w:proofErr w:type="spellEnd"/>
            <w:r w:rsidRPr="00FB6300">
              <w:rPr>
                <w:rFonts w:ascii="Arial" w:hAnsi="Arial" w:cs="Arial"/>
                <w:color w:val="000000"/>
              </w:rPr>
              <w:t xml:space="preserve"> </w:t>
            </w:r>
            <w:proofErr w:type="spellStart"/>
            <w:r w:rsidRPr="00FB6300">
              <w:rPr>
                <w:rFonts w:ascii="Arial" w:hAnsi="Arial" w:cs="Arial"/>
                <w:color w:val="000000"/>
              </w:rPr>
              <w:t>орчинд</w:t>
            </w:r>
            <w:proofErr w:type="spellEnd"/>
            <w:r w:rsidRPr="00FB6300">
              <w:rPr>
                <w:rFonts w:ascii="Arial" w:hAnsi="Arial" w:cs="Arial"/>
                <w:color w:val="000000"/>
              </w:rPr>
              <w:t xml:space="preserve"> </w:t>
            </w:r>
            <w:proofErr w:type="spellStart"/>
            <w:r w:rsidRPr="00FB6300">
              <w:rPr>
                <w:rFonts w:ascii="Arial" w:hAnsi="Arial" w:cs="Arial"/>
                <w:color w:val="000000"/>
              </w:rPr>
              <w:t>амьдрах</w:t>
            </w:r>
            <w:proofErr w:type="spellEnd"/>
            <w:r w:rsidRPr="00FB6300">
              <w:rPr>
                <w:rFonts w:ascii="Arial" w:hAnsi="Arial" w:cs="Arial"/>
                <w:color w:val="000000"/>
              </w:rPr>
              <w:t xml:space="preserve"> </w:t>
            </w:r>
            <w:proofErr w:type="spellStart"/>
            <w:r w:rsidRPr="00FB6300">
              <w:rPr>
                <w:rFonts w:ascii="Arial" w:hAnsi="Arial" w:cs="Arial"/>
                <w:color w:val="000000"/>
              </w:rPr>
              <w:t>нөхцөл</w:t>
            </w:r>
            <w:proofErr w:type="spellEnd"/>
            <w:r w:rsidRPr="00FB6300">
              <w:rPr>
                <w:rFonts w:ascii="Arial" w:hAnsi="Arial" w:cs="Arial"/>
                <w:color w:val="000000"/>
              </w:rPr>
              <w:t xml:space="preserve"> </w:t>
            </w:r>
            <w:proofErr w:type="spellStart"/>
            <w:r w:rsidRPr="00FB6300">
              <w:rPr>
                <w:rFonts w:ascii="Arial" w:hAnsi="Arial" w:cs="Arial"/>
                <w:color w:val="000000"/>
              </w:rPr>
              <w:t>бүрдэнэ</w:t>
            </w:r>
            <w:proofErr w:type="spellEnd"/>
            <w:r w:rsidRPr="00FB6300">
              <w:rPr>
                <w:rFonts w:ascii="Arial" w:hAnsi="Arial" w:cs="Arial"/>
                <w:color w:val="000000"/>
              </w:rPr>
              <w:t>.</w:t>
            </w:r>
          </w:p>
        </w:tc>
      </w:tr>
      <w:tr w:rsidR="00C05930" w:rsidRPr="00FB6300" w14:paraId="2852CCF5" w14:textId="77777777" w:rsidTr="00DC58E5">
        <w:tc>
          <w:tcPr>
            <w:tcW w:w="1402" w:type="dxa"/>
            <w:vMerge w:val="restart"/>
          </w:tcPr>
          <w:p w14:paraId="6E91BD22" w14:textId="77777777" w:rsidR="00C05930" w:rsidRPr="00FB6300" w:rsidRDefault="00C05930" w:rsidP="004E7D78">
            <w:pPr>
              <w:jc w:val="center"/>
              <w:rPr>
                <w:rFonts w:ascii="Arial" w:hAnsi="Arial" w:cs="Arial"/>
                <w:b/>
                <w:bCs/>
                <w:color w:val="000000"/>
              </w:rPr>
            </w:pPr>
            <w:r w:rsidRPr="00FB6300">
              <w:rPr>
                <w:rFonts w:ascii="Arial" w:hAnsi="Arial" w:cs="Arial"/>
                <w:b/>
                <w:bCs/>
                <w:color w:val="000000"/>
              </w:rPr>
              <w:lastRenderedPageBreak/>
              <w:t>2.4.</w:t>
            </w:r>
            <w:proofErr w:type="gramStart"/>
            <w:r w:rsidRPr="00FB6300">
              <w:rPr>
                <w:rFonts w:ascii="Arial" w:hAnsi="Arial" w:cs="Arial"/>
                <w:b/>
                <w:bCs/>
                <w:color w:val="000000"/>
              </w:rPr>
              <w:t>1.Сумын</w:t>
            </w:r>
            <w:proofErr w:type="gramEnd"/>
            <w:r w:rsidRPr="00FB6300">
              <w:rPr>
                <w:rFonts w:ascii="Arial" w:hAnsi="Arial" w:cs="Arial"/>
                <w:b/>
                <w:bCs/>
                <w:color w:val="000000"/>
              </w:rPr>
              <w:t xml:space="preserve"> </w:t>
            </w:r>
            <w:proofErr w:type="spellStart"/>
            <w:r w:rsidRPr="00FB6300">
              <w:rPr>
                <w:rFonts w:ascii="Arial" w:hAnsi="Arial" w:cs="Arial"/>
                <w:b/>
                <w:bCs/>
                <w:color w:val="000000"/>
              </w:rPr>
              <w:t>газар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зохион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байгуулалт</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хот</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төлөвлөлтийн</w:t>
            </w:r>
            <w:proofErr w:type="spellEnd"/>
            <w:r w:rsidRPr="00FB6300">
              <w:rPr>
                <w:rFonts w:ascii="Arial" w:hAnsi="Arial" w:cs="Arial"/>
                <w:b/>
                <w:bCs/>
                <w:color w:val="000000"/>
              </w:rPr>
              <w:t xml:space="preserve"> </w:t>
            </w:r>
            <w:proofErr w:type="spellStart"/>
            <w:proofErr w:type="gramStart"/>
            <w:r w:rsidRPr="00FB6300">
              <w:rPr>
                <w:rFonts w:ascii="Arial" w:hAnsi="Arial" w:cs="Arial"/>
                <w:b/>
                <w:bCs/>
                <w:color w:val="000000"/>
              </w:rPr>
              <w:t>хөгжлийн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ерөнхий</w:t>
            </w:r>
            <w:proofErr w:type="spellEnd"/>
            <w:proofErr w:type="gramEnd"/>
            <w:r w:rsidRPr="00FB6300">
              <w:rPr>
                <w:rFonts w:ascii="Arial" w:hAnsi="Arial" w:cs="Arial"/>
                <w:b/>
                <w:bCs/>
                <w:color w:val="000000"/>
              </w:rPr>
              <w:t xml:space="preserve"> </w:t>
            </w:r>
            <w:proofErr w:type="spellStart"/>
            <w:r w:rsidRPr="00FB6300">
              <w:rPr>
                <w:rFonts w:ascii="Arial" w:hAnsi="Arial" w:cs="Arial"/>
                <w:b/>
                <w:bCs/>
                <w:color w:val="000000"/>
              </w:rPr>
              <w:t>төлөвлөгөөг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хийж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мэдээллийн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санг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баяжуулна</w:t>
            </w:r>
            <w:proofErr w:type="spellEnd"/>
            <w:r w:rsidRPr="00FB6300">
              <w:rPr>
                <w:rFonts w:ascii="Arial" w:hAnsi="Arial" w:cs="Arial"/>
                <w:b/>
                <w:bCs/>
                <w:color w:val="000000"/>
              </w:rPr>
              <w:t>.</w:t>
            </w:r>
          </w:p>
          <w:p w14:paraId="6FB25443" w14:textId="77777777" w:rsidR="00C05930" w:rsidRPr="00FB6300" w:rsidRDefault="00C05930" w:rsidP="004E7D78">
            <w:pPr>
              <w:jc w:val="center"/>
              <w:rPr>
                <w:rFonts w:ascii="Arial" w:hAnsi="Arial" w:cs="Arial"/>
                <w:b/>
                <w:bCs/>
                <w:color w:val="000000"/>
              </w:rPr>
            </w:pPr>
          </w:p>
        </w:tc>
        <w:tc>
          <w:tcPr>
            <w:tcW w:w="425" w:type="dxa"/>
          </w:tcPr>
          <w:p w14:paraId="27578028" w14:textId="2A22B598" w:rsidR="00C05930" w:rsidRPr="00FB6300" w:rsidRDefault="00C05930" w:rsidP="004E7D78">
            <w:pPr>
              <w:jc w:val="both"/>
              <w:rPr>
                <w:rFonts w:ascii="Arial" w:hAnsi="Arial" w:cs="Arial"/>
                <w:caps/>
                <w:lang w:val="mn-MN"/>
              </w:rPr>
            </w:pPr>
            <w:r w:rsidRPr="00FB6300">
              <w:rPr>
                <w:rFonts w:ascii="Arial" w:hAnsi="Arial" w:cs="Arial"/>
                <w:caps/>
                <w:lang w:val="mn-MN"/>
              </w:rPr>
              <w:t>1</w:t>
            </w:r>
          </w:p>
        </w:tc>
        <w:tc>
          <w:tcPr>
            <w:tcW w:w="2241" w:type="dxa"/>
            <w:vAlign w:val="center"/>
          </w:tcPr>
          <w:p w14:paraId="62DC5512" w14:textId="7C3BBAD3"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Сум хөгжлийн ерөнхий төлөвлөгөө, нутаг дэвсгэрийн хөгжлийн төлөвлөгөөг тус тус боловсруулж, сумын төвлөрсөн инженерийн шугам сүлжээтэй болгох зураг төслийг гүйцэтгүүлэх ажлыг эхлүүлж, иргэдийн орон нутагт ажиллаж, амьдрах ая тухтай орчинг бүрдүүлнэ.</w:t>
            </w:r>
          </w:p>
        </w:tc>
        <w:tc>
          <w:tcPr>
            <w:tcW w:w="703" w:type="dxa"/>
            <w:vAlign w:val="center"/>
          </w:tcPr>
          <w:p w14:paraId="39B88BE0" w14:textId="71767765"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77DADF45" w14:textId="138C46A6"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22B46489" w14:textId="547E6EEA" w:rsidR="00C05930" w:rsidRPr="00FB6300" w:rsidRDefault="00C05930" w:rsidP="004E7D78">
            <w:pPr>
              <w:rPr>
                <w:rFonts w:ascii="Arial" w:hAnsi="Arial" w:cs="Arial"/>
                <w:lang w:val="mn-MN"/>
              </w:rPr>
            </w:pPr>
            <w:r w:rsidRPr="00FB6300">
              <w:rPr>
                <w:rFonts w:ascii="Arial" w:hAnsi="Arial" w:cs="Arial"/>
                <w:lang w:val="mn-MN"/>
              </w:rPr>
              <w:t>150,0</w:t>
            </w:r>
          </w:p>
        </w:tc>
        <w:tc>
          <w:tcPr>
            <w:tcW w:w="982" w:type="dxa"/>
          </w:tcPr>
          <w:p w14:paraId="7D81A904" w14:textId="3E3ABEDC" w:rsidR="00C05930" w:rsidRPr="00FB6300" w:rsidRDefault="00C05930" w:rsidP="004E7D78">
            <w:pPr>
              <w:rPr>
                <w:rFonts w:ascii="Arial" w:hAnsi="Arial" w:cs="Arial"/>
                <w:lang w:val="mn-MN"/>
              </w:rPr>
            </w:pPr>
            <w:r w:rsidRPr="00FB6300">
              <w:rPr>
                <w:rFonts w:ascii="Arial" w:hAnsi="Arial" w:cs="Arial"/>
                <w:lang w:val="mn-MN"/>
              </w:rPr>
              <w:t>Сумын хөгжлийн төлөвлөгөөний гүйцэтгэл-0</w:t>
            </w:r>
          </w:p>
        </w:tc>
        <w:tc>
          <w:tcPr>
            <w:tcW w:w="1401" w:type="dxa"/>
          </w:tcPr>
          <w:p w14:paraId="723E0911" w14:textId="3E7504B0" w:rsidR="00C05930" w:rsidRPr="00FB6300" w:rsidRDefault="00C05930" w:rsidP="004E7D78">
            <w:pPr>
              <w:rPr>
                <w:rFonts w:ascii="Arial" w:hAnsi="Arial" w:cs="Arial"/>
                <w:lang w:val="mn-MN"/>
              </w:rPr>
            </w:pPr>
            <w:r w:rsidRPr="00FB6300">
              <w:rPr>
                <w:rFonts w:ascii="Arial" w:hAnsi="Arial" w:cs="Arial"/>
                <w:lang w:val="mn-MN"/>
              </w:rPr>
              <w:t>Сумын хөгжлийн төлөвлөгөөний гүйцэтгэл-100%</w:t>
            </w:r>
          </w:p>
        </w:tc>
        <w:tc>
          <w:tcPr>
            <w:tcW w:w="1122" w:type="dxa"/>
          </w:tcPr>
          <w:p w14:paraId="50EED2E0" w14:textId="73D2E09A" w:rsidR="00C05930" w:rsidRPr="00FB6300" w:rsidRDefault="00C05930" w:rsidP="004E7D78">
            <w:pPr>
              <w:rPr>
                <w:rFonts w:ascii="Arial" w:hAnsi="Arial" w:cs="Arial"/>
                <w:lang w:val="mn-MN"/>
              </w:rPr>
            </w:pPr>
            <w:r w:rsidRPr="00FB6300">
              <w:rPr>
                <w:rFonts w:ascii="Arial" w:hAnsi="Arial" w:cs="Arial"/>
                <w:lang w:val="mn-MN"/>
              </w:rPr>
              <w:t>150,0</w:t>
            </w:r>
          </w:p>
        </w:tc>
        <w:tc>
          <w:tcPr>
            <w:tcW w:w="705" w:type="dxa"/>
          </w:tcPr>
          <w:p w14:paraId="751CC565" w14:textId="77777777" w:rsidR="00C05930" w:rsidRPr="00FB6300" w:rsidRDefault="00C05930" w:rsidP="004E7D78">
            <w:pPr>
              <w:rPr>
                <w:rFonts w:ascii="Arial" w:hAnsi="Arial" w:cs="Arial"/>
                <w:lang w:val="mn-MN"/>
              </w:rPr>
            </w:pPr>
          </w:p>
        </w:tc>
        <w:tc>
          <w:tcPr>
            <w:tcW w:w="3640" w:type="dxa"/>
          </w:tcPr>
          <w:p w14:paraId="6BCDB4B7" w14:textId="6C4D86AF" w:rsidR="00C05930" w:rsidRPr="00FB6300" w:rsidRDefault="00C05930" w:rsidP="004E7D78">
            <w:pPr>
              <w:jc w:val="both"/>
              <w:rPr>
                <w:rFonts w:ascii="Arial" w:hAnsi="Arial" w:cs="Arial"/>
                <w:lang w:val="mn-MN"/>
              </w:rPr>
            </w:pPr>
            <w:r w:rsidRPr="00FB6300">
              <w:rPr>
                <w:rFonts w:ascii="Arial" w:hAnsi="Arial" w:cs="Arial"/>
                <w:lang w:val="mn-MN"/>
              </w:rPr>
              <w:t>2025 оны ОНХСангийн хөрөнгө 150,0 сая төгрөгөөр тендерийг зарлаж, гүйцэтгэгчээр “Эрхэт констракшн” ХХК шалгарч 146,0 сая төгрөгөөр гүйцэтгэхээр гэрээ байгуулсан.</w:t>
            </w:r>
            <w:r w:rsidR="002E37AC" w:rsidRPr="00FB6300">
              <w:rPr>
                <w:rFonts w:ascii="Arial" w:hAnsi="Arial" w:cs="Arial"/>
                <w:lang w:val="mn-MN"/>
              </w:rPr>
              <w:t xml:space="preserve"> Гүйцэтгэгч компаниас хөгжлийн төлөвлөгөөнд оруулах санал</w:t>
            </w:r>
            <w:r w:rsidR="004000C4" w:rsidRPr="00FB6300">
              <w:rPr>
                <w:rFonts w:ascii="Arial" w:hAnsi="Arial" w:cs="Arial"/>
                <w:lang w:val="mn-MN"/>
              </w:rPr>
              <w:t xml:space="preserve"> авах</w:t>
            </w:r>
            <w:r w:rsidR="002E37AC" w:rsidRPr="00FB6300">
              <w:rPr>
                <w:rFonts w:ascii="Arial" w:hAnsi="Arial" w:cs="Arial"/>
                <w:lang w:val="mn-MN"/>
              </w:rPr>
              <w:t xml:space="preserve"> ярилцлага</w:t>
            </w:r>
            <w:r w:rsidR="004000C4" w:rsidRPr="00FB6300">
              <w:rPr>
                <w:rFonts w:ascii="Arial" w:hAnsi="Arial" w:cs="Arial"/>
                <w:lang w:val="mn-MN"/>
              </w:rPr>
              <w:t>, хэлэлцүүлгийг</w:t>
            </w:r>
            <w:r w:rsidR="002E37AC" w:rsidRPr="00FB6300">
              <w:rPr>
                <w:rFonts w:ascii="Arial" w:hAnsi="Arial" w:cs="Arial"/>
                <w:lang w:val="mn-MN"/>
              </w:rPr>
              <w:t xml:space="preserve"> </w:t>
            </w:r>
            <w:r w:rsidR="004000C4" w:rsidRPr="00FB6300">
              <w:rPr>
                <w:rFonts w:ascii="Arial" w:hAnsi="Arial" w:cs="Arial"/>
                <w:lang w:val="mn-MN"/>
              </w:rPr>
              <w:t xml:space="preserve">иргэдийн дунд 2 удаа </w:t>
            </w:r>
            <w:r w:rsidR="002E37AC" w:rsidRPr="00FB6300">
              <w:rPr>
                <w:rFonts w:ascii="Arial" w:hAnsi="Arial" w:cs="Arial"/>
                <w:lang w:val="mn-MN"/>
              </w:rPr>
              <w:t xml:space="preserve">зохион байгуулсан. </w:t>
            </w:r>
            <w:r w:rsidRPr="00FB6300">
              <w:rPr>
                <w:rFonts w:ascii="Arial" w:hAnsi="Arial" w:cs="Arial"/>
                <w:lang w:val="mn-MN"/>
              </w:rPr>
              <w:t xml:space="preserve"> </w:t>
            </w:r>
            <w:r w:rsidR="002E37AC" w:rsidRPr="00FB6300">
              <w:rPr>
                <w:rFonts w:ascii="Arial" w:hAnsi="Arial" w:cs="Arial"/>
                <w:lang w:val="mn-MN"/>
              </w:rPr>
              <w:t>Удирдлагын түвшинд 3 удаагийн уулзал</w:t>
            </w:r>
            <w:r w:rsidR="004000C4" w:rsidRPr="00FB6300">
              <w:rPr>
                <w:rFonts w:ascii="Arial" w:hAnsi="Arial" w:cs="Arial"/>
                <w:lang w:val="mn-MN"/>
              </w:rPr>
              <w:t>т</w:t>
            </w:r>
            <w:r w:rsidR="002E37AC" w:rsidRPr="00FB6300">
              <w:rPr>
                <w:rFonts w:ascii="Arial" w:hAnsi="Arial" w:cs="Arial"/>
                <w:lang w:val="mn-MN"/>
              </w:rPr>
              <w:t xml:space="preserve"> зохион байгуулсан. </w:t>
            </w:r>
            <w:r w:rsidR="00017E29" w:rsidRPr="00FB6300">
              <w:rPr>
                <w:rFonts w:ascii="Arial" w:hAnsi="Arial" w:cs="Arial"/>
                <w:lang w:val="mn-MN"/>
              </w:rPr>
              <w:t>2026 оны 1 дүгээр улиралд багтаан хүлээлгэж өгөхөөр хамтран ажиллаж байна.</w:t>
            </w:r>
          </w:p>
        </w:tc>
        <w:tc>
          <w:tcPr>
            <w:tcW w:w="842" w:type="dxa"/>
          </w:tcPr>
          <w:p w14:paraId="4D9AC897" w14:textId="1211BA7D" w:rsidR="00C05930" w:rsidRPr="00FB6300" w:rsidRDefault="00C05930" w:rsidP="004E7D78">
            <w:pPr>
              <w:rPr>
                <w:rFonts w:ascii="Arial" w:hAnsi="Arial" w:cs="Arial"/>
                <w:lang w:val="mn-MN"/>
              </w:rPr>
            </w:pPr>
            <w:r w:rsidRPr="00FB6300">
              <w:rPr>
                <w:rFonts w:ascii="Arial" w:hAnsi="Arial" w:cs="Arial"/>
                <w:lang w:val="mn-MN"/>
              </w:rPr>
              <w:t>90</w:t>
            </w:r>
          </w:p>
        </w:tc>
        <w:tc>
          <w:tcPr>
            <w:tcW w:w="911" w:type="dxa"/>
            <w:gridSpan w:val="2"/>
          </w:tcPr>
          <w:p w14:paraId="460E294A" w14:textId="6B9D02C2" w:rsidR="00C05930" w:rsidRPr="00FB6300" w:rsidRDefault="00746C8A" w:rsidP="004E7D78">
            <w:pPr>
              <w:rPr>
                <w:rFonts w:ascii="Arial" w:hAnsi="Arial" w:cs="Arial"/>
                <w:highlight w:val="yellow"/>
                <w:lang w:val="mn-MN"/>
              </w:rPr>
            </w:pPr>
            <w:r>
              <w:rPr>
                <w:rFonts w:ascii="Arial" w:hAnsi="Arial" w:cs="Arial"/>
                <w:highlight w:val="yellow"/>
                <w:lang w:val="mn-MN"/>
              </w:rPr>
              <w:t>90</w:t>
            </w:r>
          </w:p>
        </w:tc>
      </w:tr>
      <w:tr w:rsidR="009143DA" w:rsidRPr="00FB6300" w14:paraId="5F3C2B78" w14:textId="77777777" w:rsidTr="00DC58E5">
        <w:tc>
          <w:tcPr>
            <w:tcW w:w="1402" w:type="dxa"/>
            <w:vMerge/>
          </w:tcPr>
          <w:p w14:paraId="150B1243" w14:textId="77777777" w:rsidR="009143DA" w:rsidRPr="00FB6300" w:rsidRDefault="009143DA" w:rsidP="009143DA">
            <w:pPr>
              <w:jc w:val="both"/>
              <w:rPr>
                <w:rFonts w:ascii="Arial" w:hAnsi="Arial" w:cs="Arial"/>
                <w:b/>
                <w:bCs/>
                <w:color w:val="000000"/>
                <w:highlight w:val="yellow"/>
              </w:rPr>
            </w:pPr>
          </w:p>
        </w:tc>
        <w:tc>
          <w:tcPr>
            <w:tcW w:w="425" w:type="dxa"/>
          </w:tcPr>
          <w:p w14:paraId="64C85932" w14:textId="109D51E0" w:rsidR="009143DA" w:rsidRPr="00FB6300" w:rsidRDefault="009143DA" w:rsidP="009143DA">
            <w:pPr>
              <w:jc w:val="both"/>
              <w:rPr>
                <w:rFonts w:ascii="Arial" w:hAnsi="Arial" w:cs="Arial"/>
                <w:caps/>
                <w:lang w:val="mn-MN"/>
              </w:rPr>
            </w:pPr>
            <w:r w:rsidRPr="00FB6300">
              <w:rPr>
                <w:rFonts w:ascii="Arial" w:hAnsi="Arial" w:cs="Arial"/>
                <w:caps/>
                <w:lang w:val="mn-MN"/>
              </w:rPr>
              <w:t>2</w:t>
            </w:r>
          </w:p>
        </w:tc>
        <w:tc>
          <w:tcPr>
            <w:tcW w:w="2241" w:type="dxa"/>
            <w:vAlign w:val="center"/>
          </w:tcPr>
          <w:p w14:paraId="7512D097" w14:textId="68CF465D" w:rsidR="009143DA" w:rsidRPr="00FB6300" w:rsidRDefault="009143DA" w:rsidP="009143DA">
            <w:pPr>
              <w:jc w:val="both"/>
              <w:rPr>
                <w:rFonts w:ascii="Arial" w:hAnsi="Arial" w:cs="Arial"/>
                <w:color w:val="000000"/>
                <w:lang w:val="mn-MN"/>
              </w:rPr>
            </w:pPr>
            <w:r w:rsidRPr="00FB6300">
              <w:rPr>
                <w:rFonts w:ascii="Arial" w:hAnsi="Arial" w:cs="Arial"/>
                <w:color w:val="000000"/>
                <w:lang w:val="mn-MN"/>
              </w:rPr>
              <w:t xml:space="preserve">Сумын хэмжээнд бүх барилга байгууламж, инженерийн шугам сүлжээ, зам талбай, хашаа, гадна гэрэлтүүлэг, ногоон байгууламжийг кадастрын мэдээллийн санд оруулах ажлыг зохион байгуулж, жил бүр мэдээллийн сангийн баяжилт хийн  паспортжуулах, хувийн хэрэг нээж хөтлөх, барилга байгууламжийн </w:t>
            </w:r>
            <w:r w:rsidRPr="00FB6300">
              <w:rPr>
                <w:rFonts w:ascii="Arial" w:hAnsi="Arial" w:cs="Arial"/>
                <w:color w:val="000000"/>
                <w:lang w:val="mn-MN"/>
              </w:rPr>
              <w:lastRenderedPageBreak/>
              <w:t>ашиглалтад хяналт тавьж ажиллана.</w:t>
            </w:r>
          </w:p>
        </w:tc>
        <w:tc>
          <w:tcPr>
            <w:tcW w:w="703" w:type="dxa"/>
            <w:vAlign w:val="center"/>
          </w:tcPr>
          <w:p w14:paraId="6DD9339A" w14:textId="72CB548B" w:rsidR="009143DA" w:rsidRPr="00FB6300" w:rsidRDefault="009143DA" w:rsidP="009143DA">
            <w:pPr>
              <w:jc w:val="both"/>
              <w:rPr>
                <w:rFonts w:ascii="Arial" w:hAnsi="Arial" w:cs="Arial"/>
                <w:color w:val="000000"/>
              </w:rPr>
            </w:pPr>
            <w:r w:rsidRPr="00FB6300">
              <w:rPr>
                <w:rFonts w:ascii="Arial" w:hAnsi="Arial" w:cs="Arial"/>
                <w:color w:val="000000"/>
              </w:rPr>
              <w:lastRenderedPageBreak/>
              <w:t>2025-2028</w:t>
            </w:r>
          </w:p>
        </w:tc>
        <w:tc>
          <w:tcPr>
            <w:tcW w:w="843" w:type="dxa"/>
          </w:tcPr>
          <w:p w14:paraId="409D99CD" w14:textId="7F7AB546" w:rsidR="009143DA" w:rsidRPr="00FB6300" w:rsidRDefault="009143DA" w:rsidP="009143DA">
            <w:pPr>
              <w:rPr>
                <w:rFonts w:ascii="Arial" w:hAnsi="Arial" w:cs="Arial"/>
                <w:lang w:val="mn-MN"/>
              </w:rPr>
            </w:pPr>
            <w:r w:rsidRPr="00FB6300">
              <w:rPr>
                <w:rFonts w:ascii="Arial" w:hAnsi="Arial" w:cs="Arial"/>
                <w:lang w:val="mn-MN"/>
              </w:rPr>
              <w:t>ЗДТГ</w:t>
            </w:r>
          </w:p>
        </w:tc>
        <w:tc>
          <w:tcPr>
            <w:tcW w:w="703" w:type="dxa"/>
          </w:tcPr>
          <w:p w14:paraId="792214E0" w14:textId="136DE77B" w:rsidR="009143DA" w:rsidRPr="00FB6300" w:rsidRDefault="009143DA" w:rsidP="009143DA">
            <w:pPr>
              <w:rPr>
                <w:rFonts w:ascii="Arial" w:hAnsi="Arial" w:cs="Arial"/>
                <w:lang w:val="mn-MN"/>
              </w:rPr>
            </w:pPr>
            <w:r w:rsidRPr="00FB6300">
              <w:rPr>
                <w:rFonts w:ascii="Arial" w:hAnsi="Arial" w:cs="Arial"/>
                <w:lang w:val="mn-MN"/>
              </w:rPr>
              <w:t>-</w:t>
            </w:r>
          </w:p>
        </w:tc>
        <w:tc>
          <w:tcPr>
            <w:tcW w:w="982" w:type="dxa"/>
          </w:tcPr>
          <w:p w14:paraId="0674D980" w14:textId="0D844C71" w:rsidR="009143DA" w:rsidRPr="00FB6300" w:rsidRDefault="009143DA" w:rsidP="009143DA">
            <w:pPr>
              <w:rPr>
                <w:rFonts w:ascii="Arial" w:hAnsi="Arial" w:cs="Arial"/>
                <w:color w:val="000000"/>
                <w:lang w:val="mn-MN"/>
              </w:rPr>
            </w:pPr>
            <w:r w:rsidRPr="00FB6300">
              <w:rPr>
                <w:rFonts w:ascii="Arial" w:hAnsi="Arial" w:cs="Arial"/>
                <w:color w:val="000000"/>
                <w:lang w:val="mn-MN"/>
              </w:rPr>
              <w:t>мэдээллийн санд оруулсан гүйцэтгэл /хувь/-100%</w:t>
            </w:r>
          </w:p>
          <w:p w14:paraId="2B87D98D" w14:textId="77777777" w:rsidR="009143DA" w:rsidRPr="00FB6300" w:rsidRDefault="009143DA" w:rsidP="009143DA">
            <w:pPr>
              <w:rPr>
                <w:rFonts w:ascii="Arial" w:hAnsi="Arial" w:cs="Arial"/>
                <w:lang w:val="mn-MN"/>
              </w:rPr>
            </w:pPr>
          </w:p>
        </w:tc>
        <w:tc>
          <w:tcPr>
            <w:tcW w:w="1401" w:type="dxa"/>
          </w:tcPr>
          <w:p w14:paraId="7435B2D2" w14:textId="77777777" w:rsidR="009143DA" w:rsidRPr="00FB6300" w:rsidRDefault="009143DA" w:rsidP="009143DA">
            <w:pPr>
              <w:rPr>
                <w:rFonts w:ascii="Arial" w:hAnsi="Arial" w:cs="Arial"/>
                <w:color w:val="000000"/>
                <w:lang w:val="mn-MN"/>
              </w:rPr>
            </w:pPr>
            <w:r w:rsidRPr="00FB6300">
              <w:rPr>
                <w:rFonts w:ascii="Arial" w:hAnsi="Arial" w:cs="Arial"/>
                <w:color w:val="000000"/>
                <w:lang w:val="mn-MN"/>
              </w:rPr>
              <w:t>мэдээллийн санд оруулсан гүйцэтгэл /хувь/-100%</w:t>
            </w:r>
          </w:p>
          <w:p w14:paraId="15B1B996" w14:textId="77777777" w:rsidR="009143DA" w:rsidRPr="00FB6300" w:rsidRDefault="009143DA" w:rsidP="009143DA">
            <w:pPr>
              <w:rPr>
                <w:rFonts w:ascii="Arial" w:hAnsi="Arial" w:cs="Arial"/>
                <w:lang w:val="mn-MN"/>
              </w:rPr>
            </w:pPr>
          </w:p>
        </w:tc>
        <w:tc>
          <w:tcPr>
            <w:tcW w:w="1122" w:type="dxa"/>
          </w:tcPr>
          <w:p w14:paraId="5E296E48" w14:textId="245E6497" w:rsidR="009143DA" w:rsidRPr="00FB6300" w:rsidRDefault="009143DA" w:rsidP="009143DA">
            <w:pPr>
              <w:rPr>
                <w:rFonts w:ascii="Arial" w:hAnsi="Arial" w:cs="Arial"/>
                <w:lang w:val="mn-MN"/>
              </w:rPr>
            </w:pPr>
            <w:r w:rsidRPr="00FB6300">
              <w:rPr>
                <w:rFonts w:ascii="Arial" w:hAnsi="Arial" w:cs="Arial"/>
                <w:lang w:val="mn-MN"/>
              </w:rPr>
              <w:t>-</w:t>
            </w:r>
          </w:p>
        </w:tc>
        <w:tc>
          <w:tcPr>
            <w:tcW w:w="705" w:type="dxa"/>
          </w:tcPr>
          <w:p w14:paraId="7678A23C" w14:textId="5445C39B" w:rsidR="009143DA" w:rsidRPr="00FB6300" w:rsidRDefault="009143DA" w:rsidP="009143DA">
            <w:pPr>
              <w:rPr>
                <w:rFonts w:ascii="Arial" w:hAnsi="Arial" w:cs="Arial"/>
                <w:lang w:val="mn-MN"/>
              </w:rPr>
            </w:pPr>
            <w:r w:rsidRPr="00FB6300">
              <w:rPr>
                <w:rFonts w:ascii="Arial" w:hAnsi="Arial" w:cs="Arial"/>
                <w:lang w:val="mn-MN"/>
              </w:rPr>
              <w:t>-</w:t>
            </w:r>
          </w:p>
        </w:tc>
        <w:tc>
          <w:tcPr>
            <w:tcW w:w="3640" w:type="dxa"/>
          </w:tcPr>
          <w:p w14:paraId="7C2828BD" w14:textId="77777777" w:rsidR="009143DA" w:rsidRPr="00FB6300" w:rsidRDefault="009143DA" w:rsidP="009143DA">
            <w:pPr>
              <w:jc w:val="both"/>
              <w:rPr>
                <w:rFonts w:ascii="Arial" w:hAnsi="Arial" w:cs="Arial"/>
                <w:lang w:val="mn-MN"/>
              </w:rPr>
            </w:pPr>
            <w:r w:rsidRPr="00FB6300">
              <w:rPr>
                <w:rFonts w:ascii="Arial" w:eastAsia="Times New Roman" w:hAnsi="Arial" w:cs="Arial"/>
                <w:lang w:val="mn-MN"/>
              </w:rPr>
              <w:t xml:space="preserve">Газрын </w:t>
            </w:r>
            <w:r w:rsidRPr="00FB6300">
              <w:rPr>
                <w:rFonts w:ascii="Arial" w:hAnsi="Arial" w:cs="Arial"/>
                <w:shd w:val="clear" w:color="auto" w:fill="FFFFFF"/>
                <w:lang w:val="mn-MN"/>
              </w:rPr>
              <w:t>кадастрын улсын мэдээллийн сан болон улсын бүртгэлийн дундын мэдээллийн санд бүртгэх ажлыг хийж байна. Мэдээл</w:t>
            </w:r>
            <w:r w:rsidRPr="00FB6300">
              <w:rPr>
                <w:rFonts w:ascii="Arial" w:hAnsi="Arial" w:cs="Arial"/>
                <w:lang w:val="mn-MN"/>
              </w:rPr>
              <w:t>лийн санд барилга байгууламж, инженерийн шугам сүлжээ, зам талбай, хашаа, ногоон байгууламжийг оруулах ажлыг зохион байгуулж нийт 52 барилга байгууламжийн кадастрийн мэдээллийн санд бүрэн оруулж дууссан. 2025 онд шинээр барилга бүртгэгдээгүй.</w:t>
            </w:r>
          </w:p>
          <w:p w14:paraId="0CF4CF16" w14:textId="77777777" w:rsidR="009143DA" w:rsidRPr="00FB6300" w:rsidRDefault="009143DA" w:rsidP="009143DA">
            <w:pPr>
              <w:rPr>
                <w:rFonts w:ascii="Arial" w:hAnsi="Arial" w:cs="Arial"/>
                <w:lang w:val="mn-MN"/>
              </w:rPr>
            </w:pPr>
          </w:p>
        </w:tc>
        <w:tc>
          <w:tcPr>
            <w:tcW w:w="842" w:type="dxa"/>
          </w:tcPr>
          <w:p w14:paraId="26B93910" w14:textId="50CAA92E" w:rsidR="009143DA" w:rsidRPr="00FB6300" w:rsidRDefault="009143DA" w:rsidP="009143DA">
            <w:pPr>
              <w:rPr>
                <w:rFonts w:ascii="Arial" w:hAnsi="Arial" w:cs="Arial"/>
                <w:lang w:val="mn-MN"/>
              </w:rPr>
            </w:pPr>
            <w:r w:rsidRPr="00FB6300">
              <w:rPr>
                <w:rFonts w:ascii="Arial" w:hAnsi="Arial" w:cs="Arial"/>
                <w:lang w:val="mn-MN"/>
              </w:rPr>
              <w:t>100</w:t>
            </w:r>
          </w:p>
        </w:tc>
        <w:tc>
          <w:tcPr>
            <w:tcW w:w="911" w:type="dxa"/>
            <w:gridSpan w:val="2"/>
          </w:tcPr>
          <w:p w14:paraId="2ACEEBE3" w14:textId="34401FF8" w:rsidR="009143DA" w:rsidRPr="00FB6300" w:rsidRDefault="00746C8A" w:rsidP="009143DA">
            <w:pPr>
              <w:rPr>
                <w:rFonts w:ascii="Arial" w:hAnsi="Arial" w:cs="Arial"/>
                <w:highlight w:val="yellow"/>
                <w:lang w:val="mn-MN"/>
              </w:rPr>
            </w:pPr>
            <w:r>
              <w:rPr>
                <w:rFonts w:ascii="Arial" w:hAnsi="Arial" w:cs="Arial"/>
                <w:highlight w:val="yellow"/>
                <w:lang w:val="mn-MN"/>
              </w:rPr>
              <w:t>100</w:t>
            </w:r>
          </w:p>
        </w:tc>
      </w:tr>
      <w:tr w:rsidR="00C05930" w:rsidRPr="00FB6300" w14:paraId="1BA25628" w14:textId="77777777" w:rsidTr="00DC58E5">
        <w:tc>
          <w:tcPr>
            <w:tcW w:w="1402" w:type="dxa"/>
            <w:vMerge w:val="restart"/>
          </w:tcPr>
          <w:p w14:paraId="25457EE9" w14:textId="77777777" w:rsidR="00C05930" w:rsidRPr="00FB6300" w:rsidRDefault="00C05930" w:rsidP="004E7D78">
            <w:pPr>
              <w:jc w:val="center"/>
              <w:rPr>
                <w:rFonts w:ascii="Arial" w:hAnsi="Arial" w:cs="Arial"/>
                <w:b/>
                <w:bCs/>
                <w:color w:val="000000"/>
              </w:rPr>
            </w:pPr>
            <w:r w:rsidRPr="00FB6300">
              <w:rPr>
                <w:rFonts w:ascii="Arial" w:hAnsi="Arial" w:cs="Arial"/>
                <w:b/>
                <w:bCs/>
                <w:color w:val="000000"/>
              </w:rPr>
              <w:t xml:space="preserve">2.4.2. </w:t>
            </w:r>
            <w:proofErr w:type="spellStart"/>
            <w:r w:rsidRPr="00FB6300">
              <w:rPr>
                <w:rFonts w:ascii="Arial" w:hAnsi="Arial" w:cs="Arial"/>
                <w:b/>
                <w:bCs/>
                <w:color w:val="000000"/>
              </w:rPr>
              <w:t>Ерөнхий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төлөвлөлтийн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дагуу</w:t>
            </w:r>
            <w:proofErr w:type="spellEnd"/>
            <w:r w:rsidRPr="00FB6300">
              <w:rPr>
                <w:rFonts w:ascii="Arial" w:hAnsi="Arial" w:cs="Arial"/>
                <w:b/>
                <w:bCs/>
                <w:color w:val="000000"/>
              </w:rPr>
              <w:t xml:space="preserve"> </w:t>
            </w:r>
            <w:proofErr w:type="spellStart"/>
            <w:r w:rsidRPr="00FB6300">
              <w:rPr>
                <w:rFonts w:ascii="Arial" w:hAnsi="Arial" w:cs="Arial"/>
                <w:b/>
                <w:bCs/>
                <w:color w:val="000000"/>
              </w:rPr>
              <w:t>дэд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бүтэц</w:t>
            </w:r>
            <w:proofErr w:type="spellEnd"/>
            <w:r w:rsidRPr="00FB6300">
              <w:rPr>
                <w:rFonts w:ascii="Arial" w:hAnsi="Arial" w:cs="Arial"/>
                <w:b/>
                <w:bCs/>
                <w:color w:val="000000"/>
              </w:rPr>
              <w:t xml:space="preserve">, </w:t>
            </w:r>
            <w:proofErr w:type="spellStart"/>
            <w:r w:rsidRPr="00FB6300">
              <w:rPr>
                <w:rFonts w:ascii="Arial" w:hAnsi="Arial" w:cs="Arial"/>
                <w:b/>
                <w:bCs/>
                <w:color w:val="000000"/>
              </w:rPr>
              <w:t>инженерийн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шугам</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сүлжээг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өргөтгөж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орон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нутагт</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ажиллаж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амьдрах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ая</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тухтай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орчинг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бүрдүүлнэ</w:t>
            </w:r>
            <w:proofErr w:type="spellEnd"/>
            <w:r w:rsidRPr="00FB6300">
              <w:rPr>
                <w:rFonts w:ascii="Arial" w:hAnsi="Arial" w:cs="Arial"/>
                <w:b/>
                <w:bCs/>
                <w:color w:val="000000"/>
              </w:rPr>
              <w:t>.</w:t>
            </w:r>
          </w:p>
          <w:p w14:paraId="7A21D983" w14:textId="77777777" w:rsidR="00C05930" w:rsidRPr="00FB6300" w:rsidRDefault="00C05930" w:rsidP="004E7D78">
            <w:pPr>
              <w:jc w:val="center"/>
              <w:rPr>
                <w:rFonts w:ascii="Arial" w:hAnsi="Arial" w:cs="Arial"/>
                <w:b/>
                <w:bCs/>
                <w:color w:val="000000"/>
              </w:rPr>
            </w:pPr>
          </w:p>
        </w:tc>
        <w:tc>
          <w:tcPr>
            <w:tcW w:w="425" w:type="dxa"/>
          </w:tcPr>
          <w:p w14:paraId="7FA2718B" w14:textId="7E5AC70D" w:rsidR="00C05930" w:rsidRPr="00FB6300" w:rsidRDefault="00C05930" w:rsidP="004E7D78">
            <w:pPr>
              <w:jc w:val="both"/>
              <w:rPr>
                <w:rFonts w:ascii="Arial" w:hAnsi="Arial" w:cs="Arial"/>
                <w:caps/>
                <w:lang w:val="mn-MN"/>
              </w:rPr>
            </w:pPr>
            <w:r w:rsidRPr="00FB6300">
              <w:rPr>
                <w:rFonts w:ascii="Arial" w:hAnsi="Arial" w:cs="Arial"/>
                <w:caps/>
                <w:lang w:val="mn-MN"/>
              </w:rPr>
              <w:t>1</w:t>
            </w:r>
          </w:p>
        </w:tc>
        <w:tc>
          <w:tcPr>
            <w:tcW w:w="2241" w:type="dxa"/>
            <w:vAlign w:val="center"/>
          </w:tcPr>
          <w:p w14:paraId="15EAE48C" w14:textId="0CAADA03"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Сумын 2025-2035 оны эдийн засаг, хөгжлийн ерөнхий төлөвлөгөөг боловсруулж батлуулан хэвлүүлнэ.</w:t>
            </w:r>
          </w:p>
        </w:tc>
        <w:tc>
          <w:tcPr>
            <w:tcW w:w="703" w:type="dxa"/>
            <w:vAlign w:val="center"/>
          </w:tcPr>
          <w:p w14:paraId="6F4E9CDB" w14:textId="117A6096"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35E48122" w14:textId="50C78EBB"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1A3ACDB2" w14:textId="1337828C" w:rsidR="00C05930" w:rsidRPr="00FB6300" w:rsidRDefault="00C05930" w:rsidP="004E7D78">
            <w:pPr>
              <w:rPr>
                <w:rFonts w:ascii="Arial" w:hAnsi="Arial" w:cs="Arial"/>
                <w:lang w:val="mn-MN"/>
              </w:rPr>
            </w:pPr>
            <w:r w:rsidRPr="00FB6300">
              <w:rPr>
                <w:rFonts w:ascii="Arial" w:hAnsi="Arial" w:cs="Arial"/>
                <w:lang w:val="mn-MN"/>
              </w:rPr>
              <w:t>10,0</w:t>
            </w:r>
          </w:p>
        </w:tc>
        <w:tc>
          <w:tcPr>
            <w:tcW w:w="982" w:type="dxa"/>
          </w:tcPr>
          <w:p w14:paraId="5CF1DF0F" w14:textId="55E79A19" w:rsidR="00C05930" w:rsidRPr="00FB6300" w:rsidRDefault="00C05930" w:rsidP="004E7D78">
            <w:pPr>
              <w:rPr>
                <w:rFonts w:ascii="Arial" w:hAnsi="Arial" w:cs="Arial"/>
                <w:color w:val="000000"/>
              </w:rPr>
            </w:pPr>
            <w:r w:rsidRPr="00FB6300">
              <w:rPr>
                <w:rFonts w:ascii="Arial" w:hAnsi="Arial" w:cs="Arial"/>
                <w:color w:val="000000"/>
              </w:rPr>
              <w:t>Гүйцэтгэл-0</w:t>
            </w:r>
          </w:p>
        </w:tc>
        <w:tc>
          <w:tcPr>
            <w:tcW w:w="1401" w:type="dxa"/>
          </w:tcPr>
          <w:p w14:paraId="46072188" w14:textId="14116246" w:rsidR="00C05930" w:rsidRPr="00FB6300" w:rsidRDefault="00C05930" w:rsidP="004E7D78">
            <w:pPr>
              <w:rPr>
                <w:rFonts w:ascii="Arial" w:hAnsi="Arial" w:cs="Arial"/>
                <w:color w:val="000000"/>
              </w:rPr>
            </w:pPr>
            <w:r w:rsidRPr="00FB6300">
              <w:rPr>
                <w:rFonts w:ascii="Arial" w:hAnsi="Arial" w:cs="Arial"/>
                <w:color w:val="000000"/>
              </w:rPr>
              <w:t>Гүйцэтгэл-</w:t>
            </w:r>
            <w:r w:rsidR="003E70E4" w:rsidRPr="00FB6300">
              <w:rPr>
                <w:rFonts w:ascii="Arial" w:hAnsi="Arial" w:cs="Arial"/>
                <w:color w:val="000000"/>
              </w:rPr>
              <w:t>5</w:t>
            </w:r>
            <w:r w:rsidRPr="00FB6300">
              <w:rPr>
                <w:rFonts w:ascii="Arial" w:hAnsi="Arial" w:cs="Arial"/>
                <w:color w:val="000000"/>
              </w:rPr>
              <w:t>0%</w:t>
            </w:r>
          </w:p>
        </w:tc>
        <w:tc>
          <w:tcPr>
            <w:tcW w:w="1122" w:type="dxa"/>
          </w:tcPr>
          <w:p w14:paraId="1A9E4B81" w14:textId="5A7736A9" w:rsidR="00C05930" w:rsidRPr="00FB6300" w:rsidRDefault="00C05930" w:rsidP="004E7D78">
            <w:pPr>
              <w:rPr>
                <w:rFonts w:ascii="Arial" w:hAnsi="Arial" w:cs="Arial"/>
                <w:lang w:val="mn-MN"/>
              </w:rPr>
            </w:pPr>
            <w:r w:rsidRPr="00FB6300">
              <w:rPr>
                <w:rFonts w:ascii="Arial" w:hAnsi="Arial" w:cs="Arial"/>
                <w:lang w:val="mn-MN"/>
              </w:rPr>
              <w:t>10,0</w:t>
            </w:r>
          </w:p>
        </w:tc>
        <w:tc>
          <w:tcPr>
            <w:tcW w:w="705" w:type="dxa"/>
          </w:tcPr>
          <w:p w14:paraId="45C35952" w14:textId="77777777" w:rsidR="00C05930" w:rsidRPr="00FB6300" w:rsidRDefault="00C05930" w:rsidP="004E7D78">
            <w:pPr>
              <w:rPr>
                <w:rFonts w:ascii="Arial" w:hAnsi="Arial" w:cs="Arial"/>
                <w:lang w:val="mn-MN"/>
              </w:rPr>
            </w:pPr>
          </w:p>
        </w:tc>
        <w:tc>
          <w:tcPr>
            <w:tcW w:w="3640" w:type="dxa"/>
          </w:tcPr>
          <w:p w14:paraId="7246873D" w14:textId="075254AF" w:rsidR="00C05930" w:rsidRPr="00FB6300" w:rsidRDefault="00C05930" w:rsidP="004E7D78">
            <w:pPr>
              <w:rPr>
                <w:rFonts w:ascii="Arial" w:hAnsi="Arial" w:cs="Arial"/>
                <w:lang w:val="mn-MN"/>
              </w:rPr>
            </w:pPr>
            <w:r w:rsidRPr="00FB6300">
              <w:rPr>
                <w:rFonts w:ascii="Arial" w:hAnsi="Arial" w:cs="Arial"/>
                <w:lang w:val="mn-MN"/>
              </w:rPr>
              <w:t>Хүлээгдэж байна.</w:t>
            </w:r>
          </w:p>
        </w:tc>
        <w:tc>
          <w:tcPr>
            <w:tcW w:w="842" w:type="dxa"/>
          </w:tcPr>
          <w:p w14:paraId="16BF10F2" w14:textId="09C927E6" w:rsidR="00C05930" w:rsidRPr="00FB6300" w:rsidRDefault="00C05930" w:rsidP="004E7D78">
            <w:pPr>
              <w:rPr>
                <w:rFonts w:ascii="Arial" w:hAnsi="Arial" w:cs="Arial"/>
                <w:lang w:val="mn-MN"/>
              </w:rPr>
            </w:pPr>
            <w:r w:rsidRPr="00FB6300">
              <w:rPr>
                <w:rFonts w:ascii="Arial" w:hAnsi="Arial" w:cs="Arial"/>
                <w:lang w:val="mn-MN"/>
              </w:rPr>
              <w:t>0</w:t>
            </w:r>
          </w:p>
        </w:tc>
        <w:tc>
          <w:tcPr>
            <w:tcW w:w="911" w:type="dxa"/>
            <w:gridSpan w:val="2"/>
          </w:tcPr>
          <w:p w14:paraId="3AF9C90A" w14:textId="1B173537" w:rsidR="00C05930" w:rsidRPr="00FB6300" w:rsidRDefault="00746C8A" w:rsidP="004E7D78">
            <w:pPr>
              <w:rPr>
                <w:rFonts w:ascii="Arial" w:hAnsi="Arial" w:cs="Arial"/>
                <w:highlight w:val="yellow"/>
                <w:lang w:val="mn-MN"/>
              </w:rPr>
            </w:pPr>
            <w:r>
              <w:rPr>
                <w:rFonts w:ascii="Arial" w:hAnsi="Arial" w:cs="Arial"/>
                <w:highlight w:val="yellow"/>
                <w:lang w:val="mn-MN"/>
              </w:rPr>
              <w:t>0</w:t>
            </w:r>
          </w:p>
        </w:tc>
      </w:tr>
      <w:tr w:rsidR="00C05930" w:rsidRPr="00FB6300" w14:paraId="76417A2B" w14:textId="77777777" w:rsidTr="00DC58E5">
        <w:tc>
          <w:tcPr>
            <w:tcW w:w="1402" w:type="dxa"/>
            <w:vMerge/>
          </w:tcPr>
          <w:p w14:paraId="3B9AA761" w14:textId="77777777" w:rsidR="00C05930" w:rsidRPr="00FB6300" w:rsidRDefault="00C05930" w:rsidP="004E7D78">
            <w:pPr>
              <w:jc w:val="both"/>
              <w:rPr>
                <w:rFonts w:ascii="Arial" w:hAnsi="Arial" w:cs="Arial"/>
                <w:b/>
                <w:bCs/>
                <w:color w:val="000000"/>
              </w:rPr>
            </w:pPr>
          </w:p>
        </w:tc>
        <w:tc>
          <w:tcPr>
            <w:tcW w:w="425" w:type="dxa"/>
          </w:tcPr>
          <w:p w14:paraId="37140084" w14:textId="7B934544" w:rsidR="00C05930" w:rsidRPr="00FB6300" w:rsidRDefault="00C05930" w:rsidP="004E7D78">
            <w:pPr>
              <w:jc w:val="both"/>
              <w:rPr>
                <w:rFonts w:ascii="Arial" w:hAnsi="Arial" w:cs="Arial"/>
                <w:caps/>
                <w:lang w:val="mn-MN"/>
              </w:rPr>
            </w:pPr>
            <w:r w:rsidRPr="00FB6300">
              <w:rPr>
                <w:rFonts w:ascii="Arial" w:hAnsi="Arial" w:cs="Arial"/>
                <w:caps/>
                <w:lang w:val="mn-MN"/>
              </w:rPr>
              <w:t>2</w:t>
            </w:r>
          </w:p>
        </w:tc>
        <w:tc>
          <w:tcPr>
            <w:tcW w:w="2241" w:type="dxa"/>
            <w:vAlign w:val="center"/>
          </w:tcPr>
          <w:p w14:paraId="15649E59" w14:textId="1ED81683"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Сумын дулааны шугам сүлжээг үе шаттайгаар өргөтгөх ажлыг зохион байгуулна.</w:t>
            </w:r>
          </w:p>
        </w:tc>
        <w:tc>
          <w:tcPr>
            <w:tcW w:w="703" w:type="dxa"/>
            <w:vAlign w:val="center"/>
          </w:tcPr>
          <w:p w14:paraId="501B805E" w14:textId="62E46605"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4A186D4A" w14:textId="271A7E96"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2625933D" w14:textId="77777777" w:rsidR="00C05930" w:rsidRPr="00FB6300" w:rsidRDefault="00C05930" w:rsidP="004E7D78">
            <w:pPr>
              <w:rPr>
                <w:rFonts w:ascii="Arial" w:hAnsi="Arial" w:cs="Arial"/>
                <w:lang w:val="mn-MN"/>
              </w:rPr>
            </w:pPr>
          </w:p>
        </w:tc>
        <w:tc>
          <w:tcPr>
            <w:tcW w:w="982" w:type="dxa"/>
          </w:tcPr>
          <w:p w14:paraId="0A8E5F75" w14:textId="2E493826" w:rsidR="00C05930" w:rsidRPr="00FB6300" w:rsidRDefault="00C05930" w:rsidP="004E7D78">
            <w:pPr>
              <w:rPr>
                <w:rFonts w:ascii="Arial" w:hAnsi="Arial" w:cs="Arial"/>
                <w:color w:val="000000"/>
              </w:rPr>
            </w:pPr>
            <w:r w:rsidRPr="00FB6300">
              <w:rPr>
                <w:rFonts w:ascii="Arial" w:hAnsi="Arial" w:cs="Arial"/>
                <w:color w:val="000000"/>
              </w:rPr>
              <w:t>Гүйцэтгэл-100%</w:t>
            </w:r>
          </w:p>
        </w:tc>
        <w:tc>
          <w:tcPr>
            <w:tcW w:w="1401" w:type="dxa"/>
          </w:tcPr>
          <w:p w14:paraId="12F0CC3F" w14:textId="49FBDB54" w:rsidR="00C05930" w:rsidRPr="00FB6300" w:rsidRDefault="00C05930" w:rsidP="004E7D78">
            <w:pPr>
              <w:rPr>
                <w:rFonts w:ascii="Arial" w:hAnsi="Arial" w:cs="Arial"/>
                <w:color w:val="000000"/>
              </w:rPr>
            </w:pPr>
            <w:r w:rsidRPr="00FB6300">
              <w:rPr>
                <w:rFonts w:ascii="Arial" w:hAnsi="Arial" w:cs="Arial"/>
                <w:color w:val="000000"/>
              </w:rPr>
              <w:t>-</w:t>
            </w:r>
          </w:p>
        </w:tc>
        <w:tc>
          <w:tcPr>
            <w:tcW w:w="1122" w:type="dxa"/>
          </w:tcPr>
          <w:p w14:paraId="3AD83DF7" w14:textId="77777777" w:rsidR="00C05930" w:rsidRPr="00FB6300" w:rsidRDefault="00C05930" w:rsidP="004E7D78">
            <w:pPr>
              <w:rPr>
                <w:rFonts w:ascii="Arial" w:hAnsi="Arial" w:cs="Arial"/>
                <w:lang w:val="mn-MN"/>
              </w:rPr>
            </w:pPr>
          </w:p>
        </w:tc>
        <w:tc>
          <w:tcPr>
            <w:tcW w:w="705" w:type="dxa"/>
          </w:tcPr>
          <w:p w14:paraId="14CE0599" w14:textId="77777777" w:rsidR="00C05930" w:rsidRPr="00FB6300" w:rsidRDefault="00C05930" w:rsidP="004E7D78">
            <w:pPr>
              <w:rPr>
                <w:rFonts w:ascii="Arial" w:hAnsi="Arial" w:cs="Arial"/>
                <w:lang w:val="mn-MN"/>
              </w:rPr>
            </w:pPr>
          </w:p>
        </w:tc>
        <w:tc>
          <w:tcPr>
            <w:tcW w:w="3640" w:type="dxa"/>
          </w:tcPr>
          <w:p w14:paraId="3EB98264" w14:textId="7C8783A1" w:rsidR="00C05930" w:rsidRPr="00FB6300" w:rsidRDefault="00C05930" w:rsidP="004E7D78">
            <w:pPr>
              <w:rPr>
                <w:rFonts w:ascii="Arial" w:hAnsi="Arial" w:cs="Arial"/>
                <w:lang w:val="mn-MN"/>
              </w:rPr>
            </w:pPr>
            <w:r w:rsidRPr="00FB6300">
              <w:rPr>
                <w:rFonts w:ascii="Arial" w:hAnsi="Arial" w:cs="Arial"/>
                <w:lang w:val="mn-MN"/>
              </w:rPr>
              <w:t>Хүлээгдэж байна.</w:t>
            </w:r>
          </w:p>
        </w:tc>
        <w:tc>
          <w:tcPr>
            <w:tcW w:w="842" w:type="dxa"/>
          </w:tcPr>
          <w:p w14:paraId="6DCC1EED" w14:textId="050C6266" w:rsidR="00C05930" w:rsidRPr="00FB6300" w:rsidRDefault="00C05930" w:rsidP="004E7D78">
            <w:pPr>
              <w:rPr>
                <w:rFonts w:ascii="Arial" w:hAnsi="Arial" w:cs="Arial"/>
                <w:lang w:val="mn-MN"/>
              </w:rPr>
            </w:pPr>
            <w:r w:rsidRPr="00FB6300">
              <w:rPr>
                <w:rFonts w:ascii="Arial" w:hAnsi="Arial" w:cs="Arial"/>
                <w:lang w:val="mn-MN"/>
              </w:rPr>
              <w:t>0</w:t>
            </w:r>
          </w:p>
        </w:tc>
        <w:tc>
          <w:tcPr>
            <w:tcW w:w="911" w:type="dxa"/>
            <w:gridSpan w:val="2"/>
          </w:tcPr>
          <w:p w14:paraId="4ACB59D1" w14:textId="64613F14" w:rsidR="00C05930" w:rsidRPr="00FB6300" w:rsidRDefault="00746C8A" w:rsidP="004E7D78">
            <w:pPr>
              <w:rPr>
                <w:rFonts w:ascii="Arial" w:hAnsi="Arial" w:cs="Arial"/>
                <w:highlight w:val="yellow"/>
                <w:lang w:val="mn-MN"/>
              </w:rPr>
            </w:pPr>
            <w:r>
              <w:rPr>
                <w:rFonts w:ascii="Arial" w:hAnsi="Arial" w:cs="Arial"/>
                <w:highlight w:val="yellow"/>
                <w:lang w:val="mn-MN"/>
              </w:rPr>
              <w:t>0</w:t>
            </w:r>
          </w:p>
        </w:tc>
      </w:tr>
      <w:tr w:rsidR="00C05930" w:rsidRPr="00FB6300" w14:paraId="3373CE0F" w14:textId="77777777" w:rsidTr="00DC58E5">
        <w:tc>
          <w:tcPr>
            <w:tcW w:w="1402" w:type="dxa"/>
            <w:vMerge/>
          </w:tcPr>
          <w:p w14:paraId="7FC1DA2D" w14:textId="77777777" w:rsidR="00C05930" w:rsidRPr="00FB6300" w:rsidRDefault="00C05930" w:rsidP="004E7D78">
            <w:pPr>
              <w:jc w:val="both"/>
              <w:rPr>
                <w:rFonts w:ascii="Arial" w:hAnsi="Arial" w:cs="Arial"/>
                <w:b/>
                <w:bCs/>
                <w:color w:val="000000"/>
                <w:highlight w:val="yellow"/>
              </w:rPr>
            </w:pPr>
          </w:p>
        </w:tc>
        <w:tc>
          <w:tcPr>
            <w:tcW w:w="425" w:type="dxa"/>
          </w:tcPr>
          <w:p w14:paraId="4ADBF1AC" w14:textId="5BD5322B" w:rsidR="00C05930" w:rsidRPr="00FB6300" w:rsidRDefault="00C05930" w:rsidP="004E7D78">
            <w:pPr>
              <w:jc w:val="both"/>
              <w:rPr>
                <w:rFonts w:ascii="Arial" w:hAnsi="Arial" w:cs="Arial"/>
                <w:caps/>
                <w:lang w:val="mn-MN"/>
              </w:rPr>
            </w:pPr>
            <w:r w:rsidRPr="00FB6300">
              <w:rPr>
                <w:rFonts w:ascii="Arial" w:hAnsi="Arial" w:cs="Arial"/>
                <w:caps/>
                <w:lang w:val="mn-MN"/>
              </w:rPr>
              <w:t>3</w:t>
            </w:r>
          </w:p>
        </w:tc>
        <w:tc>
          <w:tcPr>
            <w:tcW w:w="2241" w:type="dxa"/>
            <w:vAlign w:val="center"/>
          </w:tcPr>
          <w:p w14:paraId="72D3411A" w14:textId="5710D1B7"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Төрийн албан хаагчийн орон сууц, амины болон нийтийн орон сууц барих иргэд, аж ахуйн нэгжийг дэмжиж ажиллана.</w:t>
            </w:r>
          </w:p>
        </w:tc>
        <w:tc>
          <w:tcPr>
            <w:tcW w:w="703" w:type="dxa"/>
            <w:vAlign w:val="center"/>
          </w:tcPr>
          <w:p w14:paraId="2D7578AF" w14:textId="56B2F88F"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0EA39D54" w14:textId="3E770726"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35D76B7E" w14:textId="5FE45F08" w:rsidR="00C05930" w:rsidRPr="00FB6300" w:rsidRDefault="00C05930" w:rsidP="004E7D78">
            <w:pPr>
              <w:rPr>
                <w:rFonts w:ascii="Arial" w:hAnsi="Arial" w:cs="Arial"/>
                <w:lang w:val="mn-MN"/>
              </w:rPr>
            </w:pPr>
            <w:r w:rsidRPr="00FB6300">
              <w:rPr>
                <w:rFonts w:ascii="Arial" w:hAnsi="Arial" w:cs="Arial"/>
                <w:lang w:val="mn-MN"/>
              </w:rPr>
              <w:t>900,0</w:t>
            </w:r>
          </w:p>
        </w:tc>
        <w:tc>
          <w:tcPr>
            <w:tcW w:w="982" w:type="dxa"/>
          </w:tcPr>
          <w:p w14:paraId="2443A1A8" w14:textId="7C980996" w:rsidR="00C05930" w:rsidRPr="00FB6300" w:rsidRDefault="00C05930" w:rsidP="004E7D78">
            <w:pPr>
              <w:rPr>
                <w:rFonts w:ascii="Arial" w:hAnsi="Arial" w:cs="Arial"/>
                <w:color w:val="000000"/>
                <w:lang w:val="mn-MN"/>
              </w:rPr>
            </w:pPr>
            <w:r w:rsidRPr="00FB6300">
              <w:rPr>
                <w:rFonts w:ascii="Arial" w:hAnsi="Arial" w:cs="Arial"/>
                <w:color w:val="000000"/>
                <w:lang w:val="mn-MN"/>
              </w:rPr>
              <w:t>Шинээр ашиглалтанд орсон орон сууцны өрхийн тоо-2</w:t>
            </w:r>
          </w:p>
        </w:tc>
        <w:tc>
          <w:tcPr>
            <w:tcW w:w="1401" w:type="dxa"/>
          </w:tcPr>
          <w:p w14:paraId="519D7E8D" w14:textId="481ED07F" w:rsidR="00C05930" w:rsidRPr="00FB6300" w:rsidRDefault="00D06A1D" w:rsidP="004E7D78">
            <w:pPr>
              <w:rPr>
                <w:rFonts w:ascii="Arial" w:hAnsi="Arial" w:cs="Arial"/>
                <w:color w:val="000000"/>
              </w:rPr>
            </w:pPr>
            <w:proofErr w:type="spellStart"/>
            <w:r w:rsidRPr="00FB6300">
              <w:rPr>
                <w:rFonts w:ascii="Arial" w:hAnsi="Arial" w:cs="Arial"/>
                <w:color w:val="000000"/>
              </w:rPr>
              <w:t>Төсөв</w:t>
            </w:r>
            <w:proofErr w:type="spellEnd"/>
            <w:r w:rsidRPr="00FB6300">
              <w:rPr>
                <w:rFonts w:ascii="Arial" w:hAnsi="Arial" w:cs="Arial"/>
                <w:color w:val="000000"/>
              </w:rPr>
              <w:t xml:space="preserve"> </w:t>
            </w:r>
            <w:proofErr w:type="spellStart"/>
            <w:r w:rsidRPr="00FB6300">
              <w:rPr>
                <w:rFonts w:ascii="Arial" w:hAnsi="Arial" w:cs="Arial"/>
                <w:color w:val="000000"/>
              </w:rPr>
              <w:t>шийдэх</w:t>
            </w:r>
            <w:proofErr w:type="spellEnd"/>
          </w:p>
        </w:tc>
        <w:tc>
          <w:tcPr>
            <w:tcW w:w="1122" w:type="dxa"/>
          </w:tcPr>
          <w:p w14:paraId="220CBCDE" w14:textId="029E3343" w:rsidR="00C05930" w:rsidRPr="00FB6300" w:rsidRDefault="00C05930" w:rsidP="004E7D78">
            <w:pPr>
              <w:rPr>
                <w:rFonts w:ascii="Arial" w:hAnsi="Arial" w:cs="Arial"/>
                <w:lang w:val="mn-MN"/>
              </w:rPr>
            </w:pPr>
            <w:r w:rsidRPr="00FB6300">
              <w:rPr>
                <w:rFonts w:ascii="Arial" w:hAnsi="Arial" w:cs="Arial"/>
                <w:lang w:val="mn-MN"/>
              </w:rPr>
              <w:t>-</w:t>
            </w:r>
          </w:p>
        </w:tc>
        <w:tc>
          <w:tcPr>
            <w:tcW w:w="705" w:type="dxa"/>
          </w:tcPr>
          <w:p w14:paraId="5DB65BBA" w14:textId="77777777" w:rsidR="00C05930" w:rsidRPr="00FB6300" w:rsidRDefault="00C05930" w:rsidP="004E7D78">
            <w:pPr>
              <w:rPr>
                <w:rFonts w:ascii="Arial" w:hAnsi="Arial" w:cs="Arial"/>
                <w:lang w:val="mn-MN"/>
              </w:rPr>
            </w:pPr>
          </w:p>
        </w:tc>
        <w:tc>
          <w:tcPr>
            <w:tcW w:w="3640" w:type="dxa"/>
          </w:tcPr>
          <w:p w14:paraId="37E9C88F" w14:textId="0174E7D0" w:rsidR="00C05930" w:rsidRPr="00FB6300" w:rsidRDefault="002E37AC" w:rsidP="0048605A">
            <w:pPr>
              <w:jc w:val="both"/>
              <w:rPr>
                <w:rFonts w:ascii="Arial" w:hAnsi="Arial" w:cs="Arial"/>
                <w:lang w:val="mn-MN"/>
              </w:rPr>
            </w:pPr>
            <w:r w:rsidRPr="00FB6300">
              <w:rPr>
                <w:rFonts w:ascii="Arial" w:hAnsi="Arial" w:cs="Arial"/>
                <w:lang w:val="mn-MN"/>
              </w:rPr>
              <w:t>Төрийн албан хаагчийн</w:t>
            </w:r>
            <w:r w:rsidR="00D06A1D" w:rsidRPr="00FB6300">
              <w:rPr>
                <w:rFonts w:ascii="Arial" w:hAnsi="Arial" w:cs="Arial"/>
                <w:lang w:val="mn-MN"/>
              </w:rPr>
              <w:t xml:space="preserve"> 4 айлын</w:t>
            </w:r>
            <w:r w:rsidRPr="00FB6300">
              <w:rPr>
                <w:rFonts w:ascii="Arial" w:hAnsi="Arial" w:cs="Arial"/>
                <w:lang w:val="mn-MN"/>
              </w:rPr>
              <w:t xml:space="preserve"> орон сууц барих асуудлыг холбогдох дээд байгууллагад хүсэлт гарган 2026 оны аймгийн төсөвт </w:t>
            </w:r>
            <w:r w:rsidR="00D06A1D" w:rsidRPr="00FB6300">
              <w:rPr>
                <w:rFonts w:ascii="Arial" w:hAnsi="Arial" w:cs="Arial"/>
                <w:lang w:val="mn-MN"/>
              </w:rPr>
              <w:t>190,0 сая</w:t>
            </w:r>
            <w:r w:rsidRPr="00FB6300">
              <w:rPr>
                <w:rFonts w:ascii="Arial" w:hAnsi="Arial" w:cs="Arial"/>
                <w:lang w:val="mn-MN"/>
              </w:rPr>
              <w:t xml:space="preserve"> төгрөг </w:t>
            </w:r>
            <w:r w:rsidR="0048605A" w:rsidRPr="00FB6300">
              <w:rPr>
                <w:rFonts w:ascii="Arial" w:hAnsi="Arial" w:cs="Arial"/>
                <w:lang w:val="mn-MN"/>
              </w:rPr>
              <w:t>суулгасан</w:t>
            </w:r>
            <w:r w:rsidR="00D06A1D" w:rsidRPr="00FB6300">
              <w:rPr>
                <w:rFonts w:ascii="Arial" w:hAnsi="Arial" w:cs="Arial"/>
                <w:lang w:val="mn-MN"/>
              </w:rPr>
              <w:t xml:space="preserve"> бөгөөд 2026 оноос барьж эхэлнэ.</w:t>
            </w:r>
            <w:r w:rsidR="0048605A" w:rsidRPr="00FB6300">
              <w:rPr>
                <w:rFonts w:ascii="Arial" w:hAnsi="Arial" w:cs="Arial"/>
                <w:lang w:val="mn-MN"/>
              </w:rPr>
              <w:t xml:space="preserve"> Сумын ОНХСангийн хөрөнгөөр 2026 онд хийж гүйцэтгэх төсөл, арга хэмжээний жагсаалт</w:t>
            </w:r>
            <w:r w:rsidR="004000C4" w:rsidRPr="00FB6300">
              <w:rPr>
                <w:rFonts w:ascii="Arial" w:hAnsi="Arial" w:cs="Arial"/>
                <w:lang w:val="mn-MN"/>
              </w:rPr>
              <w:t>анд</w:t>
            </w:r>
            <w:r w:rsidR="0048605A" w:rsidRPr="00FB6300">
              <w:rPr>
                <w:rFonts w:ascii="Arial" w:hAnsi="Arial" w:cs="Arial"/>
                <w:lang w:val="mn-MN"/>
              </w:rPr>
              <w:t xml:space="preserve"> эрэмбэлэгдсэн. </w:t>
            </w:r>
          </w:p>
        </w:tc>
        <w:tc>
          <w:tcPr>
            <w:tcW w:w="842" w:type="dxa"/>
          </w:tcPr>
          <w:p w14:paraId="1EBFF58F" w14:textId="3D231E6C" w:rsidR="00C05930" w:rsidRPr="00FB6300" w:rsidRDefault="00D06A1D" w:rsidP="004E7D78">
            <w:pPr>
              <w:rPr>
                <w:rFonts w:ascii="Arial" w:hAnsi="Arial" w:cs="Arial"/>
                <w:lang w:val="mn-MN"/>
              </w:rPr>
            </w:pPr>
            <w:r w:rsidRPr="00FB6300">
              <w:rPr>
                <w:rFonts w:ascii="Arial" w:hAnsi="Arial" w:cs="Arial"/>
                <w:lang w:val="mn-MN"/>
              </w:rPr>
              <w:t>50</w:t>
            </w:r>
          </w:p>
        </w:tc>
        <w:tc>
          <w:tcPr>
            <w:tcW w:w="911" w:type="dxa"/>
            <w:gridSpan w:val="2"/>
          </w:tcPr>
          <w:p w14:paraId="453C4019" w14:textId="6C093E59" w:rsidR="00C05930" w:rsidRPr="00FB6300" w:rsidRDefault="00746C8A" w:rsidP="004E7D78">
            <w:pPr>
              <w:rPr>
                <w:rFonts w:ascii="Arial" w:hAnsi="Arial" w:cs="Arial"/>
                <w:highlight w:val="yellow"/>
                <w:lang w:val="mn-MN"/>
              </w:rPr>
            </w:pPr>
            <w:r>
              <w:rPr>
                <w:rFonts w:ascii="Arial" w:hAnsi="Arial" w:cs="Arial"/>
                <w:highlight w:val="yellow"/>
                <w:lang w:val="mn-MN"/>
              </w:rPr>
              <w:t>50</w:t>
            </w:r>
          </w:p>
        </w:tc>
      </w:tr>
      <w:tr w:rsidR="00C05930" w:rsidRPr="00FB6300" w14:paraId="73BE840F" w14:textId="77777777" w:rsidTr="00DC58E5">
        <w:tc>
          <w:tcPr>
            <w:tcW w:w="1402" w:type="dxa"/>
            <w:vMerge/>
          </w:tcPr>
          <w:p w14:paraId="682380C2" w14:textId="77777777" w:rsidR="00C05930" w:rsidRPr="00FB6300" w:rsidRDefault="00C05930" w:rsidP="004E7D78">
            <w:pPr>
              <w:jc w:val="both"/>
              <w:rPr>
                <w:rFonts w:ascii="Arial" w:hAnsi="Arial" w:cs="Arial"/>
                <w:b/>
                <w:bCs/>
                <w:color w:val="000000"/>
                <w:highlight w:val="yellow"/>
              </w:rPr>
            </w:pPr>
          </w:p>
        </w:tc>
        <w:tc>
          <w:tcPr>
            <w:tcW w:w="425" w:type="dxa"/>
          </w:tcPr>
          <w:p w14:paraId="350F8199" w14:textId="1CF28E30" w:rsidR="00C05930" w:rsidRPr="00FB6300" w:rsidRDefault="00C05930" w:rsidP="004E7D78">
            <w:pPr>
              <w:jc w:val="both"/>
              <w:rPr>
                <w:rFonts w:ascii="Arial" w:hAnsi="Arial" w:cs="Arial"/>
                <w:caps/>
                <w:lang w:val="mn-MN"/>
              </w:rPr>
            </w:pPr>
            <w:r w:rsidRPr="00FB6300">
              <w:rPr>
                <w:rFonts w:ascii="Arial" w:hAnsi="Arial" w:cs="Arial"/>
                <w:caps/>
                <w:lang w:val="mn-MN"/>
              </w:rPr>
              <w:t>4</w:t>
            </w:r>
          </w:p>
        </w:tc>
        <w:tc>
          <w:tcPr>
            <w:tcW w:w="2241" w:type="dxa"/>
            <w:vAlign w:val="center"/>
          </w:tcPr>
          <w:p w14:paraId="2EEB8C5F" w14:textId="2AF66662"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Онги голын гүүр, Өлийн даваа, Хясааны замыг засварлана.</w:t>
            </w:r>
          </w:p>
        </w:tc>
        <w:tc>
          <w:tcPr>
            <w:tcW w:w="703" w:type="dxa"/>
            <w:vAlign w:val="center"/>
          </w:tcPr>
          <w:p w14:paraId="1D74DE6C" w14:textId="49C28EAC"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27859AC5" w14:textId="775A21A8"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4B8F409F" w14:textId="40433A0C" w:rsidR="00C05930" w:rsidRPr="00FB6300" w:rsidRDefault="00C05930" w:rsidP="004E7D78">
            <w:pPr>
              <w:rPr>
                <w:rFonts w:ascii="Arial" w:hAnsi="Arial" w:cs="Arial"/>
                <w:lang w:val="mn-MN"/>
              </w:rPr>
            </w:pPr>
            <w:r w:rsidRPr="00FB6300">
              <w:rPr>
                <w:rFonts w:ascii="Arial" w:hAnsi="Arial" w:cs="Arial"/>
                <w:lang w:val="mn-MN"/>
              </w:rPr>
              <w:t>56,0</w:t>
            </w:r>
          </w:p>
        </w:tc>
        <w:tc>
          <w:tcPr>
            <w:tcW w:w="982" w:type="dxa"/>
          </w:tcPr>
          <w:p w14:paraId="51AEF16C" w14:textId="7716EA12" w:rsidR="00C05930" w:rsidRPr="00FB6300" w:rsidRDefault="00C05930" w:rsidP="004E7D78">
            <w:pPr>
              <w:rPr>
                <w:rFonts w:ascii="Arial" w:hAnsi="Arial" w:cs="Arial"/>
                <w:color w:val="000000"/>
              </w:rPr>
            </w:pPr>
            <w:r w:rsidRPr="00FB6300">
              <w:rPr>
                <w:rFonts w:ascii="Arial" w:hAnsi="Arial" w:cs="Arial"/>
                <w:color w:val="000000"/>
              </w:rPr>
              <w:t xml:space="preserve">Засварын </w:t>
            </w:r>
            <w:proofErr w:type="spellStart"/>
            <w:r w:rsidRPr="00FB6300">
              <w:rPr>
                <w:rFonts w:ascii="Arial" w:hAnsi="Arial" w:cs="Arial"/>
                <w:color w:val="000000"/>
              </w:rPr>
              <w:t>ажлын</w:t>
            </w:r>
            <w:proofErr w:type="spellEnd"/>
            <w:r w:rsidRPr="00FB6300">
              <w:rPr>
                <w:rFonts w:ascii="Arial" w:hAnsi="Arial" w:cs="Arial"/>
                <w:color w:val="000000"/>
              </w:rPr>
              <w:t xml:space="preserve"> гүйцэтгэл-0</w:t>
            </w:r>
          </w:p>
        </w:tc>
        <w:tc>
          <w:tcPr>
            <w:tcW w:w="1401" w:type="dxa"/>
          </w:tcPr>
          <w:p w14:paraId="3F709806" w14:textId="3491DE9B" w:rsidR="00C05930" w:rsidRPr="00FB6300" w:rsidRDefault="00C05930" w:rsidP="004E7D78">
            <w:pPr>
              <w:rPr>
                <w:rFonts w:ascii="Arial" w:hAnsi="Arial" w:cs="Arial"/>
              </w:rPr>
            </w:pPr>
            <w:proofErr w:type="spellStart"/>
            <w:r w:rsidRPr="00FB6300">
              <w:rPr>
                <w:rFonts w:ascii="Arial" w:hAnsi="Arial" w:cs="Arial"/>
                <w:color w:val="000000"/>
              </w:rPr>
              <w:t>онгийн</w:t>
            </w:r>
            <w:proofErr w:type="spellEnd"/>
            <w:r w:rsidRPr="00FB6300">
              <w:rPr>
                <w:rFonts w:ascii="Arial" w:hAnsi="Arial" w:cs="Arial"/>
                <w:color w:val="000000"/>
              </w:rPr>
              <w:t xml:space="preserve"> </w:t>
            </w:r>
            <w:proofErr w:type="spellStart"/>
            <w:r w:rsidRPr="00FB6300">
              <w:rPr>
                <w:rFonts w:ascii="Arial" w:hAnsi="Arial" w:cs="Arial"/>
                <w:color w:val="000000"/>
              </w:rPr>
              <w:t>гүүр</w:t>
            </w:r>
            <w:proofErr w:type="spellEnd"/>
            <w:r w:rsidRPr="00FB6300">
              <w:rPr>
                <w:rFonts w:ascii="Arial" w:hAnsi="Arial" w:cs="Arial"/>
                <w:color w:val="000000"/>
              </w:rPr>
              <w:t xml:space="preserve"> </w:t>
            </w:r>
            <w:proofErr w:type="spellStart"/>
            <w:r w:rsidRPr="00FB6300">
              <w:rPr>
                <w:rFonts w:ascii="Arial" w:hAnsi="Arial" w:cs="Arial"/>
                <w:color w:val="000000"/>
              </w:rPr>
              <w:t>засаж</w:t>
            </w:r>
            <w:proofErr w:type="spellEnd"/>
            <w:r w:rsidRPr="00FB6300">
              <w:rPr>
                <w:rFonts w:ascii="Arial" w:hAnsi="Arial" w:cs="Arial"/>
                <w:color w:val="000000"/>
              </w:rPr>
              <w:t xml:space="preserve"> </w:t>
            </w:r>
            <w:proofErr w:type="spellStart"/>
            <w:r w:rsidRPr="00FB6300">
              <w:rPr>
                <w:rFonts w:ascii="Arial" w:hAnsi="Arial" w:cs="Arial"/>
                <w:color w:val="000000"/>
              </w:rPr>
              <w:t>хүлээж</w:t>
            </w:r>
            <w:proofErr w:type="spellEnd"/>
            <w:r w:rsidRPr="00FB6300">
              <w:rPr>
                <w:rFonts w:ascii="Arial" w:hAnsi="Arial" w:cs="Arial"/>
                <w:color w:val="000000"/>
              </w:rPr>
              <w:t xml:space="preserve"> </w:t>
            </w:r>
            <w:proofErr w:type="spellStart"/>
            <w:r w:rsidRPr="00FB6300">
              <w:rPr>
                <w:rFonts w:ascii="Arial" w:hAnsi="Arial" w:cs="Arial"/>
                <w:color w:val="000000"/>
              </w:rPr>
              <w:t>авсан</w:t>
            </w:r>
            <w:proofErr w:type="spellEnd"/>
            <w:r w:rsidRPr="00FB6300">
              <w:rPr>
                <w:rFonts w:ascii="Arial" w:hAnsi="Arial" w:cs="Arial"/>
                <w:color w:val="000000"/>
              </w:rPr>
              <w:t xml:space="preserve"> </w:t>
            </w:r>
            <w:proofErr w:type="spellStart"/>
            <w:r w:rsidRPr="00FB6300">
              <w:rPr>
                <w:rFonts w:ascii="Arial" w:hAnsi="Arial" w:cs="Arial"/>
                <w:color w:val="000000"/>
              </w:rPr>
              <w:t>байна</w:t>
            </w:r>
            <w:proofErr w:type="spellEnd"/>
            <w:r w:rsidRPr="00FB6300">
              <w:rPr>
                <w:rFonts w:ascii="Arial" w:hAnsi="Arial" w:cs="Arial"/>
                <w:color w:val="000000"/>
              </w:rPr>
              <w:t xml:space="preserve">, </w:t>
            </w:r>
            <w:proofErr w:type="spellStart"/>
            <w:r w:rsidRPr="00FB6300">
              <w:rPr>
                <w:rFonts w:ascii="Arial" w:hAnsi="Arial" w:cs="Arial"/>
                <w:color w:val="000000"/>
              </w:rPr>
              <w:t>Өл</w:t>
            </w:r>
            <w:proofErr w:type="spellEnd"/>
            <w:r w:rsidRPr="00FB6300">
              <w:rPr>
                <w:rFonts w:ascii="Arial" w:hAnsi="Arial" w:cs="Arial"/>
                <w:color w:val="000000"/>
              </w:rPr>
              <w:t xml:space="preserve">, </w:t>
            </w:r>
            <w:proofErr w:type="spellStart"/>
            <w:r w:rsidRPr="00FB6300">
              <w:rPr>
                <w:rFonts w:ascii="Arial" w:hAnsi="Arial" w:cs="Arial"/>
                <w:color w:val="000000"/>
              </w:rPr>
              <w:t>Хязааны</w:t>
            </w:r>
            <w:proofErr w:type="spellEnd"/>
            <w:r w:rsidRPr="00FB6300">
              <w:rPr>
                <w:rFonts w:ascii="Arial" w:hAnsi="Arial" w:cs="Arial"/>
                <w:color w:val="000000"/>
              </w:rPr>
              <w:t xml:space="preserve"> </w:t>
            </w:r>
            <w:proofErr w:type="spellStart"/>
            <w:r w:rsidRPr="00FB6300">
              <w:rPr>
                <w:rFonts w:ascii="Arial" w:hAnsi="Arial" w:cs="Arial"/>
                <w:color w:val="000000"/>
              </w:rPr>
              <w:t>замыг</w:t>
            </w:r>
            <w:proofErr w:type="spellEnd"/>
            <w:r w:rsidRPr="00FB6300">
              <w:rPr>
                <w:rFonts w:ascii="Arial" w:hAnsi="Arial" w:cs="Arial"/>
                <w:color w:val="000000"/>
              </w:rPr>
              <w:t xml:space="preserve"> </w:t>
            </w:r>
            <w:proofErr w:type="spellStart"/>
            <w:r w:rsidRPr="00FB6300">
              <w:rPr>
                <w:rFonts w:ascii="Arial" w:hAnsi="Arial" w:cs="Arial"/>
                <w:color w:val="000000"/>
              </w:rPr>
              <w:t>зассан</w:t>
            </w:r>
            <w:proofErr w:type="spellEnd"/>
            <w:r w:rsidRPr="00FB6300">
              <w:rPr>
                <w:rFonts w:ascii="Arial" w:hAnsi="Arial" w:cs="Arial"/>
                <w:color w:val="000000"/>
              </w:rPr>
              <w:t xml:space="preserve"> </w:t>
            </w:r>
            <w:proofErr w:type="spellStart"/>
            <w:r w:rsidRPr="00FB6300">
              <w:rPr>
                <w:rFonts w:ascii="Arial" w:hAnsi="Arial" w:cs="Arial"/>
                <w:color w:val="000000"/>
              </w:rPr>
              <w:t>байна</w:t>
            </w:r>
            <w:proofErr w:type="spellEnd"/>
            <w:r w:rsidRPr="00FB6300">
              <w:rPr>
                <w:rFonts w:ascii="Arial" w:hAnsi="Arial" w:cs="Arial"/>
                <w:color w:val="000000"/>
              </w:rPr>
              <w:t>.</w:t>
            </w:r>
          </w:p>
        </w:tc>
        <w:tc>
          <w:tcPr>
            <w:tcW w:w="1122" w:type="dxa"/>
          </w:tcPr>
          <w:p w14:paraId="5D84E536" w14:textId="66250FCB" w:rsidR="00C05930" w:rsidRPr="00FB6300" w:rsidRDefault="00C05930" w:rsidP="004E7D78">
            <w:pPr>
              <w:rPr>
                <w:rFonts w:ascii="Arial" w:hAnsi="Arial" w:cs="Arial"/>
                <w:lang w:val="mn-MN"/>
              </w:rPr>
            </w:pPr>
            <w:r w:rsidRPr="00FB6300">
              <w:rPr>
                <w:rFonts w:ascii="Arial" w:hAnsi="Arial" w:cs="Arial"/>
                <w:lang w:val="mn-MN"/>
              </w:rPr>
              <w:t>45,500,0</w:t>
            </w:r>
          </w:p>
        </w:tc>
        <w:tc>
          <w:tcPr>
            <w:tcW w:w="705" w:type="dxa"/>
          </w:tcPr>
          <w:p w14:paraId="4E5A29F3" w14:textId="24F8D703" w:rsidR="00C05930" w:rsidRPr="00FB6300" w:rsidRDefault="00C05930" w:rsidP="004E7D78">
            <w:pPr>
              <w:rPr>
                <w:rFonts w:ascii="Arial" w:hAnsi="Arial" w:cs="Arial"/>
                <w:lang w:val="mn-MN"/>
              </w:rPr>
            </w:pPr>
            <w:r w:rsidRPr="00FB6300">
              <w:rPr>
                <w:rFonts w:ascii="Arial" w:hAnsi="Arial" w:cs="Arial"/>
                <w:lang w:val="mn-MN"/>
              </w:rPr>
              <w:t>-</w:t>
            </w:r>
          </w:p>
        </w:tc>
        <w:tc>
          <w:tcPr>
            <w:tcW w:w="3640" w:type="dxa"/>
          </w:tcPr>
          <w:p w14:paraId="7408273E" w14:textId="307193A6" w:rsidR="00C05930" w:rsidRPr="00FB6300" w:rsidRDefault="00C05930" w:rsidP="009871B5">
            <w:pPr>
              <w:jc w:val="both"/>
              <w:rPr>
                <w:rFonts w:ascii="Arial" w:hAnsi="Arial" w:cs="Arial"/>
                <w:lang w:val="mn-MN"/>
              </w:rPr>
            </w:pPr>
            <w:r w:rsidRPr="00FB6300">
              <w:rPr>
                <w:rFonts w:ascii="Arial" w:hAnsi="Arial" w:cs="Arial"/>
                <w:lang w:val="mn-MN"/>
              </w:rPr>
              <w:t>Онгийн голын гүүрийг засварлахаар 2024 онд ОНХСангийн хөрөнгөөр 30,0 сая төгрөг</w:t>
            </w:r>
            <w:r w:rsidR="00C7091E" w:rsidRPr="00FB6300">
              <w:rPr>
                <w:rFonts w:ascii="Arial" w:hAnsi="Arial" w:cs="Arial"/>
                <w:lang w:val="mn-MN"/>
              </w:rPr>
              <w:t xml:space="preserve">, </w:t>
            </w:r>
            <w:r w:rsidRPr="00FB6300">
              <w:rPr>
                <w:rFonts w:ascii="Arial" w:hAnsi="Arial" w:cs="Arial"/>
                <w:lang w:val="mn-MN"/>
              </w:rPr>
              <w:t xml:space="preserve">2025 онд сумын ОНХСангийн хөрөнгө оруулалаар төсөв нэмж 45,500,000 төгрөгөөр тендерийг </w:t>
            </w:r>
            <w:r w:rsidR="00C7091E" w:rsidRPr="00FB6300">
              <w:rPr>
                <w:rFonts w:ascii="Arial" w:hAnsi="Arial" w:cs="Arial"/>
                <w:lang w:val="mn-MN"/>
              </w:rPr>
              <w:t>зарлаж Жэй Эм Жи Юу ХХК шалгарч 45,100,000 төгрөгөөр хийж гүйцэтгэ</w:t>
            </w:r>
            <w:r w:rsidR="00301A32" w:rsidRPr="00FB6300">
              <w:rPr>
                <w:rFonts w:ascii="Arial" w:hAnsi="Arial" w:cs="Arial"/>
                <w:lang w:val="mn-MN"/>
              </w:rPr>
              <w:t>н одоогийн байдлаар 90 хувийн гүйцэтгэлтэй</w:t>
            </w:r>
            <w:r w:rsidR="00C7091E" w:rsidRPr="00FB6300">
              <w:rPr>
                <w:rFonts w:ascii="Arial" w:hAnsi="Arial" w:cs="Arial"/>
                <w:lang w:val="mn-MN"/>
              </w:rPr>
              <w:t xml:space="preserve"> байна. Гүйцэтгэлий</w:t>
            </w:r>
            <w:r w:rsidR="005B2F20" w:rsidRPr="00FB6300">
              <w:rPr>
                <w:rFonts w:ascii="Arial" w:hAnsi="Arial" w:cs="Arial"/>
                <w:lang w:val="mn-MN"/>
              </w:rPr>
              <w:t>г</w:t>
            </w:r>
            <w:r w:rsidR="00C7091E" w:rsidRPr="00FB6300">
              <w:rPr>
                <w:rFonts w:ascii="Arial" w:hAnsi="Arial" w:cs="Arial"/>
                <w:lang w:val="mn-MN"/>
              </w:rPr>
              <w:t xml:space="preserve"> 2026 оны хавар эцсийн байдлаар хүлээж авна.</w:t>
            </w:r>
            <w:r w:rsidR="005B2F20" w:rsidRPr="00FB6300">
              <w:rPr>
                <w:rFonts w:ascii="Arial" w:hAnsi="Arial" w:cs="Arial"/>
                <w:lang w:val="mn-MN"/>
              </w:rPr>
              <w:t xml:space="preserve"> </w:t>
            </w:r>
            <w:r w:rsidR="000B3609" w:rsidRPr="00FB6300">
              <w:rPr>
                <w:rFonts w:ascii="Arial" w:hAnsi="Arial" w:cs="Arial"/>
                <w:lang w:val="mn-MN"/>
              </w:rPr>
              <w:t xml:space="preserve">Өлийн давааг хавар, намар 2 удаа Жэй Эм Жи Юу ХХК-ны </w:t>
            </w:r>
            <w:r w:rsidR="000B3609" w:rsidRPr="00FB6300">
              <w:rPr>
                <w:rFonts w:ascii="Arial" w:hAnsi="Arial" w:cs="Arial"/>
                <w:lang w:val="mn-MN"/>
              </w:rPr>
              <w:lastRenderedPageBreak/>
              <w:t xml:space="preserve">хөрөнгө, техник хэрэгслээр засаж түрсэн. Үүнд 5,000,000 төгрөг зарцуулсан байна. Хясааны замд ЗДТГ-ын </w:t>
            </w:r>
            <w:r w:rsidR="0005354A" w:rsidRPr="00FB6300">
              <w:rPr>
                <w:rFonts w:ascii="Arial" w:hAnsi="Arial" w:cs="Arial"/>
                <w:lang w:val="mn-MN"/>
              </w:rPr>
              <w:t>хог тээврийн машинаар уурын зуухны үнсийг зөөж тээвэрлэн замыг тэгшилж 1 удаа зассан. Түлшинд 341,000 төгрөг зарцуулсан.</w:t>
            </w:r>
            <w:r w:rsidR="00314522" w:rsidRPr="00FB6300">
              <w:rPr>
                <w:rFonts w:ascii="Arial" w:hAnsi="Arial" w:cs="Arial"/>
                <w:lang w:val="mn-MN"/>
              </w:rPr>
              <w:t xml:space="preserve"> Мөн Эм Эс Бэл майнинг ХХК нь нийгмийн хариуцлагын хүрээнд Эмгэд багийн Бамбахайн аманд гүүр тавих ажлыг 59,800,000 төгрөгөөр хийж гүйцэтгэсэн.</w:t>
            </w:r>
          </w:p>
        </w:tc>
        <w:tc>
          <w:tcPr>
            <w:tcW w:w="842" w:type="dxa"/>
          </w:tcPr>
          <w:p w14:paraId="77D658CD" w14:textId="6FD96455" w:rsidR="00C05930" w:rsidRPr="00FB6300" w:rsidRDefault="0005354A" w:rsidP="004E7D78">
            <w:pPr>
              <w:rPr>
                <w:rFonts w:ascii="Arial" w:hAnsi="Arial" w:cs="Arial"/>
                <w:lang w:val="mn-MN"/>
              </w:rPr>
            </w:pPr>
            <w:r w:rsidRPr="00FB6300">
              <w:rPr>
                <w:rFonts w:ascii="Arial" w:hAnsi="Arial" w:cs="Arial"/>
                <w:lang w:val="mn-MN"/>
              </w:rPr>
              <w:lastRenderedPageBreak/>
              <w:t>9</w:t>
            </w:r>
            <w:r w:rsidR="00C05930" w:rsidRPr="00FB6300">
              <w:rPr>
                <w:rFonts w:ascii="Arial" w:hAnsi="Arial" w:cs="Arial"/>
                <w:lang w:val="mn-MN"/>
              </w:rPr>
              <w:t>0</w:t>
            </w:r>
          </w:p>
        </w:tc>
        <w:tc>
          <w:tcPr>
            <w:tcW w:w="911" w:type="dxa"/>
            <w:gridSpan w:val="2"/>
          </w:tcPr>
          <w:p w14:paraId="7519A43C" w14:textId="441CA0D7" w:rsidR="00C05930" w:rsidRPr="00FB6300" w:rsidRDefault="00746C8A" w:rsidP="004E7D78">
            <w:pPr>
              <w:rPr>
                <w:rFonts w:ascii="Arial" w:hAnsi="Arial" w:cs="Arial"/>
                <w:highlight w:val="yellow"/>
                <w:lang w:val="mn-MN"/>
              </w:rPr>
            </w:pPr>
            <w:r>
              <w:rPr>
                <w:rFonts w:ascii="Arial" w:hAnsi="Arial" w:cs="Arial"/>
                <w:highlight w:val="yellow"/>
                <w:lang w:val="mn-MN"/>
              </w:rPr>
              <w:t>90</w:t>
            </w:r>
          </w:p>
        </w:tc>
      </w:tr>
      <w:tr w:rsidR="00C05930" w:rsidRPr="00FB6300" w14:paraId="2288F049" w14:textId="77777777" w:rsidTr="00DC58E5">
        <w:tc>
          <w:tcPr>
            <w:tcW w:w="1402" w:type="dxa"/>
            <w:vMerge/>
          </w:tcPr>
          <w:p w14:paraId="3D547266" w14:textId="77777777" w:rsidR="00C05930" w:rsidRPr="00FB6300" w:rsidRDefault="00C05930" w:rsidP="004E7D78">
            <w:pPr>
              <w:jc w:val="both"/>
              <w:rPr>
                <w:rFonts w:ascii="Arial" w:hAnsi="Arial" w:cs="Arial"/>
                <w:b/>
                <w:bCs/>
                <w:color w:val="000000"/>
                <w:highlight w:val="yellow"/>
              </w:rPr>
            </w:pPr>
          </w:p>
        </w:tc>
        <w:tc>
          <w:tcPr>
            <w:tcW w:w="425" w:type="dxa"/>
          </w:tcPr>
          <w:p w14:paraId="6BB58313" w14:textId="2DA03C1F" w:rsidR="00C05930" w:rsidRPr="00FB6300" w:rsidRDefault="00C7091E" w:rsidP="004E7D78">
            <w:pPr>
              <w:jc w:val="both"/>
              <w:rPr>
                <w:rFonts w:ascii="Arial" w:hAnsi="Arial" w:cs="Arial"/>
                <w:caps/>
                <w:lang w:val="mn-MN"/>
              </w:rPr>
            </w:pPr>
            <w:r w:rsidRPr="00FB6300">
              <w:rPr>
                <w:rFonts w:ascii="Arial" w:hAnsi="Arial" w:cs="Arial"/>
                <w:caps/>
                <w:lang w:val="mn-MN"/>
              </w:rPr>
              <w:t>5</w:t>
            </w:r>
          </w:p>
        </w:tc>
        <w:tc>
          <w:tcPr>
            <w:tcW w:w="2241" w:type="dxa"/>
            <w:vAlign w:val="center"/>
          </w:tcPr>
          <w:p w14:paraId="2D726FCE" w14:textId="1DA9D845"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Арвайхээр-Зүүнбаян-Улаан чиглэлийн 38 км авто замыг “Нутгийн зам” төслийн хүрээнд барьж эхлүүлнэ.</w:t>
            </w:r>
          </w:p>
        </w:tc>
        <w:tc>
          <w:tcPr>
            <w:tcW w:w="703" w:type="dxa"/>
            <w:vAlign w:val="center"/>
          </w:tcPr>
          <w:p w14:paraId="1A380E13" w14:textId="358C7C64"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7380B961" w14:textId="57CA169A"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2C54AD35" w14:textId="4A5E9233" w:rsidR="00C05930" w:rsidRPr="00FB6300" w:rsidRDefault="00C05930" w:rsidP="004E7D78">
            <w:pPr>
              <w:rPr>
                <w:rFonts w:ascii="Arial" w:hAnsi="Arial" w:cs="Arial"/>
                <w:lang w:val="mn-MN"/>
              </w:rPr>
            </w:pPr>
          </w:p>
        </w:tc>
        <w:tc>
          <w:tcPr>
            <w:tcW w:w="982" w:type="dxa"/>
          </w:tcPr>
          <w:p w14:paraId="4785A48B" w14:textId="2814CCA1" w:rsidR="00C05930" w:rsidRPr="00FB6300" w:rsidRDefault="00C05930" w:rsidP="004E7D78">
            <w:pPr>
              <w:rPr>
                <w:rFonts w:ascii="Arial" w:hAnsi="Arial" w:cs="Arial"/>
                <w:color w:val="000000"/>
              </w:rPr>
            </w:pPr>
            <w:proofErr w:type="spellStart"/>
            <w:r w:rsidRPr="00FB6300">
              <w:rPr>
                <w:rFonts w:ascii="Arial" w:hAnsi="Arial" w:cs="Arial"/>
                <w:color w:val="000000"/>
              </w:rPr>
              <w:t>Гүйцэтгэлийн</w:t>
            </w:r>
            <w:proofErr w:type="spellEnd"/>
            <w:r w:rsidRPr="00FB6300">
              <w:rPr>
                <w:rFonts w:ascii="Arial" w:hAnsi="Arial" w:cs="Arial"/>
                <w:color w:val="000000"/>
              </w:rPr>
              <w:t xml:space="preserve"> </w:t>
            </w:r>
            <w:proofErr w:type="spellStart"/>
            <w:r w:rsidRPr="00FB6300">
              <w:rPr>
                <w:rFonts w:ascii="Arial" w:hAnsi="Arial" w:cs="Arial"/>
                <w:color w:val="000000"/>
              </w:rPr>
              <w:t>үе</w:t>
            </w:r>
            <w:proofErr w:type="spellEnd"/>
            <w:r w:rsidRPr="00FB6300">
              <w:rPr>
                <w:rFonts w:ascii="Arial" w:hAnsi="Arial" w:cs="Arial"/>
                <w:color w:val="000000"/>
              </w:rPr>
              <w:t xml:space="preserve"> шат-0</w:t>
            </w:r>
          </w:p>
        </w:tc>
        <w:tc>
          <w:tcPr>
            <w:tcW w:w="1401" w:type="dxa"/>
          </w:tcPr>
          <w:p w14:paraId="24F95DB7" w14:textId="75C12A15" w:rsidR="00C05930" w:rsidRPr="00FB6300" w:rsidRDefault="00C05930" w:rsidP="004E7D78">
            <w:pPr>
              <w:rPr>
                <w:rFonts w:ascii="Arial" w:hAnsi="Arial" w:cs="Arial"/>
                <w:color w:val="000000"/>
              </w:rPr>
            </w:pPr>
            <w:proofErr w:type="spellStart"/>
            <w:r w:rsidRPr="00FB6300">
              <w:rPr>
                <w:rFonts w:ascii="Arial" w:hAnsi="Arial" w:cs="Arial"/>
                <w:color w:val="000000"/>
              </w:rPr>
              <w:t>зураг</w:t>
            </w:r>
            <w:proofErr w:type="spellEnd"/>
            <w:r w:rsidRPr="00FB6300">
              <w:rPr>
                <w:rFonts w:ascii="Arial" w:hAnsi="Arial" w:cs="Arial"/>
                <w:color w:val="000000"/>
              </w:rPr>
              <w:t xml:space="preserve"> </w:t>
            </w:r>
            <w:proofErr w:type="spellStart"/>
            <w:r w:rsidRPr="00FB6300">
              <w:rPr>
                <w:rFonts w:ascii="Arial" w:hAnsi="Arial" w:cs="Arial"/>
                <w:color w:val="000000"/>
              </w:rPr>
              <w:t>төслийн</w:t>
            </w:r>
            <w:proofErr w:type="spellEnd"/>
            <w:r w:rsidRPr="00FB6300">
              <w:rPr>
                <w:rFonts w:ascii="Arial" w:hAnsi="Arial" w:cs="Arial"/>
                <w:color w:val="000000"/>
              </w:rPr>
              <w:t xml:space="preserve"> </w:t>
            </w:r>
            <w:proofErr w:type="spellStart"/>
            <w:r w:rsidRPr="00FB6300">
              <w:rPr>
                <w:rFonts w:ascii="Arial" w:hAnsi="Arial" w:cs="Arial"/>
                <w:color w:val="000000"/>
              </w:rPr>
              <w:t>ажил</w:t>
            </w:r>
            <w:proofErr w:type="spellEnd"/>
            <w:r w:rsidRPr="00FB6300">
              <w:rPr>
                <w:rFonts w:ascii="Arial" w:hAnsi="Arial" w:cs="Arial"/>
                <w:color w:val="000000"/>
              </w:rPr>
              <w:t xml:space="preserve"> 50%</w:t>
            </w:r>
          </w:p>
          <w:p w14:paraId="48DF340F" w14:textId="6B16A38F" w:rsidR="00C05930" w:rsidRPr="00FB6300" w:rsidRDefault="00C05930" w:rsidP="004E7D78">
            <w:pPr>
              <w:rPr>
                <w:rFonts w:ascii="Arial" w:hAnsi="Arial" w:cs="Arial"/>
                <w:color w:val="000000"/>
              </w:rPr>
            </w:pPr>
          </w:p>
          <w:p w14:paraId="6D063D9D" w14:textId="77777777" w:rsidR="00C05930" w:rsidRPr="00FB6300" w:rsidRDefault="00C05930" w:rsidP="004E7D78">
            <w:pPr>
              <w:rPr>
                <w:rFonts w:ascii="Arial" w:hAnsi="Arial" w:cs="Arial"/>
                <w:color w:val="000000"/>
              </w:rPr>
            </w:pPr>
          </w:p>
        </w:tc>
        <w:tc>
          <w:tcPr>
            <w:tcW w:w="1122" w:type="dxa"/>
          </w:tcPr>
          <w:p w14:paraId="23769710" w14:textId="77777777" w:rsidR="00C05930" w:rsidRPr="00FB6300" w:rsidRDefault="00C05930" w:rsidP="004E7D78">
            <w:pPr>
              <w:rPr>
                <w:rFonts w:ascii="Arial" w:hAnsi="Arial" w:cs="Arial"/>
                <w:lang w:val="mn-MN"/>
              </w:rPr>
            </w:pPr>
          </w:p>
        </w:tc>
        <w:tc>
          <w:tcPr>
            <w:tcW w:w="705" w:type="dxa"/>
          </w:tcPr>
          <w:p w14:paraId="178E115D" w14:textId="77777777" w:rsidR="00C05930" w:rsidRPr="00FB6300" w:rsidRDefault="00C05930" w:rsidP="004E7D78">
            <w:pPr>
              <w:rPr>
                <w:rFonts w:ascii="Arial" w:hAnsi="Arial" w:cs="Arial"/>
                <w:lang w:val="mn-MN"/>
              </w:rPr>
            </w:pPr>
          </w:p>
        </w:tc>
        <w:tc>
          <w:tcPr>
            <w:tcW w:w="3640" w:type="dxa"/>
          </w:tcPr>
          <w:p w14:paraId="403CDA60" w14:textId="75C68AD4" w:rsidR="00C05930" w:rsidRPr="00FB6300" w:rsidRDefault="00C05930" w:rsidP="004E7D78">
            <w:pPr>
              <w:rPr>
                <w:rFonts w:ascii="Arial" w:hAnsi="Arial" w:cs="Arial"/>
                <w:lang w:val="mn-MN"/>
              </w:rPr>
            </w:pPr>
            <w:r w:rsidRPr="00FB6300">
              <w:rPr>
                <w:rFonts w:ascii="Arial" w:hAnsi="Arial" w:cs="Arial"/>
                <w:lang w:val="mn-MN"/>
              </w:rPr>
              <w:t>Хүлээгдэж байна.</w:t>
            </w:r>
          </w:p>
        </w:tc>
        <w:tc>
          <w:tcPr>
            <w:tcW w:w="842" w:type="dxa"/>
          </w:tcPr>
          <w:p w14:paraId="79927A8D" w14:textId="00AE931E" w:rsidR="00C05930" w:rsidRPr="00FB6300" w:rsidRDefault="00C05930" w:rsidP="004E7D78">
            <w:pPr>
              <w:rPr>
                <w:rFonts w:ascii="Arial" w:hAnsi="Arial" w:cs="Arial"/>
                <w:lang w:val="mn-MN"/>
              </w:rPr>
            </w:pPr>
            <w:r w:rsidRPr="00FB6300">
              <w:rPr>
                <w:rFonts w:ascii="Arial" w:hAnsi="Arial" w:cs="Arial"/>
                <w:lang w:val="mn-MN"/>
              </w:rPr>
              <w:t>0</w:t>
            </w:r>
          </w:p>
        </w:tc>
        <w:tc>
          <w:tcPr>
            <w:tcW w:w="911" w:type="dxa"/>
            <w:gridSpan w:val="2"/>
          </w:tcPr>
          <w:p w14:paraId="03745FB9" w14:textId="19534175" w:rsidR="00C05930" w:rsidRPr="00FB6300" w:rsidRDefault="00746C8A" w:rsidP="004E7D78">
            <w:pPr>
              <w:rPr>
                <w:rFonts w:ascii="Arial" w:hAnsi="Arial" w:cs="Arial"/>
                <w:highlight w:val="yellow"/>
                <w:lang w:val="mn-MN"/>
              </w:rPr>
            </w:pPr>
            <w:r>
              <w:rPr>
                <w:rFonts w:ascii="Arial" w:hAnsi="Arial" w:cs="Arial"/>
                <w:highlight w:val="yellow"/>
                <w:lang w:val="mn-MN"/>
              </w:rPr>
              <w:t>0</w:t>
            </w:r>
          </w:p>
        </w:tc>
      </w:tr>
      <w:tr w:rsidR="00C05930" w:rsidRPr="00FB6300" w14:paraId="316AF92C" w14:textId="77777777" w:rsidTr="00DC58E5">
        <w:tc>
          <w:tcPr>
            <w:tcW w:w="1402" w:type="dxa"/>
            <w:vMerge/>
          </w:tcPr>
          <w:p w14:paraId="61870C9B" w14:textId="77777777" w:rsidR="00C05930" w:rsidRPr="00FB6300" w:rsidRDefault="00C05930" w:rsidP="004E7D78">
            <w:pPr>
              <w:jc w:val="both"/>
              <w:rPr>
                <w:rFonts w:ascii="Arial" w:hAnsi="Arial" w:cs="Arial"/>
                <w:b/>
                <w:bCs/>
                <w:color w:val="000000"/>
                <w:highlight w:val="yellow"/>
              </w:rPr>
            </w:pPr>
          </w:p>
        </w:tc>
        <w:tc>
          <w:tcPr>
            <w:tcW w:w="425" w:type="dxa"/>
          </w:tcPr>
          <w:p w14:paraId="14FB87C1" w14:textId="6B8C3FAF" w:rsidR="00C05930" w:rsidRPr="00FB6300" w:rsidRDefault="00C7091E" w:rsidP="004E7D78">
            <w:pPr>
              <w:jc w:val="both"/>
              <w:rPr>
                <w:rFonts w:ascii="Arial" w:hAnsi="Arial" w:cs="Arial"/>
                <w:caps/>
                <w:lang w:val="mn-MN"/>
              </w:rPr>
            </w:pPr>
            <w:r w:rsidRPr="00FB6300">
              <w:rPr>
                <w:rFonts w:ascii="Arial" w:hAnsi="Arial" w:cs="Arial"/>
                <w:caps/>
                <w:lang w:val="mn-MN"/>
              </w:rPr>
              <w:t>6</w:t>
            </w:r>
          </w:p>
        </w:tc>
        <w:tc>
          <w:tcPr>
            <w:tcW w:w="2241" w:type="dxa"/>
            <w:vAlign w:val="center"/>
          </w:tcPr>
          <w:p w14:paraId="1093AABE" w14:textId="698CD115"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Мандалговь-Арвайхээр чиглэлийн 220 кВ хүчдлийн 2 хэлхээт 287км цахилгаан дамжуулах агаарын шугам, 2х63 мВт чадалтай дэд станц байгуулахад хамтран ажиллана.</w:t>
            </w:r>
          </w:p>
        </w:tc>
        <w:tc>
          <w:tcPr>
            <w:tcW w:w="703" w:type="dxa"/>
            <w:vAlign w:val="center"/>
          </w:tcPr>
          <w:p w14:paraId="0C09F446" w14:textId="5A3DFAC7"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74ECCC36" w14:textId="7ED1F36C"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3B6328F5" w14:textId="7161800E" w:rsidR="00C05930" w:rsidRPr="00FB6300" w:rsidRDefault="00C05930" w:rsidP="004E7D78">
            <w:pPr>
              <w:rPr>
                <w:rFonts w:ascii="Arial" w:hAnsi="Arial" w:cs="Arial"/>
                <w:lang w:val="mn-MN"/>
              </w:rPr>
            </w:pPr>
            <w:r w:rsidRPr="00FB6300">
              <w:rPr>
                <w:rFonts w:ascii="Arial" w:hAnsi="Arial" w:cs="Arial"/>
                <w:lang w:val="mn-MN"/>
              </w:rPr>
              <w:t>-</w:t>
            </w:r>
          </w:p>
        </w:tc>
        <w:tc>
          <w:tcPr>
            <w:tcW w:w="982" w:type="dxa"/>
          </w:tcPr>
          <w:p w14:paraId="662703DC" w14:textId="6F7DE321" w:rsidR="00C05930" w:rsidRPr="00FB6300" w:rsidRDefault="00C05930" w:rsidP="004E7D78">
            <w:pPr>
              <w:rPr>
                <w:rFonts w:ascii="Arial" w:hAnsi="Arial" w:cs="Arial"/>
                <w:color w:val="000000"/>
              </w:rPr>
            </w:pPr>
            <w:proofErr w:type="spellStart"/>
            <w:r w:rsidRPr="00FB6300">
              <w:rPr>
                <w:rFonts w:ascii="Arial" w:hAnsi="Arial" w:cs="Arial"/>
                <w:color w:val="000000"/>
              </w:rPr>
              <w:t>Арга</w:t>
            </w:r>
            <w:proofErr w:type="spellEnd"/>
            <w:r w:rsidRPr="00FB6300">
              <w:rPr>
                <w:rFonts w:ascii="Arial" w:hAnsi="Arial" w:cs="Arial"/>
                <w:color w:val="000000"/>
              </w:rPr>
              <w:t xml:space="preserve"> </w:t>
            </w:r>
            <w:proofErr w:type="spellStart"/>
            <w:r w:rsidRPr="00FB6300">
              <w:rPr>
                <w:rFonts w:ascii="Arial" w:hAnsi="Arial" w:cs="Arial"/>
                <w:color w:val="000000"/>
              </w:rPr>
              <w:t>хэмжээний</w:t>
            </w:r>
            <w:proofErr w:type="spellEnd"/>
            <w:r w:rsidRPr="00FB6300">
              <w:rPr>
                <w:rFonts w:ascii="Arial" w:hAnsi="Arial" w:cs="Arial"/>
                <w:color w:val="000000"/>
              </w:rPr>
              <w:t xml:space="preserve"> хэрэгжилт-0</w:t>
            </w:r>
          </w:p>
        </w:tc>
        <w:tc>
          <w:tcPr>
            <w:tcW w:w="1401" w:type="dxa"/>
          </w:tcPr>
          <w:p w14:paraId="01CC0C5B" w14:textId="6E3CDFBF" w:rsidR="00C05930" w:rsidRPr="00FB6300" w:rsidRDefault="00C05930" w:rsidP="004E7D78">
            <w:pPr>
              <w:rPr>
                <w:rFonts w:ascii="Arial" w:hAnsi="Arial" w:cs="Arial"/>
                <w:color w:val="000000"/>
              </w:rPr>
            </w:pPr>
            <w:r w:rsidRPr="00FB6300">
              <w:rPr>
                <w:rFonts w:ascii="Arial" w:hAnsi="Arial" w:cs="Arial"/>
                <w:color w:val="000000"/>
              </w:rPr>
              <w:t>-</w:t>
            </w:r>
          </w:p>
        </w:tc>
        <w:tc>
          <w:tcPr>
            <w:tcW w:w="1122" w:type="dxa"/>
          </w:tcPr>
          <w:p w14:paraId="0C02B516" w14:textId="3060867E" w:rsidR="00C05930" w:rsidRPr="00FB6300" w:rsidRDefault="00C05930" w:rsidP="004E7D78">
            <w:pPr>
              <w:rPr>
                <w:rFonts w:ascii="Arial" w:hAnsi="Arial" w:cs="Arial"/>
                <w:lang w:val="mn-MN"/>
              </w:rPr>
            </w:pPr>
            <w:r w:rsidRPr="00FB6300">
              <w:rPr>
                <w:rFonts w:ascii="Arial" w:hAnsi="Arial" w:cs="Arial"/>
                <w:lang w:val="mn-MN"/>
              </w:rPr>
              <w:t>-</w:t>
            </w:r>
          </w:p>
        </w:tc>
        <w:tc>
          <w:tcPr>
            <w:tcW w:w="705" w:type="dxa"/>
          </w:tcPr>
          <w:p w14:paraId="5EE9BF0C" w14:textId="02145D07" w:rsidR="00C05930" w:rsidRPr="00FB6300" w:rsidRDefault="00C05930" w:rsidP="004E7D78">
            <w:pPr>
              <w:rPr>
                <w:rFonts w:ascii="Arial" w:hAnsi="Arial" w:cs="Arial"/>
                <w:lang w:val="mn-MN"/>
              </w:rPr>
            </w:pPr>
            <w:r w:rsidRPr="00FB6300">
              <w:rPr>
                <w:rFonts w:ascii="Arial" w:hAnsi="Arial" w:cs="Arial"/>
                <w:lang w:val="mn-MN"/>
              </w:rPr>
              <w:t>-</w:t>
            </w:r>
          </w:p>
        </w:tc>
        <w:tc>
          <w:tcPr>
            <w:tcW w:w="3640" w:type="dxa"/>
          </w:tcPr>
          <w:p w14:paraId="485306B7" w14:textId="149A128E" w:rsidR="00C05930" w:rsidRPr="00FB6300" w:rsidRDefault="00C05930" w:rsidP="004E7D78">
            <w:pPr>
              <w:rPr>
                <w:rFonts w:ascii="Arial" w:hAnsi="Arial" w:cs="Arial"/>
                <w:lang w:val="mn-MN"/>
              </w:rPr>
            </w:pPr>
            <w:r w:rsidRPr="00FB6300">
              <w:rPr>
                <w:rFonts w:ascii="Arial" w:hAnsi="Arial" w:cs="Arial"/>
                <w:lang w:val="mn-MN"/>
              </w:rPr>
              <w:t>Хүлээгдэж байна.</w:t>
            </w:r>
          </w:p>
        </w:tc>
        <w:tc>
          <w:tcPr>
            <w:tcW w:w="842" w:type="dxa"/>
          </w:tcPr>
          <w:p w14:paraId="34358375" w14:textId="444E99F9" w:rsidR="00C05930" w:rsidRPr="00FB6300" w:rsidRDefault="00C05930" w:rsidP="004E7D78">
            <w:pPr>
              <w:rPr>
                <w:rFonts w:ascii="Arial" w:hAnsi="Arial" w:cs="Arial"/>
                <w:lang w:val="mn-MN"/>
              </w:rPr>
            </w:pPr>
            <w:r w:rsidRPr="00FB6300">
              <w:rPr>
                <w:rFonts w:ascii="Arial" w:hAnsi="Arial" w:cs="Arial"/>
                <w:lang w:val="mn-MN"/>
              </w:rPr>
              <w:t>0</w:t>
            </w:r>
          </w:p>
        </w:tc>
        <w:tc>
          <w:tcPr>
            <w:tcW w:w="911" w:type="dxa"/>
            <w:gridSpan w:val="2"/>
          </w:tcPr>
          <w:p w14:paraId="0400E557" w14:textId="2A02E7D1" w:rsidR="00C05930" w:rsidRPr="00FB6300" w:rsidRDefault="00746C8A" w:rsidP="004E7D78">
            <w:pPr>
              <w:rPr>
                <w:rFonts w:ascii="Arial" w:hAnsi="Arial" w:cs="Arial"/>
                <w:highlight w:val="yellow"/>
                <w:lang w:val="mn-MN"/>
              </w:rPr>
            </w:pPr>
            <w:r>
              <w:rPr>
                <w:rFonts w:ascii="Arial" w:hAnsi="Arial" w:cs="Arial"/>
                <w:highlight w:val="yellow"/>
                <w:lang w:val="mn-MN"/>
              </w:rPr>
              <w:t>0</w:t>
            </w:r>
          </w:p>
        </w:tc>
      </w:tr>
      <w:tr w:rsidR="00C05930" w:rsidRPr="00FB6300" w14:paraId="0BB450EC" w14:textId="77777777" w:rsidTr="00DC58E5">
        <w:tc>
          <w:tcPr>
            <w:tcW w:w="1402" w:type="dxa"/>
            <w:vMerge/>
          </w:tcPr>
          <w:p w14:paraId="46860A91" w14:textId="77777777" w:rsidR="00C05930" w:rsidRPr="00FB6300" w:rsidRDefault="00C05930" w:rsidP="004E7D78">
            <w:pPr>
              <w:jc w:val="both"/>
              <w:rPr>
                <w:rFonts w:ascii="Arial" w:hAnsi="Arial" w:cs="Arial"/>
                <w:b/>
                <w:bCs/>
                <w:color w:val="000000"/>
                <w:highlight w:val="yellow"/>
              </w:rPr>
            </w:pPr>
          </w:p>
        </w:tc>
        <w:tc>
          <w:tcPr>
            <w:tcW w:w="425" w:type="dxa"/>
          </w:tcPr>
          <w:p w14:paraId="1F502570" w14:textId="4724D42E" w:rsidR="00C05930" w:rsidRPr="00FB6300" w:rsidRDefault="00C7091E" w:rsidP="004E7D78">
            <w:pPr>
              <w:jc w:val="both"/>
              <w:rPr>
                <w:rFonts w:ascii="Arial" w:hAnsi="Arial" w:cs="Arial"/>
                <w:caps/>
                <w:lang w:val="mn-MN"/>
              </w:rPr>
            </w:pPr>
            <w:r w:rsidRPr="00FB6300">
              <w:rPr>
                <w:rFonts w:ascii="Arial" w:hAnsi="Arial" w:cs="Arial"/>
                <w:caps/>
                <w:lang w:val="mn-MN"/>
              </w:rPr>
              <w:t>7</w:t>
            </w:r>
          </w:p>
        </w:tc>
        <w:tc>
          <w:tcPr>
            <w:tcW w:w="2241" w:type="dxa"/>
            <w:vAlign w:val="center"/>
          </w:tcPr>
          <w:p w14:paraId="60B8EC1D" w14:textId="16CA9091"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Орхон-Онги төслийг хэрэгжүүлэх төслийн хүрээнд хамтран ажиллана.</w:t>
            </w:r>
          </w:p>
        </w:tc>
        <w:tc>
          <w:tcPr>
            <w:tcW w:w="703" w:type="dxa"/>
            <w:vAlign w:val="center"/>
          </w:tcPr>
          <w:p w14:paraId="3146F7BE" w14:textId="7418D035"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0A9AFA62" w14:textId="57748280"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76844A94" w14:textId="447A8FEC" w:rsidR="00C05930" w:rsidRPr="00FB6300" w:rsidRDefault="00C05930" w:rsidP="004E7D78">
            <w:pPr>
              <w:rPr>
                <w:rFonts w:ascii="Arial" w:hAnsi="Arial" w:cs="Arial"/>
                <w:lang w:val="mn-MN"/>
              </w:rPr>
            </w:pPr>
            <w:r w:rsidRPr="00FB6300">
              <w:rPr>
                <w:rFonts w:ascii="Arial" w:hAnsi="Arial" w:cs="Arial"/>
                <w:lang w:val="mn-MN"/>
              </w:rPr>
              <w:t>-</w:t>
            </w:r>
          </w:p>
        </w:tc>
        <w:tc>
          <w:tcPr>
            <w:tcW w:w="982" w:type="dxa"/>
          </w:tcPr>
          <w:p w14:paraId="4C2E0CD2" w14:textId="136ED321" w:rsidR="00C05930" w:rsidRPr="00FB6300" w:rsidRDefault="00C05930" w:rsidP="004E7D78">
            <w:pPr>
              <w:rPr>
                <w:rFonts w:ascii="Arial" w:hAnsi="Arial" w:cs="Arial"/>
                <w:color w:val="000000"/>
              </w:rPr>
            </w:pPr>
            <w:proofErr w:type="spellStart"/>
            <w:r w:rsidRPr="00FB6300">
              <w:rPr>
                <w:rFonts w:ascii="Arial" w:hAnsi="Arial" w:cs="Arial"/>
                <w:color w:val="000000"/>
              </w:rPr>
              <w:t>Арга</w:t>
            </w:r>
            <w:proofErr w:type="spellEnd"/>
            <w:r w:rsidRPr="00FB6300">
              <w:rPr>
                <w:rFonts w:ascii="Arial" w:hAnsi="Arial" w:cs="Arial"/>
                <w:color w:val="000000"/>
              </w:rPr>
              <w:t xml:space="preserve"> </w:t>
            </w:r>
            <w:proofErr w:type="spellStart"/>
            <w:r w:rsidRPr="00FB6300">
              <w:rPr>
                <w:rFonts w:ascii="Arial" w:hAnsi="Arial" w:cs="Arial"/>
                <w:color w:val="000000"/>
              </w:rPr>
              <w:t>хэмжээний</w:t>
            </w:r>
            <w:proofErr w:type="spellEnd"/>
            <w:r w:rsidRPr="00FB6300">
              <w:rPr>
                <w:rFonts w:ascii="Arial" w:hAnsi="Arial" w:cs="Arial"/>
                <w:color w:val="000000"/>
              </w:rPr>
              <w:t xml:space="preserve"> хэрэгжилт-0</w:t>
            </w:r>
          </w:p>
        </w:tc>
        <w:tc>
          <w:tcPr>
            <w:tcW w:w="1401" w:type="dxa"/>
          </w:tcPr>
          <w:p w14:paraId="1DAEB446" w14:textId="1DA64EA4" w:rsidR="00C05930" w:rsidRPr="00FB6300" w:rsidRDefault="00C05930" w:rsidP="004E7D78">
            <w:pPr>
              <w:rPr>
                <w:rFonts w:ascii="Arial" w:hAnsi="Arial" w:cs="Arial"/>
                <w:color w:val="000000"/>
              </w:rPr>
            </w:pPr>
            <w:r w:rsidRPr="00FB6300">
              <w:rPr>
                <w:rFonts w:ascii="Arial" w:hAnsi="Arial" w:cs="Arial"/>
                <w:color w:val="000000"/>
              </w:rPr>
              <w:t>-</w:t>
            </w:r>
          </w:p>
        </w:tc>
        <w:tc>
          <w:tcPr>
            <w:tcW w:w="1122" w:type="dxa"/>
          </w:tcPr>
          <w:p w14:paraId="5246AF0E" w14:textId="1023B628" w:rsidR="00C05930" w:rsidRPr="00FB6300" w:rsidRDefault="00C05930" w:rsidP="004E7D78">
            <w:pPr>
              <w:rPr>
                <w:rFonts w:ascii="Arial" w:hAnsi="Arial" w:cs="Arial"/>
                <w:lang w:val="mn-MN"/>
              </w:rPr>
            </w:pPr>
            <w:r w:rsidRPr="00FB6300">
              <w:rPr>
                <w:rFonts w:ascii="Arial" w:hAnsi="Arial" w:cs="Arial"/>
                <w:lang w:val="mn-MN"/>
              </w:rPr>
              <w:t>-</w:t>
            </w:r>
          </w:p>
        </w:tc>
        <w:tc>
          <w:tcPr>
            <w:tcW w:w="705" w:type="dxa"/>
          </w:tcPr>
          <w:p w14:paraId="7CB68CD1" w14:textId="450FE86F" w:rsidR="00C05930" w:rsidRPr="00FB6300" w:rsidRDefault="00C05930" w:rsidP="004E7D78">
            <w:pPr>
              <w:rPr>
                <w:rFonts w:ascii="Arial" w:hAnsi="Arial" w:cs="Arial"/>
                <w:lang w:val="mn-MN"/>
              </w:rPr>
            </w:pPr>
            <w:r w:rsidRPr="00FB6300">
              <w:rPr>
                <w:rFonts w:ascii="Arial" w:hAnsi="Arial" w:cs="Arial"/>
                <w:lang w:val="mn-MN"/>
              </w:rPr>
              <w:t>-</w:t>
            </w:r>
          </w:p>
        </w:tc>
        <w:tc>
          <w:tcPr>
            <w:tcW w:w="3640" w:type="dxa"/>
          </w:tcPr>
          <w:p w14:paraId="02451AE0" w14:textId="0D3ED913" w:rsidR="00C05930" w:rsidRPr="00FB6300" w:rsidRDefault="00C05930" w:rsidP="004E7D78">
            <w:pPr>
              <w:rPr>
                <w:rFonts w:ascii="Arial" w:hAnsi="Arial" w:cs="Arial"/>
                <w:lang w:val="mn-MN"/>
              </w:rPr>
            </w:pPr>
            <w:r w:rsidRPr="00FB6300">
              <w:rPr>
                <w:rFonts w:ascii="Arial" w:hAnsi="Arial" w:cs="Arial"/>
                <w:lang w:val="mn-MN"/>
              </w:rPr>
              <w:t>Хүлээгдэж байна.</w:t>
            </w:r>
          </w:p>
        </w:tc>
        <w:tc>
          <w:tcPr>
            <w:tcW w:w="842" w:type="dxa"/>
          </w:tcPr>
          <w:p w14:paraId="3024BB0C" w14:textId="1675C884" w:rsidR="00C05930" w:rsidRPr="00FB6300" w:rsidRDefault="00C05930" w:rsidP="004E7D78">
            <w:pPr>
              <w:rPr>
                <w:rFonts w:ascii="Arial" w:hAnsi="Arial" w:cs="Arial"/>
                <w:lang w:val="mn-MN"/>
              </w:rPr>
            </w:pPr>
            <w:r w:rsidRPr="00FB6300">
              <w:rPr>
                <w:rFonts w:ascii="Arial" w:hAnsi="Arial" w:cs="Arial"/>
                <w:lang w:val="mn-MN"/>
              </w:rPr>
              <w:t>0</w:t>
            </w:r>
          </w:p>
        </w:tc>
        <w:tc>
          <w:tcPr>
            <w:tcW w:w="911" w:type="dxa"/>
            <w:gridSpan w:val="2"/>
          </w:tcPr>
          <w:p w14:paraId="0C2893A1" w14:textId="4C840D40" w:rsidR="00C05930" w:rsidRPr="00FB6300" w:rsidRDefault="00746C8A" w:rsidP="004E7D78">
            <w:pPr>
              <w:rPr>
                <w:rFonts w:ascii="Arial" w:hAnsi="Arial" w:cs="Arial"/>
                <w:highlight w:val="yellow"/>
                <w:lang w:val="mn-MN"/>
              </w:rPr>
            </w:pPr>
            <w:r>
              <w:rPr>
                <w:rFonts w:ascii="Arial" w:hAnsi="Arial" w:cs="Arial"/>
                <w:highlight w:val="yellow"/>
                <w:lang w:val="mn-MN"/>
              </w:rPr>
              <w:t>0</w:t>
            </w:r>
          </w:p>
        </w:tc>
      </w:tr>
      <w:tr w:rsidR="00C05930" w:rsidRPr="00FB6300" w14:paraId="40887ED9" w14:textId="77777777" w:rsidTr="00DC58E5">
        <w:tc>
          <w:tcPr>
            <w:tcW w:w="15920" w:type="dxa"/>
            <w:gridSpan w:val="14"/>
          </w:tcPr>
          <w:p w14:paraId="4F530F8D" w14:textId="04C314A4" w:rsidR="00C05930" w:rsidRPr="00FB6300" w:rsidRDefault="00C05930" w:rsidP="004E7D78">
            <w:pPr>
              <w:jc w:val="center"/>
              <w:rPr>
                <w:rFonts w:ascii="Arial" w:hAnsi="Arial" w:cs="Arial"/>
                <w:lang w:val="mn-MN"/>
              </w:rPr>
            </w:pPr>
            <w:r w:rsidRPr="00FB6300">
              <w:rPr>
                <w:rFonts w:ascii="Arial" w:hAnsi="Arial" w:cs="Arial"/>
                <w:b/>
                <w:bCs/>
                <w:color w:val="000000"/>
              </w:rPr>
              <w:t>ГУРАВ.ХҮНИЙ ЭРХИЙГ ДЭЭДЭЛСЭН ЗАСАГЛАЛЫН БОДЛОГО</w:t>
            </w:r>
          </w:p>
        </w:tc>
      </w:tr>
      <w:tr w:rsidR="00C05930" w:rsidRPr="00FB6300" w14:paraId="69187CFA" w14:textId="77777777" w:rsidTr="00DC58E5">
        <w:tc>
          <w:tcPr>
            <w:tcW w:w="15920" w:type="dxa"/>
            <w:gridSpan w:val="14"/>
          </w:tcPr>
          <w:p w14:paraId="258E8F34" w14:textId="4AFB8835" w:rsidR="00C05930" w:rsidRPr="00FB6300" w:rsidRDefault="00C05930" w:rsidP="004E7D78">
            <w:pPr>
              <w:jc w:val="center"/>
              <w:rPr>
                <w:rFonts w:ascii="Arial" w:hAnsi="Arial" w:cs="Arial"/>
                <w:lang w:val="mn-MN"/>
              </w:rPr>
            </w:pPr>
            <w:r w:rsidRPr="00FB6300">
              <w:rPr>
                <w:rFonts w:ascii="Arial" w:hAnsi="Arial" w:cs="Arial"/>
                <w:b/>
                <w:bCs/>
                <w:color w:val="000000"/>
              </w:rPr>
              <w:t>3.</w:t>
            </w:r>
            <w:proofErr w:type="gramStart"/>
            <w:r w:rsidRPr="00FB6300">
              <w:rPr>
                <w:rFonts w:ascii="Arial" w:hAnsi="Arial" w:cs="Arial"/>
                <w:b/>
                <w:bCs/>
                <w:color w:val="000000"/>
              </w:rPr>
              <w:t>1.ХҮНИЙ</w:t>
            </w:r>
            <w:proofErr w:type="gramEnd"/>
            <w:r w:rsidRPr="00FB6300">
              <w:rPr>
                <w:rFonts w:ascii="Arial" w:hAnsi="Arial" w:cs="Arial"/>
                <w:b/>
                <w:bCs/>
                <w:color w:val="000000"/>
              </w:rPr>
              <w:t xml:space="preserve"> ЭРХИЙГ ХАНГАХ, ГЭМТ ХЭРЭГТЭЙ ТЭМЦЭХ, УРЬДЧИЛАН СЭРГИЙЛЭХ БОДЛОГО ЗОХИЦУУЛАЛТ</w:t>
            </w:r>
          </w:p>
        </w:tc>
      </w:tr>
      <w:tr w:rsidR="00C05930" w:rsidRPr="00FB6300" w14:paraId="53E771DD" w14:textId="77777777" w:rsidTr="00DC58E5">
        <w:tc>
          <w:tcPr>
            <w:tcW w:w="15920" w:type="dxa"/>
            <w:gridSpan w:val="14"/>
          </w:tcPr>
          <w:p w14:paraId="157C12BC" w14:textId="2EA52EAC" w:rsidR="00C05930" w:rsidRPr="00FB6300" w:rsidRDefault="00C05930" w:rsidP="004E7D78">
            <w:pPr>
              <w:jc w:val="center"/>
              <w:rPr>
                <w:rFonts w:ascii="Arial" w:hAnsi="Arial" w:cs="Arial"/>
                <w:lang w:val="mn-MN"/>
              </w:rPr>
            </w:pPr>
            <w:proofErr w:type="spellStart"/>
            <w:r w:rsidRPr="00FB6300">
              <w:rPr>
                <w:rFonts w:ascii="Arial" w:hAnsi="Arial" w:cs="Arial"/>
                <w:color w:val="000000"/>
              </w:rPr>
              <w:t>Хууль</w:t>
            </w:r>
            <w:proofErr w:type="spellEnd"/>
            <w:r w:rsidRPr="00FB6300">
              <w:rPr>
                <w:rFonts w:ascii="Arial" w:hAnsi="Arial" w:cs="Arial"/>
                <w:color w:val="000000"/>
              </w:rPr>
              <w:t xml:space="preserve"> </w:t>
            </w:r>
            <w:proofErr w:type="spellStart"/>
            <w:r w:rsidRPr="00FB6300">
              <w:rPr>
                <w:rFonts w:ascii="Arial" w:hAnsi="Arial" w:cs="Arial"/>
                <w:color w:val="000000"/>
              </w:rPr>
              <w:t>нэг</w:t>
            </w:r>
            <w:proofErr w:type="spellEnd"/>
            <w:r w:rsidRPr="00FB6300">
              <w:rPr>
                <w:rFonts w:ascii="Arial" w:hAnsi="Arial" w:cs="Arial"/>
                <w:color w:val="000000"/>
              </w:rPr>
              <w:t xml:space="preserve"> </w:t>
            </w:r>
            <w:proofErr w:type="spellStart"/>
            <w:r w:rsidRPr="00FB6300">
              <w:rPr>
                <w:rFonts w:ascii="Arial" w:hAnsi="Arial" w:cs="Arial"/>
                <w:color w:val="000000"/>
              </w:rPr>
              <w:t>мөр</w:t>
            </w:r>
            <w:proofErr w:type="spellEnd"/>
            <w:r w:rsidRPr="00FB6300">
              <w:rPr>
                <w:rFonts w:ascii="Arial" w:hAnsi="Arial" w:cs="Arial"/>
                <w:color w:val="000000"/>
              </w:rPr>
              <w:t xml:space="preserve"> </w:t>
            </w:r>
            <w:proofErr w:type="spellStart"/>
            <w:r w:rsidRPr="00FB6300">
              <w:rPr>
                <w:rFonts w:ascii="Arial" w:hAnsi="Arial" w:cs="Arial"/>
                <w:color w:val="000000"/>
              </w:rPr>
              <w:t>хэрэгждэг</w:t>
            </w:r>
            <w:proofErr w:type="spellEnd"/>
            <w:r w:rsidRPr="00FB6300">
              <w:rPr>
                <w:rFonts w:ascii="Arial" w:hAnsi="Arial" w:cs="Arial"/>
                <w:color w:val="000000"/>
              </w:rPr>
              <w:t xml:space="preserve">, </w:t>
            </w:r>
            <w:proofErr w:type="spellStart"/>
            <w:r w:rsidRPr="00FB6300">
              <w:rPr>
                <w:rFonts w:ascii="Arial" w:hAnsi="Arial" w:cs="Arial"/>
                <w:color w:val="000000"/>
              </w:rPr>
              <w:t>хүний</w:t>
            </w:r>
            <w:proofErr w:type="spellEnd"/>
            <w:r w:rsidRPr="00FB6300">
              <w:rPr>
                <w:rFonts w:ascii="Arial" w:hAnsi="Arial" w:cs="Arial"/>
                <w:color w:val="000000"/>
              </w:rPr>
              <w:t xml:space="preserve"> </w:t>
            </w:r>
            <w:proofErr w:type="spellStart"/>
            <w:r w:rsidRPr="00FB6300">
              <w:rPr>
                <w:rFonts w:ascii="Arial" w:hAnsi="Arial" w:cs="Arial"/>
                <w:color w:val="000000"/>
              </w:rPr>
              <w:t>эрхийг</w:t>
            </w:r>
            <w:proofErr w:type="spellEnd"/>
            <w:r w:rsidRPr="00FB6300">
              <w:rPr>
                <w:rFonts w:ascii="Arial" w:hAnsi="Arial" w:cs="Arial"/>
                <w:color w:val="000000"/>
              </w:rPr>
              <w:t xml:space="preserve"> </w:t>
            </w:r>
            <w:proofErr w:type="spellStart"/>
            <w:r w:rsidRPr="00FB6300">
              <w:rPr>
                <w:rFonts w:ascii="Arial" w:hAnsi="Arial" w:cs="Arial"/>
                <w:color w:val="000000"/>
              </w:rPr>
              <w:t>дээдэлсэн</w:t>
            </w:r>
            <w:proofErr w:type="spellEnd"/>
            <w:r w:rsidRPr="00FB6300">
              <w:rPr>
                <w:rFonts w:ascii="Arial" w:hAnsi="Arial" w:cs="Arial"/>
                <w:color w:val="000000"/>
              </w:rPr>
              <w:t xml:space="preserve">, </w:t>
            </w:r>
            <w:proofErr w:type="spellStart"/>
            <w:r w:rsidRPr="00FB6300">
              <w:rPr>
                <w:rFonts w:ascii="Arial" w:hAnsi="Arial" w:cs="Arial"/>
                <w:color w:val="000000"/>
              </w:rPr>
              <w:t>шударга</w:t>
            </w:r>
            <w:proofErr w:type="spellEnd"/>
            <w:r w:rsidRPr="00FB6300">
              <w:rPr>
                <w:rFonts w:ascii="Arial" w:hAnsi="Arial" w:cs="Arial"/>
                <w:color w:val="000000"/>
              </w:rPr>
              <w:t xml:space="preserve"> </w:t>
            </w:r>
            <w:proofErr w:type="spellStart"/>
            <w:r w:rsidRPr="00FB6300">
              <w:rPr>
                <w:rFonts w:ascii="Arial" w:hAnsi="Arial" w:cs="Arial"/>
                <w:color w:val="000000"/>
              </w:rPr>
              <w:t>ёсны</w:t>
            </w:r>
            <w:proofErr w:type="spellEnd"/>
            <w:r w:rsidRPr="00FB6300">
              <w:rPr>
                <w:rFonts w:ascii="Arial" w:hAnsi="Arial" w:cs="Arial"/>
                <w:color w:val="000000"/>
              </w:rPr>
              <w:t xml:space="preserve"> </w:t>
            </w:r>
            <w:proofErr w:type="spellStart"/>
            <w:r w:rsidRPr="00FB6300">
              <w:rPr>
                <w:rFonts w:ascii="Arial" w:hAnsi="Arial" w:cs="Arial"/>
                <w:color w:val="000000"/>
              </w:rPr>
              <w:t>засаглалыг</w:t>
            </w:r>
            <w:proofErr w:type="spellEnd"/>
            <w:r w:rsidRPr="00FB6300">
              <w:rPr>
                <w:rFonts w:ascii="Arial" w:hAnsi="Arial" w:cs="Arial"/>
                <w:color w:val="000000"/>
              </w:rPr>
              <w:t xml:space="preserve"> </w:t>
            </w:r>
            <w:proofErr w:type="spellStart"/>
            <w:r w:rsidRPr="00FB6300">
              <w:rPr>
                <w:rFonts w:ascii="Arial" w:hAnsi="Arial" w:cs="Arial"/>
                <w:color w:val="000000"/>
              </w:rPr>
              <w:t>бэхжүүлэх</w:t>
            </w:r>
            <w:proofErr w:type="spellEnd"/>
            <w:r w:rsidRPr="00FB6300">
              <w:rPr>
                <w:rFonts w:ascii="Arial" w:hAnsi="Arial" w:cs="Arial"/>
                <w:color w:val="000000"/>
              </w:rPr>
              <w:t xml:space="preserve"> </w:t>
            </w:r>
            <w:proofErr w:type="spellStart"/>
            <w:r w:rsidRPr="00FB6300">
              <w:rPr>
                <w:rFonts w:ascii="Arial" w:hAnsi="Arial" w:cs="Arial"/>
                <w:color w:val="000000"/>
              </w:rPr>
              <w:t>замаар</w:t>
            </w:r>
            <w:proofErr w:type="spellEnd"/>
            <w:r w:rsidRPr="00FB6300">
              <w:rPr>
                <w:rFonts w:ascii="Arial" w:hAnsi="Arial" w:cs="Arial"/>
                <w:color w:val="000000"/>
              </w:rPr>
              <w:t xml:space="preserve"> </w:t>
            </w:r>
            <w:proofErr w:type="spellStart"/>
            <w:r w:rsidRPr="00FB6300">
              <w:rPr>
                <w:rFonts w:ascii="Arial" w:hAnsi="Arial" w:cs="Arial"/>
                <w:color w:val="000000"/>
              </w:rPr>
              <w:t>тодорхой</w:t>
            </w:r>
            <w:proofErr w:type="spellEnd"/>
            <w:r w:rsidRPr="00FB6300">
              <w:rPr>
                <w:rFonts w:ascii="Arial" w:hAnsi="Arial" w:cs="Arial"/>
                <w:color w:val="000000"/>
              </w:rPr>
              <w:t xml:space="preserve"> </w:t>
            </w:r>
            <w:proofErr w:type="spellStart"/>
            <w:r w:rsidRPr="00FB6300">
              <w:rPr>
                <w:rFonts w:ascii="Arial" w:hAnsi="Arial" w:cs="Arial"/>
                <w:color w:val="000000"/>
              </w:rPr>
              <w:t>төрлийн</w:t>
            </w:r>
            <w:proofErr w:type="spellEnd"/>
            <w:r w:rsidRPr="00FB6300">
              <w:rPr>
                <w:rFonts w:ascii="Arial" w:hAnsi="Arial" w:cs="Arial"/>
                <w:color w:val="000000"/>
              </w:rPr>
              <w:t xml:space="preserve"> </w:t>
            </w:r>
            <w:proofErr w:type="spellStart"/>
            <w:r w:rsidRPr="00FB6300">
              <w:rPr>
                <w:rFonts w:ascii="Arial" w:hAnsi="Arial" w:cs="Arial"/>
                <w:color w:val="000000"/>
              </w:rPr>
              <w:t>гэмт</w:t>
            </w:r>
            <w:proofErr w:type="spellEnd"/>
            <w:r w:rsidRPr="00FB6300">
              <w:rPr>
                <w:rFonts w:ascii="Arial" w:hAnsi="Arial" w:cs="Arial"/>
                <w:color w:val="000000"/>
              </w:rPr>
              <w:t xml:space="preserve"> </w:t>
            </w:r>
            <w:proofErr w:type="spellStart"/>
            <w:r w:rsidRPr="00FB6300">
              <w:rPr>
                <w:rFonts w:ascii="Arial" w:hAnsi="Arial" w:cs="Arial"/>
                <w:color w:val="000000"/>
              </w:rPr>
              <w:t>хэрэг</w:t>
            </w:r>
            <w:proofErr w:type="spellEnd"/>
            <w:r w:rsidRPr="00FB6300">
              <w:rPr>
                <w:rFonts w:ascii="Arial" w:hAnsi="Arial" w:cs="Arial"/>
                <w:color w:val="000000"/>
              </w:rPr>
              <w:t xml:space="preserve">, </w:t>
            </w:r>
            <w:proofErr w:type="spellStart"/>
            <w:r w:rsidRPr="00FB6300">
              <w:rPr>
                <w:rFonts w:ascii="Arial" w:hAnsi="Arial" w:cs="Arial"/>
                <w:color w:val="000000"/>
              </w:rPr>
              <w:t>зөрчлийн</w:t>
            </w:r>
            <w:proofErr w:type="spellEnd"/>
            <w:r w:rsidRPr="00FB6300">
              <w:rPr>
                <w:rFonts w:ascii="Arial" w:hAnsi="Arial" w:cs="Arial"/>
                <w:color w:val="000000"/>
              </w:rPr>
              <w:t xml:space="preserve"> </w:t>
            </w:r>
            <w:proofErr w:type="spellStart"/>
            <w:r w:rsidRPr="00FB6300">
              <w:rPr>
                <w:rFonts w:ascii="Arial" w:hAnsi="Arial" w:cs="Arial"/>
                <w:color w:val="000000"/>
              </w:rPr>
              <w:t>тоог</w:t>
            </w:r>
            <w:proofErr w:type="spellEnd"/>
            <w:r w:rsidRPr="00FB6300">
              <w:rPr>
                <w:rFonts w:ascii="Arial" w:hAnsi="Arial" w:cs="Arial"/>
                <w:color w:val="000000"/>
              </w:rPr>
              <w:t xml:space="preserve"> </w:t>
            </w:r>
            <w:proofErr w:type="spellStart"/>
            <w:r w:rsidRPr="00FB6300">
              <w:rPr>
                <w:rFonts w:ascii="Arial" w:hAnsi="Arial" w:cs="Arial"/>
                <w:color w:val="000000"/>
              </w:rPr>
              <w:t>бууруулна</w:t>
            </w:r>
            <w:proofErr w:type="spellEnd"/>
            <w:r w:rsidRPr="00FB6300">
              <w:rPr>
                <w:rFonts w:ascii="Arial" w:hAnsi="Arial" w:cs="Arial"/>
                <w:color w:val="000000"/>
              </w:rPr>
              <w:t>.</w:t>
            </w:r>
          </w:p>
        </w:tc>
      </w:tr>
      <w:tr w:rsidR="00C05930" w:rsidRPr="00FB6300" w14:paraId="5785E64D" w14:textId="77777777" w:rsidTr="00DC58E5">
        <w:tc>
          <w:tcPr>
            <w:tcW w:w="1402" w:type="dxa"/>
            <w:vMerge w:val="restart"/>
          </w:tcPr>
          <w:p w14:paraId="468FE5DA" w14:textId="77777777" w:rsidR="00C05930" w:rsidRPr="00FB6300" w:rsidRDefault="00C05930" w:rsidP="004E7D78">
            <w:pPr>
              <w:jc w:val="both"/>
              <w:rPr>
                <w:rFonts w:ascii="Arial" w:hAnsi="Arial" w:cs="Arial"/>
                <w:b/>
                <w:bCs/>
                <w:color w:val="000000"/>
              </w:rPr>
            </w:pPr>
            <w:r w:rsidRPr="00FB6300">
              <w:rPr>
                <w:rFonts w:ascii="Arial" w:hAnsi="Arial" w:cs="Arial"/>
                <w:b/>
                <w:bCs/>
                <w:color w:val="000000"/>
              </w:rPr>
              <w:lastRenderedPageBreak/>
              <w:t>3.1.</w:t>
            </w:r>
            <w:proofErr w:type="gramStart"/>
            <w:r w:rsidRPr="00FB6300">
              <w:rPr>
                <w:rFonts w:ascii="Arial" w:hAnsi="Arial" w:cs="Arial"/>
                <w:b/>
                <w:bCs/>
                <w:color w:val="000000"/>
              </w:rPr>
              <w:t>1.Төрийн</w:t>
            </w:r>
            <w:proofErr w:type="gramEnd"/>
            <w:r w:rsidRPr="00FB6300">
              <w:rPr>
                <w:rFonts w:ascii="Arial" w:hAnsi="Arial" w:cs="Arial"/>
                <w:b/>
                <w:bCs/>
                <w:color w:val="000000"/>
              </w:rPr>
              <w:t xml:space="preserve"> </w:t>
            </w:r>
            <w:proofErr w:type="spellStart"/>
            <w:r w:rsidRPr="00FB6300">
              <w:rPr>
                <w:rFonts w:ascii="Arial" w:hAnsi="Arial" w:cs="Arial"/>
                <w:b/>
                <w:bCs/>
                <w:color w:val="000000"/>
              </w:rPr>
              <w:t>бүх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шатны</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байгууллага</w:t>
            </w:r>
            <w:proofErr w:type="spellEnd"/>
            <w:r w:rsidRPr="00FB6300">
              <w:rPr>
                <w:rFonts w:ascii="Arial" w:hAnsi="Arial" w:cs="Arial"/>
                <w:b/>
                <w:bCs/>
                <w:color w:val="000000"/>
              </w:rPr>
              <w:t xml:space="preserve"> </w:t>
            </w:r>
            <w:proofErr w:type="spellStart"/>
            <w:r w:rsidRPr="00FB6300">
              <w:rPr>
                <w:rFonts w:ascii="Arial" w:hAnsi="Arial" w:cs="Arial"/>
                <w:b/>
                <w:bCs/>
                <w:color w:val="000000"/>
              </w:rPr>
              <w:t>шийдвэр</w:t>
            </w:r>
            <w:proofErr w:type="spellEnd"/>
            <w:r w:rsidRPr="00FB6300">
              <w:rPr>
                <w:rFonts w:ascii="Arial" w:hAnsi="Arial" w:cs="Arial"/>
                <w:b/>
                <w:bCs/>
                <w:color w:val="000000"/>
              </w:rPr>
              <w:t xml:space="preserve"> </w:t>
            </w:r>
            <w:proofErr w:type="spellStart"/>
            <w:r w:rsidRPr="00FB6300">
              <w:rPr>
                <w:rFonts w:ascii="Arial" w:hAnsi="Arial" w:cs="Arial"/>
                <w:b/>
                <w:bCs/>
                <w:color w:val="000000"/>
              </w:rPr>
              <w:t>гаргахдаа</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хүний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эрхэд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суурилсан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хандлагыг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удирдлага</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болгоно</w:t>
            </w:r>
            <w:proofErr w:type="spellEnd"/>
            <w:r w:rsidRPr="00FB6300">
              <w:rPr>
                <w:rFonts w:ascii="Arial" w:hAnsi="Arial" w:cs="Arial"/>
                <w:b/>
                <w:bCs/>
                <w:color w:val="000000"/>
              </w:rPr>
              <w:t>.</w:t>
            </w:r>
          </w:p>
          <w:p w14:paraId="1AF6CE96" w14:textId="77777777" w:rsidR="00C05930" w:rsidRPr="00FB6300" w:rsidRDefault="00C05930" w:rsidP="004E7D78">
            <w:pPr>
              <w:jc w:val="both"/>
              <w:rPr>
                <w:rFonts w:ascii="Arial" w:hAnsi="Arial" w:cs="Arial"/>
                <w:b/>
                <w:bCs/>
                <w:color w:val="000000"/>
              </w:rPr>
            </w:pPr>
          </w:p>
        </w:tc>
        <w:tc>
          <w:tcPr>
            <w:tcW w:w="425" w:type="dxa"/>
          </w:tcPr>
          <w:p w14:paraId="09601E45" w14:textId="6B4F19D1" w:rsidR="00C05930" w:rsidRPr="00FB6300" w:rsidRDefault="00C05930" w:rsidP="004E7D78">
            <w:pPr>
              <w:jc w:val="both"/>
              <w:rPr>
                <w:rFonts w:ascii="Arial" w:hAnsi="Arial" w:cs="Arial"/>
                <w:caps/>
                <w:lang w:val="mn-MN"/>
              </w:rPr>
            </w:pPr>
            <w:r w:rsidRPr="00FB6300">
              <w:rPr>
                <w:rFonts w:ascii="Arial" w:hAnsi="Arial" w:cs="Arial"/>
                <w:caps/>
                <w:lang w:val="mn-MN"/>
              </w:rPr>
              <w:t>1</w:t>
            </w:r>
          </w:p>
        </w:tc>
        <w:tc>
          <w:tcPr>
            <w:tcW w:w="2241" w:type="dxa"/>
            <w:vAlign w:val="center"/>
          </w:tcPr>
          <w:p w14:paraId="4776055F" w14:textId="385A5F68"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Нутгийн захиргааны байгууллагын эрх бүхий албан тушаалтны шийдвэр, үйл ажиллагаанд жендэр, хүний эрхийн мэдрэмжтэй хандах, хүний эрхийн зөрчил гаргахгүй байх хяналтыг өргөжүүлнэ.</w:t>
            </w:r>
          </w:p>
        </w:tc>
        <w:tc>
          <w:tcPr>
            <w:tcW w:w="703" w:type="dxa"/>
            <w:vAlign w:val="center"/>
          </w:tcPr>
          <w:p w14:paraId="15B8F238" w14:textId="7E0AF038" w:rsidR="00C05930" w:rsidRPr="00FB6300" w:rsidRDefault="00C05930" w:rsidP="004E7D78">
            <w:pPr>
              <w:jc w:val="both"/>
              <w:rPr>
                <w:rFonts w:ascii="Arial" w:hAnsi="Arial" w:cs="Arial"/>
                <w:color w:val="000000"/>
              </w:rPr>
            </w:pPr>
            <w:r w:rsidRPr="00FB6300">
              <w:rPr>
                <w:rFonts w:ascii="Arial" w:hAnsi="Arial" w:cs="Arial"/>
                <w:color w:val="000000"/>
              </w:rPr>
              <w:t>2025-2028</w:t>
            </w:r>
          </w:p>
        </w:tc>
        <w:tc>
          <w:tcPr>
            <w:tcW w:w="843" w:type="dxa"/>
          </w:tcPr>
          <w:p w14:paraId="7331069D" w14:textId="50D7E64F"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3AD79EAF" w14:textId="2EC482AF" w:rsidR="00C05930" w:rsidRPr="00FB6300" w:rsidRDefault="00C05930" w:rsidP="004E7D78">
            <w:pPr>
              <w:rPr>
                <w:rFonts w:ascii="Arial" w:hAnsi="Arial" w:cs="Arial"/>
                <w:lang w:val="mn-MN"/>
              </w:rPr>
            </w:pPr>
            <w:r w:rsidRPr="00FB6300">
              <w:rPr>
                <w:rFonts w:ascii="Arial" w:hAnsi="Arial" w:cs="Arial"/>
                <w:lang w:val="mn-MN"/>
              </w:rPr>
              <w:t>0,8</w:t>
            </w:r>
          </w:p>
        </w:tc>
        <w:tc>
          <w:tcPr>
            <w:tcW w:w="982" w:type="dxa"/>
          </w:tcPr>
          <w:p w14:paraId="7CEF7DE8" w14:textId="6E2A9E44" w:rsidR="00C05930" w:rsidRPr="00FB6300" w:rsidRDefault="00C05930" w:rsidP="004E7D78">
            <w:pPr>
              <w:rPr>
                <w:rFonts w:ascii="Arial" w:hAnsi="Arial" w:cs="Arial"/>
                <w:color w:val="000000"/>
              </w:rPr>
            </w:pPr>
            <w:proofErr w:type="spellStart"/>
            <w:r w:rsidRPr="00FB6300">
              <w:rPr>
                <w:rFonts w:ascii="Arial" w:hAnsi="Arial" w:cs="Arial"/>
                <w:color w:val="000000"/>
              </w:rPr>
              <w:t>Сургалт</w:t>
            </w:r>
            <w:proofErr w:type="spellEnd"/>
            <w:r w:rsidRPr="00FB6300">
              <w:rPr>
                <w:rFonts w:ascii="Arial" w:hAnsi="Arial" w:cs="Arial"/>
                <w:color w:val="000000"/>
              </w:rPr>
              <w:t xml:space="preserve"> </w:t>
            </w:r>
            <w:proofErr w:type="spellStart"/>
            <w:r w:rsidRPr="00FB6300">
              <w:rPr>
                <w:rFonts w:ascii="Arial" w:hAnsi="Arial" w:cs="Arial"/>
                <w:color w:val="000000"/>
              </w:rPr>
              <w:t>сурталчилгааны</w:t>
            </w:r>
            <w:proofErr w:type="spellEnd"/>
            <w:r w:rsidRPr="00FB6300">
              <w:rPr>
                <w:rFonts w:ascii="Arial" w:hAnsi="Arial" w:cs="Arial"/>
                <w:color w:val="000000"/>
              </w:rPr>
              <w:t xml:space="preserve"> тоо-1</w:t>
            </w:r>
          </w:p>
        </w:tc>
        <w:tc>
          <w:tcPr>
            <w:tcW w:w="1401" w:type="dxa"/>
          </w:tcPr>
          <w:p w14:paraId="0ABE216C" w14:textId="5369367D" w:rsidR="00C05930" w:rsidRPr="00FB6300" w:rsidRDefault="00C05930" w:rsidP="004E7D78">
            <w:pPr>
              <w:rPr>
                <w:rFonts w:ascii="Arial" w:hAnsi="Arial" w:cs="Arial"/>
                <w:color w:val="000000"/>
              </w:rPr>
            </w:pPr>
            <w:proofErr w:type="spellStart"/>
            <w:r w:rsidRPr="00FB6300">
              <w:rPr>
                <w:rFonts w:ascii="Arial" w:hAnsi="Arial" w:cs="Arial"/>
                <w:color w:val="000000"/>
              </w:rPr>
              <w:t>Сургалт</w:t>
            </w:r>
            <w:proofErr w:type="spellEnd"/>
            <w:r w:rsidRPr="00FB6300">
              <w:rPr>
                <w:rFonts w:ascii="Arial" w:hAnsi="Arial" w:cs="Arial"/>
                <w:color w:val="000000"/>
              </w:rPr>
              <w:t xml:space="preserve"> </w:t>
            </w:r>
            <w:proofErr w:type="spellStart"/>
            <w:r w:rsidRPr="00FB6300">
              <w:rPr>
                <w:rFonts w:ascii="Arial" w:hAnsi="Arial" w:cs="Arial"/>
                <w:color w:val="000000"/>
              </w:rPr>
              <w:t>сурталчилгааны</w:t>
            </w:r>
            <w:proofErr w:type="spellEnd"/>
            <w:r w:rsidRPr="00FB6300">
              <w:rPr>
                <w:rFonts w:ascii="Arial" w:hAnsi="Arial" w:cs="Arial"/>
                <w:color w:val="000000"/>
              </w:rPr>
              <w:t xml:space="preserve"> тоо-5</w:t>
            </w:r>
          </w:p>
        </w:tc>
        <w:tc>
          <w:tcPr>
            <w:tcW w:w="1122" w:type="dxa"/>
          </w:tcPr>
          <w:p w14:paraId="3B14F4B1" w14:textId="3D36BFA1" w:rsidR="00C05930" w:rsidRPr="00FB6300" w:rsidRDefault="00C05930" w:rsidP="004E7D78">
            <w:pPr>
              <w:rPr>
                <w:rFonts w:ascii="Arial" w:hAnsi="Arial" w:cs="Arial"/>
                <w:lang w:val="mn-MN"/>
              </w:rPr>
            </w:pPr>
            <w:r w:rsidRPr="00FB6300">
              <w:rPr>
                <w:rFonts w:ascii="Arial" w:hAnsi="Arial" w:cs="Arial"/>
                <w:lang w:val="mn-MN"/>
              </w:rPr>
              <w:t>0,2</w:t>
            </w:r>
          </w:p>
        </w:tc>
        <w:tc>
          <w:tcPr>
            <w:tcW w:w="705" w:type="dxa"/>
          </w:tcPr>
          <w:p w14:paraId="2DFBF694" w14:textId="1A722745" w:rsidR="00C05930" w:rsidRPr="00FB6300" w:rsidRDefault="00C05930" w:rsidP="004E7D78">
            <w:pPr>
              <w:rPr>
                <w:rFonts w:ascii="Arial" w:hAnsi="Arial" w:cs="Arial"/>
                <w:lang w:val="mn-MN"/>
              </w:rPr>
            </w:pPr>
            <w:r w:rsidRPr="00FB6300">
              <w:rPr>
                <w:rFonts w:ascii="Arial" w:hAnsi="Arial" w:cs="Arial"/>
                <w:lang w:val="mn-MN"/>
              </w:rPr>
              <w:t>-</w:t>
            </w:r>
          </w:p>
        </w:tc>
        <w:tc>
          <w:tcPr>
            <w:tcW w:w="3640" w:type="dxa"/>
          </w:tcPr>
          <w:p w14:paraId="362F6229" w14:textId="77E5ECE2" w:rsidR="00C05930" w:rsidRPr="00FB6300" w:rsidRDefault="003B1CB8" w:rsidP="004E7D78">
            <w:pPr>
              <w:jc w:val="both"/>
              <w:rPr>
                <w:rFonts w:ascii="Arial" w:hAnsi="Arial" w:cs="Arial"/>
                <w:lang w:val="mn-MN"/>
              </w:rPr>
            </w:pPr>
            <w:r w:rsidRPr="00FB6300">
              <w:rPr>
                <w:rFonts w:ascii="Arial" w:eastAsia="Times New Roman" w:hAnsi="Arial" w:cs="Arial"/>
                <w:bCs/>
                <w:lang w:val="mn-MN"/>
              </w:rPr>
              <w:t xml:space="preserve">Төсөвт байгууллагуудын тушаал шийдвэрт 2 удаагийн төлөвлөгөөт шалгалтыг зохион байгуулж, 1 удаагийн зөвлөмж хүргүүлж ажилласан. Төсөвт байгууллагын дарга эрхлэгч, бичиг хэргийн ажилтнуудад 1 удаа сургалт зохион байгуулсан. Байгууллагын дарга эрхлэгч, бичиг хэргийн ажилтнуудад тогтмол зөвлөгөө мэдээлэл өгч байна. </w:t>
            </w:r>
            <w:r w:rsidR="00C05930" w:rsidRPr="00FB6300">
              <w:rPr>
                <w:rFonts w:ascii="Arial" w:eastAsia="Times New Roman" w:hAnsi="Arial" w:cs="Arial"/>
                <w:bCs/>
                <w:lang w:val="mn-MN"/>
              </w:rPr>
              <w:t xml:space="preserve">Тушаал шийдвэрийг гаргахдаа хүний эрхийн зөрчлөөс урьдчилан сэргийлж Захиргааны ерөнхий хуулийн дагуу мэдэгдэх, сонсох ажиллагааг хийж, шийдвэрийг гаргаж байна. </w:t>
            </w:r>
          </w:p>
        </w:tc>
        <w:tc>
          <w:tcPr>
            <w:tcW w:w="842" w:type="dxa"/>
          </w:tcPr>
          <w:p w14:paraId="52D582EE" w14:textId="7D512A4B" w:rsidR="00C05930" w:rsidRPr="00FB6300" w:rsidRDefault="00C05930" w:rsidP="004E7D78">
            <w:pPr>
              <w:rPr>
                <w:rFonts w:ascii="Arial" w:hAnsi="Arial" w:cs="Arial"/>
                <w:lang w:val="mn-MN"/>
              </w:rPr>
            </w:pPr>
            <w:r w:rsidRPr="00FB6300">
              <w:rPr>
                <w:rFonts w:ascii="Arial" w:hAnsi="Arial" w:cs="Arial"/>
                <w:lang w:val="mn-MN"/>
              </w:rPr>
              <w:t>100</w:t>
            </w:r>
          </w:p>
        </w:tc>
        <w:tc>
          <w:tcPr>
            <w:tcW w:w="911" w:type="dxa"/>
            <w:gridSpan w:val="2"/>
          </w:tcPr>
          <w:p w14:paraId="640CBB9A" w14:textId="573B03AD" w:rsidR="00C05930" w:rsidRPr="00FB6300" w:rsidRDefault="00746C8A" w:rsidP="004E7D78">
            <w:pPr>
              <w:rPr>
                <w:rFonts w:ascii="Arial" w:hAnsi="Arial" w:cs="Arial"/>
                <w:highlight w:val="yellow"/>
                <w:lang w:val="mn-MN"/>
              </w:rPr>
            </w:pPr>
            <w:r>
              <w:rPr>
                <w:rFonts w:ascii="Arial" w:hAnsi="Arial" w:cs="Arial"/>
                <w:highlight w:val="yellow"/>
                <w:lang w:val="mn-MN"/>
              </w:rPr>
              <w:t>100</w:t>
            </w:r>
          </w:p>
        </w:tc>
      </w:tr>
      <w:tr w:rsidR="003B1CB8" w:rsidRPr="00FB6300" w14:paraId="19076186" w14:textId="77777777" w:rsidTr="00DC58E5">
        <w:tc>
          <w:tcPr>
            <w:tcW w:w="1402" w:type="dxa"/>
            <w:vMerge/>
          </w:tcPr>
          <w:p w14:paraId="241A445C" w14:textId="77777777" w:rsidR="003B1CB8" w:rsidRPr="00FB6300" w:rsidRDefault="003B1CB8" w:rsidP="003B1CB8">
            <w:pPr>
              <w:jc w:val="both"/>
              <w:rPr>
                <w:rFonts w:ascii="Arial" w:hAnsi="Arial" w:cs="Arial"/>
                <w:b/>
                <w:bCs/>
                <w:color w:val="000000"/>
                <w:highlight w:val="yellow"/>
              </w:rPr>
            </w:pPr>
          </w:p>
        </w:tc>
        <w:tc>
          <w:tcPr>
            <w:tcW w:w="425" w:type="dxa"/>
          </w:tcPr>
          <w:p w14:paraId="1EBD3A91" w14:textId="549E4DCD" w:rsidR="003B1CB8" w:rsidRPr="00FB6300" w:rsidRDefault="003B1CB8" w:rsidP="003B1CB8">
            <w:pPr>
              <w:jc w:val="both"/>
              <w:rPr>
                <w:rFonts w:ascii="Arial" w:hAnsi="Arial" w:cs="Arial"/>
                <w:caps/>
                <w:lang w:val="mn-MN"/>
              </w:rPr>
            </w:pPr>
            <w:r w:rsidRPr="00FB6300">
              <w:rPr>
                <w:rFonts w:ascii="Arial" w:hAnsi="Arial" w:cs="Arial"/>
                <w:caps/>
                <w:lang w:val="mn-MN"/>
              </w:rPr>
              <w:t>2</w:t>
            </w:r>
          </w:p>
        </w:tc>
        <w:tc>
          <w:tcPr>
            <w:tcW w:w="2241" w:type="dxa"/>
            <w:vAlign w:val="center"/>
          </w:tcPr>
          <w:p w14:paraId="5C7C888B" w14:textId="58AC2F43" w:rsidR="003B1CB8" w:rsidRPr="00FB6300" w:rsidRDefault="003B1CB8" w:rsidP="003B1CB8">
            <w:pPr>
              <w:jc w:val="both"/>
              <w:rPr>
                <w:rFonts w:ascii="Arial" w:hAnsi="Arial" w:cs="Arial"/>
                <w:color w:val="000000"/>
                <w:lang w:val="mn-MN"/>
              </w:rPr>
            </w:pPr>
            <w:r w:rsidRPr="00FB6300">
              <w:rPr>
                <w:rFonts w:ascii="Arial" w:hAnsi="Arial" w:cs="Arial"/>
                <w:color w:val="000000"/>
                <w:lang w:val="mn-MN"/>
              </w:rPr>
              <w:t>Эрх зүйн сургалт, сурталчилгаа, мэдээллийн хүртээмжийг нэмэгдүүлж, цахим технологи ашиглан нийтээр дагаж мөрдүүлэх захиргааны хэм хэмжээний шийдвэрийг гаргахаас өмнө иргэд, иргэний нийгмийн байгууллагаар үнэлүүлж, олон нийтийн оролцоо, хяналтыг нэмэгдүүлнэ.</w:t>
            </w:r>
          </w:p>
        </w:tc>
        <w:tc>
          <w:tcPr>
            <w:tcW w:w="703" w:type="dxa"/>
            <w:vAlign w:val="center"/>
          </w:tcPr>
          <w:p w14:paraId="308F1B5B" w14:textId="3860325D" w:rsidR="003B1CB8" w:rsidRPr="00FB6300" w:rsidRDefault="003B1CB8" w:rsidP="003B1CB8">
            <w:pPr>
              <w:jc w:val="both"/>
              <w:rPr>
                <w:rFonts w:ascii="Arial" w:hAnsi="Arial" w:cs="Arial"/>
                <w:color w:val="000000"/>
              </w:rPr>
            </w:pPr>
            <w:r w:rsidRPr="00FB6300">
              <w:rPr>
                <w:rFonts w:ascii="Arial" w:hAnsi="Arial" w:cs="Arial"/>
                <w:color w:val="000000"/>
              </w:rPr>
              <w:t>2025-2028</w:t>
            </w:r>
          </w:p>
        </w:tc>
        <w:tc>
          <w:tcPr>
            <w:tcW w:w="843" w:type="dxa"/>
          </w:tcPr>
          <w:p w14:paraId="7D194A3F" w14:textId="04494F09" w:rsidR="003B1CB8" w:rsidRPr="00FB6300" w:rsidRDefault="003B1CB8" w:rsidP="003B1CB8">
            <w:pPr>
              <w:rPr>
                <w:rFonts w:ascii="Arial" w:hAnsi="Arial" w:cs="Arial"/>
                <w:lang w:val="mn-MN"/>
              </w:rPr>
            </w:pPr>
            <w:r w:rsidRPr="00FB6300">
              <w:rPr>
                <w:rFonts w:ascii="Arial" w:hAnsi="Arial" w:cs="Arial"/>
                <w:lang w:val="mn-MN"/>
              </w:rPr>
              <w:t>ЗДТГ</w:t>
            </w:r>
          </w:p>
        </w:tc>
        <w:tc>
          <w:tcPr>
            <w:tcW w:w="703" w:type="dxa"/>
          </w:tcPr>
          <w:p w14:paraId="4E424B12" w14:textId="32337E59" w:rsidR="003B1CB8" w:rsidRPr="00FB6300" w:rsidRDefault="003B1CB8" w:rsidP="003B1CB8">
            <w:pPr>
              <w:rPr>
                <w:rFonts w:ascii="Arial" w:hAnsi="Arial" w:cs="Arial"/>
                <w:lang w:val="mn-MN"/>
              </w:rPr>
            </w:pPr>
            <w:r w:rsidRPr="00FB6300">
              <w:rPr>
                <w:rFonts w:ascii="Arial" w:hAnsi="Arial" w:cs="Arial"/>
                <w:lang w:val="mn-MN"/>
              </w:rPr>
              <w:t>5,0</w:t>
            </w:r>
          </w:p>
        </w:tc>
        <w:tc>
          <w:tcPr>
            <w:tcW w:w="982" w:type="dxa"/>
          </w:tcPr>
          <w:p w14:paraId="793491E1" w14:textId="77777777" w:rsidR="003B1CB8" w:rsidRPr="00FB6300" w:rsidRDefault="003B1CB8" w:rsidP="003B1CB8">
            <w:pPr>
              <w:rPr>
                <w:rFonts w:ascii="Arial" w:hAnsi="Arial" w:cs="Arial"/>
                <w:color w:val="000000"/>
                <w:lang w:val="mn-MN"/>
              </w:rPr>
            </w:pPr>
            <w:r w:rsidRPr="00FB6300">
              <w:rPr>
                <w:rFonts w:ascii="Arial" w:hAnsi="Arial" w:cs="Arial"/>
                <w:color w:val="000000"/>
                <w:lang w:val="mn-MN"/>
              </w:rPr>
              <w:t>Сургалт сурталчилгааны тоо-37</w:t>
            </w:r>
          </w:p>
          <w:p w14:paraId="6046D8DD" w14:textId="2A849EBB" w:rsidR="003B1CB8" w:rsidRPr="00FB6300" w:rsidRDefault="003B1CB8" w:rsidP="003B1CB8">
            <w:pPr>
              <w:rPr>
                <w:rFonts w:ascii="Arial" w:hAnsi="Arial" w:cs="Arial"/>
                <w:color w:val="000000"/>
                <w:lang w:val="mn-MN"/>
              </w:rPr>
            </w:pPr>
            <w:r w:rsidRPr="00FB6300">
              <w:rPr>
                <w:rFonts w:ascii="Arial" w:hAnsi="Arial" w:cs="Arial"/>
                <w:color w:val="000000"/>
                <w:lang w:val="mn-MN"/>
              </w:rPr>
              <w:t>Хамрагдсан хүний тоо-2732</w:t>
            </w:r>
          </w:p>
        </w:tc>
        <w:tc>
          <w:tcPr>
            <w:tcW w:w="1401" w:type="dxa"/>
          </w:tcPr>
          <w:p w14:paraId="502F4AF3" w14:textId="62FAAA79" w:rsidR="003B1CB8" w:rsidRPr="00FB6300" w:rsidRDefault="003B1CB8" w:rsidP="003B1CB8">
            <w:pPr>
              <w:rPr>
                <w:rFonts w:ascii="Arial" w:hAnsi="Arial" w:cs="Arial"/>
                <w:color w:val="000000"/>
                <w:lang w:val="mn-MN"/>
              </w:rPr>
            </w:pPr>
            <w:r w:rsidRPr="00FB6300">
              <w:rPr>
                <w:rFonts w:ascii="Arial" w:hAnsi="Arial" w:cs="Arial"/>
                <w:color w:val="000000"/>
                <w:lang w:val="mn-MN"/>
              </w:rPr>
              <w:t>Сургалт сурталчилгааны тоо-40</w:t>
            </w:r>
          </w:p>
          <w:p w14:paraId="18FA82A2" w14:textId="0F052FAF" w:rsidR="003B1CB8" w:rsidRPr="00FB6300" w:rsidRDefault="003B1CB8" w:rsidP="003B1CB8">
            <w:pPr>
              <w:rPr>
                <w:rFonts w:ascii="Arial" w:hAnsi="Arial" w:cs="Arial"/>
                <w:color w:val="000000"/>
                <w:lang w:val="mn-MN"/>
              </w:rPr>
            </w:pPr>
            <w:r w:rsidRPr="00FB6300">
              <w:rPr>
                <w:rFonts w:ascii="Arial" w:hAnsi="Arial" w:cs="Arial"/>
                <w:color w:val="000000"/>
                <w:lang w:val="mn-MN"/>
              </w:rPr>
              <w:t>Хамрагдсан хүний тоо-3000</w:t>
            </w:r>
          </w:p>
        </w:tc>
        <w:tc>
          <w:tcPr>
            <w:tcW w:w="1122" w:type="dxa"/>
          </w:tcPr>
          <w:p w14:paraId="2CC91838" w14:textId="77EEFB93" w:rsidR="003B1CB8" w:rsidRPr="00FB6300" w:rsidRDefault="003B1CB8" w:rsidP="003B1CB8">
            <w:pPr>
              <w:rPr>
                <w:rFonts w:ascii="Arial" w:hAnsi="Arial" w:cs="Arial"/>
                <w:lang w:val="mn-MN"/>
              </w:rPr>
            </w:pPr>
            <w:r w:rsidRPr="00FB6300">
              <w:rPr>
                <w:rFonts w:ascii="Arial" w:hAnsi="Arial" w:cs="Arial"/>
                <w:lang w:val="mn-MN"/>
              </w:rPr>
              <w:t>1,0</w:t>
            </w:r>
          </w:p>
          <w:p w14:paraId="211420D4" w14:textId="77777777" w:rsidR="003B1CB8" w:rsidRPr="00FB6300" w:rsidRDefault="003B1CB8" w:rsidP="003B1CB8">
            <w:pPr>
              <w:rPr>
                <w:rFonts w:ascii="Arial" w:hAnsi="Arial" w:cs="Arial"/>
                <w:lang w:val="mn-MN"/>
              </w:rPr>
            </w:pPr>
          </w:p>
          <w:p w14:paraId="48BB08FD" w14:textId="77777777" w:rsidR="003B1CB8" w:rsidRPr="00FB6300" w:rsidRDefault="003B1CB8" w:rsidP="003B1CB8">
            <w:pPr>
              <w:rPr>
                <w:rFonts w:ascii="Arial" w:hAnsi="Arial" w:cs="Arial"/>
                <w:lang w:val="mn-MN"/>
              </w:rPr>
            </w:pPr>
          </w:p>
          <w:p w14:paraId="5D724D5A" w14:textId="77777777" w:rsidR="003B1CB8" w:rsidRPr="00FB6300" w:rsidRDefault="003B1CB8" w:rsidP="003B1CB8">
            <w:pPr>
              <w:rPr>
                <w:rFonts w:ascii="Arial" w:hAnsi="Arial" w:cs="Arial"/>
                <w:lang w:val="mn-MN"/>
              </w:rPr>
            </w:pPr>
          </w:p>
        </w:tc>
        <w:tc>
          <w:tcPr>
            <w:tcW w:w="705" w:type="dxa"/>
          </w:tcPr>
          <w:p w14:paraId="050E60FF" w14:textId="70DBD9FD" w:rsidR="003B1CB8" w:rsidRPr="00FB6300" w:rsidRDefault="003B1CB8" w:rsidP="003B1CB8">
            <w:pPr>
              <w:rPr>
                <w:rFonts w:ascii="Arial" w:hAnsi="Arial" w:cs="Arial"/>
                <w:lang w:val="mn-MN"/>
              </w:rPr>
            </w:pPr>
            <w:r w:rsidRPr="00FB6300">
              <w:rPr>
                <w:rFonts w:ascii="Arial" w:hAnsi="Arial" w:cs="Arial"/>
                <w:lang w:val="mn-MN"/>
              </w:rPr>
              <w:t>-</w:t>
            </w:r>
          </w:p>
        </w:tc>
        <w:tc>
          <w:tcPr>
            <w:tcW w:w="3640" w:type="dxa"/>
          </w:tcPr>
          <w:p w14:paraId="13ABCE50" w14:textId="4EA80E05" w:rsidR="003B1CB8" w:rsidRPr="00FB6300" w:rsidRDefault="003B1CB8" w:rsidP="003B1CB8">
            <w:pPr>
              <w:jc w:val="both"/>
              <w:rPr>
                <w:rFonts w:ascii="Arial" w:hAnsi="Arial" w:cs="Arial"/>
                <w:lang w:val="mn-MN"/>
              </w:rPr>
            </w:pPr>
            <w:r w:rsidRPr="00FB6300">
              <w:rPr>
                <w:rFonts w:ascii="Arial" w:hAnsi="Arial" w:cs="Arial"/>
                <w:noProof/>
                <w:lang w:val="mn-MN"/>
              </w:rPr>
              <w:t>Сумын хууль эрх зүйн сургалт сурталчилгааны төлөвлөгөөг боловсруулан сумын Засаг даргын захирамжаар батлуулан холбогдох албан хаагчидтай хамтран хэрэгжилтийг ханган ажилласан.</w:t>
            </w:r>
            <w:r w:rsidR="004000C4" w:rsidRPr="00FB6300">
              <w:rPr>
                <w:rFonts w:ascii="Arial" w:hAnsi="Arial" w:cs="Arial"/>
                <w:noProof/>
                <w:lang w:val="mn-MN"/>
              </w:rPr>
              <w:t xml:space="preserve"> Нийт 49 удаагийн танхимын сургалтыг зохион байгуулж 1504 иргэнийг хамруулсан.</w:t>
            </w:r>
            <w:r w:rsidRPr="00FB6300">
              <w:rPr>
                <w:rFonts w:ascii="Arial" w:hAnsi="Arial" w:cs="Arial"/>
                <w:noProof/>
                <w:lang w:val="mn-MN"/>
              </w:rPr>
              <w:t xml:space="preserve"> </w:t>
            </w:r>
            <w:r w:rsidR="004000C4" w:rsidRPr="00FB6300">
              <w:rPr>
                <w:rFonts w:ascii="Arial" w:hAnsi="Arial" w:cs="Arial"/>
                <w:noProof/>
                <w:lang w:val="mn-MN"/>
              </w:rPr>
              <w:t>Мөн бүх нийтийг хамарсан 14 удаагийн хурал, зөвлөгөөнөөр 1350 иргэнд хуулийн сурталчилгаа хийсэн. Цахим хэлбэрээр хуулийн мэдээлэл байршуулж 600 орчим хандалт авсан байна.</w:t>
            </w:r>
            <w:r w:rsidR="00A32455" w:rsidRPr="00FB6300">
              <w:rPr>
                <w:rFonts w:ascii="Arial" w:hAnsi="Arial" w:cs="Arial"/>
                <w:noProof/>
                <w:lang w:val="mn-MN"/>
              </w:rPr>
              <w:t xml:space="preserve"> </w:t>
            </w:r>
            <w:r w:rsidRPr="00FB6300">
              <w:rPr>
                <w:rFonts w:ascii="Arial" w:hAnsi="Arial" w:cs="Arial"/>
                <w:noProof/>
                <w:lang w:val="mn-MN"/>
              </w:rPr>
              <w:t>Иргэд олон нийтэд Ү</w:t>
            </w:r>
            <w:r w:rsidRPr="00FB6300">
              <w:rPr>
                <w:rFonts w:ascii="Arial" w:hAnsi="Arial" w:cs="Arial"/>
                <w:lang w:val="mn-MN"/>
              </w:rPr>
              <w:t xml:space="preserve">ндсэн хуулийн түүхэн ач холбогдлыг таниулах зорилгоор ойд зориулан гаргасан шторк, видео, мэдээ мэдээллийг сурталчилан таниулсан. Нийт 48 хандалт авсан.  ЗДТГ-ын 14 </w:t>
            </w:r>
            <w:r w:rsidRPr="00FB6300">
              <w:rPr>
                <w:rFonts w:ascii="Arial" w:hAnsi="Arial" w:cs="Arial"/>
                <w:lang w:val="mn-MN"/>
              </w:rPr>
              <w:lastRenderedPageBreak/>
              <w:t>албан хаагчдад  эрүүгийн хууль, зөрчлийн хуулийн замын хөдөлгөөний аюулгүй байдал, тээврийн хэрэгслийн ашиглалтын журмын эсрэг гэмт хэрэг, хүний эрүүл мэндийн халдашгүй байдлын эсрэг гэмт хэрэг, нийтийн хэв журам аюулгүй байдлын эсрэг зөрчил, төрийн албаны тухай хуулийн төрийн албан хаагчийн үүрэг, хориглох заалтуудаар сургалт зохион байгуулсан. Төсөвт байгууллагын дарга, эрхлэгч нарт байгууллагын тушаал шийдвэрийн үндэслэлийг зөв сонгох, архив, албан хэрэг хөтлөлтийн шинэчлэгдсэн заавар, журмыг танилцуулах сургалтыг зохион байгуулж 12 албан хаагч хамрагдсан.</w:t>
            </w:r>
            <w:r w:rsidRPr="00FB6300">
              <w:rPr>
                <w:rFonts w:ascii="Arial" w:hAnsi="Arial" w:cs="Arial"/>
                <w:bCs/>
                <w:lang w:val="mn-MN"/>
              </w:rPr>
              <w:t xml:space="preserve"> </w:t>
            </w:r>
            <w:r w:rsidRPr="00FB6300">
              <w:rPr>
                <w:rFonts w:ascii="Arial" w:hAnsi="Arial" w:cs="Arial"/>
                <w:lang w:val="mn-MN"/>
              </w:rPr>
              <w:t xml:space="preserve">Аймгийн НТБСТөвөөс хэрэгжүүлсэн Авлигын эсрэг нөлөөллийн аяны хүрээнд </w:t>
            </w:r>
            <w:r w:rsidRPr="00FB6300">
              <w:rPr>
                <w:rFonts w:ascii="Arial" w:hAnsi="Arial" w:cs="Arial"/>
                <w:bCs/>
                <w:lang w:val="mn-MN"/>
              </w:rPr>
              <w:t xml:space="preserve">ЗДТГ, Хүүхдийн цэцэрлэгийн 26 албан хаагчдад авлигын тухай ойлголт, Эрүүгийн хуулийн холбогдох хэсгийн талаар сургалт зохион байгуулав. </w:t>
            </w:r>
          </w:p>
        </w:tc>
        <w:tc>
          <w:tcPr>
            <w:tcW w:w="842" w:type="dxa"/>
          </w:tcPr>
          <w:p w14:paraId="411684F7" w14:textId="31C4BB64" w:rsidR="003B1CB8" w:rsidRPr="00FB6300" w:rsidRDefault="003B1CB8" w:rsidP="003B1CB8">
            <w:pPr>
              <w:rPr>
                <w:rFonts w:ascii="Arial" w:hAnsi="Arial" w:cs="Arial"/>
                <w:lang w:val="mn-MN"/>
              </w:rPr>
            </w:pPr>
            <w:r w:rsidRPr="00FB6300">
              <w:rPr>
                <w:rFonts w:ascii="Arial" w:hAnsi="Arial" w:cs="Arial"/>
                <w:lang w:val="mn-MN"/>
              </w:rPr>
              <w:lastRenderedPageBreak/>
              <w:t>90</w:t>
            </w:r>
          </w:p>
        </w:tc>
        <w:tc>
          <w:tcPr>
            <w:tcW w:w="911" w:type="dxa"/>
            <w:gridSpan w:val="2"/>
          </w:tcPr>
          <w:p w14:paraId="17F7D086" w14:textId="08930374" w:rsidR="003B1CB8" w:rsidRPr="00FB6300" w:rsidRDefault="00746C8A" w:rsidP="003B1CB8">
            <w:pPr>
              <w:rPr>
                <w:rFonts w:ascii="Arial" w:hAnsi="Arial" w:cs="Arial"/>
                <w:highlight w:val="yellow"/>
                <w:lang w:val="mn-MN"/>
              </w:rPr>
            </w:pPr>
            <w:r>
              <w:rPr>
                <w:rFonts w:ascii="Arial" w:hAnsi="Arial" w:cs="Arial"/>
                <w:highlight w:val="yellow"/>
                <w:lang w:val="mn-MN"/>
              </w:rPr>
              <w:t>90</w:t>
            </w:r>
          </w:p>
        </w:tc>
      </w:tr>
      <w:tr w:rsidR="00C05930" w:rsidRPr="00FB6300" w14:paraId="052E8AB0" w14:textId="77777777" w:rsidTr="00DC58E5">
        <w:tc>
          <w:tcPr>
            <w:tcW w:w="1402" w:type="dxa"/>
            <w:vMerge/>
          </w:tcPr>
          <w:p w14:paraId="5CAD9C79" w14:textId="77777777" w:rsidR="00C05930" w:rsidRPr="00FB6300" w:rsidRDefault="00C05930" w:rsidP="004E7D78">
            <w:pPr>
              <w:jc w:val="both"/>
              <w:rPr>
                <w:rFonts w:ascii="Arial" w:hAnsi="Arial" w:cs="Arial"/>
                <w:b/>
                <w:bCs/>
                <w:color w:val="000000"/>
                <w:highlight w:val="yellow"/>
              </w:rPr>
            </w:pPr>
          </w:p>
        </w:tc>
        <w:tc>
          <w:tcPr>
            <w:tcW w:w="425" w:type="dxa"/>
          </w:tcPr>
          <w:p w14:paraId="0B58C219" w14:textId="581B9A72" w:rsidR="00C05930" w:rsidRPr="00FB6300" w:rsidRDefault="00C05930" w:rsidP="004E7D78">
            <w:pPr>
              <w:jc w:val="both"/>
              <w:rPr>
                <w:rFonts w:ascii="Arial" w:hAnsi="Arial" w:cs="Arial"/>
                <w:caps/>
                <w:lang w:val="mn-MN"/>
              </w:rPr>
            </w:pPr>
            <w:r w:rsidRPr="00FB6300">
              <w:rPr>
                <w:rFonts w:ascii="Arial" w:hAnsi="Arial" w:cs="Arial"/>
                <w:caps/>
                <w:lang w:val="mn-MN"/>
              </w:rPr>
              <w:t>3</w:t>
            </w:r>
          </w:p>
        </w:tc>
        <w:tc>
          <w:tcPr>
            <w:tcW w:w="2241" w:type="dxa"/>
            <w:vAlign w:val="center"/>
          </w:tcPr>
          <w:p w14:paraId="671B0163" w14:textId="5D78E9F5" w:rsidR="00C05930" w:rsidRPr="00FB6300" w:rsidRDefault="00C05930" w:rsidP="004E7D78">
            <w:pPr>
              <w:jc w:val="both"/>
              <w:rPr>
                <w:rFonts w:ascii="Arial" w:hAnsi="Arial" w:cs="Arial"/>
                <w:color w:val="000000"/>
                <w:lang w:val="mn-MN"/>
              </w:rPr>
            </w:pPr>
            <w:r w:rsidRPr="00FB6300">
              <w:rPr>
                <w:rFonts w:ascii="Arial" w:hAnsi="Arial" w:cs="Arial"/>
                <w:color w:val="000000"/>
                <w:lang w:val="mn-MN"/>
              </w:rPr>
              <w:t xml:space="preserve">Авлига, ашиг сонирхлын зөрчлөөс урьдчилан сэргийлэх, соён гэгээрүүлэх арга хэмжээг тасралтгүй хэрэгжүүлж, авлига, ашиг сонирхлын </w:t>
            </w:r>
            <w:r w:rsidRPr="00FB6300">
              <w:rPr>
                <w:rFonts w:ascii="Arial" w:hAnsi="Arial" w:cs="Arial"/>
                <w:color w:val="000000"/>
                <w:lang w:val="mn-MN"/>
              </w:rPr>
              <w:lastRenderedPageBreak/>
              <w:t>зөрчлөөс урьдчилан сэргийлэх олон нийтийн хяналтыг нэмэгдүүлж, бүх нийтээр авлигатай тэмцэх, шударга бус зүйлийг үл тэвчих сэтгэлгээ, хандлагыг төлөвшүүлэх бодлогыг үе шаттай хэрэгжүүлнэ.</w:t>
            </w:r>
          </w:p>
        </w:tc>
        <w:tc>
          <w:tcPr>
            <w:tcW w:w="703" w:type="dxa"/>
            <w:vAlign w:val="center"/>
          </w:tcPr>
          <w:p w14:paraId="121117AC" w14:textId="02B4437C" w:rsidR="00C05930" w:rsidRPr="00FB6300" w:rsidRDefault="00C05930" w:rsidP="004E7D78">
            <w:pPr>
              <w:jc w:val="both"/>
              <w:rPr>
                <w:rFonts w:ascii="Arial" w:hAnsi="Arial" w:cs="Arial"/>
                <w:color w:val="000000"/>
              </w:rPr>
            </w:pPr>
            <w:r w:rsidRPr="00FB6300">
              <w:rPr>
                <w:rFonts w:ascii="Arial" w:hAnsi="Arial" w:cs="Arial"/>
                <w:color w:val="000000"/>
              </w:rPr>
              <w:lastRenderedPageBreak/>
              <w:t>2025-2028</w:t>
            </w:r>
          </w:p>
        </w:tc>
        <w:tc>
          <w:tcPr>
            <w:tcW w:w="843" w:type="dxa"/>
          </w:tcPr>
          <w:p w14:paraId="34C5D9C2" w14:textId="0B69BFD3" w:rsidR="00C05930" w:rsidRPr="00FB6300" w:rsidRDefault="00C05930" w:rsidP="004E7D78">
            <w:pPr>
              <w:rPr>
                <w:rFonts w:ascii="Arial" w:hAnsi="Arial" w:cs="Arial"/>
                <w:lang w:val="mn-MN"/>
              </w:rPr>
            </w:pPr>
            <w:r w:rsidRPr="00FB6300">
              <w:rPr>
                <w:rFonts w:ascii="Arial" w:hAnsi="Arial" w:cs="Arial"/>
                <w:lang w:val="mn-MN"/>
              </w:rPr>
              <w:t>ЗДТГ</w:t>
            </w:r>
          </w:p>
        </w:tc>
        <w:tc>
          <w:tcPr>
            <w:tcW w:w="703" w:type="dxa"/>
          </w:tcPr>
          <w:p w14:paraId="51C9EA37" w14:textId="77777777" w:rsidR="00C05930" w:rsidRPr="00FB6300" w:rsidRDefault="00C05930" w:rsidP="004E7D78">
            <w:pPr>
              <w:rPr>
                <w:rFonts w:ascii="Arial" w:hAnsi="Arial" w:cs="Arial"/>
                <w:lang w:val="mn-MN"/>
              </w:rPr>
            </w:pPr>
          </w:p>
          <w:p w14:paraId="76531360" w14:textId="77777777" w:rsidR="00C05930" w:rsidRPr="00FB6300" w:rsidRDefault="00C05930" w:rsidP="004E7D78">
            <w:pPr>
              <w:rPr>
                <w:rFonts w:ascii="Arial" w:hAnsi="Arial" w:cs="Arial"/>
                <w:lang w:val="mn-MN"/>
              </w:rPr>
            </w:pPr>
          </w:p>
          <w:p w14:paraId="253FAAC4" w14:textId="11E92450" w:rsidR="00C05930" w:rsidRPr="00FB6300" w:rsidRDefault="00C05930" w:rsidP="004E7D78">
            <w:pPr>
              <w:rPr>
                <w:rFonts w:ascii="Arial" w:hAnsi="Arial" w:cs="Arial"/>
                <w:lang w:val="mn-MN"/>
              </w:rPr>
            </w:pPr>
            <w:r w:rsidRPr="00FB6300">
              <w:rPr>
                <w:rFonts w:ascii="Arial" w:hAnsi="Arial" w:cs="Arial"/>
                <w:lang w:val="mn-MN"/>
              </w:rPr>
              <w:t>2,0</w:t>
            </w:r>
          </w:p>
        </w:tc>
        <w:tc>
          <w:tcPr>
            <w:tcW w:w="982" w:type="dxa"/>
          </w:tcPr>
          <w:p w14:paraId="6CF9F0A7" w14:textId="77777777" w:rsidR="00C05930" w:rsidRPr="00FB6300" w:rsidRDefault="00C05930" w:rsidP="004E7D78">
            <w:pPr>
              <w:rPr>
                <w:rFonts w:ascii="Arial" w:hAnsi="Arial" w:cs="Arial"/>
                <w:color w:val="000000"/>
                <w:lang w:val="mn-MN"/>
              </w:rPr>
            </w:pPr>
            <w:r w:rsidRPr="00FB6300">
              <w:rPr>
                <w:rFonts w:ascii="Arial" w:hAnsi="Arial" w:cs="Arial"/>
                <w:color w:val="000000"/>
                <w:lang w:val="mn-MN"/>
              </w:rPr>
              <w:t>сургалтын тоо-2 шударга байдлын үнэлгээ-78%</w:t>
            </w:r>
          </w:p>
          <w:p w14:paraId="1686D907" w14:textId="77777777" w:rsidR="00C05930" w:rsidRPr="00FB6300" w:rsidRDefault="00C05930" w:rsidP="004E7D78">
            <w:pPr>
              <w:rPr>
                <w:rFonts w:ascii="Arial" w:hAnsi="Arial" w:cs="Arial"/>
                <w:color w:val="000000"/>
                <w:lang w:val="mn-MN"/>
              </w:rPr>
            </w:pPr>
          </w:p>
        </w:tc>
        <w:tc>
          <w:tcPr>
            <w:tcW w:w="1401" w:type="dxa"/>
          </w:tcPr>
          <w:p w14:paraId="74CF3DE8" w14:textId="4EF80D84" w:rsidR="00C05930" w:rsidRPr="00FB6300" w:rsidRDefault="00C05930" w:rsidP="004E7D78">
            <w:pPr>
              <w:rPr>
                <w:rFonts w:ascii="Arial" w:hAnsi="Arial" w:cs="Arial"/>
                <w:color w:val="000000"/>
                <w:lang w:val="mn-MN"/>
              </w:rPr>
            </w:pPr>
            <w:r w:rsidRPr="00FB6300">
              <w:rPr>
                <w:rFonts w:ascii="Arial" w:hAnsi="Arial" w:cs="Arial"/>
                <w:color w:val="000000"/>
                <w:lang w:val="mn-MN"/>
              </w:rPr>
              <w:t>сургалтын тоо-3 шударга байдлын үнэлгээ-85%</w:t>
            </w:r>
          </w:p>
          <w:p w14:paraId="4E40A162" w14:textId="77777777" w:rsidR="00C05930" w:rsidRPr="00FB6300" w:rsidRDefault="00C05930" w:rsidP="004E7D78">
            <w:pPr>
              <w:rPr>
                <w:rFonts w:ascii="Arial" w:hAnsi="Arial" w:cs="Arial"/>
                <w:color w:val="000000"/>
                <w:lang w:val="mn-MN"/>
              </w:rPr>
            </w:pPr>
          </w:p>
        </w:tc>
        <w:tc>
          <w:tcPr>
            <w:tcW w:w="1122" w:type="dxa"/>
          </w:tcPr>
          <w:p w14:paraId="207BFD27" w14:textId="49792E35" w:rsidR="00C05930" w:rsidRPr="00FB6300" w:rsidRDefault="00C05930" w:rsidP="004E7D78">
            <w:pPr>
              <w:rPr>
                <w:rFonts w:ascii="Arial" w:hAnsi="Arial" w:cs="Arial"/>
                <w:lang w:val="mn-MN"/>
              </w:rPr>
            </w:pPr>
            <w:r w:rsidRPr="00FB6300">
              <w:rPr>
                <w:rFonts w:ascii="Arial" w:hAnsi="Arial" w:cs="Arial"/>
                <w:lang w:val="mn-MN"/>
              </w:rPr>
              <w:t>0,5</w:t>
            </w:r>
          </w:p>
        </w:tc>
        <w:tc>
          <w:tcPr>
            <w:tcW w:w="705" w:type="dxa"/>
          </w:tcPr>
          <w:p w14:paraId="4FAB7EC2" w14:textId="77777777" w:rsidR="00C05930" w:rsidRPr="00FB6300" w:rsidRDefault="00C05930" w:rsidP="004E7D78">
            <w:pPr>
              <w:rPr>
                <w:rFonts w:ascii="Arial" w:hAnsi="Arial" w:cs="Arial"/>
                <w:lang w:val="mn-MN"/>
              </w:rPr>
            </w:pPr>
          </w:p>
        </w:tc>
        <w:tc>
          <w:tcPr>
            <w:tcW w:w="3640" w:type="dxa"/>
          </w:tcPr>
          <w:p w14:paraId="41588A04" w14:textId="7859DC12" w:rsidR="00C05930" w:rsidRPr="00FB6300" w:rsidRDefault="00C05930" w:rsidP="004E7D78">
            <w:pPr>
              <w:jc w:val="both"/>
              <w:rPr>
                <w:rFonts w:ascii="Arial" w:hAnsi="Arial" w:cs="Arial"/>
                <w:lang w:val="mn-MN"/>
              </w:rPr>
            </w:pPr>
            <w:r w:rsidRPr="00FB6300">
              <w:rPr>
                <w:rFonts w:ascii="Arial" w:hAnsi="Arial" w:cs="Arial"/>
                <w:lang w:val="mn-MN"/>
              </w:rPr>
              <w:t xml:space="preserve">Авлигатай тэмцэх үндэсний хөтөлбөрийг хэрэгжүүлэх аймгийн хөтөлбөрийн суманд хэрэгжих заалтуудыг авч төлөвлөгөө боловсруулан хэрэгжилтийг ханган ажиллаж байна. </w:t>
            </w:r>
          </w:p>
          <w:p w14:paraId="41B8EAEC" w14:textId="77777777" w:rsidR="00CC5441" w:rsidRPr="00FB6300" w:rsidRDefault="00C05930" w:rsidP="004E7D78">
            <w:pPr>
              <w:jc w:val="both"/>
              <w:rPr>
                <w:rFonts w:ascii="Arial" w:hAnsi="Arial" w:cs="Arial"/>
                <w:lang w:val="mn-MN"/>
              </w:rPr>
            </w:pPr>
            <w:r w:rsidRPr="00FB6300">
              <w:rPr>
                <w:rFonts w:ascii="Arial" w:hAnsi="Arial" w:cs="Arial"/>
                <w:lang w:val="mn-MN"/>
              </w:rPr>
              <w:t xml:space="preserve">Авлигатай тэмцэх үндэсний хөтөлбөрийн хэрэгжилтийг хангахад сумын Засаг даргын </w:t>
            </w:r>
            <w:r w:rsidRPr="00FB6300">
              <w:rPr>
                <w:rFonts w:ascii="Arial" w:hAnsi="Arial" w:cs="Arial"/>
                <w:lang w:val="mn-MN"/>
              </w:rPr>
              <w:lastRenderedPageBreak/>
              <w:t xml:space="preserve">нөөц санд жил бүр 500,000 төгрөг төсөвлөж, үүнээс иргэд, албан хаагчдад сургалт, сурталчилгаа хийх, брошур, тараах материал хэвлэхэд зарцуулж байна. </w:t>
            </w:r>
          </w:p>
          <w:p w14:paraId="012ABE29" w14:textId="2BAFACA2" w:rsidR="00C05930" w:rsidRPr="00FB6300" w:rsidRDefault="00CC5441" w:rsidP="00CC5441">
            <w:pPr>
              <w:jc w:val="both"/>
              <w:rPr>
                <w:rFonts w:ascii="Arial" w:eastAsia="Times New Roman" w:hAnsi="Arial" w:cs="Arial"/>
                <w:lang w:val="mn-MN"/>
              </w:rPr>
            </w:pPr>
            <w:r w:rsidRPr="00FB6300">
              <w:rPr>
                <w:rFonts w:ascii="Arial" w:hAnsi="Arial" w:cs="Arial"/>
                <w:bCs/>
                <w:lang w:val="mn-MN"/>
              </w:rPr>
              <w:t xml:space="preserve">Насан туршийн суралцахуйн төвөөс </w:t>
            </w:r>
            <w:r w:rsidR="00A32455" w:rsidRPr="00FB6300">
              <w:rPr>
                <w:rFonts w:ascii="Arial" w:hAnsi="Arial" w:cs="Arial"/>
                <w:bCs/>
                <w:lang w:val="mn-MN"/>
              </w:rPr>
              <w:t xml:space="preserve">санаачилсан </w:t>
            </w:r>
            <w:r w:rsidRPr="00FB6300">
              <w:rPr>
                <w:rFonts w:ascii="Arial" w:hAnsi="Arial" w:cs="Arial"/>
                <w:bCs/>
                <w:lang w:val="mn-MN"/>
              </w:rPr>
              <w:t xml:space="preserve">авлигын эсрэг аяны хүрээнд ЗДТГ, ЕБС, Хүүхдийн цэцэрлэг, Эрүүл мэндийн төв, Соёлын төвийн нийт 78 албан хаагчдад авлигын тухай ойлголт, Эрүүгийн хуулийн холбогдох хэсгийн талаар сургалт зохион байгуулав. Мөн ЗДТГ-ын 26 албан хаагчдад </w:t>
            </w:r>
            <w:r w:rsidRPr="00FB6300">
              <w:rPr>
                <w:rFonts w:ascii="Arial" w:hAnsi="Arial" w:cs="Arial"/>
                <w:lang w:val="mn-MN"/>
              </w:rPr>
              <w:t xml:space="preserve">Нийтийн албанд нийтийн болон хувийн ашиг сонирхлыг зохицуулах, ашиг сонирхлын зөрчлөөс урьдчилан сэргийлэх тухай хуулиар сургалт зохион байгуулсан. Мөн Авлигын эсрэг болон хүний эрхийн олон улсын өдрийн хүрээнд ЕБС-ийн хүүхдүүдийн дунд 1 удаа, албан байгууллага бүр ажилтан, албан хаагчиддаа сургалт 1 удаа зохион байгуулсан. Мөн энэ онд </w:t>
            </w:r>
            <w:r w:rsidR="00C05930" w:rsidRPr="00FB6300">
              <w:rPr>
                <w:rFonts w:ascii="Arial" w:eastAsia="Times New Roman" w:hAnsi="Arial" w:cs="Arial"/>
                <w:shd w:val="clear" w:color="auto" w:fill="FFFFFF"/>
                <w:lang w:val="mn-MN"/>
              </w:rPr>
              <w:t xml:space="preserve">34 төрлийн аудио зөвлөгөө, </w:t>
            </w:r>
            <w:r w:rsidRPr="00FB6300">
              <w:rPr>
                <w:rFonts w:ascii="Arial" w:eastAsia="Times New Roman" w:hAnsi="Arial" w:cs="Arial"/>
                <w:shd w:val="clear" w:color="auto" w:fill="FFFFFF"/>
                <w:lang w:val="mn-MN"/>
              </w:rPr>
              <w:t xml:space="preserve">21 </w:t>
            </w:r>
            <w:r w:rsidR="00C05930" w:rsidRPr="00FB6300">
              <w:rPr>
                <w:rFonts w:ascii="Arial" w:eastAsia="Times New Roman" w:hAnsi="Arial" w:cs="Arial"/>
                <w:shd w:val="clear" w:color="auto" w:fill="FFFFFF"/>
                <w:lang w:val="mn-MN"/>
              </w:rPr>
              <w:t xml:space="preserve">төрлийн шторк, </w:t>
            </w:r>
            <w:r w:rsidRPr="00FB6300">
              <w:rPr>
                <w:rFonts w:ascii="Arial" w:eastAsia="Times New Roman" w:hAnsi="Arial" w:cs="Arial"/>
                <w:shd w:val="clear" w:color="auto" w:fill="FFFFFF"/>
                <w:lang w:val="mn-MN"/>
              </w:rPr>
              <w:t>30</w:t>
            </w:r>
            <w:r w:rsidR="00C05930" w:rsidRPr="00FB6300">
              <w:rPr>
                <w:rFonts w:ascii="Arial" w:eastAsia="Times New Roman" w:hAnsi="Arial" w:cs="Arial"/>
                <w:shd w:val="clear" w:color="auto" w:fill="FFFFFF"/>
                <w:lang w:val="mn-MN"/>
              </w:rPr>
              <w:t xml:space="preserve"> төрлийн гарын авлагыг сумын цахим хуудас, фэйсбүүк, мэдээллийн самбар зэрэгт байршуула</w:t>
            </w:r>
            <w:r w:rsidRPr="00FB6300">
              <w:rPr>
                <w:rFonts w:ascii="Arial" w:eastAsia="Times New Roman" w:hAnsi="Arial" w:cs="Arial"/>
                <w:shd w:val="clear" w:color="auto" w:fill="FFFFFF"/>
                <w:lang w:val="mn-MN"/>
              </w:rPr>
              <w:t xml:space="preserve">н, 6 багийн БИНХ-д тараасан. Нийт </w:t>
            </w:r>
            <w:r w:rsidR="00C42475" w:rsidRPr="00FB6300">
              <w:rPr>
                <w:rFonts w:ascii="Arial" w:eastAsia="Times New Roman" w:hAnsi="Arial" w:cs="Arial"/>
                <w:shd w:val="clear" w:color="auto" w:fill="FFFFFF"/>
                <w:lang w:val="mn-MN"/>
              </w:rPr>
              <w:t>600 брошур тараасан.</w:t>
            </w:r>
            <w:r w:rsidR="00C05930" w:rsidRPr="00FB6300">
              <w:rPr>
                <w:rFonts w:ascii="Arial" w:eastAsia="Times New Roman" w:hAnsi="Arial" w:cs="Arial"/>
                <w:shd w:val="clear" w:color="auto" w:fill="FFFFFF"/>
                <w:lang w:val="mn-MN"/>
              </w:rPr>
              <w:t xml:space="preserve"> </w:t>
            </w:r>
            <w:r w:rsidR="00C05930" w:rsidRPr="00FB6300">
              <w:rPr>
                <w:rFonts w:ascii="Arial" w:eastAsia="Times New Roman" w:hAnsi="Arial" w:cs="Arial"/>
                <w:lang w:val="mn-MN"/>
              </w:rPr>
              <w:t xml:space="preserve">Авлигын гэмт хэрэгтэй холбогдолтой санал гомдол иргэдээс гараагүй. Авлигад өртөж болзошгүй албан тушаалтнуудын судалгааг гаргаж жил бүр ХОМ-ийг хуулийн </w:t>
            </w:r>
            <w:r w:rsidR="00C05930" w:rsidRPr="00FB6300">
              <w:rPr>
                <w:rFonts w:ascii="Arial" w:eastAsia="Times New Roman" w:hAnsi="Arial" w:cs="Arial"/>
                <w:lang w:val="mn-MN"/>
              </w:rPr>
              <w:lastRenderedPageBreak/>
              <w:t>хугацаанд гаргаж байна.</w:t>
            </w:r>
            <w:r w:rsidR="00C42475" w:rsidRPr="00FB6300">
              <w:rPr>
                <w:rFonts w:ascii="Arial" w:eastAsia="Times New Roman" w:hAnsi="Arial" w:cs="Arial"/>
                <w:lang w:val="mn-MN"/>
              </w:rPr>
              <w:t xml:space="preserve"> Шинээр ажилд томилогдсон ЭМТ, СТөвийн дарга нарын ХАСХУМ-ыг гарган хуулийн хугацаанд авлигатай тэмцэх газарт хянуулан түр томилон ажиллуулж байна.</w:t>
            </w:r>
          </w:p>
        </w:tc>
        <w:tc>
          <w:tcPr>
            <w:tcW w:w="842" w:type="dxa"/>
          </w:tcPr>
          <w:p w14:paraId="5FCDCAAA" w14:textId="7D3749B2" w:rsidR="00C05930" w:rsidRPr="00FB6300" w:rsidRDefault="00C05930" w:rsidP="004E7D78">
            <w:pPr>
              <w:rPr>
                <w:rFonts w:ascii="Arial" w:hAnsi="Arial" w:cs="Arial"/>
                <w:lang w:val="mn-MN"/>
              </w:rPr>
            </w:pPr>
            <w:r w:rsidRPr="00FB6300">
              <w:rPr>
                <w:rFonts w:ascii="Arial" w:hAnsi="Arial" w:cs="Arial"/>
                <w:lang w:val="mn-MN"/>
              </w:rPr>
              <w:lastRenderedPageBreak/>
              <w:t>100</w:t>
            </w:r>
          </w:p>
        </w:tc>
        <w:tc>
          <w:tcPr>
            <w:tcW w:w="911" w:type="dxa"/>
            <w:gridSpan w:val="2"/>
          </w:tcPr>
          <w:p w14:paraId="74E4B632" w14:textId="482B7068" w:rsidR="00C05930" w:rsidRPr="00FB6300" w:rsidRDefault="00746C8A" w:rsidP="004E7D78">
            <w:pPr>
              <w:rPr>
                <w:rFonts w:ascii="Arial" w:hAnsi="Arial" w:cs="Arial"/>
                <w:highlight w:val="yellow"/>
                <w:lang w:val="mn-MN"/>
              </w:rPr>
            </w:pPr>
            <w:r>
              <w:rPr>
                <w:rFonts w:ascii="Arial" w:hAnsi="Arial" w:cs="Arial"/>
                <w:highlight w:val="yellow"/>
                <w:lang w:val="mn-MN"/>
              </w:rPr>
              <w:t>100</w:t>
            </w:r>
          </w:p>
        </w:tc>
      </w:tr>
      <w:tr w:rsidR="007F1E65" w:rsidRPr="00FB6300" w14:paraId="67B0F864" w14:textId="77777777" w:rsidTr="00DC58E5">
        <w:tc>
          <w:tcPr>
            <w:tcW w:w="1402" w:type="dxa"/>
            <w:vMerge w:val="restart"/>
          </w:tcPr>
          <w:p w14:paraId="1C34D534" w14:textId="77777777" w:rsidR="007F1E65" w:rsidRPr="00FB6300" w:rsidRDefault="007F1E65" w:rsidP="007F1E65">
            <w:pPr>
              <w:jc w:val="both"/>
              <w:rPr>
                <w:rFonts w:ascii="Arial" w:hAnsi="Arial" w:cs="Arial"/>
                <w:b/>
                <w:bCs/>
              </w:rPr>
            </w:pPr>
            <w:r w:rsidRPr="00FB6300">
              <w:rPr>
                <w:rFonts w:ascii="Arial" w:hAnsi="Arial" w:cs="Arial"/>
                <w:b/>
                <w:bCs/>
              </w:rPr>
              <w:lastRenderedPageBreak/>
              <w:t>3.1.</w:t>
            </w:r>
            <w:proofErr w:type="gramStart"/>
            <w:r w:rsidRPr="00FB6300">
              <w:rPr>
                <w:rFonts w:ascii="Arial" w:hAnsi="Arial" w:cs="Arial"/>
                <w:b/>
                <w:bCs/>
              </w:rPr>
              <w:t>2.Эрэгтэйчүүдийн</w:t>
            </w:r>
            <w:proofErr w:type="gramEnd"/>
            <w:r w:rsidRPr="00FB6300">
              <w:rPr>
                <w:rFonts w:ascii="Arial" w:hAnsi="Arial" w:cs="Arial"/>
                <w:b/>
                <w:bCs/>
              </w:rPr>
              <w:t xml:space="preserve"> </w:t>
            </w:r>
            <w:proofErr w:type="spellStart"/>
            <w:r w:rsidRPr="00FB6300">
              <w:rPr>
                <w:rFonts w:ascii="Arial" w:hAnsi="Arial" w:cs="Arial"/>
                <w:b/>
                <w:bCs/>
              </w:rPr>
              <w:t>дундаж</w:t>
            </w:r>
            <w:proofErr w:type="spellEnd"/>
            <w:r w:rsidRPr="00FB6300">
              <w:rPr>
                <w:rFonts w:ascii="Arial" w:hAnsi="Arial" w:cs="Arial"/>
                <w:b/>
                <w:bCs/>
              </w:rPr>
              <w:t xml:space="preserve"> </w:t>
            </w:r>
            <w:proofErr w:type="spellStart"/>
            <w:r w:rsidRPr="00FB6300">
              <w:rPr>
                <w:rFonts w:ascii="Arial" w:hAnsi="Arial" w:cs="Arial"/>
                <w:b/>
                <w:bCs/>
              </w:rPr>
              <w:t>наслалтыг</w:t>
            </w:r>
            <w:proofErr w:type="spellEnd"/>
            <w:r w:rsidRPr="00FB6300">
              <w:rPr>
                <w:rFonts w:ascii="Arial" w:hAnsi="Arial" w:cs="Arial"/>
                <w:b/>
                <w:bCs/>
              </w:rPr>
              <w:t xml:space="preserve"> </w:t>
            </w:r>
            <w:proofErr w:type="spellStart"/>
            <w:r w:rsidRPr="00FB6300">
              <w:rPr>
                <w:rFonts w:ascii="Arial" w:hAnsi="Arial" w:cs="Arial"/>
                <w:b/>
                <w:bCs/>
              </w:rPr>
              <w:t>нэмэгдүүлэн</w:t>
            </w:r>
            <w:proofErr w:type="spellEnd"/>
            <w:r w:rsidRPr="00FB6300">
              <w:rPr>
                <w:rFonts w:ascii="Arial" w:hAnsi="Arial" w:cs="Arial"/>
                <w:b/>
                <w:bCs/>
              </w:rPr>
              <w:t xml:space="preserve">, </w:t>
            </w:r>
            <w:proofErr w:type="spellStart"/>
            <w:r w:rsidRPr="00FB6300">
              <w:rPr>
                <w:rFonts w:ascii="Arial" w:hAnsi="Arial" w:cs="Arial"/>
                <w:b/>
                <w:bCs/>
              </w:rPr>
              <w:t>жендэрийн</w:t>
            </w:r>
            <w:proofErr w:type="spellEnd"/>
            <w:r w:rsidRPr="00FB6300">
              <w:rPr>
                <w:rFonts w:ascii="Arial" w:hAnsi="Arial" w:cs="Arial"/>
                <w:b/>
                <w:bCs/>
              </w:rPr>
              <w:t xml:space="preserve"> </w:t>
            </w:r>
            <w:proofErr w:type="spellStart"/>
            <w:r w:rsidRPr="00FB6300">
              <w:rPr>
                <w:rFonts w:ascii="Arial" w:hAnsi="Arial" w:cs="Arial"/>
                <w:b/>
                <w:bCs/>
              </w:rPr>
              <w:t>мэдрэмжтэй</w:t>
            </w:r>
            <w:proofErr w:type="spellEnd"/>
            <w:r w:rsidRPr="00FB6300">
              <w:rPr>
                <w:rFonts w:ascii="Arial" w:hAnsi="Arial" w:cs="Arial"/>
                <w:b/>
                <w:bCs/>
              </w:rPr>
              <w:t xml:space="preserve"> </w:t>
            </w:r>
            <w:proofErr w:type="spellStart"/>
            <w:r w:rsidRPr="00FB6300">
              <w:rPr>
                <w:rFonts w:ascii="Arial" w:hAnsi="Arial" w:cs="Arial"/>
                <w:b/>
                <w:bCs/>
              </w:rPr>
              <w:t>нийгмийн</w:t>
            </w:r>
            <w:proofErr w:type="spellEnd"/>
            <w:r w:rsidRPr="00FB6300">
              <w:rPr>
                <w:rFonts w:ascii="Arial" w:hAnsi="Arial" w:cs="Arial"/>
                <w:b/>
                <w:bCs/>
              </w:rPr>
              <w:t xml:space="preserve"> </w:t>
            </w:r>
            <w:proofErr w:type="spellStart"/>
            <w:r w:rsidRPr="00FB6300">
              <w:rPr>
                <w:rFonts w:ascii="Arial" w:hAnsi="Arial" w:cs="Arial"/>
                <w:b/>
                <w:bCs/>
              </w:rPr>
              <w:t>орчинг</w:t>
            </w:r>
            <w:proofErr w:type="spellEnd"/>
            <w:r w:rsidRPr="00FB6300">
              <w:rPr>
                <w:rFonts w:ascii="Arial" w:hAnsi="Arial" w:cs="Arial"/>
                <w:b/>
                <w:bCs/>
              </w:rPr>
              <w:t xml:space="preserve"> </w:t>
            </w:r>
            <w:proofErr w:type="spellStart"/>
            <w:r w:rsidRPr="00FB6300">
              <w:rPr>
                <w:rFonts w:ascii="Arial" w:hAnsi="Arial" w:cs="Arial"/>
                <w:b/>
                <w:bCs/>
              </w:rPr>
              <w:t>бүрдүүлж</w:t>
            </w:r>
            <w:proofErr w:type="spellEnd"/>
            <w:r w:rsidRPr="00FB6300">
              <w:rPr>
                <w:rFonts w:ascii="Arial" w:hAnsi="Arial" w:cs="Arial"/>
                <w:b/>
                <w:bCs/>
              </w:rPr>
              <w:t xml:space="preserve"> </w:t>
            </w:r>
            <w:proofErr w:type="spellStart"/>
            <w:r w:rsidRPr="00FB6300">
              <w:rPr>
                <w:rFonts w:ascii="Arial" w:hAnsi="Arial" w:cs="Arial"/>
                <w:b/>
                <w:bCs/>
              </w:rPr>
              <w:t>цаашид</w:t>
            </w:r>
            <w:proofErr w:type="spellEnd"/>
            <w:r w:rsidRPr="00FB6300">
              <w:rPr>
                <w:rFonts w:ascii="Arial" w:hAnsi="Arial" w:cs="Arial"/>
                <w:b/>
                <w:bCs/>
              </w:rPr>
              <w:t xml:space="preserve"> </w:t>
            </w:r>
            <w:proofErr w:type="spellStart"/>
            <w:r w:rsidRPr="00FB6300">
              <w:rPr>
                <w:rFonts w:ascii="Arial" w:hAnsi="Arial" w:cs="Arial"/>
                <w:b/>
                <w:bCs/>
              </w:rPr>
              <w:t>гарч</w:t>
            </w:r>
            <w:proofErr w:type="spellEnd"/>
            <w:r w:rsidRPr="00FB6300">
              <w:rPr>
                <w:rFonts w:ascii="Arial" w:hAnsi="Arial" w:cs="Arial"/>
                <w:b/>
                <w:bCs/>
              </w:rPr>
              <w:t xml:space="preserve"> </w:t>
            </w:r>
            <w:proofErr w:type="spellStart"/>
            <w:r w:rsidRPr="00FB6300">
              <w:rPr>
                <w:rFonts w:ascii="Arial" w:hAnsi="Arial" w:cs="Arial"/>
                <w:b/>
                <w:bCs/>
              </w:rPr>
              <w:t>болох</w:t>
            </w:r>
            <w:proofErr w:type="spellEnd"/>
            <w:r w:rsidRPr="00FB6300">
              <w:rPr>
                <w:rFonts w:ascii="Arial" w:hAnsi="Arial" w:cs="Arial"/>
                <w:b/>
                <w:bCs/>
              </w:rPr>
              <w:t xml:space="preserve"> </w:t>
            </w:r>
            <w:proofErr w:type="spellStart"/>
            <w:r w:rsidRPr="00FB6300">
              <w:rPr>
                <w:rFonts w:ascii="Arial" w:hAnsi="Arial" w:cs="Arial"/>
                <w:b/>
                <w:bCs/>
              </w:rPr>
              <w:t>жендэрт</w:t>
            </w:r>
            <w:proofErr w:type="spellEnd"/>
            <w:r w:rsidRPr="00FB6300">
              <w:rPr>
                <w:rFonts w:ascii="Arial" w:hAnsi="Arial" w:cs="Arial"/>
                <w:b/>
                <w:bCs/>
              </w:rPr>
              <w:t xml:space="preserve"> </w:t>
            </w:r>
            <w:proofErr w:type="spellStart"/>
            <w:r w:rsidRPr="00FB6300">
              <w:rPr>
                <w:rFonts w:ascii="Arial" w:hAnsi="Arial" w:cs="Arial"/>
                <w:b/>
                <w:bCs/>
              </w:rPr>
              <w:t>суурилсан</w:t>
            </w:r>
            <w:proofErr w:type="spellEnd"/>
            <w:r w:rsidRPr="00FB6300">
              <w:rPr>
                <w:rFonts w:ascii="Arial" w:hAnsi="Arial" w:cs="Arial"/>
                <w:b/>
                <w:bCs/>
              </w:rPr>
              <w:t xml:space="preserve"> </w:t>
            </w:r>
            <w:proofErr w:type="spellStart"/>
            <w:r w:rsidRPr="00FB6300">
              <w:rPr>
                <w:rFonts w:ascii="Arial" w:hAnsi="Arial" w:cs="Arial"/>
                <w:b/>
                <w:bCs/>
              </w:rPr>
              <w:t>хүчирхийллийг</w:t>
            </w:r>
            <w:proofErr w:type="spellEnd"/>
            <w:r w:rsidRPr="00FB6300">
              <w:rPr>
                <w:rFonts w:ascii="Arial" w:hAnsi="Arial" w:cs="Arial"/>
                <w:b/>
                <w:bCs/>
              </w:rPr>
              <w:t xml:space="preserve"> </w:t>
            </w:r>
            <w:proofErr w:type="spellStart"/>
            <w:r w:rsidRPr="00FB6300">
              <w:rPr>
                <w:rFonts w:ascii="Arial" w:hAnsi="Arial" w:cs="Arial"/>
                <w:b/>
                <w:bCs/>
              </w:rPr>
              <w:t>бууруулна</w:t>
            </w:r>
            <w:proofErr w:type="spellEnd"/>
            <w:r w:rsidRPr="00FB6300">
              <w:rPr>
                <w:rFonts w:ascii="Arial" w:hAnsi="Arial" w:cs="Arial"/>
                <w:b/>
                <w:bCs/>
              </w:rPr>
              <w:t>.</w:t>
            </w:r>
          </w:p>
          <w:p w14:paraId="1B3966C1" w14:textId="77777777" w:rsidR="007F1E65" w:rsidRPr="00FB6300" w:rsidRDefault="007F1E65" w:rsidP="007F1E65">
            <w:pPr>
              <w:jc w:val="both"/>
              <w:rPr>
                <w:rFonts w:ascii="Arial" w:hAnsi="Arial" w:cs="Arial"/>
                <w:b/>
                <w:bCs/>
              </w:rPr>
            </w:pPr>
          </w:p>
        </w:tc>
        <w:tc>
          <w:tcPr>
            <w:tcW w:w="425" w:type="dxa"/>
          </w:tcPr>
          <w:p w14:paraId="0427AD12" w14:textId="3600F39D" w:rsidR="007F1E65" w:rsidRPr="00FB6300" w:rsidRDefault="007F1E65" w:rsidP="007F1E65">
            <w:pPr>
              <w:jc w:val="both"/>
              <w:rPr>
                <w:rFonts w:ascii="Arial" w:hAnsi="Arial" w:cs="Arial"/>
                <w:caps/>
                <w:lang w:val="mn-MN"/>
              </w:rPr>
            </w:pPr>
            <w:r w:rsidRPr="00FB6300">
              <w:rPr>
                <w:rFonts w:ascii="Arial" w:hAnsi="Arial" w:cs="Arial"/>
                <w:caps/>
                <w:lang w:val="mn-MN"/>
              </w:rPr>
              <w:t>1</w:t>
            </w:r>
          </w:p>
        </w:tc>
        <w:tc>
          <w:tcPr>
            <w:tcW w:w="2241" w:type="dxa"/>
            <w:vAlign w:val="center"/>
          </w:tcPr>
          <w:p w14:paraId="01272C70" w14:textId="5A087FFC" w:rsidR="007F1E65" w:rsidRPr="00FB6300" w:rsidRDefault="007F1E65" w:rsidP="007F1E65">
            <w:pPr>
              <w:jc w:val="both"/>
              <w:rPr>
                <w:rFonts w:ascii="Arial" w:hAnsi="Arial" w:cs="Arial"/>
                <w:lang w:val="mn-MN"/>
              </w:rPr>
            </w:pPr>
            <w:r w:rsidRPr="00FB6300">
              <w:rPr>
                <w:rFonts w:ascii="Arial" w:hAnsi="Arial" w:cs="Arial"/>
                <w:lang w:val="mn-MN"/>
              </w:rPr>
              <w:t>Хөвгүүд, эрэгтэйчүүдийн эрүүл зан үйл, амьдралын зөв дадал хэвшлийг сайжруулах сургалт сурталчилгааг зохион байгуулна.</w:t>
            </w:r>
          </w:p>
        </w:tc>
        <w:tc>
          <w:tcPr>
            <w:tcW w:w="703" w:type="dxa"/>
            <w:vAlign w:val="center"/>
          </w:tcPr>
          <w:p w14:paraId="56E06E32" w14:textId="1322C808" w:rsidR="007F1E65" w:rsidRPr="00FB6300" w:rsidRDefault="007F1E65" w:rsidP="007F1E65">
            <w:pPr>
              <w:jc w:val="both"/>
              <w:rPr>
                <w:rFonts w:ascii="Arial" w:hAnsi="Arial" w:cs="Arial"/>
              </w:rPr>
            </w:pPr>
            <w:r w:rsidRPr="00FB6300">
              <w:rPr>
                <w:rFonts w:ascii="Arial" w:hAnsi="Arial" w:cs="Arial"/>
              </w:rPr>
              <w:t>2025-2028</w:t>
            </w:r>
          </w:p>
        </w:tc>
        <w:tc>
          <w:tcPr>
            <w:tcW w:w="843" w:type="dxa"/>
          </w:tcPr>
          <w:p w14:paraId="7AF06621" w14:textId="64A59CE8" w:rsidR="007F1E65" w:rsidRPr="00FB6300" w:rsidRDefault="007F1E65" w:rsidP="007F1E65">
            <w:pPr>
              <w:rPr>
                <w:rFonts w:ascii="Arial" w:hAnsi="Arial" w:cs="Arial"/>
                <w:lang w:val="mn-MN"/>
              </w:rPr>
            </w:pPr>
            <w:r w:rsidRPr="00FB6300">
              <w:rPr>
                <w:rFonts w:ascii="Arial" w:hAnsi="Arial" w:cs="Arial"/>
                <w:lang w:val="mn-MN"/>
              </w:rPr>
              <w:t>ЗДТГ</w:t>
            </w:r>
          </w:p>
        </w:tc>
        <w:tc>
          <w:tcPr>
            <w:tcW w:w="703" w:type="dxa"/>
          </w:tcPr>
          <w:p w14:paraId="738AEFDA" w14:textId="1F443013" w:rsidR="007F1E65" w:rsidRPr="00FB6300" w:rsidRDefault="007F1E65" w:rsidP="007F1E65">
            <w:pPr>
              <w:rPr>
                <w:rFonts w:ascii="Arial" w:hAnsi="Arial" w:cs="Arial"/>
                <w:lang w:val="mn-MN"/>
              </w:rPr>
            </w:pPr>
            <w:r w:rsidRPr="00FB6300">
              <w:rPr>
                <w:rFonts w:ascii="Arial" w:hAnsi="Arial" w:cs="Arial"/>
                <w:lang w:val="mn-MN"/>
              </w:rPr>
              <w:t>1,2</w:t>
            </w:r>
          </w:p>
        </w:tc>
        <w:tc>
          <w:tcPr>
            <w:tcW w:w="982" w:type="dxa"/>
          </w:tcPr>
          <w:p w14:paraId="342085BE" w14:textId="2FF507EC" w:rsidR="007F1E65" w:rsidRPr="00FB6300" w:rsidRDefault="007F1E65" w:rsidP="007F1E65">
            <w:pPr>
              <w:rPr>
                <w:rFonts w:ascii="Arial" w:hAnsi="Arial" w:cs="Arial"/>
              </w:rPr>
            </w:pPr>
            <w:proofErr w:type="spellStart"/>
            <w:r w:rsidRPr="00FB6300">
              <w:rPr>
                <w:rFonts w:ascii="Arial" w:hAnsi="Arial" w:cs="Arial"/>
              </w:rPr>
              <w:t>Сургалтын</w:t>
            </w:r>
            <w:proofErr w:type="spellEnd"/>
            <w:r w:rsidRPr="00FB6300">
              <w:rPr>
                <w:rFonts w:ascii="Arial" w:hAnsi="Arial" w:cs="Arial"/>
              </w:rPr>
              <w:t xml:space="preserve"> тоо-2</w:t>
            </w:r>
          </w:p>
        </w:tc>
        <w:tc>
          <w:tcPr>
            <w:tcW w:w="1401" w:type="dxa"/>
          </w:tcPr>
          <w:p w14:paraId="5EB79420" w14:textId="4F4927D8" w:rsidR="007F1E65" w:rsidRPr="00FB6300" w:rsidRDefault="007F1E65" w:rsidP="007F1E65">
            <w:pPr>
              <w:rPr>
                <w:rFonts w:ascii="Arial" w:hAnsi="Arial" w:cs="Arial"/>
              </w:rPr>
            </w:pPr>
            <w:proofErr w:type="spellStart"/>
            <w:r w:rsidRPr="00FB6300">
              <w:rPr>
                <w:rFonts w:ascii="Arial" w:hAnsi="Arial" w:cs="Arial"/>
              </w:rPr>
              <w:t>Сургалтын</w:t>
            </w:r>
            <w:proofErr w:type="spellEnd"/>
            <w:r w:rsidRPr="00FB6300">
              <w:rPr>
                <w:rFonts w:ascii="Arial" w:hAnsi="Arial" w:cs="Arial"/>
              </w:rPr>
              <w:t xml:space="preserve"> тоо-3</w:t>
            </w:r>
          </w:p>
        </w:tc>
        <w:tc>
          <w:tcPr>
            <w:tcW w:w="1122" w:type="dxa"/>
          </w:tcPr>
          <w:p w14:paraId="43BA821E" w14:textId="4870F58A" w:rsidR="007F1E65" w:rsidRPr="00FB6300" w:rsidRDefault="007F1E65" w:rsidP="007F1E65">
            <w:pPr>
              <w:rPr>
                <w:rFonts w:ascii="Arial" w:hAnsi="Arial" w:cs="Arial"/>
                <w:lang w:val="mn-MN"/>
              </w:rPr>
            </w:pPr>
            <w:r w:rsidRPr="00FB6300">
              <w:rPr>
                <w:rFonts w:ascii="Arial" w:hAnsi="Arial" w:cs="Arial"/>
                <w:lang w:val="mn-MN"/>
              </w:rPr>
              <w:t>0,3</w:t>
            </w:r>
          </w:p>
        </w:tc>
        <w:tc>
          <w:tcPr>
            <w:tcW w:w="705" w:type="dxa"/>
          </w:tcPr>
          <w:p w14:paraId="651E815A" w14:textId="0EBD1EAA" w:rsidR="007F1E65" w:rsidRPr="00FB6300" w:rsidRDefault="007F1E65" w:rsidP="007F1E65">
            <w:pPr>
              <w:rPr>
                <w:rFonts w:ascii="Arial" w:hAnsi="Arial" w:cs="Arial"/>
                <w:lang w:val="mn-MN"/>
              </w:rPr>
            </w:pPr>
            <w:r w:rsidRPr="00FB6300">
              <w:rPr>
                <w:rFonts w:ascii="Arial" w:hAnsi="Arial" w:cs="Arial"/>
                <w:lang w:val="mn-MN"/>
              </w:rPr>
              <w:t>-</w:t>
            </w:r>
          </w:p>
        </w:tc>
        <w:tc>
          <w:tcPr>
            <w:tcW w:w="3640" w:type="dxa"/>
          </w:tcPr>
          <w:p w14:paraId="5E554C56" w14:textId="2E67251C" w:rsidR="007F1E65" w:rsidRPr="00FB6300" w:rsidRDefault="007F1E65" w:rsidP="007F1E65">
            <w:pPr>
              <w:jc w:val="both"/>
              <w:rPr>
                <w:rFonts w:ascii="Arial" w:hAnsi="Arial" w:cs="Arial"/>
                <w:lang w:val="mn-MN"/>
              </w:rPr>
            </w:pPr>
            <w:r w:rsidRPr="00FB6300">
              <w:rPr>
                <w:rFonts w:ascii="Arial" w:hAnsi="Arial" w:cs="Arial"/>
                <w:lang w:val="mn-MN"/>
              </w:rPr>
              <w:t>Гэмт хэрэгт холбогдож болзошгүй болон  эрсдэлт нөхцөлд амьдарч байгаа байгаа хүүхдүүдийн  судалгааг 2-р сард нарийвчлан гаргаж,  сумын “Хамтарсан баг”-ийн гишүүдээс болон сумын цагдаагийн байгууллагаас эдгээр хүүхдүүдийн  гэрээр орж эцэг эх асран хамгаалагчтай уулзаж санал солилцож</w:t>
            </w:r>
            <w:r w:rsidRPr="00FB6300">
              <w:rPr>
                <w:rFonts w:ascii="Arial" w:hAnsi="Arial" w:cs="Arial"/>
                <w:cs/>
                <w:lang w:val="mn-MN"/>
              </w:rPr>
              <w:t xml:space="preserve"> мөн утаат болон электрон тамхи хэрэглэж байгаа хүүхдүүдийг илрүүлэн хүүхдүүдтэй ганцаарчилан уулзах эцэг эх асран хамгаалагч нартай гэрээр орж уулзалт хийж ажилласан</w:t>
            </w:r>
            <w:r w:rsidR="00D13EF8" w:rsidRPr="00FB6300">
              <w:rPr>
                <w:rFonts w:ascii="Arial" w:hAnsi="Arial" w:cs="Arial"/>
                <w:lang w:val="mn-MN"/>
              </w:rPr>
              <w:t xml:space="preserve">. </w:t>
            </w:r>
            <w:r w:rsidRPr="00FB6300">
              <w:rPr>
                <w:rFonts w:ascii="Arial" w:hAnsi="Arial" w:cs="Arial"/>
                <w:cs/>
                <w:lang w:val="mn-MN"/>
              </w:rPr>
              <w:t xml:space="preserve"> </w:t>
            </w:r>
            <w:r w:rsidR="00D13EF8" w:rsidRPr="00FB6300">
              <w:rPr>
                <w:rFonts w:ascii="Arial" w:hAnsi="Arial" w:cs="Arial"/>
                <w:lang w:val="mn-MN"/>
              </w:rPr>
              <w:t xml:space="preserve">Мөн  сэтгэцэд нөлөөлөх мансууруулах бодис болон утаат тамхи болон электрон тамхины хор хөнөөл гэх мэтчилэн нийгэмд сөргөөр нөлөөлж болох хүчин зүйлсээс ангид байлгах тэдгээрээс ангид байлгах зорилгоор ГХУСАЗСЗ-с “Утаат тамхи болон электрон тамхинаас татгалзъя” уриан доор хүүхдүүдийн дунд видео контентын уралдаан зарлаж арга хэмжээ зохион байгуулсан тус бүрийн үйл ажиллагааны зардлын төсвийг сумын </w:t>
            </w:r>
            <w:r w:rsidR="00D13EF8" w:rsidRPr="00FB6300">
              <w:rPr>
                <w:rFonts w:ascii="Arial" w:hAnsi="Arial" w:cs="Arial"/>
                <w:lang w:val="mn-MN"/>
              </w:rPr>
              <w:lastRenderedPageBreak/>
              <w:t>ГХУСАЗСЗ-ийн зардлаас санхүүжүүлсэн.</w:t>
            </w:r>
          </w:p>
        </w:tc>
        <w:tc>
          <w:tcPr>
            <w:tcW w:w="842" w:type="dxa"/>
          </w:tcPr>
          <w:p w14:paraId="095E55A3" w14:textId="44C806A2" w:rsidR="007F1E65" w:rsidRPr="00FB6300" w:rsidRDefault="00A10230" w:rsidP="007F1E65">
            <w:pPr>
              <w:rPr>
                <w:rFonts w:ascii="Arial" w:hAnsi="Arial" w:cs="Arial"/>
                <w:lang w:val="mn-MN"/>
              </w:rPr>
            </w:pPr>
            <w:r>
              <w:rPr>
                <w:rFonts w:ascii="Arial" w:hAnsi="Arial" w:cs="Arial"/>
                <w:lang w:val="mn-MN"/>
              </w:rPr>
              <w:lastRenderedPageBreak/>
              <w:t>9</w:t>
            </w:r>
            <w:r w:rsidR="007F1E65" w:rsidRPr="00FB6300">
              <w:rPr>
                <w:rFonts w:ascii="Arial" w:hAnsi="Arial" w:cs="Arial"/>
                <w:lang w:val="mn-MN"/>
              </w:rPr>
              <w:t>0</w:t>
            </w:r>
          </w:p>
        </w:tc>
        <w:tc>
          <w:tcPr>
            <w:tcW w:w="911" w:type="dxa"/>
            <w:gridSpan w:val="2"/>
          </w:tcPr>
          <w:p w14:paraId="03081241" w14:textId="77147B92" w:rsidR="007F1E65" w:rsidRPr="00FB6300" w:rsidRDefault="00746C8A" w:rsidP="007F1E65">
            <w:pPr>
              <w:rPr>
                <w:rFonts w:ascii="Arial" w:hAnsi="Arial" w:cs="Arial"/>
                <w:highlight w:val="yellow"/>
                <w:lang w:val="mn-MN"/>
              </w:rPr>
            </w:pPr>
            <w:r>
              <w:rPr>
                <w:rFonts w:ascii="Arial" w:hAnsi="Arial" w:cs="Arial"/>
                <w:highlight w:val="yellow"/>
                <w:lang w:val="mn-MN"/>
              </w:rPr>
              <w:t>90</w:t>
            </w:r>
          </w:p>
        </w:tc>
      </w:tr>
      <w:tr w:rsidR="00A32455" w:rsidRPr="00FB6300" w14:paraId="60174ACE" w14:textId="77777777" w:rsidTr="00DC58E5">
        <w:tc>
          <w:tcPr>
            <w:tcW w:w="1402" w:type="dxa"/>
            <w:vMerge/>
          </w:tcPr>
          <w:p w14:paraId="5FCECC8D" w14:textId="77777777" w:rsidR="00A32455" w:rsidRPr="00FB6300" w:rsidRDefault="00A32455" w:rsidP="00A32455">
            <w:pPr>
              <w:jc w:val="both"/>
              <w:rPr>
                <w:rFonts w:ascii="Arial" w:hAnsi="Arial" w:cs="Arial"/>
                <w:b/>
                <w:bCs/>
                <w:color w:val="EE0000"/>
                <w:highlight w:val="yellow"/>
              </w:rPr>
            </w:pPr>
          </w:p>
        </w:tc>
        <w:tc>
          <w:tcPr>
            <w:tcW w:w="425" w:type="dxa"/>
          </w:tcPr>
          <w:p w14:paraId="1B8A156A" w14:textId="5D8E8C99" w:rsidR="00A32455" w:rsidRPr="00FB6300" w:rsidRDefault="00A32455" w:rsidP="00A32455">
            <w:pPr>
              <w:jc w:val="both"/>
              <w:rPr>
                <w:rFonts w:ascii="Arial" w:hAnsi="Arial" w:cs="Arial"/>
                <w:caps/>
                <w:lang w:val="mn-MN"/>
              </w:rPr>
            </w:pPr>
            <w:r w:rsidRPr="00FB6300">
              <w:rPr>
                <w:rFonts w:ascii="Arial" w:hAnsi="Arial" w:cs="Arial"/>
                <w:caps/>
                <w:lang w:val="mn-MN"/>
              </w:rPr>
              <w:t>2</w:t>
            </w:r>
          </w:p>
        </w:tc>
        <w:tc>
          <w:tcPr>
            <w:tcW w:w="2241" w:type="dxa"/>
            <w:vAlign w:val="center"/>
          </w:tcPr>
          <w:p w14:paraId="1B645555" w14:textId="38609A72" w:rsidR="00A32455" w:rsidRPr="00FB6300" w:rsidRDefault="00A32455" w:rsidP="00A32455">
            <w:pPr>
              <w:jc w:val="both"/>
              <w:rPr>
                <w:rFonts w:ascii="Arial" w:hAnsi="Arial" w:cs="Arial"/>
                <w:lang w:val="mn-MN"/>
              </w:rPr>
            </w:pPr>
            <w:r w:rsidRPr="00FB6300">
              <w:rPr>
                <w:rFonts w:ascii="Arial" w:hAnsi="Arial" w:cs="Arial"/>
                <w:lang w:val="mn-MN"/>
              </w:rPr>
              <w:t>Зам тээврийн осол, эрсдэлээс урьдчилан сэргийлэх мэдээллийг цахим орчинд тасралтгүй түгээж, иргэд олон нийтийн хандлагыг өөрчлөх арга хэмжээг бүх шатанд зохион байгуулж, стандартын бус мотоциклийн хэрэглээг багасгах чиглэлээр арга хэмжээ авч ажиллана.</w:t>
            </w:r>
          </w:p>
        </w:tc>
        <w:tc>
          <w:tcPr>
            <w:tcW w:w="703" w:type="dxa"/>
            <w:vAlign w:val="center"/>
          </w:tcPr>
          <w:p w14:paraId="732A5ED7" w14:textId="6D11E273" w:rsidR="00A32455" w:rsidRPr="00FB6300" w:rsidRDefault="00A32455" w:rsidP="00A32455">
            <w:pPr>
              <w:jc w:val="both"/>
              <w:rPr>
                <w:rFonts w:ascii="Arial" w:hAnsi="Arial" w:cs="Arial"/>
              </w:rPr>
            </w:pPr>
            <w:r w:rsidRPr="00FB6300">
              <w:rPr>
                <w:rFonts w:ascii="Arial" w:hAnsi="Arial" w:cs="Arial"/>
              </w:rPr>
              <w:t>2025-2028</w:t>
            </w:r>
          </w:p>
        </w:tc>
        <w:tc>
          <w:tcPr>
            <w:tcW w:w="843" w:type="dxa"/>
          </w:tcPr>
          <w:p w14:paraId="3B854A74" w14:textId="0E8561E8"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038610CC" w14:textId="5C77653D" w:rsidR="00A32455" w:rsidRPr="00FB6300" w:rsidRDefault="00A32455" w:rsidP="00A32455">
            <w:pPr>
              <w:rPr>
                <w:rFonts w:ascii="Arial" w:hAnsi="Arial" w:cs="Arial"/>
                <w:lang w:val="mn-MN"/>
              </w:rPr>
            </w:pPr>
            <w:r w:rsidRPr="00FB6300">
              <w:rPr>
                <w:rFonts w:ascii="Arial" w:hAnsi="Arial" w:cs="Arial"/>
                <w:lang w:val="mn-MN"/>
              </w:rPr>
              <w:t>1,2</w:t>
            </w:r>
          </w:p>
        </w:tc>
        <w:tc>
          <w:tcPr>
            <w:tcW w:w="982" w:type="dxa"/>
          </w:tcPr>
          <w:p w14:paraId="7FD5F474" w14:textId="77777777" w:rsidR="00A32455" w:rsidRPr="00FB6300" w:rsidRDefault="00A32455" w:rsidP="00A32455">
            <w:pPr>
              <w:rPr>
                <w:rFonts w:ascii="Arial" w:hAnsi="Arial" w:cs="Arial"/>
                <w:lang w:val="mn-MN"/>
              </w:rPr>
            </w:pPr>
            <w:r w:rsidRPr="00FB6300">
              <w:rPr>
                <w:rFonts w:ascii="Arial" w:hAnsi="Arial" w:cs="Arial"/>
                <w:lang w:val="mn-MN"/>
              </w:rPr>
              <w:t>Зам тээврийн ослын тоо-</w:t>
            </w:r>
          </w:p>
          <w:p w14:paraId="493F0E9E" w14:textId="5F640D3C" w:rsidR="00A32455" w:rsidRPr="00FB6300" w:rsidRDefault="00A32455" w:rsidP="00A32455">
            <w:pPr>
              <w:rPr>
                <w:rFonts w:ascii="Arial" w:hAnsi="Arial" w:cs="Arial"/>
                <w:lang w:val="mn-MN"/>
              </w:rPr>
            </w:pPr>
            <w:r w:rsidRPr="00FB6300">
              <w:rPr>
                <w:rFonts w:ascii="Arial" w:hAnsi="Arial" w:cs="Arial"/>
                <w:lang w:val="mn-MN"/>
              </w:rPr>
              <w:t>Арга хэмжээний тоо</w:t>
            </w:r>
          </w:p>
        </w:tc>
        <w:tc>
          <w:tcPr>
            <w:tcW w:w="1401" w:type="dxa"/>
          </w:tcPr>
          <w:p w14:paraId="70A406F9" w14:textId="77777777" w:rsidR="00A32455" w:rsidRPr="00FB6300" w:rsidRDefault="00A32455" w:rsidP="00A32455">
            <w:pPr>
              <w:rPr>
                <w:rFonts w:ascii="Arial" w:hAnsi="Arial" w:cs="Arial"/>
                <w:lang w:val="mn-MN"/>
              </w:rPr>
            </w:pPr>
            <w:r w:rsidRPr="00FB6300">
              <w:rPr>
                <w:rFonts w:ascii="Arial" w:hAnsi="Arial" w:cs="Arial"/>
                <w:lang w:val="mn-MN"/>
              </w:rPr>
              <w:t xml:space="preserve">өмнөх оноос буурсан байна. Арга хэмжээний тоо-2 </w:t>
            </w:r>
          </w:p>
          <w:p w14:paraId="13209932" w14:textId="77777777" w:rsidR="00A32455" w:rsidRPr="00FB6300" w:rsidRDefault="00A32455" w:rsidP="00A32455">
            <w:pPr>
              <w:rPr>
                <w:rFonts w:ascii="Arial" w:hAnsi="Arial" w:cs="Arial"/>
                <w:lang w:val="mn-MN"/>
              </w:rPr>
            </w:pPr>
          </w:p>
        </w:tc>
        <w:tc>
          <w:tcPr>
            <w:tcW w:w="1122" w:type="dxa"/>
          </w:tcPr>
          <w:p w14:paraId="64A1C5D0" w14:textId="428B9F92" w:rsidR="00A32455" w:rsidRPr="00FB6300" w:rsidRDefault="00A32455" w:rsidP="00A32455">
            <w:pPr>
              <w:rPr>
                <w:rFonts w:ascii="Arial" w:hAnsi="Arial" w:cs="Arial"/>
                <w:lang w:val="mn-MN"/>
              </w:rPr>
            </w:pPr>
            <w:r w:rsidRPr="00FB6300">
              <w:rPr>
                <w:rFonts w:ascii="Arial" w:hAnsi="Arial" w:cs="Arial"/>
                <w:lang w:val="mn-MN"/>
              </w:rPr>
              <w:t>0,3</w:t>
            </w:r>
          </w:p>
        </w:tc>
        <w:tc>
          <w:tcPr>
            <w:tcW w:w="705" w:type="dxa"/>
          </w:tcPr>
          <w:p w14:paraId="2D2EB4AD" w14:textId="77777777" w:rsidR="00A32455" w:rsidRPr="00FB6300" w:rsidRDefault="00A32455" w:rsidP="00A32455">
            <w:pPr>
              <w:rPr>
                <w:rFonts w:ascii="Arial" w:hAnsi="Arial" w:cs="Arial"/>
                <w:lang w:val="mn-MN"/>
              </w:rPr>
            </w:pPr>
          </w:p>
        </w:tc>
        <w:tc>
          <w:tcPr>
            <w:tcW w:w="3640" w:type="dxa"/>
          </w:tcPr>
          <w:p w14:paraId="65DC9173" w14:textId="4F674DDE" w:rsidR="00A32455" w:rsidRPr="00FB6300" w:rsidRDefault="00A32455" w:rsidP="00A32455">
            <w:pPr>
              <w:jc w:val="both"/>
              <w:rPr>
                <w:rFonts w:ascii="Arial" w:hAnsi="Arial" w:cs="Arial"/>
                <w:lang w:val="mn-MN"/>
              </w:rPr>
            </w:pPr>
            <w:r w:rsidRPr="00FB6300">
              <w:rPr>
                <w:rFonts w:ascii="Arial" w:hAnsi="Arial" w:cs="Arial"/>
                <w:lang w:val="mn-MN"/>
              </w:rPr>
              <w:t>Сумын цагдаагийн хэсгээс замын хөдөлгөөний талаарх иргэдийн хууль эрх зүйн мэдлэгийг дээшлүүлэх, замын хөдөлгөөний дүрмийн зөрчлийг арилгах, Тээврийн цагдаагийн албаны Зөвлөмжийн хэрэгжилтийг хангах дэг журам сахиулж ажилласан. Үүнд: 41 төрийн албан хаагч 21 иргэдэд зөрчлийн   тухай хууль, Замын хөдөлгөөний аюулгүй байдлын тухай хуулиар сургалт зохион байгуулсан. Зөрчилтэй явсан 10 жолоочид 254000 төгрөгийн торгуулийн арга хэмжээ авч ажилласан байна. Аймгийн ГХУСАЗСЗөвлөл, Уянга сумын сум дундын цагдаагийн газраас бүсчилэн зохион байгуулсан “Замын хөдөлгөөний цагаан толгой” нөлөөллийн арга хэмжээнд СӨББ-ын бэлтгэл бүлгийн 10 хүүхэд, 4-н эцэг, эх, 2 багшийн хамт Тарагт суманд очиж амжилттай оролцсон, энэхүү арга хэмжээнд 600,000 төгрөгийн зардал гарсаныг сумын ГХЗУСАЗСЗ-өөс гаргаж шийдвэрлэсэн.</w:t>
            </w:r>
          </w:p>
          <w:p w14:paraId="73D60AD7" w14:textId="59C4C3AA" w:rsidR="00A32455" w:rsidRPr="00FB6300" w:rsidRDefault="00A32455" w:rsidP="00A32455">
            <w:pPr>
              <w:jc w:val="both"/>
              <w:rPr>
                <w:rFonts w:ascii="Arial" w:hAnsi="Arial" w:cs="Arial"/>
                <w:lang w:val="mn-MN"/>
              </w:rPr>
            </w:pPr>
            <w:r w:rsidRPr="00FB6300">
              <w:rPr>
                <w:rFonts w:ascii="Arial" w:hAnsi="Arial" w:cs="Arial"/>
                <w:lang w:val="mn-MN"/>
              </w:rPr>
              <w:t xml:space="preserve">Замын хөдөлгөөний аюулгүй байдал ашиглалтын журам болон замын хөдөлгөөний дүрэм зөрчихөөс урьдчилан сэргийлж иргэдийн Төлөөлөгчдийн фэйж хуудсаар дамжуулан иргэдэд сурталчилсан. Зам тээврийн осол гэмтлээс урьдчилан </w:t>
            </w:r>
            <w:r w:rsidRPr="00FB6300">
              <w:rPr>
                <w:rFonts w:ascii="Arial" w:hAnsi="Arial" w:cs="Arial"/>
                <w:lang w:val="mn-MN"/>
              </w:rPr>
              <w:lastRenderedPageBreak/>
              <w:t xml:space="preserve">сэргийлэх чиглэлээр сумын цагдаагийн хэсгээс иргэд малчдад мэдээлэл өгч замын хөдөлгөөний аюулгүй байдлын тухай хуулийн сурталчлан ажилласан. </w:t>
            </w:r>
          </w:p>
        </w:tc>
        <w:tc>
          <w:tcPr>
            <w:tcW w:w="842" w:type="dxa"/>
          </w:tcPr>
          <w:p w14:paraId="756ACA92" w14:textId="4AAF7082" w:rsidR="00A32455" w:rsidRPr="00FB6300" w:rsidRDefault="00A32455" w:rsidP="00A32455">
            <w:pPr>
              <w:rPr>
                <w:rFonts w:ascii="Arial" w:hAnsi="Arial" w:cs="Arial"/>
                <w:lang w:val="mn-MN"/>
              </w:rPr>
            </w:pPr>
            <w:r w:rsidRPr="00FB6300">
              <w:rPr>
                <w:rFonts w:ascii="Arial" w:hAnsi="Arial" w:cs="Arial"/>
                <w:lang w:val="mn-MN"/>
              </w:rPr>
              <w:lastRenderedPageBreak/>
              <w:t>90</w:t>
            </w:r>
          </w:p>
        </w:tc>
        <w:tc>
          <w:tcPr>
            <w:tcW w:w="911" w:type="dxa"/>
            <w:gridSpan w:val="2"/>
          </w:tcPr>
          <w:p w14:paraId="1CEA359B" w14:textId="0664B3C6" w:rsidR="00A32455" w:rsidRPr="00FB6300" w:rsidRDefault="00746C8A" w:rsidP="00A32455">
            <w:pPr>
              <w:rPr>
                <w:rFonts w:ascii="Arial" w:hAnsi="Arial" w:cs="Arial"/>
                <w:highlight w:val="yellow"/>
                <w:lang w:val="mn-MN"/>
              </w:rPr>
            </w:pPr>
            <w:r>
              <w:rPr>
                <w:rFonts w:ascii="Arial" w:hAnsi="Arial" w:cs="Arial"/>
                <w:highlight w:val="yellow"/>
                <w:lang w:val="mn-MN"/>
              </w:rPr>
              <w:t>90</w:t>
            </w:r>
          </w:p>
        </w:tc>
      </w:tr>
      <w:tr w:rsidR="00A32455" w:rsidRPr="00FB6300" w14:paraId="152101CA" w14:textId="77777777" w:rsidTr="00DC58E5">
        <w:tc>
          <w:tcPr>
            <w:tcW w:w="1402" w:type="dxa"/>
            <w:vMerge w:val="restart"/>
          </w:tcPr>
          <w:p w14:paraId="4A33350D" w14:textId="77777777" w:rsidR="00A32455" w:rsidRPr="00FB6300" w:rsidRDefault="00A32455" w:rsidP="00A32455">
            <w:pPr>
              <w:jc w:val="both"/>
              <w:rPr>
                <w:rFonts w:ascii="Arial" w:hAnsi="Arial" w:cs="Arial"/>
                <w:b/>
                <w:bCs/>
                <w:color w:val="000000"/>
              </w:rPr>
            </w:pPr>
            <w:r w:rsidRPr="00FB6300">
              <w:rPr>
                <w:rFonts w:ascii="Arial" w:hAnsi="Arial" w:cs="Arial"/>
                <w:b/>
                <w:bCs/>
                <w:color w:val="000000"/>
              </w:rPr>
              <w:t>3.1.</w:t>
            </w:r>
            <w:proofErr w:type="gramStart"/>
            <w:r w:rsidRPr="00FB6300">
              <w:rPr>
                <w:rFonts w:ascii="Arial" w:hAnsi="Arial" w:cs="Arial"/>
                <w:b/>
                <w:bCs/>
                <w:color w:val="000000"/>
              </w:rPr>
              <w:t>3.Гэмт</w:t>
            </w:r>
            <w:proofErr w:type="gramEnd"/>
            <w:r w:rsidRPr="00FB6300">
              <w:rPr>
                <w:rFonts w:ascii="Arial" w:hAnsi="Arial" w:cs="Arial"/>
                <w:b/>
                <w:bCs/>
                <w:color w:val="000000"/>
              </w:rPr>
              <w:t xml:space="preserve"> </w:t>
            </w:r>
            <w:proofErr w:type="spellStart"/>
            <w:r w:rsidRPr="00FB6300">
              <w:rPr>
                <w:rFonts w:ascii="Arial" w:hAnsi="Arial" w:cs="Arial"/>
                <w:b/>
                <w:bCs/>
                <w:color w:val="000000"/>
              </w:rPr>
              <w:t>хэрэг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үйлдэгдэх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шалтгаан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нөхцөлийг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судлан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тогтоож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гэмт</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хэрэг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зөрчлийн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тоог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үе</w:t>
            </w:r>
            <w:proofErr w:type="spellEnd"/>
            <w:r w:rsidRPr="00FB6300">
              <w:rPr>
                <w:rFonts w:ascii="Arial" w:hAnsi="Arial" w:cs="Arial"/>
                <w:b/>
                <w:bCs/>
                <w:color w:val="000000"/>
              </w:rPr>
              <w:t xml:space="preserve"> </w:t>
            </w:r>
            <w:proofErr w:type="spellStart"/>
            <w:r w:rsidRPr="00FB6300">
              <w:rPr>
                <w:rFonts w:ascii="Arial" w:hAnsi="Arial" w:cs="Arial"/>
                <w:b/>
                <w:bCs/>
                <w:color w:val="000000"/>
              </w:rPr>
              <w:t>шаттай</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бууруулна</w:t>
            </w:r>
            <w:proofErr w:type="spellEnd"/>
            <w:r w:rsidRPr="00FB6300">
              <w:rPr>
                <w:rFonts w:ascii="Arial" w:hAnsi="Arial" w:cs="Arial"/>
                <w:b/>
                <w:bCs/>
                <w:color w:val="000000"/>
              </w:rPr>
              <w:t>.</w:t>
            </w:r>
          </w:p>
          <w:p w14:paraId="1B97D395" w14:textId="77777777" w:rsidR="00A32455" w:rsidRPr="00FB6300" w:rsidRDefault="00A32455" w:rsidP="00A32455">
            <w:pPr>
              <w:jc w:val="both"/>
              <w:rPr>
                <w:rFonts w:ascii="Arial" w:hAnsi="Arial" w:cs="Arial"/>
                <w:b/>
                <w:bCs/>
                <w:color w:val="000000"/>
              </w:rPr>
            </w:pPr>
          </w:p>
        </w:tc>
        <w:tc>
          <w:tcPr>
            <w:tcW w:w="425" w:type="dxa"/>
          </w:tcPr>
          <w:p w14:paraId="2A9CC1CA" w14:textId="40B4BD1F" w:rsidR="00A32455" w:rsidRPr="00FB6300" w:rsidRDefault="00A32455" w:rsidP="00A32455">
            <w:pPr>
              <w:jc w:val="both"/>
              <w:rPr>
                <w:rFonts w:ascii="Arial" w:hAnsi="Arial" w:cs="Arial"/>
                <w:caps/>
                <w:lang w:val="mn-MN"/>
              </w:rPr>
            </w:pPr>
            <w:r w:rsidRPr="00FB6300">
              <w:rPr>
                <w:rFonts w:ascii="Arial" w:hAnsi="Arial" w:cs="Arial"/>
                <w:caps/>
                <w:lang w:val="mn-MN"/>
              </w:rPr>
              <w:t>1</w:t>
            </w:r>
          </w:p>
        </w:tc>
        <w:tc>
          <w:tcPr>
            <w:tcW w:w="2241" w:type="dxa"/>
            <w:vAlign w:val="center"/>
          </w:tcPr>
          <w:p w14:paraId="5AC320DF" w14:textId="2B0F4A79" w:rsidR="00A32455" w:rsidRPr="00FB6300" w:rsidRDefault="00A32455" w:rsidP="00A32455">
            <w:pPr>
              <w:jc w:val="both"/>
              <w:rPr>
                <w:rFonts w:ascii="Arial" w:hAnsi="Arial" w:cs="Arial"/>
                <w:color w:val="000000"/>
                <w:lang w:val="mn-MN"/>
              </w:rPr>
            </w:pPr>
            <w:r w:rsidRPr="00FB6300">
              <w:rPr>
                <w:rFonts w:ascii="Arial" w:hAnsi="Arial" w:cs="Arial"/>
                <w:color w:val="000000"/>
                <w:lang w:val="mn-MN"/>
              </w:rPr>
              <w:t>Сумын төвийн гэр хорооллын гудамж, нийтийн эзэмшлийн талбай, улсын болон орон нутгийн чанартай замын хяналтыг сайжруулж, теле-камер, гэрэлтүүлгийн тоог нэмэгдүүлэх, хүчин чадлыг сайжруулах арга хэмжээг үе шаттай хэрэгжүүлнэ.</w:t>
            </w:r>
          </w:p>
        </w:tc>
        <w:tc>
          <w:tcPr>
            <w:tcW w:w="703" w:type="dxa"/>
            <w:vAlign w:val="center"/>
          </w:tcPr>
          <w:p w14:paraId="0AD0F796" w14:textId="04A8BC15" w:rsidR="00A32455" w:rsidRPr="00FB6300" w:rsidRDefault="00A32455" w:rsidP="00A32455">
            <w:pPr>
              <w:jc w:val="both"/>
              <w:rPr>
                <w:rFonts w:ascii="Arial" w:hAnsi="Arial" w:cs="Arial"/>
                <w:color w:val="000000"/>
              </w:rPr>
            </w:pPr>
            <w:r w:rsidRPr="00FB6300">
              <w:rPr>
                <w:rFonts w:ascii="Arial" w:hAnsi="Arial" w:cs="Arial"/>
                <w:color w:val="000000"/>
              </w:rPr>
              <w:t>2025-2028</w:t>
            </w:r>
          </w:p>
        </w:tc>
        <w:tc>
          <w:tcPr>
            <w:tcW w:w="843" w:type="dxa"/>
          </w:tcPr>
          <w:p w14:paraId="7F9FDD38" w14:textId="77777777" w:rsidR="00A32455" w:rsidRPr="00FB6300" w:rsidRDefault="00A32455" w:rsidP="00A32455">
            <w:pPr>
              <w:rPr>
                <w:rFonts w:ascii="Arial" w:hAnsi="Arial" w:cs="Arial"/>
                <w:lang w:val="mn-MN"/>
              </w:rPr>
            </w:pPr>
          </w:p>
          <w:p w14:paraId="3CBD21FC" w14:textId="77777777" w:rsidR="00A32455" w:rsidRPr="00FB6300" w:rsidRDefault="00A32455" w:rsidP="00A32455">
            <w:pPr>
              <w:rPr>
                <w:rFonts w:ascii="Arial" w:hAnsi="Arial" w:cs="Arial"/>
                <w:lang w:val="mn-MN"/>
              </w:rPr>
            </w:pPr>
          </w:p>
          <w:p w14:paraId="71972EE6" w14:textId="77777777" w:rsidR="00A32455" w:rsidRPr="00FB6300" w:rsidRDefault="00A32455" w:rsidP="00A32455">
            <w:pPr>
              <w:rPr>
                <w:rFonts w:ascii="Arial" w:hAnsi="Arial" w:cs="Arial"/>
                <w:lang w:val="mn-MN"/>
              </w:rPr>
            </w:pPr>
          </w:p>
          <w:p w14:paraId="2625985E" w14:textId="77777777" w:rsidR="00A32455" w:rsidRPr="00FB6300" w:rsidRDefault="00A32455" w:rsidP="00A32455">
            <w:pPr>
              <w:rPr>
                <w:rFonts w:ascii="Arial" w:hAnsi="Arial" w:cs="Arial"/>
                <w:lang w:val="mn-MN"/>
              </w:rPr>
            </w:pPr>
          </w:p>
          <w:p w14:paraId="0A8647E5" w14:textId="77777777" w:rsidR="00A32455" w:rsidRPr="00FB6300" w:rsidRDefault="00A32455" w:rsidP="00A32455">
            <w:pPr>
              <w:rPr>
                <w:rFonts w:ascii="Arial" w:hAnsi="Arial" w:cs="Arial"/>
                <w:lang w:val="mn-MN"/>
              </w:rPr>
            </w:pPr>
          </w:p>
          <w:p w14:paraId="56077525" w14:textId="77777777" w:rsidR="00A32455" w:rsidRPr="00FB6300" w:rsidRDefault="00A32455" w:rsidP="00A32455">
            <w:pPr>
              <w:rPr>
                <w:rFonts w:ascii="Arial" w:hAnsi="Arial" w:cs="Arial"/>
                <w:lang w:val="mn-MN"/>
              </w:rPr>
            </w:pPr>
          </w:p>
          <w:p w14:paraId="03F1CA7B" w14:textId="77777777" w:rsidR="00A32455" w:rsidRPr="00FB6300" w:rsidRDefault="00A32455" w:rsidP="00A32455">
            <w:pPr>
              <w:rPr>
                <w:rFonts w:ascii="Arial" w:hAnsi="Arial" w:cs="Arial"/>
                <w:lang w:val="mn-MN"/>
              </w:rPr>
            </w:pPr>
          </w:p>
          <w:p w14:paraId="0DB6F08A" w14:textId="66CC0754"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3E3696B4" w14:textId="7875349A" w:rsidR="00A32455" w:rsidRPr="00FB6300" w:rsidRDefault="00A32455" w:rsidP="00A32455">
            <w:pPr>
              <w:rPr>
                <w:rFonts w:ascii="Arial" w:hAnsi="Arial" w:cs="Arial"/>
                <w:lang w:val="mn-MN"/>
              </w:rPr>
            </w:pPr>
            <w:r w:rsidRPr="00FB6300">
              <w:rPr>
                <w:rFonts w:ascii="Arial" w:hAnsi="Arial" w:cs="Arial"/>
                <w:lang w:val="mn-MN"/>
              </w:rPr>
              <w:t>40,0</w:t>
            </w:r>
          </w:p>
        </w:tc>
        <w:tc>
          <w:tcPr>
            <w:tcW w:w="982" w:type="dxa"/>
          </w:tcPr>
          <w:p w14:paraId="0A7B909C" w14:textId="2F1E773F" w:rsidR="00A32455" w:rsidRPr="00FB6300" w:rsidRDefault="00A32455" w:rsidP="00A32455">
            <w:pPr>
              <w:rPr>
                <w:rFonts w:ascii="Arial" w:hAnsi="Arial" w:cs="Arial"/>
                <w:color w:val="000000"/>
                <w:lang w:val="mn-MN"/>
              </w:rPr>
            </w:pPr>
            <w:r w:rsidRPr="00FB6300">
              <w:rPr>
                <w:rFonts w:ascii="Arial" w:hAnsi="Arial" w:cs="Arial"/>
                <w:color w:val="000000"/>
                <w:lang w:val="mn-MN"/>
              </w:rPr>
              <w:t>Ашиглаж буй камерын тоо-35</w:t>
            </w:r>
          </w:p>
          <w:p w14:paraId="4F40568D" w14:textId="07F51F00" w:rsidR="00A32455" w:rsidRPr="00FB6300" w:rsidRDefault="00A32455" w:rsidP="00A32455">
            <w:pPr>
              <w:rPr>
                <w:rFonts w:ascii="Arial" w:hAnsi="Arial" w:cs="Arial"/>
                <w:color w:val="000000"/>
                <w:lang w:val="mn-MN"/>
              </w:rPr>
            </w:pPr>
            <w:r w:rsidRPr="00FB6300">
              <w:rPr>
                <w:rFonts w:ascii="Arial" w:hAnsi="Arial" w:cs="Arial"/>
                <w:color w:val="000000"/>
                <w:lang w:val="mn-MN"/>
              </w:rPr>
              <w:t>Гэрэлтүүлгийн тоо-</w:t>
            </w:r>
          </w:p>
        </w:tc>
        <w:tc>
          <w:tcPr>
            <w:tcW w:w="1401" w:type="dxa"/>
          </w:tcPr>
          <w:p w14:paraId="72452CEC" w14:textId="56303992" w:rsidR="00A32455" w:rsidRPr="00FB6300" w:rsidRDefault="00A32455" w:rsidP="00A32455">
            <w:pPr>
              <w:rPr>
                <w:rFonts w:ascii="Arial" w:hAnsi="Arial" w:cs="Arial"/>
                <w:color w:val="000000"/>
              </w:rPr>
            </w:pPr>
            <w:proofErr w:type="spellStart"/>
            <w:r w:rsidRPr="00FB6300">
              <w:rPr>
                <w:rFonts w:ascii="Arial" w:hAnsi="Arial" w:cs="Arial"/>
                <w:color w:val="000000"/>
              </w:rPr>
              <w:t>Өмнөх</w:t>
            </w:r>
            <w:proofErr w:type="spellEnd"/>
            <w:r w:rsidRPr="00FB6300">
              <w:rPr>
                <w:rFonts w:ascii="Arial" w:hAnsi="Arial" w:cs="Arial"/>
                <w:color w:val="000000"/>
              </w:rPr>
              <w:t xml:space="preserve"> </w:t>
            </w:r>
            <w:proofErr w:type="spellStart"/>
            <w:r w:rsidRPr="00FB6300">
              <w:rPr>
                <w:rFonts w:ascii="Arial" w:hAnsi="Arial" w:cs="Arial"/>
                <w:color w:val="000000"/>
              </w:rPr>
              <w:t>оноос</w:t>
            </w:r>
            <w:proofErr w:type="spellEnd"/>
            <w:r w:rsidRPr="00FB6300">
              <w:rPr>
                <w:rFonts w:ascii="Arial" w:hAnsi="Arial" w:cs="Arial"/>
                <w:color w:val="000000"/>
              </w:rPr>
              <w:t xml:space="preserve"> </w:t>
            </w:r>
            <w:proofErr w:type="spellStart"/>
            <w:r w:rsidRPr="00FB6300">
              <w:rPr>
                <w:rFonts w:ascii="Arial" w:hAnsi="Arial" w:cs="Arial"/>
                <w:color w:val="000000"/>
              </w:rPr>
              <w:t>нэмэгдсэн</w:t>
            </w:r>
            <w:proofErr w:type="spellEnd"/>
            <w:r w:rsidRPr="00FB6300">
              <w:rPr>
                <w:rFonts w:ascii="Arial" w:hAnsi="Arial" w:cs="Arial"/>
                <w:color w:val="000000"/>
              </w:rPr>
              <w:t xml:space="preserve"> </w:t>
            </w:r>
            <w:proofErr w:type="spellStart"/>
            <w:r w:rsidRPr="00FB6300">
              <w:rPr>
                <w:rFonts w:ascii="Arial" w:hAnsi="Arial" w:cs="Arial"/>
                <w:color w:val="000000"/>
              </w:rPr>
              <w:t>байна</w:t>
            </w:r>
            <w:proofErr w:type="spellEnd"/>
            <w:r w:rsidRPr="00FB6300">
              <w:rPr>
                <w:rFonts w:ascii="Arial" w:hAnsi="Arial" w:cs="Arial"/>
                <w:color w:val="000000"/>
              </w:rPr>
              <w:t>.</w:t>
            </w:r>
          </w:p>
        </w:tc>
        <w:tc>
          <w:tcPr>
            <w:tcW w:w="1122" w:type="dxa"/>
          </w:tcPr>
          <w:p w14:paraId="62D9416F" w14:textId="060CE3B3" w:rsidR="00A32455" w:rsidRPr="00FB6300" w:rsidRDefault="00A32455" w:rsidP="00A32455">
            <w:pPr>
              <w:rPr>
                <w:rFonts w:ascii="Arial" w:hAnsi="Arial" w:cs="Arial"/>
                <w:lang w:val="mn-MN"/>
              </w:rPr>
            </w:pPr>
            <w:r w:rsidRPr="00FB6300">
              <w:rPr>
                <w:rFonts w:ascii="Arial" w:hAnsi="Arial" w:cs="Arial"/>
                <w:lang w:val="mn-MN"/>
              </w:rPr>
              <w:t>10,0</w:t>
            </w:r>
          </w:p>
        </w:tc>
        <w:tc>
          <w:tcPr>
            <w:tcW w:w="705" w:type="dxa"/>
          </w:tcPr>
          <w:p w14:paraId="43B02826" w14:textId="66CAB70C" w:rsidR="00A32455" w:rsidRPr="00FB6300" w:rsidRDefault="00A32455" w:rsidP="00A32455">
            <w:pPr>
              <w:rPr>
                <w:rFonts w:ascii="Arial" w:hAnsi="Arial" w:cs="Arial"/>
                <w:lang w:val="mn-MN"/>
              </w:rPr>
            </w:pPr>
            <w:r w:rsidRPr="00FB6300">
              <w:rPr>
                <w:rFonts w:ascii="Arial" w:hAnsi="Arial" w:cs="Arial"/>
                <w:lang w:val="mn-MN"/>
              </w:rPr>
              <w:t>-</w:t>
            </w:r>
          </w:p>
        </w:tc>
        <w:tc>
          <w:tcPr>
            <w:tcW w:w="3640" w:type="dxa"/>
          </w:tcPr>
          <w:p w14:paraId="58011810" w14:textId="5D1F0810" w:rsidR="00A32455" w:rsidRPr="00FB6300" w:rsidRDefault="00A32455" w:rsidP="00A32455">
            <w:pPr>
              <w:jc w:val="both"/>
              <w:rPr>
                <w:rFonts w:ascii="Arial" w:hAnsi="Arial" w:cs="Arial"/>
                <w:lang w:val="mn-MN"/>
              </w:rPr>
            </w:pPr>
            <w:r w:rsidRPr="00FB6300">
              <w:rPr>
                <w:rFonts w:ascii="Arial" w:hAnsi="Arial" w:cs="Arial"/>
                <w:lang w:val="mn-MN"/>
              </w:rPr>
              <w:t xml:space="preserve">Сумын төвийн нийт камержуулалт, гэрэлтүүлгийн судалгааг хийх ажлын хэсгийн ЗДТГ-аас томилон ажиллав. Сумын төвийн 14 албан байгууллага, аж ахуй нэгж, гудамж хороололт нийт 152 камер байршуулснаас 116 камер хэвийн ажиллаж байна. Үүнээс гадна камер 55 байгаагаас 34 камер хэвийн ажиллаж байна. Нийт 30 гэрэлтүүлэг байгаагаас 26 гэрэлтүүлэг хэвийн ажиллаж байна. Нийтийн эзэмшлийн зам талбай, хогийн цэгт шинээр 1 камер авч, 12 гэрэл, 19 камер засварлаж, шинэчилж хэвийн үйл ажиллагааг хангасан. Мөн сумын төвд засмал зам тавихтай холбогдуулан зам дагуу гэрэлтүүлэг, камер тавихаар зураг төсөвт суулгасан. </w:t>
            </w:r>
          </w:p>
        </w:tc>
        <w:tc>
          <w:tcPr>
            <w:tcW w:w="842" w:type="dxa"/>
          </w:tcPr>
          <w:p w14:paraId="3D050AFC" w14:textId="4D9BEDEF" w:rsidR="00A32455" w:rsidRPr="00FB6300" w:rsidRDefault="00A32455" w:rsidP="00A32455">
            <w:pPr>
              <w:rPr>
                <w:rFonts w:ascii="Arial" w:hAnsi="Arial" w:cs="Arial"/>
                <w:lang w:val="mn-MN"/>
              </w:rPr>
            </w:pPr>
            <w:r w:rsidRPr="00FB6300">
              <w:rPr>
                <w:rFonts w:ascii="Arial" w:hAnsi="Arial" w:cs="Arial"/>
                <w:lang w:val="mn-MN"/>
              </w:rPr>
              <w:t>90</w:t>
            </w:r>
          </w:p>
        </w:tc>
        <w:tc>
          <w:tcPr>
            <w:tcW w:w="911" w:type="dxa"/>
            <w:gridSpan w:val="2"/>
          </w:tcPr>
          <w:p w14:paraId="058331FA" w14:textId="301FBAF1" w:rsidR="00A32455" w:rsidRPr="00FB6300" w:rsidRDefault="00746C8A" w:rsidP="00A32455">
            <w:pPr>
              <w:rPr>
                <w:rFonts w:ascii="Arial" w:hAnsi="Arial" w:cs="Arial"/>
                <w:highlight w:val="yellow"/>
                <w:lang w:val="mn-MN"/>
              </w:rPr>
            </w:pPr>
            <w:r>
              <w:rPr>
                <w:rFonts w:ascii="Arial" w:hAnsi="Arial" w:cs="Arial"/>
                <w:highlight w:val="yellow"/>
                <w:lang w:val="mn-MN"/>
              </w:rPr>
              <w:t>90</w:t>
            </w:r>
          </w:p>
        </w:tc>
      </w:tr>
      <w:tr w:rsidR="00A32455" w:rsidRPr="00FB6300" w14:paraId="418720E1" w14:textId="77777777" w:rsidTr="00DC58E5">
        <w:tc>
          <w:tcPr>
            <w:tcW w:w="1402" w:type="dxa"/>
            <w:vMerge/>
          </w:tcPr>
          <w:p w14:paraId="71D2E032" w14:textId="77777777" w:rsidR="00A32455" w:rsidRPr="00FB6300" w:rsidRDefault="00A32455" w:rsidP="00A32455">
            <w:pPr>
              <w:jc w:val="both"/>
              <w:rPr>
                <w:rFonts w:ascii="Arial" w:hAnsi="Arial" w:cs="Arial"/>
                <w:b/>
                <w:bCs/>
                <w:color w:val="000000"/>
                <w:highlight w:val="yellow"/>
              </w:rPr>
            </w:pPr>
          </w:p>
        </w:tc>
        <w:tc>
          <w:tcPr>
            <w:tcW w:w="425" w:type="dxa"/>
          </w:tcPr>
          <w:p w14:paraId="41EFCDA8" w14:textId="70C82B8B" w:rsidR="00A32455" w:rsidRPr="00FB6300" w:rsidRDefault="00A32455" w:rsidP="00A32455">
            <w:pPr>
              <w:jc w:val="both"/>
              <w:rPr>
                <w:rFonts w:ascii="Arial" w:hAnsi="Arial" w:cs="Arial"/>
                <w:caps/>
                <w:lang w:val="mn-MN"/>
              </w:rPr>
            </w:pPr>
            <w:r w:rsidRPr="00FB6300">
              <w:rPr>
                <w:rFonts w:ascii="Arial" w:hAnsi="Arial" w:cs="Arial"/>
                <w:caps/>
                <w:lang w:val="mn-MN"/>
              </w:rPr>
              <w:t>2</w:t>
            </w:r>
          </w:p>
        </w:tc>
        <w:tc>
          <w:tcPr>
            <w:tcW w:w="2241" w:type="dxa"/>
            <w:vAlign w:val="center"/>
          </w:tcPr>
          <w:p w14:paraId="27B18AA9" w14:textId="584426FA" w:rsidR="00A32455" w:rsidRPr="00FB6300" w:rsidRDefault="00A32455" w:rsidP="00A32455">
            <w:pPr>
              <w:jc w:val="both"/>
              <w:rPr>
                <w:rFonts w:ascii="Arial" w:hAnsi="Arial" w:cs="Arial"/>
                <w:lang w:val="mn-MN"/>
              </w:rPr>
            </w:pPr>
            <w:r w:rsidRPr="00FB6300">
              <w:rPr>
                <w:rFonts w:ascii="Arial" w:hAnsi="Arial" w:cs="Arial"/>
                <w:lang w:val="mn-MN"/>
              </w:rPr>
              <w:t xml:space="preserve">Гэмт хэрэг үйлдэгдэх шалтгаан нөхцөлийг судалж, судалгаанд тулгуурласан урьдчилан сэргийлэх ажлыг үр дүнд хүрэхүйц байдлаар үе </w:t>
            </w:r>
            <w:r w:rsidRPr="00FB6300">
              <w:rPr>
                <w:rFonts w:ascii="Arial" w:hAnsi="Arial" w:cs="Arial"/>
                <w:lang w:val="mn-MN"/>
              </w:rPr>
              <w:lastRenderedPageBreak/>
              <w:t>шаттай зохион байгуулна.</w:t>
            </w:r>
          </w:p>
        </w:tc>
        <w:tc>
          <w:tcPr>
            <w:tcW w:w="703" w:type="dxa"/>
            <w:vAlign w:val="center"/>
          </w:tcPr>
          <w:p w14:paraId="61214D0F" w14:textId="49982B3F" w:rsidR="00A32455" w:rsidRPr="00FB6300" w:rsidRDefault="00A32455" w:rsidP="00A32455">
            <w:pPr>
              <w:jc w:val="both"/>
              <w:rPr>
                <w:rFonts w:ascii="Arial" w:hAnsi="Arial" w:cs="Arial"/>
              </w:rPr>
            </w:pPr>
            <w:r w:rsidRPr="00FB6300">
              <w:rPr>
                <w:rFonts w:ascii="Arial" w:hAnsi="Arial" w:cs="Arial"/>
              </w:rPr>
              <w:lastRenderedPageBreak/>
              <w:t>2025-2028</w:t>
            </w:r>
          </w:p>
        </w:tc>
        <w:tc>
          <w:tcPr>
            <w:tcW w:w="843" w:type="dxa"/>
          </w:tcPr>
          <w:p w14:paraId="55962638" w14:textId="28FE0980" w:rsidR="00A32455" w:rsidRPr="00FB6300" w:rsidRDefault="00A32455" w:rsidP="00A32455">
            <w:pPr>
              <w:rPr>
                <w:rFonts w:ascii="Arial" w:hAnsi="Arial" w:cs="Arial"/>
                <w:lang w:val="mn-MN"/>
              </w:rPr>
            </w:pPr>
            <w:r w:rsidRPr="00FB6300">
              <w:rPr>
                <w:rFonts w:ascii="Arial" w:hAnsi="Arial" w:cs="Arial"/>
                <w:lang w:val="mn-MN"/>
              </w:rPr>
              <w:t>ГХУСАЗСЗ</w:t>
            </w:r>
          </w:p>
        </w:tc>
        <w:tc>
          <w:tcPr>
            <w:tcW w:w="703" w:type="dxa"/>
          </w:tcPr>
          <w:p w14:paraId="7C451027" w14:textId="1A4D6E35" w:rsidR="00A32455" w:rsidRPr="00FB6300" w:rsidRDefault="00A32455" w:rsidP="00A32455">
            <w:pPr>
              <w:rPr>
                <w:rFonts w:ascii="Arial" w:hAnsi="Arial" w:cs="Arial"/>
                <w:lang w:val="mn-MN"/>
              </w:rPr>
            </w:pPr>
            <w:r w:rsidRPr="00FB6300">
              <w:rPr>
                <w:rFonts w:ascii="Arial" w:hAnsi="Arial" w:cs="Arial"/>
                <w:lang w:val="mn-MN"/>
              </w:rPr>
              <w:t>15,2</w:t>
            </w:r>
          </w:p>
        </w:tc>
        <w:tc>
          <w:tcPr>
            <w:tcW w:w="982" w:type="dxa"/>
          </w:tcPr>
          <w:p w14:paraId="008991E5" w14:textId="5FAFC1B3" w:rsidR="00A32455" w:rsidRPr="00FB6300" w:rsidRDefault="00A32455" w:rsidP="00A32455">
            <w:pPr>
              <w:rPr>
                <w:rFonts w:ascii="Arial" w:hAnsi="Arial" w:cs="Arial"/>
              </w:rPr>
            </w:pPr>
            <w:proofErr w:type="spellStart"/>
            <w:r w:rsidRPr="00FB6300">
              <w:rPr>
                <w:rFonts w:ascii="Arial" w:hAnsi="Arial" w:cs="Arial"/>
              </w:rPr>
              <w:t>Гэмт</w:t>
            </w:r>
            <w:proofErr w:type="spellEnd"/>
            <w:r w:rsidRPr="00FB6300">
              <w:rPr>
                <w:rFonts w:ascii="Arial" w:hAnsi="Arial" w:cs="Arial"/>
              </w:rPr>
              <w:t xml:space="preserve"> </w:t>
            </w:r>
            <w:proofErr w:type="spellStart"/>
            <w:r w:rsidRPr="00FB6300">
              <w:rPr>
                <w:rFonts w:ascii="Arial" w:hAnsi="Arial" w:cs="Arial"/>
              </w:rPr>
              <w:t>хэргийн</w:t>
            </w:r>
            <w:proofErr w:type="spellEnd"/>
            <w:r w:rsidRPr="00FB6300">
              <w:rPr>
                <w:rFonts w:ascii="Arial" w:hAnsi="Arial" w:cs="Arial"/>
              </w:rPr>
              <w:t xml:space="preserve"> </w:t>
            </w:r>
            <w:proofErr w:type="spellStart"/>
            <w:r w:rsidRPr="00FB6300">
              <w:rPr>
                <w:rFonts w:ascii="Arial" w:hAnsi="Arial" w:cs="Arial"/>
              </w:rPr>
              <w:t>тоо</w:t>
            </w:r>
            <w:proofErr w:type="spellEnd"/>
            <w:r w:rsidRPr="00FB6300">
              <w:rPr>
                <w:rFonts w:ascii="Arial" w:hAnsi="Arial" w:cs="Arial"/>
              </w:rPr>
              <w:t>-</w:t>
            </w:r>
          </w:p>
        </w:tc>
        <w:tc>
          <w:tcPr>
            <w:tcW w:w="1401" w:type="dxa"/>
          </w:tcPr>
          <w:p w14:paraId="38AEBD0F" w14:textId="0354D467" w:rsidR="00A32455" w:rsidRPr="00FB6300" w:rsidRDefault="00A32455" w:rsidP="00A32455">
            <w:pPr>
              <w:rPr>
                <w:rFonts w:ascii="Arial" w:hAnsi="Arial" w:cs="Arial"/>
              </w:rPr>
            </w:pPr>
            <w:proofErr w:type="spellStart"/>
            <w:r w:rsidRPr="00FB6300">
              <w:rPr>
                <w:rFonts w:ascii="Arial" w:hAnsi="Arial" w:cs="Arial"/>
              </w:rPr>
              <w:t>Буурсан</w:t>
            </w:r>
            <w:proofErr w:type="spellEnd"/>
            <w:r w:rsidRPr="00FB6300">
              <w:rPr>
                <w:rFonts w:ascii="Arial" w:hAnsi="Arial" w:cs="Arial"/>
              </w:rPr>
              <w:t xml:space="preserve"> </w:t>
            </w:r>
            <w:proofErr w:type="spellStart"/>
            <w:r w:rsidRPr="00FB6300">
              <w:rPr>
                <w:rFonts w:ascii="Arial" w:hAnsi="Arial" w:cs="Arial"/>
              </w:rPr>
              <w:t>байна</w:t>
            </w:r>
            <w:proofErr w:type="spellEnd"/>
            <w:r w:rsidRPr="00FB6300">
              <w:rPr>
                <w:rFonts w:ascii="Arial" w:hAnsi="Arial" w:cs="Arial"/>
              </w:rPr>
              <w:t>.</w:t>
            </w:r>
          </w:p>
        </w:tc>
        <w:tc>
          <w:tcPr>
            <w:tcW w:w="1122" w:type="dxa"/>
          </w:tcPr>
          <w:p w14:paraId="2297AB24" w14:textId="5AD7C4D6" w:rsidR="00A32455" w:rsidRPr="00FB6300" w:rsidRDefault="00A32455" w:rsidP="00A32455">
            <w:pPr>
              <w:rPr>
                <w:rFonts w:ascii="Arial" w:hAnsi="Arial" w:cs="Arial"/>
                <w:lang w:val="mn-MN"/>
              </w:rPr>
            </w:pPr>
            <w:r w:rsidRPr="00FB6300">
              <w:rPr>
                <w:rFonts w:ascii="Arial" w:hAnsi="Arial" w:cs="Arial"/>
                <w:lang w:val="mn-MN"/>
              </w:rPr>
              <w:t>3,2</w:t>
            </w:r>
          </w:p>
        </w:tc>
        <w:tc>
          <w:tcPr>
            <w:tcW w:w="705" w:type="dxa"/>
          </w:tcPr>
          <w:p w14:paraId="2F8D35FB" w14:textId="77777777" w:rsidR="00A32455" w:rsidRPr="00FB6300" w:rsidRDefault="00A32455" w:rsidP="00A32455">
            <w:pPr>
              <w:rPr>
                <w:rFonts w:ascii="Arial" w:hAnsi="Arial" w:cs="Arial"/>
                <w:lang w:val="mn-MN"/>
              </w:rPr>
            </w:pPr>
          </w:p>
        </w:tc>
        <w:tc>
          <w:tcPr>
            <w:tcW w:w="3640" w:type="dxa"/>
          </w:tcPr>
          <w:p w14:paraId="5AF0F55C" w14:textId="77777777" w:rsidR="00A32455" w:rsidRPr="00FB6300" w:rsidRDefault="00A32455" w:rsidP="00A32455">
            <w:pPr>
              <w:jc w:val="both"/>
              <w:rPr>
                <w:rFonts w:ascii="Arial" w:hAnsi="Arial" w:cs="Arial"/>
                <w:lang w:val="mn-MN"/>
              </w:rPr>
            </w:pPr>
            <w:r w:rsidRPr="00FB6300">
              <w:rPr>
                <w:rFonts w:ascii="Arial" w:hAnsi="Arial" w:cs="Arial"/>
                <w:lang w:val="mn-MN"/>
              </w:rPr>
              <w:t xml:space="preserve">Жилийн төлөвлөгөө, ажиллах журам, Зөвлөлийн бүрэлдэхүүнээ шинэчлэн баталсан. Зөвлөлийн хурлыг 3 удаа хуралдуулж, гэмт хэрэг, зөрчлийн шалтгаан нөхцөлийн талаар хэлэлцэж, прокурорын газрын мэдэгдлийн дагуу 2 удаа ажилласан. Сумын байгаль орчны албан тушаалтнуудтай хамтран “Байгаль орчны </w:t>
            </w:r>
            <w:r w:rsidRPr="00FB6300">
              <w:rPr>
                <w:rFonts w:ascii="Arial" w:hAnsi="Arial" w:cs="Arial"/>
                <w:lang w:val="mn-MN"/>
              </w:rPr>
              <w:lastRenderedPageBreak/>
              <w:t xml:space="preserve">тэмдэглэлт өдрүүд” уриан дор байгаль орчноо хайрлан хамгаалахад иргэн бидний оролцох оролцоо  сэдэвт сургалтыг ЕБСургуулийн ахлах, дунд бүлгийн сурагчдын дунд зохион байгуулж ГХЗУСАЗСЗ-өөс 50.000 төгрөгөөр ивээн тэтгэсэн. (нийт 25 сурагч оролцсон) </w:t>
            </w:r>
          </w:p>
          <w:p w14:paraId="6901A0AA" w14:textId="62C1A2A6" w:rsidR="00A32455" w:rsidRPr="00FB6300" w:rsidRDefault="00A32455" w:rsidP="00A32455">
            <w:pPr>
              <w:jc w:val="both"/>
              <w:rPr>
                <w:rFonts w:ascii="Arial" w:hAnsi="Arial" w:cs="Arial"/>
                <w:lang w:val="mn-MN"/>
              </w:rPr>
            </w:pPr>
            <w:r w:rsidRPr="00FB6300">
              <w:rPr>
                <w:rFonts w:ascii="Arial" w:hAnsi="Arial" w:cs="Arial"/>
                <w:lang w:val="mn-MN"/>
              </w:rPr>
              <w:t xml:space="preserve">Залилах гэмт хэргээс урьдчилан сэргийлэх чиглэлээр СОНГОЛТ ТАНЫ ГАРТ аян зохион байгуулж нийгмийн хүрээнд тулмагдаж буй асуудал болон залилах гэмт хэрэг тэр дундаа цахим орчинд гэмт хэргийн хохирогч болох эрсдэлийн талаар цахим орчинд сурталчлах болон байгууллага, аж ахуй нэгжид боршур тарааж ажилласан. </w:t>
            </w:r>
          </w:p>
          <w:p w14:paraId="7E7D7637" w14:textId="77777777" w:rsidR="00A32455" w:rsidRPr="00FB6300" w:rsidRDefault="00A32455" w:rsidP="00A32455">
            <w:pPr>
              <w:jc w:val="both"/>
              <w:rPr>
                <w:rFonts w:ascii="Arial" w:hAnsi="Arial" w:cs="Arial"/>
                <w:lang w:val="mn-MN"/>
              </w:rPr>
            </w:pPr>
            <w:r w:rsidRPr="00FB6300">
              <w:rPr>
                <w:rFonts w:ascii="Arial" w:hAnsi="Arial" w:cs="Arial"/>
                <w:lang w:val="mn-MN"/>
              </w:rPr>
              <w:t xml:space="preserve">Сумын нутаг дэвсгэрт гарсан зөрчил, сумын харьяатай иргэн гэмт хэрэг, зөрчил үйлдсэн тухай Аймгийн Цагдаагийн газраас 4 удаагийн мэдэгдэл, Прокурорын газраас 1 удаагийн хариутай мэдэгдэл ирсний дагуу багийн иргэдэд сургалт явуулж гарын авлага зөвлөмжийг сумын Цагдаагийн хэсэгтэй хамтран хүргүүлж ажилласан ба мэдэгдлийн хариуг хугацаанд нь хүргүүлсэн. Мөн сумын эрсдэл өндөр нөхцөлд амьдарч буй хүүхдийн судалгаа, гэмт хэрэг зөрчилд өртөж болзошгүй хүүхдийн судалгаа, архины </w:t>
            </w:r>
            <w:r w:rsidRPr="00FB6300">
              <w:rPr>
                <w:rFonts w:ascii="Arial" w:hAnsi="Arial" w:cs="Arial"/>
                <w:lang w:val="mn-MN"/>
              </w:rPr>
              <w:lastRenderedPageBreak/>
              <w:t>хамааралтай иргэд, гэр бүлийн судалгааг оны эхэд гаргасан.</w:t>
            </w:r>
          </w:p>
          <w:p w14:paraId="575CB6F9" w14:textId="2E2D21BB" w:rsidR="00A32455" w:rsidRPr="00FB6300" w:rsidRDefault="00A32455" w:rsidP="00A32455">
            <w:pPr>
              <w:jc w:val="both"/>
              <w:rPr>
                <w:rFonts w:ascii="Arial" w:hAnsi="Arial" w:cs="Arial"/>
                <w:lang w:val="mn-MN"/>
              </w:rPr>
            </w:pPr>
            <w:r w:rsidRPr="00FB6300">
              <w:rPr>
                <w:rFonts w:ascii="Arial" w:hAnsi="Arial" w:cs="Arial"/>
                <w:lang w:val="mn-MN"/>
              </w:rPr>
              <w:t xml:space="preserve">ГХУСАЗСЗ-ийн 2025 оны төлөвлөн баталсан  1,800,000 төгрөгийн зарцуулсан. </w:t>
            </w:r>
          </w:p>
        </w:tc>
        <w:tc>
          <w:tcPr>
            <w:tcW w:w="842" w:type="dxa"/>
          </w:tcPr>
          <w:p w14:paraId="1AE451AA" w14:textId="3985C51C" w:rsidR="00A32455" w:rsidRPr="00FB6300" w:rsidRDefault="00A32455" w:rsidP="00A32455">
            <w:pPr>
              <w:rPr>
                <w:rFonts w:ascii="Arial" w:hAnsi="Arial" w:cs="Arial"/>
                <w:lang w:val="mn-MN"/>
              </w:rPr>
            </w:pPr>
            <w:r w:rsidRPr="00FB6300">
              <w:rPr>
                <w:rFonts w:ascii="Arial" w:hAnsi="Arial" w:cs="Arial"/>
                <w:lang w:val="mn-MN"/>
              </w:rPr>
              <w:lastRenderedPageBreak/>
              <w:t>90</w:t>
            </w:r>
          </w:p>
        </w:tc>
        <w:tc>
          <w:tcPr>
            <w:tcW w:w="911" w:type="dxa"/>
            <w:gridSpan w:val="2"/>
          </w:tcPr>
          <w:p w14:paraId="441DAD1E" w14:textId="3B99B533" w:rsidR="00A32455" w:rsidRPr="00FB6300" w:rsidRDefault="00746C8A" w:rsidP="00A32455">
            <w:pPr>
              <w:rPr>
                <w:rFonts w:ascii="Arial" w:hAnsi="Arial" w:cs="Arial"/>
                <w:highlight w:val="yellow"/>
                <w:lang w:val="mn-MN"/>
              </w:rPr>
            </w:pPr>
            <w:r>
              <w:rPr>
                <w:rFonts w:ascii="Arial" w:hAnsi="Arial" w:cs="Arial"/>
                <w:highlight w:val="yellow"/>
                <w:lang w:val="mn-MN"/>
              </w:rPr>
              <w:t>90</w:t>
            </w:r>
          </w:p>
        </w:tc>
      </w:tr>
      <w:tr w:rsidR="00A32455" w:rsidRPr="00FB6300" w14:paraId="0DD406DF" w14:textId="77777777" w:rsidTr="00DC58E5">
        <w:tc>
          <w:tcPr>
            <w:tcW w:w="15920" w:type="dxa"/>
            <w:gridSpan w:val="14"/>
          </w:tcPr>
          <w:p w14:paraId="569E313E" w14:textId="78E0DF0A" w:rsidR="00A32455" w:rsidRPr="00FB6300" w:rsidRDefault="00A32455" w:rsidP="00A32455">
            <w:pPr>
              <w:jc w:val="center"/>
              <w:rPr>
                <w:rFonts w:ascii="Arial" w:hAnsi="Arial" w:cs="Arial"/>
                <w:lang w:val="mn-MN"/>
              </w:rPr>
            </w:pPr>
            <w:r w:rsidRPr="00FB6300">
              <w:rPr>
                <w:rFonts w:ascii="Arial" w:hAnsi="Arial" w:cs="Arial"/>
                <w:b/>
                <w:bCs/>
                <w:color w:val="000000"/>
              </w:rPr>
              <w:lastRenderedPageBreak/>
              <w:t>3.</w:t>
            </w:r>
            <w:proofErr w:type="gramStart"/>
            <w:r w:rsidRPr="00FB6300">
              <w:rPr>
                <w:rFonts w:ascii="Arial" w:hAnsi="Arial" w:cs="Arial"/>
                <w:b/>
                <w:bCs/>
                <w:color w:val="000000"/>
              </w:rPr>
              <w:t>2.ТӨРИЙН</w:t>
            </w:r>
            <w:proofErr w:type="gramEnd"/>
            <w:r w:rsidRPr="00FB6300">
              <w:rPr>
                <w:rFonts w:ascii="Arial" w:hAnsi="Arial" w:cs="Arial"/>
                <w:b/>
                <w:bCs/>
                <w:color w:val="000000"/>
              </w:rPr>
              <w:t xml:space="preserve"> БҮТЭЭМЖ-ЦАХИМ ЗАСАГЛАЛ</w:t>
            </w:r>
          </w:p>
        </w:tc>
      </w:tr>
      <w:tr w:rsidR="00A32455" w:rsidRPr="00FB6300" w14:paraId="26CCACF3" w14:textId="77777777" w:rsidTr="00DC58E5">
        <w:tc>
          <w:tcPr>
            <w:tcW w:w="15920" w:type="dxa"/>
            <w:gridSpan w:val="14"/>
          </w:tcPr>
          <w:p w14:paraId="09E1642C" w14:textId="65D976D8" w:rsidR="00A32455" w:rsidRPr="00FB6300" w:rsidRDefault="00A32455" w:rsidP="00A32455">
            <w:pPr>
              <w:jc w:val="center"/>
              <w:rPr>
                <w:rFonts w:ascii="Arial" w:hAnsi="Arial" w:cs="Arial"/>
                <w:lang w:val="mn-MN"/>
              </w:rPr>
            </w:pPr>
            <w:proofErr w:type="spellStart"/>
            <w:r w:rsidRPr="00FB6300">
              <w:rPr>
                <w:rFonts w:ascii="Arial" w:hAnsi="Arial" w:cs="Arial"/>
                <w:color w:val="000000"/>
              </w:rPr>
              <w:t>Дэвшилтэт</w:t>
            </w:r>
            <w:proofErr w:type="spellEnd"/>
            <w:r w:rsidRPr="00FB6300">
              <w:rPr>
                <w:rFonts w:ascii="Arial" w:hAnsi="Arial" w:cs="Arial"/>
                <w:color w:val="000000"/>
              </w:rPr>
              <w:t xml:space="preserve"> </w:t>
            </w:r>
            <w:proofErr w:type="spellStart"/>
            <w:r w:rsidRPr="00FB6300">
              <w:rPr>
                <w:rFonts w:ascii="Arial" w:hAnsi="Arial" w:cs="Arial"/>
                <w:color w:val="000000"/>
              </w:rPr>
              <w:t>технологид</w:t>
            </w:r>
            <w:proofErr w:type="spellEnd"/>
            <w:r w:rsidRPr="00FB6300">
              <w:rPr>
                <w:rFonts w:ascii="Arial" w:hAnsi="Arial" w:cs="Arial"/>
                <w:color w:val="000000"/>
              </w:rPr>
              <w:t xml:space="preserve"> </w:t>
            </w:r>
            <w:proofErr w:type="spellStart"/>
            <w:r w:rsidRPr="00FB6300">
              <w:rPr>
                <w:rFonts w:ascii="Arial" w:hAnsi="Arial" w:cs="Arial"/>
                <w:color w:val="000000"/>
              </w:rPr>
              <w:t>тулгуурлан</w:t>
            </w:r>
            <w:proofErr w:type="spellEnd"/>
            <w:r w:rsidRPr="00FB6300">
              <w:rPr>
                <w:rFonts w:ascii="Arial" w:hAnsi="Arial" w:cs="Arial"/>
                <w:color w:val="000000"/>
              </w:rPr>
              <w:t xml:space="preserve"> </w:t>
            </w:r>
            <w:proofErr w:type="spellStart"/>
            <w:r w:rsidRPr="00FB6300">
              <w:rPr>
                <w:rFonts w:ascii="Arial" w:hAnsi="Arial" w:cs="Arial"/>
                <w:color w:val="000000"/>
              </w:rPr>
              <w:t>төрийн</w:t>
            </w:r>
            <w:proofErr w:type="spellEnd"/>
            <w:r w:rsidRPr="00FB6300">
              <w:rPr>
                <w:rFonts w:ascii="Arial" w:hAnsi="Arial" w:cs="Arial"/>
                <w:color w:val="000000"/>
              </w:rPr>
              <w:t xml:space="preserve"> бүтээмжийг нэмэгдүүлнэ.</w:t>
            </w:r>
          </w:p>
        </w:tc>
      </w:tr>
      <w:tr w:rsidR="00A32455" w:rsidRPr="00FB6300" w14:paraId="6A7BC975" w14:textId="77777777" w:rsidTr="0000160C">
        <w:tc>
          <w:tcPr>
            <w:tcW w:w="1402" w:type="dxa"/>
            <w:vMerge w:val="restart"/>
          </w:tcPr>
          <w:p w14:paraId="36C19C0B" w14:textId="77777777" w:rsidR="00A32455" w:rsidRPr="00FB6300" w:rsidRDefault="00A32455" w:rsidP="00A32455">
            <w:pPr>
              <w:jc w:val="both"/>
              <w:rPr>
                <w:rFonts w:ascii="Arial" w:hAnsi="Arial" w:cs="Arial"/>
                <w:b/>
                <w:bCs/>
                <w:color w:val="000000"/>
              </w:rPr>
            </w:pPr>
            <w:r w:rsidRPr="00FB6300">
              <w:rPr>
                <w:rFonts w:ascii="Arial" w:hAnsi="Arial" w:cs="Arial"/>
                <w:b/>
                <w:bCs/>
                <w:color w:val="000000"/>
              </w:rPr>
              <w:t>3.2.</w:t>
            </w:r>
            <w:proofErr w:type="gramStart"/>
            <w:r w:rsidRPr="00FB6300">
              <w:rPr>
                <w:rFonts w:ascii="Arial" w:hAnsi="Arial" w:cs="Arial"/>
                <w:b/>
                <w:bCs/>
                <w:color w:val="000000"/>
              </w:rPr>
              <w:t>1.Мэдээллийн</w:t>
            </w:r>
            <w:proofErr w:type="gramEnd"/>
            <w:r w:rsidRPr="00FB6300">
              <w:rPr>
                <w:rFonts w:ascii="Arial" w:hAnsi="Arial" w:cs="Arial"/>
                <w:b/>
                <w:bCs/>
                <w:color w:val="000000"/>
              </w:rPr>
              <w:t xml:space="preserve"> </w:t>
            </w:r>
            <w:proofErr w:type="spellStart"/>
            <w:r w:rsidRPr="00FB6300">
              <w:rPr>
                <w:rFonts w:ascii="Arial" w:hAnsi="Arial" w:cs="Arial"/>
                <w:b/>
                <w:bCs/>
                <w:color w:val="000000"/>
              </w:rPr>
              <w:t>технологи</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харилцаа</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холбооны</w:t>
            </w:r>
            <w:proofErr w:type="spellEnd"/>
            <w:r w:rsidRPr="00FB6300">
              <w:rPr>
                <w:rFonts w:ascii="Arial" w:hAnsi="Arial" w:cs="Arial"/>
                <w:b/>
                <w:bCs/>
                <w:color w:val="000000"/>
              </w:rPr>
              <w:t xml:space="preserve"> </w:t>
            </w:r>
            <w:proofErr w:type="spellStart"/>
            <w:r w:rsidRPr="00FB6300">
              <w:rPr>
                <w:rFonts w:ascii="Arial" w:hAnsi="Arial" w:cs="Arial"/>
                <w:b/>
                <w:bCs/>
                <w:color w:val="000000"/>
              </w:rPr>
              <w:t>дэд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бүтцийг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өргөтгөж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төрийн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байгууллагуудын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ил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тод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байдлын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түвшин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мэдээллийн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хүртээмжийг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нэмэгдүүлнэ</w:t>
            </w:r>
            <w:proofErr w:type="spellEnd"/>
            <w:r w:rsidRPr="00FB6300">
              <w:rPr>
                <w:rFonts w:ascii="Arial" w:hAnsi="Arial" w:cs="Arial"/>
                <w:b/>
                <w:bCs/>
                <w:color w:val="000000"/>
              </w:rPr>
              <w:t xml:space="preserve">. </w:t>
            </w:r>
          </w:p>
          <w:p w14:paraId="11E5563E" w14:textId="77777777" w:rsidR="00A32455" w:rsidRPr="00FB6300" w:rsidRDefault="00A32455" w:rsidP="00A32455">
            <w:pPr>
              <w:jc w:val="both"/>
              <w:rPr>
                <w:rFonts w:ascii="Arial" w:hAnsi="Arial" w:cs="Arial"/>
                <w:b/>
                <w:bCs/>
                <w:color w:val="000000"/>
              </w:rPr>
            </w:pPr>
          </w:p>
        </w:tc>
        <w:tc>
          <w:tcPr>
            <w:tcW w:w="425" w:type="dxa"/>
          </w:tcPr>
          <w:p w14:paraId="262A357B" w14:textId="4A3B792B" w:rsidR="00A32455" w:rsidRPr="00FB6300" w:rsidRDefault="00A32455" w:rsidP="00A32455">
            <w:pPr>
              <w:jc w:val="both"/>
              <w:rPr>
                <w:rFonts w:ascii="Arial" w:hAnsi="Arial" w:cs="Arial"/>
                <w:caps/>
                <w:lang w:val="mn-MN"/>
              </w:rPr>
            </w:pPr>
            <w:r w:rsidRPr="00FB6300">
              <w:rPr>
                <w:rFonts w:ascii="Arial" w:hAnsi="Arial" w:cs="Arial"/>
                <w:caps/>
                <w:lang w:val="mn-MN"/>
              </w:rPr>
              <w:t>1</w:t>
            </w:r>
          </w:p>
        </w:tc>
        <w:tc>
          <w:tcPr>
            <w:tcW w:w="2241" w:type="dxa"/>
            <w:vAlign w:val="center"/>
          </w:tcPr>
          <w:p w14:paraId="3C5288EC" w14:textId="4DFEA62D" w:rsidR="00A32455" w:rsidRPr="00FB6300" w:rsidRDefault="00A32455" w:rsidP="00A32455">
            <w:pPr>
              <w:jc w:val="both"/>
              <w:rPr>
                <w:rFonts w:ascii="Arial" w:hAnsi="Arial" w:cs="Arial"/>
                <w:color w:val="000000"/>
                <w:lang w:val="mn-MN"/>
              </w:rPr>
            </w:pPr>
            <w:r w:rsidRPr="00FB6300">
              <w:rPr>
                <w:rFonts w:ascii="Arial" w:hAnsi="Arial" w:cs="Arial"/>
                <w:color w:val="000000"/>
                <w:lang w:val="mn-MN"/>
              </w:rPr>
              <w:t xml:space="preserve">“Цахим жишиг аймаг” хөтөлбөрийн хүрээнд хийгдсэн” Go uvurkhangai” аппликэйшн, 9 системийн үйл ажиллагааг жигдрүүлж, хэрэглээнд нэвтрүүлнэ.  </w:t>
            </w:r>
          </w:p>
        </w:tc>
        <w:tc>
          <w:tcPr>
            <w:tcW w:w="703" w:type="dxa"/>
            <w:vAlign w:val="center"/>
          </w:tcPr>
          <w:p w14:paraId="455BAC63" w14:textId="5C889239" w:rsidR="00A32455" w:rsidRPr="00FB6300" w:rsidRDefault="00A32455" w:rsidP="00A32455">
            <w:pPr>
              <w:jc w:val="both"/>
              <w:rPr>
                <w:rFonts w:ascii="Arial" w:hAnsi="Arial" w:cs="Arial"/>
                <w:color w:val="000000"/>
              </w:rPr>
            </w:pPr>
            <w:r w:rsidRPr="00FB6300">
              <w:rPr>
                <w:rFonts w:ascii="Arial" w:hAnsi="Arial" w:cs="Arial"/>
                <w:color w:val="000000"/>
              </w:rPr>
              <w:t>2025-2028</w:t>
            </w:r>
          </w:p>
        </w:tc>
        <w:tc>
          <w:tcPr>
            <w:tcW w:w="843" w:type="dxa"/>
          </w:tcPr>
          <w:p w14:paraId="68F125F5" w14:textId="0CF2AC49"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064A1999" w14:textId="59967BE7" w:rsidR="00A32455" w:rsidRPr="00FB6300" w:rsidRDefault="00A32455" w:rsidP="00A32455">
            <w:pPr>
              <w:rPr>
                <w:rFonts w:ascii="Arial" w:hAnsi="Arial" w:cs="Arial"/>
                <w:lang w:val="mn-MN"/>
              </w:rPr>
            </w:pPr>
            <w:r w:rsidRPr="00FB6300">
              <w:rPr>
                <w:rFonts w:ascii="Arial" w:hAnsi="Arial" w:cs="Arial"/>
                <w:lang w:val="mn-MN"/>
              </w:rPr>
              <w:t>-</w:t>
            </w:r>
          </w:p>
        </w:tc>
        <w:tc>
          <w:tcPr>
            <w:tcW w:w="982" w:type="dxa"/>
          </w:tcPr>
          <w:p w14:paraId="63C4C424" w14:textId="39794047" w:rsidR="00A32455" w:rsidRPr="00FB6300" w:rsidRDefault="00A32455" w:rsidP="00A32455">
            <w:pPr>
              <w:rPr>
                <w:rFonts w:ascii="Arial" w:hAnsi="Arial" w:cs="Arial"/>
                <w:color w:val="000000"/>
              </w:rPr>
            </w:pPr>
            <w:proofErr w:type="spellStart"/>
            <w:r w:rsidRPr="00FB6300">
              <w:rPr>
                <w:rFonts w:ascii="Arial" w:hAnsi="Arial" w:cs="Arial"/>
                <w:color w:val="000000"/>
              </w:rPr>
              <w:t>Хэрэглээнд</w:t>
            </w:r>
            <w:proofErr w:type="spellEnd"/>
            <w:r w:rsidRPr="00FB6300">
              <w:rPr>
                <w:rFonts w:ascii="Arial" w:hAnsi="Arial" w:cs="Arial"/>
                <w:color w:val="000000"/>
              </w:rPr>
              <w:t xml:space="preserve"> </w:t>
            </w:r>
            <w:proofErr w:type="spellStart"/>
            <w:r w:rsidRPr="00FB6300">
              <w:rPr>
                <w:rFonts w:ascii="Arial" w:hAnsi="Arial" w:cs="Arial"/>
                <w:color w:val="000000"/>
              </w:rPr>
              <w:t>нэвтрүүлсэн</w:t>
            </w:r>
            <w:proofErr w:type="spellEnd"/>
            <w:r w:rsidRPr="00FB6300">
              <w:rPr>
                <w:rFonts w:ascii="Arial" w:hAnsi="Arial" w:cs="Arial"/>
                <w:color w:val="000000"/>
              </w:rPr>
              <w:t xml:space="preserve"> </w:t>
            </w:r>
            <w:proofErr w:type="spellStart"/>
            <w:r w:rsidRPr="00FB6300">
              <w:rPr>
                <w:rFonts w:ascii="Arial" w:hAnsi="Arial" w:cs="Arial"/>
                <w:color w:val="000000"/>
              </w:rPr>
              <w:t>эсэх</w:t>
            </w:r>
            <w:proofErr w:type="spellEnd"/>
          </w:p>
        </w:tc>
        <w:tc>
          <w:tcPr>
            <w:tcW w:w="1401" w:type="dxa"/>
          </w:tcPr>
          <w:p w14:paraId="0EA596D0" w14:textId="4FB9537D" w:rsidR="00A32455" w:rsidRPr="00FB6300" w:rsidRDefault="00A32455" w:rsidP="00A32455">
            <w:pPr>
              <w:rPr>
                <w:rFonts w:ascii="Arial" w:hAnsi="Arial" w:cs="Arial"/>
                <w:color w:val="000000"/>
              </w:rPr>
            </w:pPr>
            <w:proofErr w:type="spellStart"/>
            <w:r w:rsidRPr="00FB6300">
              <w:rPr>
                <w:rFonts w:ascii="Arial" w:hAnsi="Arial" w:cs="Arial"/>
                <w:color w:val="000000"/>
              </w:rPr>
              <w:t>тийм</w:t>
            </w:r>
            <w:proofErr w:type="spellEnd"/>
          </w:p>
        </w:tc>
        <w:tc>
          <w:tcPr>
            <w:tcW w:w="1122" w:type="dxa"/>
          </w:tcPr>
          <w:p w14:paraId="0197551A" w14:textId="7D1C3477" w:rsidR="00A32455" w:rsidRPr="00FB6300" w:rsidRDefault="00A32455" w:rsidP="00A32455">
            <w:pPr>
              <w:rPr>
                <w:rFonts w:ascii="Arial" w:hAnsi="Arial" w:cs="Arial"/>
                <w:lang w:val="mn-MN"/>
              </w:rPr>
            </w:pPr>
            <w:r w:rsidRPr="00FB6300">
              <w:rPr>
                <w:rFonts w:ascii="Arial" w:hAnsi="Arial" w:cs="Arial"/>
                <w:lang w:val="mn-MN"/>
              </w:rPr>
              <w:t>-</w:t>
            </w:r>
          </w:p>
        </w:tc>
        <w:tc>
          <w:tcPr>
            <w:tcW w:w="705" w:type="dxa"/>
          </w:tcPr>
          <w:p w14:paraId="25A86804" w14:textId="3E15BA7B" w:rsidR="00A32455" w:rsidRPr="00FB6300" w:rsidRDefault="00A32455" w:rsidP="00A32455">
            <w:pPr>
              <w:rPr>
                <w:rFonts w:ascii="Arial" w:hAnsi="Arial" w:cs="Arial"/>
                <w:lang w:val="mn-MN"/>
              </w:rPr>
            </w:pPr>
            <w:r w:rsidRPr="00FB6300">
              <w:rPr>
                <w:rFonts w:ascii="Arial" w:hAnsi="Arial" w:cs="Arial"/>
                <w:lang w:val="mn-MN"/>
              </w:rPr>
              <w:t>-</w:t>
            </w:r>
          </w:p>
        </w:tc>
        <w:tc>
          <w:tcPr>
            <w:tcW w:w="3640" w:type="dxa"/>
            <w:vAlign w:val="center"/>
          </w:tcPr>
          <w:p w14:paraId="48AB2351" w14:textId="0E896A5B" w:rsidR="00A32455" w:rsidRPr="00FB6300" w:rsidRDefault="00A32455" w:rsidP="00A32455">
            <w:pPr>
              <w:jc w:val="both"/>
              <w:rPr>
                <w:rFonts w:ascii="Arial" w:hAnsi="Arial" w:cs="Arial"/>
                <w:lang w:val="mn-MN"/>
              </w:rPr>
            </w:pPr>
            <w:r w:rsidRPr="00FB6300">
              <w:rPr>
                <w:rFonts w:ascii="Arial" w:hAnsi="Arial" w:cs="Arial"/>
                <w:shd w:val="clear" w:color="auto" w:fill="FFFFFF"/>
                <w:lang w:val="mn-MN" w:bidi="mn-Mong-CN"/>
              </w:rPr>
              <w:t>Уг аппликэйшнээр дамжуулан иргэд төрийн үйлчилгээний мэдээлэл болон бусад төрийн үйлчилгээг түргэн шуурхай авах, санал хүсэлт, өргөдөл гомдол оруулах, зарлал, мэдээлэл оруулж ашиглах боломжтой талаар иргэдэд мэдээллийг багийн хурал болон бусад үйл ажиллагааны үеэр танилцуулсан.</w:t>
            </w:r>
          </w:p>
        </w:tc>
        <w:tc>
          <w:tcPr>
            <w:tcW w:w="842" w:type="dxa"/>
          </w:tcPr>
          <w:p w14:paraId="6876B2CD" w14:textId="5F514FD4" w:rsidR="00A32455" w:rsidRPr="00FB6300" w:rsidRDefault="00A32455" w:rsidP="00A32455">
            <w:pPr>
              <w:rPr>
                <w:rFonts w:ascii="Arial" w:hAnsi="Arial" w:cs="Arial"/>
                <w:lang w:val="mn-MN"/>
              </w:rPr>
            </w:pPr>
            <w:r w:rsidRPr="00FB6300">
              <w:rPr>
                <w:rFonts w:ascii="Arial" w:hAnsi="Arial" w:cs="Arial"/>
                <w:lang w:val="mn-MN"/>
              </w:rPr>
              <w:t>90</w:t>
            </w:r>
          </w:p>
        </w:tc>
        <w:tc>
          <w:tcPr>
            <w:tcW w:w="911" w:type="dxa"/>
            <w:gridSpan w:val="2"/>
          </w:tcPr>
          <w:p w14:paraId="2CB658DC" w14:textId="4C7FB71B" w:rsidR="00A32455" w:rsidRPr="00FB6300" w:rsidRDefault="00746C8A" w:rsidP="00A32455">
            <w:pPr>
              <w:rPr>
                <w:rFonts w:ascii="Arial" w:hAnsi="Arial" w:cs="Arial"/>
                <w:highlight w:val="yellow"/>
                <w:lang w:val="mn-MN"/>
              </w:rPr>
            </w:pPr>
            <w:r>
              <w:rPr>
                <w:rFonts w:ascii="Arial" w:hAnsi="Arial" w:cs="Arial"/>
                <w:highlight w:val="yellow"/>
                <w:lang w:val="mn-MN"/>
              </w:rPr>
              <w:t>90</w:t>
            </w:r>
          </w:p>
        </w:tc>
      </w:tr>
      <w:tr w:rsidR="00A32455" w:rsidRPr="00FB6300" w14:paraId="3DA9DE1D" w14:textId="77777777" w:rsidTr="00DC58E5">
        <w:tc>
          <w:tcPr>
            <w:tcW w:w="1402" w:type="dxa"/>
            <w:vMerge/>
          </w:tcPr>
          <w:p w14:paraId="7E9F060D" w14:textId="77777777" w:rsidR="00A32455" w:rsidRPr="00FB6300" w:rsidRDefault="00A32455" w:rsidP="00A32455">
            <w:pPr>
              <w:jc w:val="both"/>
              <w:rPr>
                <w:rFonts w:ascii="Arial" w:hAnsi="Arial" w:cs="Arial"/>
                <w:b/>
                <w:bCs/>
                <w:color w:val="000000"/>
                <w:highlight w:val="yellow"/>
              </w:rPr>
            </w:pPr>
          </w:p>
        </w:tc>
        <w:tc>
          <w:tcPr>
            <w:tcW w:w="425" w:type="dxa"/>
          </w:tcPr>
          <w:p w14:paraId="35B80D38" w14:textId="6ABCEEC6" w:rsidR="00A32455" w:rsidRPr="00FB6300" w:rsidRDefault="00A32455" w:rsidP="00A32455">
            <w:pPr>
              <w:jc w:val="both"/>
              <w:rPr>
                <w:rFonts w:ascii="Arial" w:hAnsi="Arial" w:cs="Arial"/>
                <w:caps/>
                <w:lang w:val="mn-MN"/>
              </w:rPr>
            </w:pPr>
            <w:r w:rsidRPr="00FB6300">
              <w:rPr>
                <w:rFonts w:ascii="Arial" w:hAnsi="Arial" w:cs="Arial"/>
                <w:caps/>
                <w:lang w:val="mn-MN"/>
              </w:rPr>
              <w:t>2</w:t>
            </w:r>
          </w:p>
        </w:tc>
        <w:tc>
          <w:tcPr>
            <w:tcW w:w="2241" w:type="dxa"/>
            <w:vAlign w:val="center"/>
          </w:tcPr>
          <w:p w14:paraId="70DFF7C8" w14:textId="557EA17E" w:rsidR="00A32455" w:rsidRPr="00FB6300" w:rsidRDefault="00A32455" w:rsidP="00A32455">
            <w:pPr>
              <w:jc w:val="both"/>
              <w:rPr>
                <w:rFonts w:ascii="Arial" w:hAnsi="Arial" w:cs="Arial"/>
                <w:color w:val="000000"/>
                <w:lang w:val="mn-MN"/>
              </w:rPr>
            </w:pPr>
            <w:r w:rsidRPr="00FB6300">
              <w:rPr>
                <w:rFonts w:ascii="Arial" w:hAnsi="Arial" w:cs="Arial"/>
                <w:color w:val="000000"/>
                <w:lang w:val="mn-MN"/>
              </w:rPr>
              <w:t xml:space="preserve">Харилцаа холбооны дэд бүтэц, үүрэн холбооны сүлжээг хөдөө багуудад өргөтгөж, хүртээмжийг нэмэгдүүлнэ.   </w:t>
            </w:r>
          </w:p>
        </w:tc>
        <w:tc>
          <w:tcPr>
            <w:tcW w:w="703" w:type="dxa"/>
            <w:vAlign w:val="center"/>
          </w:tcPr>
          <w:p w14:paraId="5B3196B6" w14:textId="0A3C2615" w:rsidR="00A32455" w:rsidRPr="00FB6300" w:rsidRDefault="00A32455" w:rsidP="00A32455">
            <w:pPr>
              <w:jc w:val="both"/>
              <w:rPr>
                <w:rFonts w:ascii="Arial" w:hAnsi="Arial" w:cs="Arial"/>
                <w:color w:val="000000"/>
              </w:rPr>
            </w:pPr>
            <w:r w:rsidRPr="00FB6300">
              <w:rPr>
                <w:rFonts w:ascii="Arial" w:hAnsi="Arial" w:cs="Arial"/>
                <w:color w:val="000000"/>
              </w:rPr>
              <w:t>2025-2028</w:t>
            </w:r>
          </w:p>
        </w:tc>
        <w:tc>
          <w:tcPr>
            <w:tcW w:w="843" w:type="dxa"/>
          </w:tcPr>
          <w:p w14:paraId="186FA30E" w14:textId="0C0E2F7F"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0DCF08E3" w14:textId="77777777" w:rsidR="00A32455" w:rsidRPr="00FB6300" w:rsidRDefault="00A32455" w:rsidP="00A32455">
            <w:pPr>
              <w:rPr>
                <w:rFonts w:ascii="Arial" w:hAnsi="Arial" w:cs="Arial"/>
                <w:lang w:val="mn-MN"/>
              </w:rPr>
            </w:pPr>
          </w:p>
        </w:tc>
        <w:tc>
          <w:tcPr>
            <w:tcW w:w="982" w:type="dxa"/>
          </w:tcPr>
          <w:p w14:paraId="5A9493CD" w14:textId="1B5F68B9" w:rsidR="00A32455" w:rsidRPr="00FB6300" w:rsidRDefault="00A32455" w:rsidP="00A32455">
            <w:pPr>
              <w:rPr>
                <w:rFonts w:ascii="Arial" w:hAnsi="Arial" w:cs="Arial"/>
                <w:color w:val="000000"/>
              </w:rPr>
            </w:pPr>
            <w:proofErr w:type="spellStart"/>
            <w:r w:rsidRPr="00FB6300">
              <w:rPr>
                <w:rFonts w:ascii="Arial" w:hAnsi="Arial" w:cs="Arial"/>
                <w:color w:val="000000"/>
              </w:rPr>
              <w:t>Шинээр</w:t>
            </w:r>
            <w:proofErr w:type="spellEnd"/>
            <w:r w:rsidRPr="00FB6300">
              <w:rPr>
                <w:rFonts w:ascii="Arial" w:hAnsi="Arial" w:cs="Arial"/>
                <w:color w:val="000000"/>
              </w:rPr>
              <w:t xml:space="preserve"> </w:t>
            </w:r>
            <w:proofErr w:type="spellStart"/>
            <w:r w:rsidRPr="00FB6300">
              <w:rPr>
                <w:rFonts w:ascii="Arial" w:hAnsi="Arial" w:cs="Arial"/>
                <w:color w:val="000000"/>
              </w:rPr>
              <w:t>тавьсан</w:t>
            </w:r>
            <w:proofErr w:type="spellEnd"/>
            <w:r w:rsidRPr="00FB6300">
              <w:rPr>
                <w:rFonts w:ascii="Arial" w:hAnsi="Arial" w:cs="Arial"/>
                <w:color w:val="000000"/>
              </w:rPr>
              <w:t xml:space="preserve"> </w:t>
            </w:r>
            <w:proofErr w:type="spellStart"/>
            <w:r w:rsidRPr="00FB6300">
              <w:rPr>
                <w:rFonts w:ascii="Arial" w:hAnsi="Arial" w:cs="Arial"/>
                <w:color w:val="000000"/>
              </w:rPr>
              <w:t>станцын</w:t>
            </w:r>
            <w:proofErr w:type="spellEnd"/>
            <w:r w:rsidRPr="00FB6300">
              <w:rPr>
                <w:rFonts w:ascii="Arial" w:hAnsi="Arial" w:cs="Arial"/>
                <w:color w:val="000000"/>
              </w:rPr>
              <w:t xml:space="preserve"> тоо-0</w:t>
            </w:r>
          </w:p>
        </w:tc>
        <w:tc>
          <w:tcPr>
            <w:tcW w:w="1401" w:type="dxa"/>
          </w:tcPr>
          <w:p w14:paraId="10F7072D" w14:textId="2E40BCB8" w:rsidR="00A32455" w:rsidRPr="00FB6300" w:rsidRDefault="00A32455" w:rsidP="00A32455">
            <w:pPr>
              <w:rPr>
                <w:rFonts w:ascii="Arial" w:hAnsi="Arial" w:cs="Arial"/>
                <w:color w:val="000000"/>
              </w:rPr>
            </w:pPr>
            <w:proofErr w:type="spellStart"/>
            <w:r w:rsidRPr="00FB6300">
              <w:rPr>
                <w:rFonts w:ascii="Arial" w:hAnsi="Arial" w:cs="Arial"/>
                <w:color w:val="000000"/>
              </w:rPr>
              <w:t>Шинээр</w:t>
            </w:r>
            <w:proofErr w:type="spellEnd"/>
            <w:r w:rsidRPr="00FB6300">
              <w:rPr>
                <w:rFonts w:ascii="Arial" w:hAnsi="Arial" w:cs="Arial"/>
                <w:color w:val="000000"/>
              </w:rPr>
              <w:t xml:space="preserve"> </w:t>
            </w:r>
            <w:proofErr w:type="spellStart"/>
            <w:r w:rsidRPr="00FB6300">
              <w:rPr>
                <w:rFonts w:ascii="Arial" w:hAnsi="Arial" w:cs="Arial"/>
                <w:color w:val="000000"/>
              </w:rPr>
              <w:t>тавьсан</w:t>
            </w:r>
            <w:proofErr w:type="spellEnd"/>
            <w:r w:rsidRPr="00FB6300">
              <w:rPr>
                <w:rFonts w:ascii="Arial" w:hAnsi="Arial" w:cs="Arial"/>
                <w:color w:val="000000"/>
              </w:rPr>
              <w:t xml:space="preserve"> </w:t>
            </w:r>
            <w:proofErr w:type="spellStart"/>
            <w:r w:rsidRPr="00FB6300">
              <w:rPr>
                <w:rFonts w:ascii="Arial" w:hAnsi="Arial" w:cs="Arial"/>
                <w:color w:val="000000"/>
              </w:rPr>
              <w:t>станцын</w:t>
            </w:r>
            <w:proofErr w:type="spellEnd"/>
            <w:r w:rsidRPr="00FB6300">
              <w:rPr>
                <w:rFonts w:ascii="Arial" w:hAnsi="Arial" w:cs="Arial"/>
                <w:color w:val="000000"/>
              </w:rPr>
              <w:t xml:space="preserve"> тоо-0</w:t>
            </w:r>
          </w:p>
        </w:tc>
        <w:tc>
          <w:tcPr>
            <w:tcW w:w="1122" w:type="dxa"/>
          </w:tcPr>
          <w:p w14:paraId="6FDB0BCE" w14:textId="77777777" w:rsidR="00A32455" w:rsidRPr="00FB6300" w:rsidRDefault="00A32455" w:rsidP="00A32455">
            <w:pPr>
              <w:rPr>
                <w:rFonts w:ascii="Arial" w:hAnsi="Arial" w:cs="Arial"/>
                <w:lang w:val="mn-MN"/>
              </w:rPr>
            </w:pPr>
          </w:p>
        </w:tc>
        <w:tc>
          <w:tcPr>
            <w:tcW w:w="705" w:type="dxa"/>
          </w:tcPr>
          <w:p w14:paraId="4160E276" w14:textId="77777777" w:rsidR="00A32455" w:rsidRPr="00FB6300" w:rsidRDefault="00A32455" w:rsidP="00A32455">
            <w:pPr>
              <w:rPr>
                <w:rFonts w:ascii="Arial" w:hAnsi="Arial" w:cs="Arial"/>
                <w:lang w:val="mn-MN"/>
              </w:rPr>
            </w:pPr>
          </w:p>
        </w:tc>
        <w:tc>
          <w:tcPr>
            <w:tcW w:w="3640" w:type="dxa"/>
          </w:tcPr>
          <w:p w14:paraId="3CDC8FD3" w14:textId="67CAEC98" w:rsidR="00A32455" w:rsidRPr="00FB6300" w:rsidRDefault="00A32455" w:rsidP="00A32455">
            <w:pPr>
              <w:jc w:val="both"/>
              <w:rPr>
                <w:rFonts w:ascii="Arial" w:hAnsi="Arial" w:cs="Arial"/>
                <w:lang w:val="mn-MN"/>
              </w:rPr>
            </w:pPr>
            <w:r w:rsidRPr="00FB6300">
              <w:rPr>
                <w:rFonts w:ascii="Arial" w:hAnsi="Arial" w:cs="Arial"/>
                <w:lang w:val="mn-MN"/>
              </w:rPr>
              <w:t xml:space="preserve">Эмгэд Цахиурт багаас бусад 4 багийг харилцаа холбооны дэд бүтцэд холбуулахаар аймаг болон яамдад хүсэлт удаа дараа хүргүүлж 2026 онд ашиглалтад оруулахаар Хад 5 дугаар багт үүрэн телефоны станцыг барих асуудлыг шийдвэрлүүлсэн. </w:t>
            </w:r>
          </w:p>
        </w:tc>
        <w:tc>
          <w:tcPr>
            <w:tcW w:w="842" w:type="dxa"/>
          </w:tcPr>
          <w:p w14:paraId="74866C03" w14:textId="102398E7" w:rsidR="00A32455" w:rsidRPr="00FB6300" w:rsidRDefault="00A32455" w:rsidP="00A32455">
            <w:pPr>
              <w:rPr>
                <w:rFonts w:ascii="Arial" w:hAnsi="Arial" w:cs="Arial"/>
                <w:lang w:val="mn-MN"/>
              </w:rPr>
            </w:pPr>
            <w:r w:rsidRPr="00FB6300">
              <w:rPr>
                <w:rFonts w:ascii="Arial" w:hAnsi="Arial" w:cs="Arial"/>
                <w:lang w:val="mn-MN"/>
              </w:rPr>
              <w:t>30</w:t>
            </w:r>
          </w:p>
        </w:tc>
        <w:tc>
          <w:tcPr>
            <w:tcW w:w="911" w:type="dxa"/>
            <w:gridSpan w:val="2"/>
          </w:tcPr>
          <w:p w14:paraId="63EAB18A" w14:textId="56C5252C" w:rsidR="00A32455" w:rsidRPr="00FB6300" w:rsidRDefault="00746C8A" w:rsidP="00A32455">
            <w:pPr>
              <w:rPr>
                <w:rFonts w:ascii="Arial" w:hAnsi="Arial" w:cs="Arial"/>
                <w:highlight w:val="yellow"/>
                <w:lang w:val="mn-MN"/>
              </w:rPr>
            </w:pPr>
            <w:r>
              <w:rPr>
                <w:rFonts w:ascii="Arial" w:hAnsi="Arial" w:cs="Arial"/>
                <w:highlight w:val="yellow"/>
                <w:lang w:val="mn-MN"/>
              </w:rPr>
              <w:t>30</w:t>
            </w:r>
          </w:p>
        </w:tc>
      </w:tr>
      <w:tr w:rsidR="00A32455" w:rsidRPr="00FB6300" w14:paraId="7CA57499" w14:textId="77777777" w:rsidTr="00DC58E5">
        <w:tc>
          <w:tcPr>
            <w:tcW w:w="1402" w:type="dxa"/>
            <w:vMerge/>
          </w:tcPr>
          <w:p w14:paraId="3C57EAD6" w14:textId="77777777" w:rsidR="00A32455" w:rsidRPr="00FB6300" w:rsidRDefault="00A32455" w:rsidP="00A32455">
            <w:pPr>
              <w:jc w:val="both"/>
              <w:rPr>
                <w:rFonts w:ascii="Arial" w:hAnsi="Arial" w:cs="Arial"/>
                <w:b/>
                <w:bCs/>
                <w:color w:val="000000"/>
                <w:highlight w:val="yellow"/>
              </w:rPr>
            </w:pPr>
          </w:p>
        </w:tc>
        <w:tc>
          <w:tcPr>
            <w:tcW w:w="425" w:type="dxa"/>
          </w:tcPr>
          <w:p w14:paraId="13D8E1BF" w14:textId="25FCFF84" w:rsidR="00A32455" w:rsidRPr="00FB6300" w:rsidRDefault="00A32455" w:rsidP="00A32455">
            <w:pPr>
              <w:jc w:val="both"/>
              <w:rPr>
                <w:rFonts w:ascii="Arial" w:hAnsi="Arial" w:cs="Arial"/>
                <w:caps/>
                <w:lang w:val="mn-MN"/>
              </w:rPr>
            </w:pPr>
            <w:r w:rsidRPr="00FB6300">
              <w:rPr>
                <w:rFonts w:ascii="Arial" w:hAnsi="Arial" w:cs="Arial"/>
                <w:caps/>
                <w:lang w:val="mn-MN"/>
              </w:rPr>
              <w:t>3</w:t>
            </w:r>
          </w:p>
        </w:tc>
        <w:tc>
          <w:tcPr>
            <w:tcW w:w="2241" w:type="dxa"/>
            <w:vAlign w:val="center"/>
          </w:tcPr>
          <w:p w14:paraId="0259133D" w14:textId="62A98402" w:rsidR="00A32455" w:rsidRPr="00FB6300" w:rsidRDefault="00A32455" w:rsidP="00A32455">
            <w:pPr>
              <w:jc w:val="both"/>
              <w:rPr>
                <w:rFonts w:ascii="Arial" w:hAnsi="Arial" w:cs="Arial"/>
                <w:color w:val="000000"/>
                <w:lang w:val="mn-MN"/>
              </w:rPr>
            </w:pPr>
            <w:r w:rsidRPr="00FB6300">
              <w:rPr>
                <w:rFonts w:ascii="Arial" w:hAnsi="Arial" w:cs="Arial"/>
                <w:color w:val="000000"/>
                <w:lang w:val="mn-MN"/>
              </w:rPr>
              <w:t xml:space="preserve">Төрийн үйл ажиллагааг ил тод, нээлттэй байлгах, төрийн үйл ажиллагаанд олон нийтийн хяналтыг бий болгох зорилгоор мэдээлэл хариуцагчийн чиг үүрэг, үйл ажиллагааны </w:t>
            </w:r>
            <w:r w:rsidRPr="00FB6300">
              <w:rPr>
                <w:rFonts w:ascii="Arial" w:hAnsi="Arial" w:cs="Arial"/>
                <w:color w:val="000000"/>
                <w:lang w:val="mn-MN"/>
              </w:rPr>
              <w:lastRenderedPageBreak/>
              <w:t xml:space="preserve">стратеги, зохион байгуулалт, хүний нөөц, төсөв, санхүү, худалдан авах ажиллагаа, үзүүлж байгаа үйлчилгээ болон хуулиар хаалттай, хязгаарлалттай гэж тогтоосноос бусадмэдээллийг олон нийтэд нээлттэй, ил тод болгоно.  </w:t>
            </w:r>
          </w:p>
        </w:tc>
        <w:tc>
          <w:tcPr>
            <w:tcW w:w="703" w:type="dxa"/>
            <w:vAlign w:val="center"/>
          </w:tcPr>
          <w:p w14:paraId="2E43BD24" w14:textId="176170B0" w:rsidR="00A32455" w:rsidRPr="00FB6300" w:rsidRDefault="00A32455" w:rsidP="00A32455">
            <w:pPr>
              <w:jc w:val="both"/>
              <w:rPr>
                <w:rFonts w:ascii="Arial" w:hAnsi="Arial" w:cs="Arial"/>
                <w:color w:val="000000"/>
              </w:rPr>
            </w:pPr>
            <w:r w:rsidRPr="00FB6300">
              <w:rPr>
                <w:rFonts w:ascii="Arial" w:hAnsi="Arial" w:cs="Arial"/>
                <w:color w:val="000000"/>
              </w:rPr>
              <w:lastRenderedPageBreak/>
              <w:t>2025-2028</w:t>
            </w:r>
          </w:p>
        </w:tc>
        <w:tc>
          <w:tcPr>
            <w:tcW w:w="843" w:type="dxa"/>
          </w:tcPr>
          <w:p w14:paraId="77BBC779" w14:textId="1740D8E1"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79E0630A" w14:textId="5A66A44B" w:rsidR="00A32455" w:rsidRPr="00FB6300" w:rsidRDefault="00A32455" w:rsidP="00A32455">
            <w:pPr>
              <w:rPr>
                <w:rFonts w:ascii="Arial" w:hAnsi="Arial" w:cs="Arial"/>
                <w:lang w:val="mn-MN"/>
              </w:rPr>
            </w:pPr>
            <w:r w:rsidRPr="00FB6300">
              <w:rPr>
                <w:rFonts w:ascii="Arial" w:hAnsi="Arial" w:cs="Arial"/>
                <w:lang w:val="mn-MN"/>
              </w:rPr>
              <w:t>-</w:t>
            </w:r>
          </w:p>
        </w:tc>
        <w:tc>
          <w:tcPr>
            <w:tcW w:w="982" w:type="dxa"/>
          </w:tcPr>
          <w:p w14:paraId="30448107" w14:textId="5CD85AFC" w:rsidR="00A32455" w:rsidRPr="00FB6300" w:rsidRDefault="00A32455" w:rsidP="00A32455">
            <w:pPr>
              <w:rPr>
                <w:rFonts w:ascii="Arial" w:hAnsi="Arial" w:cs="Arial"/>
                <w:color w:val="000000"/>
                <w:lang w:val="mn-MN"/>
              </w:rPr>
            </w:pPr>
            <w:r w:rsidRPr="00FB6300">
              <w:rPr>
                <w:rFonts w:ascii="Arial" w:hAnsi="Arial" w:cs="Arial"/>
                <w:color w:val="000000"/>
                <w:lang w:val="mn-MN"/>
              </w:rPr>
              <w:t>Ил тод байдлын хэрэгжилтийн хувь-89</w:t>
            </w:r>
          </w:p>
        </w:tc>
        <w:tc>
          <w:tcPr>
            <w:tcW w:w="1401" w:type="dxa"/>
          </w:tcPr>
          <w:p w14:paraId="4F16AFE6" w14:textId="704F4FCE" w:rsidR="00A32455" w:rsidRPr="00FB6300" w:rsidRDefault="00A32455" w:rsidP="00A32455">
            <w:pPr>
              <w:rPr>
                <w:rFonts w:ascii="Arial" w:hAnsi="Arial" w:cs="Arial"/>
                <w:color w:val="000000"/>
                <w:lang w:val="mn-MN"/>
              </w:rPr>
            </w:pPr>
            <w:r w:rsidRPr="00FB6300">
              <w:rPr>
                <w:rFonts w:ascii="Arial" w:hAnsi="Arial" w:cs="Arial"/>
                <w:color w:val="000000"/>
                <w:lang w:val="mn-MN"/>
              </w:rPr>
              <w:t>Ил тод байдлын хэрэгжилтийн хувь-90</w:t>
            </w:r>
          </w:p>
        </w:tc>
        <w:tc>
          <w:tcPr>
            <w:tcW w:w="1122" w:type="dxa"/>
          </w:tcPr>
          <w:p w14:paraId="3466F9E6" w14:textId="6712E1A0" w:rsidR="00A32455" w:rsidRPr="00FB6300" w:rsidRDefault="00A32455" w:rsidP="00A32455">
            <w:pPr>
              <w:rPr>
                <w:rFonts w:ascii="Arial" w:hAnsi="Arial" w:cs="Arial"/>
                <w:lang w:val="mn-MN"/>
              </w:rPr>
            </w:pPr>
            <w:r w:rsidRPr="00FB6300">
              <w:rPr>
                <w:rFonts w:ascii="Arial" w:hAnsi="Arial" w:cs="Arial"/>
                <w:lang w:val="mn-MN"/>
              </w:rPr>
              <w:t>-</w:t>
            </w:r>
          </w:p>
        </w:tc>
        <w:tc>
          <w:tcPr>
            <w:tcW w:w="705" w:type="dxa"/>
          </w:tcPr>
          <w:p w14:paraId="6D8DC33F" w14:textId="62475EF6" w:rsidR="00A32455" w:rsidRPr="00FB6300" w:rsidRDefault="00A32455" w:rsidP="00A32455">
            <w:pPr>
              <w:rPr>
                <w:rFonts w:ascii="Arial" w:hAnsi="Arial" w:cs="Arial"/>
                <w:lang w:val="mn-MN"/>
              </w:rPr>
            </w:pPr>
            <w:r w:rsidRPr="00FB6300">
              <w:rPr>
                <w:rFonts w:ascii="Arial" w:hAnsi="Arial" w:cs="Arial"/>
                <w:lang w:val="mn-MN"/>
              </w:rPr>
              <w:t>-</w:t>
            </w:r>
          </w:p>
        </w:tc>
        <w:tc>
          <w:tcPr>
            <w:tcW w:w="3640" w:type="dxa"/>
          </w:tcPr>
          <w:p w14:paraId="0E9B0F5C" w14:textId="7CE0B319" w:rsidR="00A32455" w:rsidRPr="00FB6300" w:rsidRDefault="00A32455" w:rsidP="00A32455">
            <w:pPr>
              <w:pStyle w:val="NormalWeb"/>
              <w:shd w:val="clear" w:color="auto" w:fill="FFFFFF"/>
              <w:spacing w:before="0" w:beforeAutospacing="0" w:after="0" w:afterAutospacing="0"/>
              <w:jc w:val="both"/>
              <w:textAlignment w:val="top"/>
              <w:rPr>
                <w:rFonts w:ascii="Arial" w:hAnsi="Arial" w:cs="Arial"/>
                <w:sz w:val="22"/>
                <w:szCs w:val="22"/>
                <w:lang w:val="mn-MN"/>
              </w:rPr>
            </w:pPr>
            <w:r w:rsidRPr="00FB6300">
              <w:rPr>
                <w:rFonts w:ascii="Arial" w:hAnsi="Arial" w:cs="Arial"/>
                <w:sz w:val="22"/>
                <w:szCs w:val="22"/>
                <w:lang w:val="mn-MN"/>
              </w:rPr>
              <w:t xml:space="preserve">Сумын албан ёсны вэйб сайтыг шинэчилж, сайтын үйлчилгээний хөлсөнд 300,0 мянган төгрөгийг Засаг даргын нөөцийн сангаас зарцуулсан. Сайтад хүний нөөц, төсөв, санхүү, бодлого төлөвлөлтийн талаарх мэдээллийг ил тодоор журмын дагуу байршуулан ажиллаж байна. мэдээллийн самбарыг шинээр хийлгэж мэдээллийг шинэчилж байна. </w:t>
            </w:r>
            <w:r w:rsidRPr="00FB6300">
              <w:rPr>
                <w:rFonts w:ascii="Arial" w:eastAsia="Calibri" w:hAnsi="Arial" w:cs="Arial"/>
                <w:sz w:val="22"/>
                <w:szCs w:val="22"/>
                <w:lang w:val="mn-MN"/>
              </w:rPr>
              <w:t xml:space="preserve">Төрийн албан </w:t>
            </w:r>
            <w:r w:rsidRPr="00FB6300">
              <w:rPr>
                <w:rFonts w:ascii="Arial" w:eastAsia="Calibri" w:hAnsi="Arial" w:cs="Arial"/>
                <w:sz w:val="22"/>
                <w:szCs w:val="22"/>
                <w:lang w:val="mn-MN"/>
              </w:rPr>
              <w:lastRenderedPageBreak/>
              <w:t xml:space="preserve">хаагчийн сонгон шалгаруулалт, хүний нөөцийн томилгоог ил тодоор мэдээллийн самбарт байршуулсан. Төрийн үйлчилгээний байгууллагууд сул орон тоог нээлттэй зарлаж нөхөн томилгоог хуулийн хүрээнд хийсэн. </w:t>
            </w:r>
          </w:p>
          <w:p w14:paraId="728827CB" w14:textId="2AF82249" w:rsidR="00A32455" w:rsidRPr="00FB6300" w:rsidRDefault="00A32455" w:rsidP="00A32455">
            <w:pPr>
              <w:jc w:val="both"/>
              <w:rPr>
                <w:rFonts w:ascii="Arial" w:hAnsi="Arial" w:cs="Arial"/>
                <w:lang w:val="mn-MN"/>
              </w:rPr>
            </w:pPr>
            <w:r w:rsidRPr="00FB6300">
              <w:rPr>
                <w:rFonts w:ascii="Arial" w:hAnsi="Arial" w:cs="Arial"/>
                <w:lang w:val="mn-MN"/>
              </w:rPr>
              <w:t xml:space="preserve">Нийтийн мэдээллийн ил тод байдлын тухай хуулиар брошур бэлтгэн 300 ширхэгийг тараасан. Мөн төсөвт байгууллагуудын дарга эрхлэгч нарт тус хуулиар сургалт зохион байгуулж ажилласан. Багийн хурлууд болон нээлттэй хаалганы өдөрлөгөөр төрийн үйл ажиллагаатай холбоотой санал асуулга авч бодлогын баримт бичигт тусган ажиллаж байна. Мөн </w:t>
            </w:r>
            <w:r w:rsidRPr="00FB6300">
              <w:rPr>
                <w:rFonts w:ascii="Arial" w:hAnsi="Arial" w:cs="Arial"/>
                <w:lang w:val="mn-MN" w:bidi="mn-Mong-MN"/>
              </w:rPr>
              <w:t xml:space="preserve">shilen.gov.mn сайтад улирал бүр мэдээллийг шивэн оруулж хэвшсэн. </w:t>
            </w:r>
          </w:p>
        </w:tc>
        <w:tc>
          <w:tcPr>
            <w:tcW w:w="842" w:type="dxa"/>
          </w:tcPr>
          <w:p w14:paraId="6C6B83C4" w14:textId="7EBC565A" w:rsidR="00A32455" w:rsidRPr="00FB6300" w:rsidRDefault="00A32455" w:rsidP="00A32455">
            <w:pPr>
              <w:rPr>
                <w:rFonts w:ascii="Arial" w:hAnsi="Arial" w:cs="Arial"/>
                <w:lang w:val="mn-MN"/>
              </w:rPr>
            </w:pPr>
            <w:r w:rsidRPr="00FB6300">
              <w:rPr>
                <w:rFonts w:ascii="Arial" w:hAnsi="Arial" w:cs="Arial"/>
                <w:lang w:val="mn-MN"/>
              </w:rPr>
              <w:lastRenderedPageBreak/>
              <w:t>100</w:t>
            </w:r>
          </w:p>
        </w:tc>
        <w:tc>
          <w:tcPr>
            <w:tcW w:w="911" w:type="dxa"/>
            <w:gridSpan w:val="2"/>
          </w:tcPr>
          <w:p w14:paraId="73AADB21" w14:textId="2C1949C1" w:rsidR="00A32455" w:rsidRPr="00FB6300" w:rsidRDefault="00746C8A" w:rsidP="00A32455">
            <w:pPr>
              <w:rPr>
                <w:rFonts w:ascii="Arial" w:hAnsi="Arial" w:cs="Arial"/>
                <w:highlight w:val="yellow"/>
                <w:lang w:val="mn-MN"/>
              </w:rPr>
            </w:pPr>
            <w:r>
              <w:rPr>
                <w:rFonts w:ascii="Arial" w:hAnsi="Arial" w:cs="Arial"/>
                <w:highlight w:val="yellow"/>
                <w:lang w:val="mn-MN"/>
              </w:rPr>
              <w:t>100</w:t>
            </w:r>
          </w:p>
        </w:tc>
      </w:tr>
      <w:tr w:rsidR="00A32455" w:rsidRPr="00FB6300" w14:paraId="6C6FD81C" w14:textId="77777777" w:rsidTr="00DC58E5">
        <w:tc>
          <w:tcPr>
            <w:tcW w:w="1402" w:type="dxa"/>
            <w:vMerge/>
          </w:tcPr>
          <w:p w14:paraId="6A6E110B" w14:textId="77777777" w:rsidR="00A32455" w:rsidRPr="00FB6300" w:rsidRDefault="00A32455" w:rsidP="00A32455">
            <w:pPr>
              <w:jc w:val="both"/>
              <w:rPr>
                <w:rFonts w:ascii="Arial" w:hAnsi="Arial" w:cs="Arial"/>
                <w:b/>
                <w:bCs/>
                <w:color w:val="000000"/>
                <w:highlight w:val="yellow"/>
              </w:rPr>
            </w:pPr>
          </w:p>
        </w:tc>
        <w:tc>
          <w:tcPr>
            <w:tcW w:w="425" w:type="dxa"/>
          </w:tcPr>
          <w:p w14:paraId="1B90B348" w14:textId="276918BC" w:rsidR="00A32455" w:rsidRPr="00FB6300" w:rsidRDefault="00A32455" w:rsidP="00A32455">
            <w:pPr>
              <w:jc w:val="both"/>
              <w:rPr>
                <w:rFonts w:ascii="Arial" w:hAnsi="Arial" w:cs="Arial"/>
                <w:caps/>
                <w:lang w:val="mn-MN"/>
              </w:rPr>
            </w:pPr>
            <w:r w:rsidRPr="00FB6300">
              <w:rPr>
                <w:rFonts w:ascii="Arial" w:hAnsi="Arial" w:cs="Arial"/>
                <w:caps/>
                <w:lang w:val="mn-MN"/>
              </w:rPr>
              <w:t>4</w:t>
            </w:r>
          </w:p>
        </w:tc>
        <w:tc>
          <w:tcPr>
            <w:tcW w:w="2241" w:type="dxa"/>
            <w:vAlign w:val="center"/>
          </w:tcPr>
          <w:p w14:paraId="193A944B" w14:textId="102CCBF5" w:rsidR="00A32455" w:rsidRPr="00FB6300" w:rsidRDefault="00A32455" w:rsidP="00A32455">
            <w:pPr>
              <w:jc w:val="both"/>
              <w:rPr>
                <w:rFonts w:ascii="Arial" w:hAnsi="Arial" w:cs="Arial"/>
                <w:color w:val="000000"/>
                <w:lang w:val="mn-MN"/>
              </w:rPr>
            </w:pPr>
            <w:r w:rsidRPr="00FB6300">
              <w:rPr>
                <w:rFonts w:ascii="Arial" w:hAnsi="Arial" w:cs="Arial"/>
                <w:color w:val="000000"/>
                <w:lang w:val="mn-MN"/>
              </w:rPr>
              <w:t>Сумын вэб сайтын MNS 6285:2017 стандартад нийцүүлэн шинэчилж, мэдээ мэдээлийг ил тод байршуулна.</w:t>
            </w:r>
          </w:p>
        </w:tc>
        <w:tc>
          <w:tcPr>
            <w:tcW w:w="703" w:type="dxa"/>
            <w:vAlign w:val="center"/>
          </w:tcPr>
          <w:p w14:paraId="7757D17E" w14:textId="21993C70" w:rsidR="00A32455" w:rsidRPr="00FB6300" w:rsidRDefault="00A32455" w:rsidP="00A32455">
            <w:pPr>
              <w:jc w:val="both"/>
              <w:rPr>
                <w:rFonts w:ascii="Arial" w:hAnsi="Arial" w:cs="Arial"/>
                <w:color w:val="000000"/>
              </w:rPr>
            </w:pPr>
            <w:r w:rsidRPr="00FB6300">
              <w:rPr>
                <w:rFonts w:ascii="Arial" w:hAnsi="Arial" w:cs="Arial"/>
                <w:color w:val="000000"/>
              </w:rPr>
              <w:t>2025-2028</w:t>
            </w:r>
          </w:p>
        </w:tc>
        <w:tc>
          <w:tcPr>
            <w:tcW w:w="843" w:type="dxa"/>
          </w:tcPr>
          <w:p w14:paraId="7F0CBD37" w14:textId="2DCCFCFE"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26C3DD4B" w14:textId="440B8F66" w:rsidR="00A32455" w:rsidRPr="00FB6300" w:rsidRDefault="00A32455" w:rsidP="00A32455">
            <w:pPr>
              <w:rPr>
                <w:rFonts w:ascii="Arial" w:hAnsi="Arial" w:cs="Arial"/>
                <w:lang w:val="mn-MN"/>
              </w:rPr>
            </w:pPr>
            <w:r w:rsidRPr="00FB6300">
              <w:rPr>
                <w:rFonts w:ascii="Arial" w:hAnsi="Arial" w:cs="Arial"/>
                <w:lang w:val="mn-MN"/>
              </w:rPr>
              <w:t>25,0</w:t>
            </w:r>
          </w:p>
        </w:tc>
        <w:tc>
          <w:tcPr>
            <w:tcW w:w="982" w:type="dxa"/>
          </w:tcPr>
          <w:p w14:paraId="430D58E4" w14:textId="7FB12975" w:rsidR="00A32455" w:rsidRPr="00FB6300" w:rsidRDefault="00A32455" w:rsidP="00A32455">
            <w:pPr>
              <w:rPr>
                <w:rFonts w:ascii="Arial" w:hAnsi="Arial" w:cs="Arial"/>
                <w:color w:val="000000"/>
              </w:rPr>
            </w:pPr>
            <w:proofErr w:type="spellStart"/>
            <w:r w:rsidRPr="00FB6300">
              <w:rPr>
                <w:rFonts w:ascii="Arial" w:hAnsi="Arial" w:cs="Arial"/>
                <w:color w:val="000000"/>
              </w:rPr>
              <w:t>Стандартад</w:t>
            </w:r>
            <w:proofErr w:type="spellEnd"/>
            <w:r w:rsidRPr="00FB6300">
              <w:rPr>
                <w:rFonts w:ascii="Arial" w:hAnsi="Arial" w:cs="Arial"/>
                <w:color w:val="000000"/>
              </w:rPr>
              <w:t xml:space="preserve"> </w:t>
            </w:r>
            <w:proofErr w:type="spellStart"/>
            <w:r w:rsidRPr="00FB6300">
              <w:rPr>
                <w:rFonts w:ascii="Arial" w:hAnsi="Arial" w:cs="Arial"/>
                <w:color w:val="000000"/>
              </w:rPr>
              <w:t>нийцүүлсэн</w:t>
            </w:r>
            <w:proofErr w:type="spellEnd"/>
            <w:r w:rsidRPr="00FB6300">
              <w:rPr>
                <w:rFonts w:ascii="Arial" w:hAnsi="Arial" w:cs="Arial"/>
                <w:color w:val="000000"/>
              </w:rPr>
              <w:t xml:space="preserve"> </w:t>
            </w:r>
            <w:proofErr w:type="spellStart"/>
            <w:r w:rsidRPr="00FB6300">
              <w:rPr>
                <w:rFonts w:ascii="Arial" w:hAnsi="Arial" w:cs="Arial"/>
                <w:color w:val="000000"/>
              </w:rPr>
              <w:t>эсэх-үгүй</w:t>
            </w:r>
            <w:proofErr w:type="spellEnd"/>
          </w:p>
        </w:tc>
        <w:tc>
          <w:tcPr>
            <w:tcW w:w="1401" w:type="dxa"/>
          </w:tcPr>
          <w:p w14:paraId="72180A14" w14:textId="7B71962E" w:rsidR="00A32455" w:rsidRPr="00FB6300" w:rsidRDefault="00A32455" w:rsidP="00A32455">
            <w:pPr>
              <w:rPr>
                <w:rFonts w:ascii="Arial" w:hAnsi="Arial" w:cs="Arial"/>
                <w:color w:val="000000"/>
              </w:rPr>
            </w:pPr>
            <w:proofErr w:type="spellStart"/>
            <w:r w:rsidRPr="00FB6300">
              <w:rPr>
                <w:rFonts w:ascii="Arial" w:hAnsi="Arial" w:cs="Arial"/>
                <w:color w:val="000000"/>
              </w:rPr>
              <w:t>тийм</w:t>
            </w:r>
            <w:proofErr w:type="spellEnd"/>
          </w:p>
        </w:tc>
        <w:tc>
          <w:tcPr>
            <w:tcW w:w="1122" w:type="dxa"/>
          </w:tcPr>
          <w:p w14:paraId="1F4786A5" w14:textId="306B6BCE" w:rsidR="00A32455" w:rsidRPr="00FB6300" w:rsidRDefault="00A32455" w:rsidP="00A32455">
            <w:pPr>
              <w:rPr>
                <w:rFonts w:ascii="Arial" w:hAnsi="Arial" w:cs="Arial"/>
                <w:lang w:val="mn-MN"/>
              </w:rPr>
            </w:pPr>
            <w:r w:rsidRPr="00FB6300">
              <w:rPr>
                <w:rFonts w:ascii="Arial" w:hAnsi="Arial" w:cs="Arial"/>
                <w:lang w:val="mn-MN"/>
              </w:rPr>
              <w:t>1,0</w:t>
            </w:r>
          </w:p>
        </w:tc>
        <w:tc>
          <w:tcPr>
            <w:tcW w:w="705" w:type="dxa"/>
          </w:tcPr>
          <w:p w14:paraId="160538A4" w14:textId="19F27B72" w:rsidR="00A32455" w:rsidRPr="00FB6300" w:rsidRDefault="00A32455" w:rsidP="00A32455">
            <w:pPr>
              <w:rPr>
                <w:rFonts w:ascii="Arial" w:hAnsi="Arial" w:cs="Arial"/>
                <w:lang w:val="mn-MN"/>
              </w:rPr>
            </w:pPr>
            <w:r w:rsidRPr="00FB6300">
              <w:rPr>
                <w:rFonts w:ascii="Arial" w:hAnsi="Arial" w:cs="Arial"/>
                <w:lang w:val="mn-MN"/>
              </w:rPr>
              <w:t>-</w:t>
            </w:r>
          </w:p>
        </w:tc>
        <w:tc>
          <w:tcPr>
            <w:tcW w:w="3640" w:type="dxa"/>
          </w:tcPr>
          <w:p w14:paraId="615AB71B" w14:textId="68917A4C" w:rsidR="00A32455" w:rsidRPr="00FB6300" w:rsidRDefault="00A32455" w:rsidP="00A32455">
            <w:pPr>
              <w:pStyle w:val="NormalWeb"/>
              <w:shd w:val="clear" w:color="auto" w:fill="FFFFFF"/>
              <w:spacing w:before="0" w:beforeAutospacing="0" w:after="0" w:afterAutospacing="0"/>
              <w:jc w:val="both"/>
              <w:textAlignment w:val="top"/>
              <w:rPr>
                <w:rFonts w:ascii="Arial" w:hAnsi="Arial" w:cs="Arial"/>
                <w:sz w:val="22"/>
                <w:szCs w:val="22"/>
                <w:lang w:val="mn-MN"/>
              </w:rPr>
            </w:pPr>
            <w:r w:rsidRPr="00FB6300">
              <w:rPr>
                <w:rFonts w:ascii="Arial" w:hAnsi="Arial" w:cs="Arial"/>
                <w:sz w:val="22"/>
                <w:szCs w:val="22"/>
                <w:lang w:val="mn-MN"/>
              </w:rPr>
              <w:t xml:space="preserve">Сумын албан ёсны вэйб сайтыг шинэчилж, сайтын үйлчилгээний хөлсөнд 300,0 мянган төгрөгийг Засаг даргын нөөцийн сангаас зарцуулсан. Сайтад хүний нөөц, төсөв, санхүү, бодлого төлөвлөлтийн талаарх мэдээллийг ил тодоор журмын дагуу байршуулан ажиллаж байна. </w:t>
            </w:r>
          </w:p>
        </w:tc>
        <w:tc>
          <w:tcPr>
            <w:tcW w:w="842" w:type="dxa"/>
          </w:tcPr>
          <w:p w14:paraId="702F643E" w14:textId="172F96ED" w:rsidR="00A32455" w:rsidRPr="00FB6300" w:rsidRDefault="00A32455" w:rsidP="00A32455">
            <w:pPr>
              <w:rPr>
                <w:rFonts w:ascii="Arial" w:hAnsi="Arial" w:cs="Arial"/>
                <w:lang w:val="mn-MN"/>
              </w:rPr>
            </w:pPr>
            <w:r w:rsidRPr="00FB6300">
              <w:rPr>
                <w:rFonts w:ascii="Arial" w:hAnsi="Arial" w:cs="Arial"/>
                <w:lang w:val="mn-MN"/>
              </w:rPr>
              <w:t>90</w:t>
            </w:r>
          </w:p>
        </w:tc>
        <w:tc>
          <w:tcPr>
            <w:tcW w:w="911" w:type="dxa"/>
            <w:gridSpan w:val="2"/>
          </w:tcPr>
          <w:p w14:paraId="65258BC4" w14:textId="6B47A7BF" w:rsidR="00A32455" w:rsidRPr="00FB6300" w:rsidRDefault="00746C8A" w:rsidP="00A32455">
            <w:pPr>
              <w:rPr>
                <w:rFonts w:ascii="Arial" w:hAnsi="Arial" w:cs="Arial"/>
                <w:highlight w:val="yellow"/>
                <w:lang w:val="mn-MN"/>
              </w:rPr>
            </w:pPr>
            <w:r>
              <w:rPr>
                <w:rFonts w:ascii="Arial" w:hAnsi="Arial" w:cs="Arial"/>
                <w:highlight w:val="yellow"/>
                <w:lang w:val="mn-MN"/>
              </w:rPr>
              <w:t>90</w:t>
            </w:r>
          </w:p>
        </w:tc>
      </w:tr>
      <w:tr w:rsidR="00A32455" w:rsidRPr="00FB6300" w14:paraId="3F9575BA" w14:textId="77777777" w:rsidTr="00F9583E">
        <w:tc>
          <w:tcPr>
            <w:tcW w:w="1402" w:type="dxa"/>
            <w:vMerge w:val="restart"/>
          </w:tcPr>
          <w:p w14:paraId="36B980F7" w14:textId="77777777" w:rsidR="00A32455" w:rsidRPr="00FB6300" w:rsidRDefault="00A32455" w:rsidP="00A32455">
            <w:pPr>
              <w:jc w:val="center"/>
              <w:rPr>
                <w:rFonts w:ascii="Arial" w:hAnsi="Arial" w:cs="Arial"/>
                <w:b/>
                <w:bCs/>
                <w:color w:val="000000"/>
              </w:rPr>
            </w:pPr>
            <w:r w:rsidRPr="00FB6300">
              <w:rPr>
                <w:rFonts w:ascii="Arial" w:hAnsi="Arial" w:cs="Arial"/>
                <w:b/>
                <w:bCs/>
                <w:color w:val="000000"/>
              </w:rPr>
              <w:t xml:space="preserve">3.2.2. </w:t>
            </w:r>
            <w:proofErr w:type="spellStart"/>
            <w:r w:rsidRPr="00FB6300">
              <w:rPr>
                <w:rFonts w:ascii="Arial" w:hAnsi="Arial" w:cs="Arial"/>
                <w:b/>
                <w:bCs/>
                <w:color w:val="000000"/>
              </w:rPr>
              <w:t>Төрийн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байгууллагуудын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үйл</w:t>
            </w:r>
            <w:proofErr w:type="spellEnd"/>
            <w:r w:rsidRPr="00FB6300">
              <w:rPr>
                <w:rFonts w:ascii="Arial" w:hAnsi="Arial" w:cs="Arial"/>
                <w:b/>
                <w:bCs/>
                <w:color w:val="000000"/>
              </w:rPr>
              <w:t xml:space="preserve"> </w:t>
            </w:r>
            <w:proofErr w:type="spellStart"/>
            <w:r w:rsidRPr="00FB6300">
              <w:rPr>
                <w:rFonts w:ascii="Arial" w:hAnsi="Arial" w:cs="Arial"/>
                <w:b/>
                <w:bCs/>
                <w:color w:val="000000"/>
              </w:rPr>
              <w:t>ажиллагаа</w:t>
            </w:r>
            <w:r w:rsidRPr="00FB6300">
              <w:rPr>
                <w:rFonts w:ascii="Arial" w:hAnsi="Arial" w:cs="Arial"/>
                <w:b/>
                <w:bCs/>
                <w:color w:val="000000"/>
              </w:rPr>
              <w:lastRenderedPageBreak/>
              <w:t>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хэвийн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явуулах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орчин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нөхцөлийг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бүрдүүлнэ</w:t>
            </w:r>
            <w:proofErr w:type="spellEnd"/>
            <w:r w:rsidRPr="00FB6300">
              <w:rPr>
                <w:rFonts w:ascii="Arial" w:hAnsi="Arial" w:cs="Arial"/>
                <w:b/>
                <w:bCs/>
                <w:color w:val="000000"/>
              </w:rPr>
              <w:t xml:space="preserve">. </w:t>
            </w:r>
          </w:p>
          <w:p w14:paraId="20C0995D" w14:textId="77777777" w:rsidR="00A32455" w:rsidRPr="00FB6300" w:rsidRDefault="00A32455" w:rsidP="00A32455">
            <w:pPr>
              <w:jc w:val="center"/>
              <w:rPr>
                <w:rFonts w:ascii="Arial" w:hAnsi="Arial" w:cs="Arial"/>
                <w:b/>
                <w:bCs/>
                <w:color w:val="000000"/>
              </w:rPr>
            </w:pPr>
          </w:p>
        </w:tc>
        <w:tc>
          <w:tcPr>
            <w:tcW w:w="425" w:type="dxa"/>
          </w:tcPr>
          <w:p w14:paraId="17C85AF5" w14:textId="6D0634E5" w:rsidR="00A32455" w:rsidRPr="00FB6300" w:rsidRDefault="00A32455" w:rsidP="00A32455">
            <w:pPr>
              <w:jc w:val="both"/>
              <w:rPr>
                <w:rFonts w:ascii="Arial" w:hAnsi="Arial" w:cs="Arial"/>
                <w:caps/>
                <w:lang w:val="mn-MN"/>
              </w:rPr>
            </w:pPr>
            <w:r w:rsidRPr="00FB6300">
              <w:rPr>
                <w:rFonts w:ascii="Arial" w:hAnsi="Arial" w:cs="Arial"/>
                <w:caps/>
                <w:lang w:val="mn-MN"/>
              </w:rPr>
              <w:lastRenderedPageBreak/>
              <w:t>1</w:t>
            </w:r>
          </w:p>
        </w:tc>
        <w:tc>
          <w:tcPr>
            <w:tcW w:w="2241" w:type="dxa"/>
            <w:vAlign w:val="center"/>
          </w:tcPr>
          <w:p w14:paraId="7C561821" w14:textId="769FCE30" w:rsidR="00A32455" w:rsidRPr="00FB6300" w:rsidRDefault="00A32455" w:rsidP="00A32455">
            <w:pPr>
              <w:jc w:val="both"/>
              <w:rPr>
                <w:rFonts w:ascii="Arial" w:hAnsi="Arial" w:cs="Arial"/>
                <w:color w:val="000000"/>
                <w:lang w:val="mn-MN"/>
              </w:rPr>
            </w:pPr>
            <w:r w:rsidRPr="00FB6300">
              <w:rPr>
                <w:rFonts w:ascii="Arial" w:hAnsi="Arial" w:cs="Arial"/>
                <w:color w:val="000000"/>
                <w:lang w:val="mn-MN"/>
              </w:rPr>
              <w:t xml:space="preserve">Засаг даргын Тамгын газрын барилгын урсгал засварын ажлыг гүйцэтгэнэ. </w:t>
            </w:r>
          </w:p>
        </w:tc>
        <w:tc>
          <w:tcPr>
            <w:tcW w:w="703" w:type="dxa"/>
            <w:vAlign w:val="center"/>
          </w:tcPr>
          <w:p w14:paraId="0DE8B3DC" w14:textId="6BB60BE9" w:rsidR="00A32455" w:rsidRPr="00FB6300" w:rsidRDefault="00A32455" w:rsidP="00A32455">
            <w:pPr>
              <w:jc w:val="both"/>
              <w:rPr>
                <w:rFonts w:ascii="Arial" w:hAnsi="Arial" w:cs="Arial"/>
                <w:color w:val="000000"/>
              </w:rPr>
            </w:pPr>
            <w:r w:rsidRPr="00FB6300">
              <w:rPr>
                <w:rFonts w:ascii="Arial" w:hAnsi="Arial" w:cs="Arial"/>
                <w:color w:val="000000"/>
              </w:rPr>
              <w:t>2025-2028</w:t>
            </w:r>
          </w:p>
        </w:tc>
        <w:tc>
          <w:tcPr>
            <w:tcW w:w="843" w:type="dxa"/>
          </w:tcPr>
          <w:p w14:paraId="3348BACA" w14:textId="020A559A"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0832B63F" w14:textId="22B63AFB" w:rsidR="00A32455" w:rsidRPr="00FB6300" w:rsidRDefault="00A32455" w:rsidP="00A32455">
            <w:pPr>
              <w:rPr>
                <w:rFonts w:ascii="Arial" w:hAnsi="Arial" w:cs="Arial"/>
                <w:lang w:val="mn-MN"/>
              </w:rPr>
            </w:pPr>
            <w:r w:rsidRPr="00FB6300">
              <w:rPr>
                <w:rFonts w:ascii="Arial" w:hAnsi="Arial" w:cs="Arial"/>
                <w:lang w:val="mn-MN"/>
              </w:rPr>
              <w:t>350,0</w:t>
            </w:r>
          </w:p>
        </w:tc>
        <w:tc>
          <w:tcPr>
            <w:tcW w:w="982" w:type="dxa"/>
          </w:tcPr>
          <w:p w14:paraId="1C8640B7" w14:textId="30AB20D7" w:rsidR="00A32455" w:rsidRPr="00FB6300" w:rsidRDefault="00A32455" w:rsidP="00A32455">
            <w:pPr>
              <w:rPr>
                <w:rFonts w:ascii="Arial" w:hAnsi="Arial" w:cs="Arial"/>
                <w:color w:val="000000"/>
              </w:rPr>
            </w:pPr>
            <w:proofErr w:type="spellStart"/>
            <w:r w:rsidRPr="00FB6300">
              <w:rPr>
                <w:rFonts w:ascii="Arial" w:hAnsi="Arial" w:cs="Arial"/>
                <w:color w:val="000000"/>
              </w:rPr>
              <w:t>Арга</w:t>
            </w:r>
            <w:proofErr w:type="spellEnd"/>
            <w:r w:rsidRPr="00FB6300">
              <w:rPr>
                <w:rFonts w:ascii="Arial" w:hAnsi="Arial" w:cs="Arial"/>
                <w:color w:val="000000"/>
              </w:rPr>
              <w:t xml:space="preserve"> </w:t>
            </w:r>
            <w:proofErr w:type="spellStart"/>
            <w:r w:rsidRPr="00FB6300">
              <w:rPr>
                <w:rFonts w:ascii="Arial" w:hAnsi="Arial" w:cs="Arial"/>
                <w:color w:val="000000"/>
              </w:rPr>
              <w:t>хэмжээний</w:t>
            </w:r>
            <w:proofErr w:type="spellEnd"/>
            <w:r w:rsidRPr="00FB6300">
              <w:rPr>
                <w:rFonts w:ascii="Arial" w:hAnsi="Arial" w:cs="Arial"/>
                <w:color w:val="000000"/>
              </w:rPr>
              <w:t xml:space="preserve"> </w:t>
            </w:r>
            <w:proofErr w:type="spellStart"/>
            <w:r w:rsidRPr="00FB6300">
              <w:rPr>
                <w:rFonts w:ascii="Arial" w:hAnsi="Arial" w:cs="Arial"/>
                <w:color w:val="000000"/>
              </w:rPr>
              <w:t>хэрэгжилт</w:t>
            </w:r>
            <w:proofErr w:type="spellEnd"/>
            <w:r w:rsidRPr="00FB6300">
              <w:rPr>
                <w:rFonts w:ascii="Arial" w:hAnsi="Arial" w:cs="Arial"/>
                <w:color w:val="000000"/>
              </w:rPr>
              <w:t xml:space="preserve"> хувь-0</w:t>
            </w:r>
          </w:p>
        </w:tc>
        <w:tc>
          <w:tcPr>
            <w:tcW w:w="1401" w:type="dxa"/>
          </w:tcPr>
          <w:p w14:paraId="656D7E4D" w14:textId="02975977" w:rsidR="00A32455" w:rsidRPr="00FB6300" w:rsidRDefault="00A32455" w:rsidP="00A32455">
            <w:pPr>
              <w:rPr>
                <w:rFonts w:ascii="Arial" w:hAnsi="Arial" w:cs="Arial"/>
                <w:color w:val="000000"/>
              </w:rPr>
            </w:pPr>
            <w:proofErr w:type="spellStart"/>
            <w:r w:rsidRPr="00FB6300">
              <w:rPr>
                <w:rFonts w:ascii="Arial" w:hAnsi="Arial" w:cs="Arial"/>
                <w:color w:val="000000"/>
              </w:rPr>
              <w:t>Гүйцэтгэл</w:t>
            </w:r>
            <w:proofErr w:type="spellEnd"/>
            <w:r w:rsidRPr="00FB6300">
              <w:rPr>
                <w:rFonts w:ascii="Arial" w:hAnsi="Arial" w:cs="Arial"/>
                <w:color w:val="000000"/>
              </w:rPr>
              <w:t xml:space="preserve"> 100%</w:t>
            </w:r>
          </w:p>
        </w:tc>
        <w:tc>
          <w:tcPr>
            <w:tcW w:w="1122" w:type="dxa"/>
          </w:tcPr>
          <w:p w14:paraId="3493374D" w14:textId="7F8B2C42" w:rsidR="00A32455" w:rsidRPr="00FB6300" w:rsidRDefault="00A32455" w:rsidP="00A32455">
            <w:pPr>
              <w:rPr>
                <w:rFonts w:ascii="Arial" w:hAnsi="Arial" w:cs="Arial"/>
                <w:lang w:val="mn-MN"/>
              </w:rPr>
            </w:pPr>
            <w:r w:rsidRPr="00FB6300">
              <w:rPr>
                <w:rFonts w:ascii="Arial" w:hAnsi="Arial" w:cs="Arial"/>
                <w:lang w:val="mn-MN"/>
              </w:rPr>
              <w:t>35,0</w:t>
            </w:r>
          </w:p>
        </w:tc>
        <w:tc>
          <w:tcPr>
            <w:tcW w:w="705" w:type="dxa"/>
          </w:tcPr>
          <w:p w14:paraId="0EBD4AF6" w14:textId="77777777" w:rsidR="00A32455" w:rsidRPr="00FB6300" w:rsidRDefault="00A32455" w:rsidP="00A32455">
            <w:pPr>
              <w:rPr>
                <w:rFonts w:ascii="Arial" w:hAnsi="Arial" w:cs="Arial"/>
                <w:lang w:val="mn-MN"/>
              </w:rPr>
            </w:pPr>
          </w:p>
        </w:tc>
        <w:tc>
          <w:tcPr>
            <w:tcW w:w="3640" w:type="dxa"/>
            <w:vAlign w:val="center"/>
          </w:tcPr>
          <w:p w14:paraId="0EF16582" w14:textId="37FD83F9" w:rsidR="00A32455" w:rsidRPr="00FB6300" w:rsidRDefault="00A32455" w:rsidP="00A32455">
            <w:pPr>
              <w:jc w:val="both"/>
              <w:rPr>
                <w:rFonts w:ascii="Arial" w:hAnsi="Arial" w:cs="Arial"/>
                <w:lang w:val="mn-MN"/>
              </w:rPr>
            </w:pPr>
            <w:r w:rsidRPr="00FB6300">
              <w:rPr>
                <w:rFonts w:ascii="Arial" w:hAnsi="Arial" w:cs="Arial"/>
                <w:shd w:val="clear" w:color="auto" w:fill="FFFFFF"/>
                <w:lang w:val="mn-MN"/>
              </w:rPr>
              <w:t xml:space="preserve">ЗДТГ-ын барилгын урсгал засварт аймгийн төсвөөс нийт 53,0 сая төгрөгийн урсгал засварын санхүүжилт төлөвлөсөн бөгөөд дээрх зардал болон бусдаар гүйцэтгүүлсэн </w:t>
            </w:r>
            <w:r w:rsidRPr="00FB6300">
              <w:rPr>
                <w:rFonts w:ascii="Arial" w:hAnsi="Arial" w:cs="Arial"/>
                <w:shd w:val="clear" w:color="auto" w:fill="FFFFFF"/>
                <w:lang w:val="mn-MN"/>
              </w:rPr>
              <w:lastRenderedPageBreak/>
              <w:t>ажил үйлчилгээний зардлаас нийт 18,0 сая төгрөг, нийт 71,0 сая төгрөгний засвар, тохижилтын ажил хийсэн. Үүнд багийн засаг дарга нарын өрөө, нэг цэгийн үйлчилгээ, санхүү албаны өрөөний хана, таазыг орчин үеийн эко материалаар засварлаж тохижуулсан. Шинээр баригдах иргэнд үйлчлэх төвийн барилгын зураг төслийг хийлгэхээр бараа үйлчилгээний бусад зардлаас 15,700,0 мянган төгрөг зарцуулсан байна. Энэ ондоо багтаан цэвэр ус, дулаан, цахилгаан, бохирын байгууламжийн зураг төсвийн ажлыг хийж дуусгана.</w:t>
            </w:r>
          </w:p>
        </w:tc>
        <w:tc>
          <w:tcPr>
            <w:tcW w:w="842" w:type="dxa"/>
          </w:tcPr>
          <w:p w14:paraId="5DCFF129" w14:textId="6541AAAF" w:rsidR="00A32455" w:rsidRPr="00FB6300" w:rsidRDefault="00A32455" w:rsidP="00A32455">
            <w:pPr>
              <w:rPr>
                <w:rFonts w:ascii="Arial" w:hAnsi="Arial" w:cs="Arial"/>
                <w:lang w:val="mn-MN"/>
              </w:rPr>
            </w:pPr>
            <w:r w:rsidRPr="00FB6300">
              <w:rPr>
                <w:rFonts w:ascii="Arial" w:hAnsi="Arial" w:cs="Arial"/>
                <w:lang w:val="mn-MN"/>
              </w:rPr>
              <w:lastRenderedPageBreak/>
              <w:t>90</w:t>
            </w:r>
          </w:p>
        </w:tc>
        <w:tc>
          <w:tcPr>
            <w:tcW w:w="911" w:type="dxa"/>
            <w:gridSpan w:val="2"/>
          </w:tcPr>
          <w:p w14:paraId="0D638FEF" w14:textId="5E167AE2" w:rsidR="00A32455" w:rsidRPr="00FB6300" w:rsidRDefault="00746C8A" w:rsidP="00A32455">
            <w:pPr>
              <w:rPr>
                <w:rFonts w:ascii="Arial" w:hAnsi="Arial" w:cs="Arial"/>
                <w:highlight w:val="yellow"/>
                <w:lang w:val="mn-MN"/>
              </w:rPr>
            </w:pPr>
            <w:r>
              <w:rPr>
                <w:rFonts w:ascii="Arial" w:hAnsi="Arial" w:cs="Arial"/>
                <w:highlight w:val="yellow"/>
                <w:lang w:val="mn-MN"/>
              </w:rPr>
              <w:t>90</w:t>
            </w:r>
          </w:p>
        </w:tc>
      </w:tr>
      <w:tr w:rsidR="00A32455" w:rsidRPr="00FB6300" w14:paraId="1743554A" w14:textId="77777777" w:rsidTr="00DC58E5">
        <w:tc>
          <w:tcPr>
            <w:tcW w:w="1402" w:type="dxa"/>
            <w:vMerge/>
          </w:tcPr>
          <w:p w14:paraId="377781C4" w14:textId="77777777" w:rsidR="00A32455" w:rsidRPr="00FB6300" w:rsidRDefault="00A32455" w:rsidP="00A32455">
            <w:pPr>
              <w:jc w:val="both"/>
              <w:rPr>
                <w:rFonts w:ascii="Arial" w:hAnsi="Arial" w:cs="Arial"/>
                <w:b/>
                <w:bCs/>
                <w:color w:val="000000"/>
                <w:highlight w:val="yellow"/>
              </w:rPr>
            </w:pPr>
          </w:p>
        </w:tc>
        <w:tc>
          <w:tcPr>
            <w:tcW w:w="425" w:type="dxa"/>
          </w:tcPr>
          <w:p w14:paraId="7EB9FB11" w14:textId="222832C6" w:rsidR="00A32455" w:rsidRPr="00FB6300" w:rsidRDefault="00A32455" w:rsidP="00A32455">
            <w:pPr>
              <w:jc w:val="both"/>
              <w:rPr>
                <w:rFonts w:ascii="Arial" w:hAnsi="Arial" w:cs="Arial"/>
                <w:caps/>
                <w:lang w:val="mn-MN"/>
              </w:rPr>
            </w:pPr>
            <w:r w:rsidRPr="00FB6300">
              <w:rPr>
                <w:rFonts w:ascii="Arial" w:hAnsi="Arial" w:cs="Arial"/>
                <w:caps/>
                <w:lang w:val="mn-MN"/>
              </w:rPr>
              <w:t>2</w:t>
            </w:r>
          </w:p>
        </w:tc>
        <w:tc>
          <w:tcPr>
            <w:tcW w:w="2241" w:type="dxa"/>
            <w:vAlign w:val="center"/>
          </w:tcPr>
          <w:p w14:paraId="3FE1A43A" w14:textId="41F3C8E1" w:rsidR="00A32455" w:rsidRPr="00FB6300" w:rsidRDefault="00A32455" w:rsidP="00A32455">
            <w:pPr>
              <w:jc w:val="both"/>
              <w:rPr>
                <w:rFonts w:ascii="Arial" w:hAnsi="Arial" w:cs="Arial"/>
                <w:color w:val="000000"/>
                <w:lang w:val="mn-MN"/>
              </w:rPr>
            </w:pPr>
            <w:r w:rsidRPr="00FB6300">
              <w:rPr>
                <w:rFonts w:ascii="Arial" w:hAnsi="Arial" w:cs="Arial"/>
                <w:color w:val="000000"/>
                <w:lang w:val="mn-MN"/>
              </w:rPr>
              <w:t>ЗДТГ техник, тоног төхөөрөмжийг шинэчилж, багийн Засаг дарга, байгаль хамгаалагч нарыг унаагаар хангах ажлыг үе шаттайгаар хэрэгжүүлнэ.</w:t>
            </w:r>
          </w:p>
        </w:tc>
        <w:tc>
          <w:tcPr>
            <w:tcW w:w="703" w:type="dxa"/>
            <w:vAlign w:val="center"/>
          </w:tcPr>
          <w:p w14:paraId="4E661205" w14:textId="406E347C" w:rsidR="00A32455" w:rsidRPr="00FB6300" w:rsidRDefault="00A32455" w:rsidP="00A32455">
            <w:pPr>
              <w:jc w:val="both"/>
              <w:rPr>
                <w:rFonts w:ascii="Arial" w:hAnsi="Arial" w:cs="Arial"/>
                <w:color w:val="000000"/>
              </w:rPr>
            </w:pPr>
            <w:r w:rsidRPr="00FB6300">
              <w:rPr>
                <w:rFonts w:ascii="Arial" w:hAnsi="Arial" w:cs="Arial"/>
                <w:color w:val="000000"/>
              </w:rPr>
              <w:t>2025-2028</w:t>
            </w:r>
          </w:p>
        </w:tc>
        <w:tc>
          <w:tcPr>
            <w:tcW w:w="843" w:type="dxa"/>
          </w:tcPr>
          <w:p w14:paraId="3CCE3890" w14:textId="6182A19A"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4E5CB19F" w14:textId="329BC8EB" w:rsidR="00A32455" w:rsidRPr="00FB6300" w:rsidRDefault="00A32455" w:rsidP="00A32455">
            <w:pPr>
              <w:rPr>
                <w:rFonts w:ascii="Arial" w:hAnsi="Arial" w:cs="Arial"/>
                <w:lang w:val="mn-MN"/>
              </w:rPr>
            </w:pPr>
            <w:r w:rsidRPr="00FB6300">
              <w:rPr>
                <w:rFonts w:ascii="Arial" w:hAnsi="Arial" w:cs="Arial"/>
                <w:lang w:val="mn-MN"/>
              </w:rPr>
              <w:t>58,0</w:t>
            </w:r>
          </w:p>
        </w:tc>
        <w:tc>
          <w:tcPr>
            <w:tcW w:w="982" w:type="dxa"/>
          </w:tcPr>
          <w:p w14:paraId="5516FB46" w14:textId="077DC2D9" w:rsidR="00A32455" w:rsidRPr="00FB6300" w:rsidRDefault="00A32455" w:rsidP="00A32455">
            <w:pPr>
              <w:rPr>
                <w:rFonts w:ascii="Arial" w:hAnsi="Arial" w:cs="Arial"/>
                <w:color w:val="000000"/>
                <w:lang w:val="mn-MN"/>
              </w:rPr>
            </w:pPr>
            <w:r w:rsidRPr="00FB6300">
              <w:rPr>
                <w:rFonts w:ascii="Arial" w:hAnsi="Arial" w:cs="Arial"/>
                <w:color w:val="000000"/>
                <w:lang w:val="mn-MN"/>
              </w:rPr>
              <w:t>Багийн ЗД-ын унаа-0 тоног төхөөрөмжийн тоо-3</w:t>
            </w:r>
          </w:p>
        </w:tc>
        <w:tc>
          <w:tcPr>
            <w:tcW w:w="1401" w:type="dxa"/>
          </w:tcPr>
          <w:p w14:paraId="6DB29673" w14:textId="2DDFF1B9" w:rsidR="00A32455" w:rsidRPr="00FB6300" w:rsidRDefault="00A32455" w:rsidP="00A32455">
            <w:pPr>
              <w:rPr>
                <w:rFonts w:ascii="Arial" w:hAnsi="Arial" w:cs="Arial"/>
                <w:color w:val="000000"/>
                <w:lang w:val="mn-MN"/>
              </w:rPr>
            </w:pPr>
            <w:r w:rsidRPr="00FB6300">
              <w:rPr>
                <w:rFonts w:ascii="Arial" w:hAnsi="Arial" w:cs="Arial"/>
                <w:color w:val="000000"/>
                <w:lang w:val="mn-MN"/>
              </w:rPr>
              <w:t>Багийн ЗД-ын унаа-6 тоног төхөөрөмжийн тоо-5</w:t>
            </w:r>
          </w:p>
        </w:tc>
        <w:tc>
          <w:tcPr>
            <w:tcW w:w="1122" w:type="dxa"/>
          </w:tcPr>
          <w:p w14:paraId="7742BACD" w14:textId="786ED2CC" w:rsidR="00A32455" w:rsidRPr="00FB6300" w:rsidRDefault="00A32455" w:rsidP="00A32455">
            <w:pPr>
              <w:rPr>
                <w:rFonts w:ascii="Arial" w:hAnsi="Arial" w:cs="Arial"/>
                <w:lang w:val="mn-MN"/>
              </w:rPr>
            </w:pPr>
            <w:r w:rsidRPr="00FB6300">
              <w:rPr>
                <w:rFonts w:ascii="Arial" w:hAnsi="Arial" w:cs="Arial"/>
                <w:lang w:val="mn-MN"/>
              </w:rPr>
              <w:t>34,0</w:t>
            </w:r>
          </w:p>
        </w:tc>
        <w:tc>
          <w:tcPr>
            <w:tcW w:w="705" w:type="dxa"/>
          </w:tcPr>
          <w:p w14:paraId="56054295" w14:textId="77777777" w:rsidR="00A32455" w:rsidRPr="00FB6300" w:rsidRDefault="00A32455" w:rsidP="00A32455">
            <w:pPr>
              <w:rPr>
                <w:rFonts w:ascii="Arial" w:hAnsi="Arial" w:cs="Arial"/>
                <w:lang w:val="mn-MN"/>
              </w:rPr>
            </w:pPr>
          </w:p>
        </w:tc>
        <w:tc>
          <w:tcPr>
            <w:tcW w:w="3640" w:type="dxa"/>
          </w:tcPr>
          <w:p w14:paraId="22D82E90" w14:textId="72B062A5" w:rsidR="00A32455" w:rsidRPr="00FB6300" w:rsidRDefault="00A32455" w:rsidP="00A32455">
            <w:pPr>
              <w:jc w:val="both"/>
              <w:rPr>
                <w:rFonts w:ascii="Arial" w:hAnsi="Arial" w:cs="Arial"/>
                <w:lang w:val="mn-MN"/>
              </w:rPr>
            </w:pPr>
            <w:r w:rsidRPr="00FB6300">
              <w:rPr>
                <w:rFonts w:ascii="Arial" w:hAnsi="Arial" w:cs="Arial"/>
                <w:lang w:val="mn-MN"/>
              </w:rPr>
              <w:t xml:space="preserve">ЗДТГ-ын албан хаагчдын техник хэрэгслийг үе шаттай шинэчилж байгаа бөгөөд энэ онд 1 нөүтбүүк, принтер 4, </w:t>
            </w:r>
            <w:r w:rsidR="00D13EF8" w:rsidRPr="00FB6300">
              <w:rPr>
                <w:rFonts w:ascii="Arial" w:hAnsi="Arial" w:cs="Arial"/>
                <w:lang w:val="mn-MN"/>
              </w:rPr>
              <w:t>ц</w:t>
            </w:r>
            <w:r w:rsidRPr="00FB6300">
              <w:rPr>
                <w:rFonts w:ascii="Arial" w:hAnsi="Arial" w:cs="Arial"/>
                <w:lang w:val="mn-MN"/>
              </w:rPr>
              <w:t xml:space="preserve">аас зүсэгч 1, архивын баримт үдэгч 1-ийг авсан. Мөн Газрын даамал албан хэрэгцээнд 1 дрон 5,7 сая төгрөгөөр газрын хянан баталгааны зардлаас худалдаж авсан. </w:t>
            </w:r>
            <w:r w:rsidRPr="00FB6300">
              <w:rPr>
                <w:rFonts w:ascii="Arial" w:hAnsi="Arial" w:cs="Arial"/>
                <w:shd w:val="clear" w:color="auto" w:fill="FFFFFF"/>
                <w:lang w:val="mn-MN"/>
              </w:rPr>
              <w:t xml:space="preserve">Бүх албан хаагчдын ширээ сандлыг сольж орчин нөхцөлийг сайжруулсан. </w:t>
            </w:r>
            <w:r w:rsidRPr="00FB6300">
              <w:rPr>
                <w:rFonts w:ascii="Arial" w:hAnsi="Arial" w:cs="Arial"/>
                <w:lang w:val="mn-MN"/>
              </w:rPr>
              <w:t>6 багийн Засаг дарга нарыг улсын төсвийн хөрөнгө оруулалтаар мотоциклиор хангасан.</w:t>
            </w:r>
          </w:p>
        </w:tc>
        <w:tc>
          <w:tcPr>
            <w:tcW w:w="842" w:type="dxa"/>
          </w:tcPr>
          <w:p w14:paraId="5A7F1B62" w14:textId="2EE7CD9F" w:rsidR="00A32455" w:rsidRPr="00FB6300" w:rsidRDefault="00A32455" w:rsidP="00A32455">
            <w:pPr>
              <w:rPr>
                <w:rFonts w:ascii="Arial" w:hAnsi="Arial" w:cs="Arial"/>
                <w:lang w:val="mn-MN"/>
              </w:rPr>
            </w:pPr>
            <w:r w:rsidRPr="00FB6300">
              <w:rPr>
                <w:rFonts w:ascii="Arial" w:hAnsi="Arial" w:cs="Arial"/>
                <w:lang w:val="mn-MN"/>
              </w:rPr>
              <w:t>100</w:t>
            </w:r>
          </w:p>
        </w:tc>
        <w:tc>
          <w:tcPr>
            <w:tcW w:w="911" w:type="dxa"/>
            <w:gridSpan w:val="2"/>
          </w:tcPr>
          <w:p w14:paraId="594A6CF8" w14:textId="3E323FF5" w:rsidR="00A32455" w:rsidRPr="00FB6300" w:rsidRDefault="00746C8A" w:rsidP="00A32455">
            <w:pPr>
              <w:rPr>
                <w:rFonts w:ascii="Arial" w:hAnsi="Arial" w:cs="Arial"/>
                <w:highlight w:val="yellow"/>
                <w:lang w:val="mn-MN"/>
              </w:rPr>
            </w:pPr>
            <w:r>
              <w:rPr>
                <w:rFonts w:ascii="Arial" w:hAnsi="Arial" w:cs="Arial"/>
                <w:highlight w:val="yellow"/>
                <w:lang w:val="mn-MN"/>
              </w:rPr>
              <w:t>100</w:t>
            </w:r>
          </w:p>
        </w:tc>
      </w:tr>
      <w:tr w:rsidR="00A32455" w:rsidRPr="00FB6300" w14:paraId="23F20068" w14:textId="77777777" w:rsidTr="00DC58E5">
        <w:tc>
          <w:tcPr>
            <w:tcW w:w="1402" w:type="dxa"/>
            <w:vMerge/>
          </w:tcPr>
          <w:p w14:paraId="2B7D8632" w14:textId="77777777" w:rsidR="00A32455" w:rsidRPr="00FB6300" w:rsidRDefault="00A32455" w:rsidP="00A32455">
            <w:pPr>
              <w:jc w:val="both"/>
              <w:rPr>
                <w:rFonts w:ascii="Arial" w:hAnsi="Arial" w:cs="Arial"/>
                <w:b/>
                <w:bCs/>
                <w:color w:val="000000"/>
                <w:highlight w:val="yellow"/>
              </w:rPr>
            </w:pPr>
          </w:p>
        </w:tc>
        <w:tc>
          <w:tcPr>
            <w:tcW w:w="425" w:type="dxa"/>
          </w:tcPr>
          <w:p w14:paraId="0991E770" w14:textId="7B3099E3" w:rsidR="00A32455" w:rsidRPr="00FB6300" w:rsidRDefault="00A32455" w:rsidP="00A32455">
            <w:pPr>
              <w:jc w:val="both"/>
              <w:rPr>
                <w:rFonts w:ascii="Arial" w:hAnsi="Arial" w:cs="Arial"/>
                <w:caps/>
                <w:lang w:val="mn-MN"/>
              </w:rPr>
            </w:pPr>
            <w:r w:rsidRPr="00FB6300">
              <w:rPr>
                <w:rFonts w:ascii="Arial" w:hAnsi="Arial" w:cs="Arial"/>
                <w:caps/>
                <w:lang w:val="mn-MN"/>
              </w:rPr>
              <w:t>3</w:t>
            </w:r>
          </w:p>
        </w:tc>
        <w:tc>
          <w:tcPr>
            <w:tcW w:w="2241" w:type="dxa"/>
            <w:vAlign w:val="center"/>
          </w:tcPr>
          <w:p w14:paraId="3D685ACD" w14:textId="5EE03D3B" w:rsidR="00A32455" w:rsidRPr="00FB6300" w:rsidRDefault="00A32455" w:rsidP="00A32455">
            <w:pPr>
              <w:jc w:val="both"/>
              <w:rPr>
                <w:rFonts w:ascii="Arial" w:hAnsi="Arial" w:cs="Arial"/>
                <w:lang w:val="mn-MN"/>
              </w:rPr>
            </w:pPr>
            <w:r w:rsidRPr="00FB6300">
              <w:rPr>
                <w:rFonts w:ascii="Arial" w:hAnsi="Arial" w:cs="Arial"/>
                <w:lang w:val="mn-MN"/>
              </w:rPr>
              <w:t xml:space="preserve">Иргэний танхимыг тоног төхөөрөмж, техник хэрэгслээр хангаж, цахим хурал, уулзалт, сургалт хийх орчин </w:t>
            </w:r>
            <w:r w:rsidRPr="00FB6300">
              <w:rPr>
                <w:rFonts w:ascii="Arial" w:hAnsi="Arial" w:cs="Arial"/>
                <w:lang w:val="mn-MN"/>
              </w:rPr>
              <w:lastRenderedPageBreak/>
              <w:t>нөхцөлийг бүрдүүлнэ.</w:t>
            </w:r>
          </w:p>
        </w:tc>
        <w:tc>
          <w:tcPr>
            <w:tcW w:w="703" w:type="dxa"/>
            <w:vAlign w:val="center"/>
          </w:tcPr>
          <w:p w14:paraId="67703D44" w14:textId="5B99E583" w:rsidR="00A32455" w:rsidRPr="00FB6300" w:rsidRDefault="00A32455" w:rsidP="00A32455">
            <w:pPr>
              <w:jc w:val="both"/>
              <w:rPr>
                <w:rFonts w:ascii="Arial" w:hAnsi="Arial" w:cs="Arial"/>
              </w:rPr>
            </w:pPr>
            <w:r w:rsidRPr="00FB6300">
              <w:rPr>
                <w:rFonts w:ascii="Arial" w:hAnsi="Arial" w:cs="Arial"/>
              </w:rPr>
              <w:lastRenderedPageBreak/>
              <w:t>2025-2028</w:t>
            </w:r>
          </w:p>
        </w:tc>
        <w:tc>
          <w:tcPr>
            <w:tcW w:w="843" w:type="dxa"/>
          </w:tcPr>
          <w:p w14:paraId="57EB4EE4" w14:textId="6B7E74AD"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793E5DF6" w14:textId="4164BEAB" w:rsidR="00A32455" w:rsidRPr="00FB6300" w:rsidRDefault="00A32455" w:rsidP="00A32455">
            <w:pPr>
              <w:rPr>
                <w:rFonts w:ascii="Arial" w:hAnsi="Arial" w:cs="Arial"/>
                <w:lang w:val="mn-MN"/>
              </w:rPr>
            </w:pPr>
            <w:r w:rsidRPr="00FB6300">
              <w:rPr>
                <w:rFonts w:ascii="Arial" w:hAnsi="Arial" w:cs="Arial"/>
                <w:lang w:val="mn-MN"/>
              </w:rPr>
              <w:t>50,0</w:t>
            </w:r>
          </w:p>
        </w:tc>
        <w:tc>
          <w:tcPr>
            <w:tcW w:w="982" w:type="dxa"/>
          </w:tcPr>
          <w:p w14:paraId="68A79E1A" w14:textId="36777423" w:rsidR="00A32455" w:rsidRPr="00FB6300" w:rsidRDefault="00A32455" w:rsidP="00A32455">
            <w:pPr>
              <w:rPr>
                <w:rFonts w:ascii="Arial" w:hAnsi="Arial" w:cs="Arial"/>
              </w:rPr>
            </w:pPr>
            <w:proofErr w:type="spellStart"/>
            <w:r w:rsidRPr="00FB6300">
              <w:rPr>
                <w:rFonts w:ascii="Arial" w:hAnsi="Arial" w:cs="Arial"/>
              </w:rPr>
              <w:t>Гүйцэтгэлийн</w:t>
            </w:r>
            <w:proofErr w:type="spellEnd"/>
            <w:r w:rsidRPr="00FB6300">
              <w:rPr>
                <w:rFonts w:ascii="Arial" w:hAnsi="Arial" w:cs="Arial"/>
              </w:rPr>
              <w:t xml:space="preserve"> </w:t>
            </w:r>
            <w:proofErr w:type="spellStart"/>
            <w:r w:rsidRPr="00FB6300">
              <w:rPr>
                <w:rFonts w:ascii="Arial" w:hAnsi="Arial" w:cs="Arial"/>
              </w:rPr>
              <w:t>үе</w:t>
            </w:r>
            <w:proofErr w:type="spellEnd"/>
            <w:r w:rsidRPr="00FB6300">
              <w:rPr>
                <w:rFonts w:ascii="Arial" w:hAnsi="Arial" w:cs="Arial"/>
              </w:rPr>
              <w:t xml:space="preserve"> шат-0</w:t>
            </w:r>
          </w:p>
        </w:tc>
        <w:tc>
          <w:tcPr>
            <w:tcW w:w="1401" w:type="dxa"/>
          </w:tcPr>
          <w:p w14:paraId="073BA763" w14:textId="77777777" w:rsidR="00A32455" w:rsidRPr="00FB6300" w:rsidRDefault="00A32455" w:rsidP="00A32455">
            <w:pPr>
              <w:rPr>
                <w:rFonts w:ascii="Arial" w:hAnsi="Arial" w:cs="Arial"/>
              </w:rPr>
            </w:pPr>
            <w:proofErr w:type="spellStart"/>
            <w:r w:rsidRPr="00FB6300">
              <w:rPr>
                <w:rFonts w:ascii="Arial" w:hAnsi="Arial" w:cs="Arial"/>
              </w:rPr>
              <w:t>танхимын</w:t>
            </w:r>
            <w:proofErr w:type="spellEnd"/>
            <w:r w:rsidRPr="00FB6300">
              <w:rPr>
                <w:rFonts w:ascii="Arial" w:hAnsi="Arial" w:cs="Arial"/>
              </w:rPr>
              <w:t xml:space="preserve"> </w:t>
            </w:r>
            <w:proofErr w:type="spellStart"/>
            <w:r w:rsidRPr="00FB6300">
              <w:rPr>
                <w:rFonts w:ascii="Arial" w:hAnsi="Arial" w:cs="Arial"/>
              </w:rPr>
              <w:t>засвар</w:t>
            </w:r>
            <w:proofErr w:type="spellEnd"/>
            <w:r w:rsidRPr="00FB6300">
              <w:rPr>
                <w:rFonts w:ascii="Arial" w:hAnsi="Arial" w:cs="Arial"/>
              </w:rPr>
              <w:t xml:space="preserve"> 100%</w:t>
            </w:r>
          </w:p>
          <w:p w14:paraId="01692F7B" w14:textId="77777777" w:rsidR="00A32455" w:rsidRPr="00FB6300" w:rsidRDefault="00A32455" w:rsidP="00A32455">
            <w:pPr>
              <w:rPr>
                <w:rFonts w:ascii="Arial" w:hAnsi="Arial" w:cs="Arial"/>
              </w:rPr>
            </w:pPr>
          </w:p>
        </w:tc>
        <w:tc>
          <w:tcPr>
            <w:tcW w:w="1122" w:type="dxa"/>
          </w:tcPr>
          <w:p w14:paraId="3B4F219B" w14:textId="5BA14BDE" w:rsidR="00A32455" w:rsidRPr="00FB6300" w:rsidRDefault="00A32455" w:rsidP="00A32455">
            <w:pPr>
              <w:rPr>
                <w:rFonts w:ascii="Arial" w:hAnsi="Arial" w:cs="Arial"/>
                <w:lang w:val="mn-MN"/>
              </w:rPr>
            </w:pPr>
            <w:r w:rsidRPr="00FB6300">
              <w:rPr>
                <w:rFonts w:ascii="Arial" w:hAnsi="Arial" w:cs="Arial"/>
                <w:lang w:val="mn-MN"/>
              </w:rPr>
              <w:t>5,0</w:t>
            </w:r>
          </w:p>
        </w:tc>
        <w:tc>
          <w:tcPr>
            <w:tcW w:w="705" w:type="dxa"/>
          </w:tcPr>
          <w:p w14:paraId="65C8F952" w14:textId="77777777" w:rsidR="00A32455" w:rsidRPr="00FB6300" w:rsidRDefault="00A32455" w:rsidP="00A32455">
            <w:pPr>
              <w:rPr>
                <w:rFonts w:ascii="Arial" w:hAnsi="Arial" w:cs="Arial"/>
                <w:lang w:val="mn-MN"/>
              </w:rPr>
            </w:pPr>
          </w:p>
        </w:tc>
        <w:tc>
          <w:tcPr>
            <w:tcW w:w="3640" w:type="dxa"/>
          </w:tcPr>
          <w:p w14:paraId="0940026F" w14:textId="77777777" w:rsidR="00D13EF8" w:rsidRPr="00FB6300" w:rsidRDefault="00D13EF8" w:rsidP="00D13EF8">
            <w:pPr>
              <w:jc w:val="both"/>
              <w:rPr>
                <w:rFonts w:ascii="Arial" w:hAnsi="Arial" w:cs="Arial"/>
                <w:lang w:val="mn-MN"/>
              </w:rPr>
            </w:pPr>
            <w:r w:rsidRPr="00FB6300">
              <w:rPr>
                <w:rFonts w:ascii="Arial" w:hAnsi="Arial" w:cs="Arial"/>
                <w:lang w:val="mn-MN"/>
              </w:rPr>
              <w:t>Иргэний танхимын тоног төхөөрөмж, техник хэрэгслээр хангах ажил хүлээгдэж байна.</w:t>
            </w:r>
          </w:p>
          <w:p w14:paraId="77AA0D19" w14:textId="01D4B396" w:rsidR="00D13EF8" w:rsidRPr="00FB6300" w:rsidRDefault="00D13EF8" w:rsidP="00D13EF8">
            <w:pPr>
              <w:jc w:val="both"/>
              <w:rPr>
                <w:rFonts w:ascii="Arial" w:hAnsi="Arial" w:cs="Arial"/>
                <w:lang w:val="mn-MN"/>
              </w:rPr>
            </w:pPr>
            <w:r w:rsidRPr="00FB6300">
              <w:rPr>
                <w:rFonts w:ascii="Arial" w:hAnsi="Arial" w:cs="Arial"/>
                <w:lang w:val="mn-MN"/>
              </w:rPr>
              <w:t xml:space="preserve">Иргэний танхимд  хийх сургалт хэлэлцүүлэг хийх хуваарийг гарган Иргэдийн Төлөөлөгчдийн </w:t>
            </w:r>
            <w:r w:rsidRPr="00FB6300">
              <w:rPr>
                <w:rFonts w:ascii="Arial" w:hAnsi="Arial" w:cs="Arial"/>
                <w:lang w:val="mn-MN"/>
              </w:rPr>
              <w:lastRenderedPageBreak/>
              <w:t>Хурлын даргаар батлуулж, хуваарийн дагуу сургалт хэлэлцүүлгийг хийж байна.</w:t>
            </w:r>
          </w:p>
          <w:p w14:paraId="6A11A510" w14:textId="51C581CD" w:rsidR="00A32455" w:rsidRPr="00FB6300" w:rsidRDefault="00D13EF8" w:rsidP="00D13EF8">
            <w:pPr>
              <w:jc w:val="both"/>
              <w:rPr>
                <w:rFonts w:ascii="Arial" w:hAnsi="Arial" w:cs="Arial"/>
                <w:lang w:val="mn-MN"/>
              </w:rPr>
            </w:pPr>
            <w:r w:rsidRPr="00FB6300">
              <w:rPr>
                <w:rFonts w:ascii="Arial" w:hAnsi="Arial" w:cs="Arial"/>
                <w:lang w:val="mn-MN"/>
              </w:rPr>
              <w:t xml:space="preserve"> Энэ онд иргэний танхимд 6 удаагийн сургалт хэлэлцүүлэг хийгдсэн.</w:t>
            </w:r>
          </w:p>
        </w:tc>
        <w:tc>
          <w:tcPr>
            <w:tcW w:w="842" w:type="dxa"/>
          </w:tcPr>
          <w:p w14:paraId="41F654B1" w14:textId="0DC81BF7" w:rsidR="00A32455" w:rsidRPr="00FB6300" w:rsidRDefault="00A32455" w:rsidP="00A32455">
            <w:pPr>
              <w:rPr>
                <w:rFonts w:ascii="Arial" w:hAnsi="Arial" w:cs="Arial"/>
                <w:lang w:val="mn-MN"/>
              </w:rPr>
            </w:pPr>
            <w:r w:rsidRPr="00FB6300">
              <w:rPr>
                <w:rFonts w:ascii="Arial" w:hAnsi="Arial" w:cs="Arial"/>
                <w:lang w:val="mn-MN"/>
              </w:rPr>
              <w:lastRenderedPageBreak/>
              <w:t>0</w:t>
            </w:r>
          </w:p>
        </w:tc>
        <w:tc>
          <w:tcPr>
            <w:tcW w:w="911" w:type="dxa"/>
            <w:gridSpan w:val="2"/>
          </w:tcPr>
          <w:p w14:paraId="221BEA23" w14:textId="28CC61DD" w:rsidR="00A32455" w:rsidRPr="00FB6300" w:rsidRDefault="00746C8A" w:rsidP="00A32455">
            <w:pPr>
              <w:rPr>
                <w:rFonts w:ascii="Arial" w:hAnsi="Arial" w:cs="Arial"/>
                <w:highlight w:val="yellow"/>
                <w:lang w:val="mn-MN"/>
              </w:rPr>
            </w:pPr>
            <w:r>
              <w:rPr>
                <w:rFonts w:ascii="Arial" w:hAnsi="Arial" w:cs="Arial"/>
                <w:highlight w:val="yellow"/>
                <w:lang w:val="mn-MN"/>
              </w:rPr>
              <w:t>0</w:t>
            </w:r>
          </w:p>
        </w:tc>
      </w:tr>
      <w:tr w:rsidR="00A32455" w:rsidRPr="00FB6300" w14:paraId="608B05C0" w14:textId="77777777" w:rsidTr="00DC58E5">
        <w:tc>
          <w:tcPr>
            <w:tcW w:w="1402" w:type="dxa"/>
            <w:vMerge/>
          </w:tcPr>
          <w:p w14:paraId="362C7E45" w14:textId="77777777" w:rsidR="00A32455" w:rsidRPr="00FB6300" w:rsidRDefault="00A32455" w:rsidP="00A32455">
            <w:pPr>
              <w:jc w:val="both"/>
              <w:rPr>
                <w:rFonts w:ascii="Arial" w:hAnsi="Arial" w:cs="Arial"/>
                <w:b/>
                <w:bCs/>
                <w:color w:val="000000"/>
                <w:highlight w:val="yellow"/>
              </w:rPr>
            </w:pPr>
          </w:p>
        </w:tc>
        <w:tc>
          <w:tcPr>
            <w:tcW w:w="425" w:type="dxa"/>
          </w:tcPr>
          <w:p w14:paraId="63F4FF72" w14:textId="128C9001" w:rsidR="00A32455" w:rsidRPr="00FB6300" w:rsidRDefault="00A32455" w:rsidP="00A32455">
            <w:pPr>
              <w:jc w:val="both"/>
              <w:rPr>
                <w:rFonts w:ascii="Arial" w:hAnsi="Arial" w:cs="Arial"/>
                <w:caps/>
                <w:lang w:val="mn-MN"/>
              </w:rPr>
            </w:pPr>
            <w:r w:rsidRPr="00FB6300">
              <w:rPr>
                <w:rFonts w:ascii="Arial" w:hAnsi="Arial" w:cs="Arial"/>
                <w:caps/>
                <w:lang w:val="mn-MN"/>
              </w:rPr>
              <w:t>4</w:t>
            </w:r>
          </w:p>
        </w:tc>
        <w:tc>
          <w:tcPr>
            <w:tcW w:w="2241" w:type="dxa"/>
            <w:vAlign w:val="center"/>
          </w:tcPr>
          <w:p w14:paraId="48F8A536" w14:textId="3A06ADB4" w:rsidR="00A32455" w:rsidRPr="00FB6300" w:rsidRDefault="00A32455" w:rsidP="00A32455">
            <w:pPr>
              <w:jc w:val="both"/>
              <w:rPr>
                <w:rFonts w:ascii="Arial" w:hAnsi="Arial" w:cs="Arial"/>
                <w:color w:val="000000"/>
                <w:lang w:val="mn-MN"/>
              </w:rPr>
            </w:pPr>
            <w:r w:rsidRPr="00FB6300">
              <w:rPr>
                <w:rFonts w:ascii="Arial" w:hAnsi="Arial" w:cs="Arial"/>
                <w:color w:val="000000"/>
                <w:lang w:val="mn-MN"/>
              </w:rPr>
              <w:t>Цагдаагийн кабон байрын урсгал засварыг хийж гүйцэтгэнэ.</w:t>
            </w:r>
          </w:p>
        </w:tc>
        <w:tc>
          <w:tcPr>
            <w:tcW w:w="703" w:type="dxa"/>
            <w:vAlign w:val="center"/>
          </w:tcPr>
          <w:p w14:paraId="05E6D892" w14:textId="2D42A770" w:rsidR="00A32455" w:rsidRPr="00FB6300" w:rsidRDefault="00A32455" w:rsidP="00A32455">
            <w:pPr>
              <w:jc w:val="both"/>
              <w:rPr>
                <w:rFonts w:ascii="Arial" w:hAnsi="Arial" w:cs="Arial"/>
                <w:color w:val="000000"/>
              </w:rPr>
            </w:pPr>
            <w:r w:rsidRPr="00FB6300">
              <w:rPr>
                <w:rFonts w:ascii="Arial" w:hAnsi="Arial" w:cs="Arial"/>
                <w:color w:val="000000"/>
              </w:rPr>
              <w:t>2025-2028</w:t>
            </w:r>
          </w:p>
        </w:tc>
        <w:tc>
          <w:tcPr>
            <w:tcW w:w="843" w:type="dxa"/>
          </w:tcPr>
          <w:p w14:paraId="040F0540" w14:textId="6D4EF89F"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4F49222B" w14:textId="7258E767" w:rsidR="00A32455" w:rsidRPr="00FB6300" w:rsidRDefault="00A32455" w:rsidP="00A32455">
            <w:pPr>
              <w:rPr>
                <w:rFonts w:ascii="Arial" w:hAnsi="Arial" w:cs="Arial"/>
                <w:lang w:val="mn-MN"/>
              </w:rPr>
            </w:pPr>
            <w:r w:rsidRPr="00FB6300">
              <w:rPr>
                <w:rFonts w:ascii="Arial" w:hAnsi="Arial" w:cs="Arial"/>
                <w:lang w:val="mn-MN"/>
              </w:rPr>
              <w:t>10,0</w:t>
            </w:r>
          </w:p>
        </w:tc>
        <w:tc>
          <w:tcPr>
            <w:tcW w:w="982" w:type="dxa"/>
          </w:tcPr>
          <w:p w14:paraId="43B0B51F" w14:textId="45D9A0C1" w:rsidR="00A32455" w:rsidRPr="00FB6300" w:rsidRDefault="00A32455" w:rsidP="00A32455">
            <w:pPr>
              <w:rPr>
                <w:rFonts w:ascii="Arial" w:hAnsi="Arial" w:cs="Arial"/>
                <w:color w:val="000000"/>
              </w:rPr>
            </w:pPr>
            <w:r w:rsidRPr="00FB6300">
              <w:rPr>
                <w:rFonts w:ascii="Arial" w:hAnsi="Arial" w:cs="Arial"/>
                <w:color w:val="000000"/>
              </w:rPr>
              <w:t>Гүйцэтгэл-0</w:t>
            </w:r>
          </w:p>
        </w:tc>
        <w:tc>
          <w:tcPr>
            <w:tcW w:w="1401" w:type="dxa"/>
          </w:tcPr>
          <w:p w14:paraId="6D213682" w14:textId="11884205" w:rsidR="00A32455" w:rsidRPr="00FB6300" w:rsidRDefault="00A32455" w:rsidP="00A32455">
            <w:pPr>
              <w:rPr>
                <w:rFonts w:ascii="Arial" w:hAnsi="Arial" w:cs="Arial"/>
                <w:color w:val="000000"/>
              </w:rPr>
            </w:pPr>
            <w:r w:rsidRPr="00FB6300">
              <w:rPr>
                <w:rFonts w:ascii="Arial" w:hAnsi="Arial" w:cs="Arial"/>
                <w:color w:val="000000"/>
              </w:rPr>
              <w:t>Гүйцэтгэл-100%</w:t>
            </w:r>
          </w:p>
        </w:tc>
        <w:tc>
          <w:tcPr>
            <w:tcW w:w="1122" w:type="dxa"/>
          </w:tcPr>
          <w:p w14:paraId="2E3507AC" w14:textId="2B849C22" w:rsidR="00A32455" w:rsidRPr="00FB6300" w:rsidRDefault="00A32455" w:rsidP="00A32455">
            <w:pPr>
              <w:rPr>
                <w:rFonts w:ascii="Arial" w:hAnsi="Arial" w:cs="Arial"/>
                <w:lang w:val="mn-MN"/>
              </w:rPr>
            </w:pPr>
            <w:r w:rsidRPr="00FB6300">
              <w:rPr>
                <w:rFonts w:ascii="Arial" w:hAnsi="Arial" w:cs="Arial"/>
                <w:lang w:val="mn-MN"/>
              </w:rPr>
              <w:t>10,0</w:t>
            </w:r>
          </w:p>
        </w:tc>
        <w:tc>
          <w:tcPr>
            <w:tcW w:w="705" w:type="dxa"/>
          </w:tcPr>
          <w:p w14:paraId="4374216F" w14:textId="77777777" w:rsidR="00A32455" w:rsidRPr="00FB6300" w:rsidRDefault="00A32455" w:rsidP="00A32455">
            <w:pPr>
              <w:rPr>
                <w:rFonts w:ascii="Arial" w:hAnsi="Arial" w:cs="Arial"/>
                <w:lang w:val="mn-MN"/>
              </w:rPr>
            </w:pPr>
          </w:p>
        </w:tc>
        <w:tc>
          <w:tcPr>
            <w:tcW w:w="3640" w:type="dxa"/>
          </w:tcPr>
          <w:p w14:paraId="593371E5" w14:textId="0192C811" w:rsidR="00A32455" w:rsidRPr="00FB6300" w:rsidRDefault="00A32455" w:rsidP="00A32455">
            <w:pPr>
              <w:jc w:val="both"/>
              <w:rPr>
                <w:rFonts w:ascii="Arial" w:hAnsi="Arial" w:cs="Arial"/>
                <w:lang w:val="mn-MN"/>
              </w:rPr>
            </w:pPr>
            <w:r w:rsidRPr="00FB6300">
              <w:rPr>
                <w:rFonts w:ascii="Arial" w:hAnsi="Arial" w:cs="Arial"/>
                <w:lang w:val="mn-MN"/>
              </w:rPr>
              <w:t xml:space="preserve">Цагдаагийн кабон байрын мэдүүлэг авах өрөөг дуу тусгаарлагч материалаар доторлож засвар хийсэн. Үүнд 900,000 төгрөг засварласан. </w:t>
            </w:r>
          </w:p>
        </w:tc>
        <w:tc>
          <w:tcPr>
            <w:tcW w:w="842" w:type="dxa"/>
          </w:tcPr>
          <w:p w14:paraId="25A53E7A" w14:textId="66D34D4F" w:rsidR="00A32455" w:rsidRPr="00FB6300" w:rsidRDefault="006A6DDB" w:rsidP="00A32455">
            <w:pPr>
              <w:rPr>
                <w:rFonts w:ascii="Arial" w:hAnsi="Arial" w:cs="Arial"/>
                <w:lang w:val="mn-MN"/>
              </w:rPr>
            </w:pPr>
            <w:r>
              <w:rPr>
                <w:rFonts w:ascii="Arial" w:hAnsi="Arial" w:cs="Arial"/>
                <w:lang w:val="mn-MN"/>
              </w:rPr>
              <w:t>5</w:t>
            </w:r>
            <w:r w:rsidR="00A32455" w:rsidRPr="00FB6300">
              <w:rPr>
                <w:rFonts w:ascii="Arial" w:hAnsi="Arial" w:cs="Arial"/>
                <w:lang w:val="mn-MN"/>
              </w:rPr>
              <w:t>0</w:t>
            </w:r>
          </w:p>
        </w:tc>
        <w:tc>
          <w:tcPr>
            <w:tcW w:w="911" w:type="dxa"/>
            <w:gridSpan w:val="2"/>
          </w:tcPr>
          <w:p w14:paraId="4F5A9175" w14:textId="1406B3B6" w:rsidR="00A32455" w:rsidRPr="00FB6300" w:rsidRDefault="00746C8A" w:rsidP="00A32455">
            <w:pPr>
              <w:rPr>
                <w:rFonts w:ascii="Arial" w:hAnsi="Arial" w:cs="Arial"/>
                <w:highlight w:val="yellow"/>
                <w:lang w:val="mn-MN"/>
              </w:rPr>
            </w:pPr>
            <w:r>
              <w:rPr>
                <w:rFonts w:ascii="Arial" w:hAnsi="Arial" w:cs="Arial"/>
                <w:highlight w:val="yellow"/>
                <w:lang w:val="mn-MN"/>
              </w:rPr>
              <w:t>50</w:t>
            </w:r>
          </w:p>
        </w:tc>
      </w:tr>
      <w:tr w:rsidR="00A32455" w:rsidRPr="00FB6300" w14:paraId="166AB434" w14:textId="77777777" w:rsidTr="00DC58E5">
        <w:tc>
          <w:tcPr>
            <w:tcW w:w="15920" w:type="dxa"/>
            <w:gridSpan w:val="14"/>
            <w:vAlign w:val="center"/>
          </w:tcPr>
          <w:p w14:paraId="3064645B" w14:textId="2FB811EB" w:rsidR="00A32455" w:rsidRPr="00FB6300" w:rsidRDefault="00A32455" w:rsidP="00A32455">
            <w:pPr>
              <w:jc w:val="center"/>
              <w:rPr>
                <w:rFonts w:ascii="Arial" w:hAnsi="Arial" w:cs="Arial"/>
                <w:lang w:val="mn-MN"/>
              </w:rPr>
            </w:pPr>
            <w:r w:rsidRPr="00FB6300">
              <w:rPr>
                <w:rFonts w:ascii="Arial" w:hAnsi="Arial" w:cs="Arial"/>
                <w:b/>
                <w:bCs/>
                <w:color w:val="000000"/>
              </w:rPr>
              <w:t>3.</w:t>
            </w:r>
            <w:proofErr w:type="gramStart"/>
            <w:r w:rsidRPr="00FB6300">
              <w:rPr>
                <w:rFonts w:ascii="Arial" w:hAnsi="Arial" w:cs="Arial"/>
                <w:b/>
                <w:bCs/>
                <w:color w:val="000000"/>
              </w:rPr>
              <w:t>3.ОРОН</w:t>
            </w:r>
            <w:proofErr w:type="gramEnd"/>
            <w:r w:rsidRPr="00FB6300">
              <w:rPr>
                <w:rFonts w:ascii="Arial" w:hAnsi="Arial" w:cs="Arial"/>
                <w:b/>
                <w:bCs/>
                <w:color w:val="000000"/>
              </w:rPr>
              <w:t xml:space="preserve"> НУТГИЙН ХҮНИЙ НӨӨЦИЙН БОДЛОГО ТӨЛӨВЛӨЛТ</w:t>
            </w:r>
          </w:p>
        </w:tc>
      </w:tr>
      <w:tr w:rsidR="00A32455" w:rsidRPr="00FB6300" w14:paraId="0EED07C8" w14:textId="77777777" w:rsidTr="00DC58E5">
        <w:tc>
          <w:tcPr>
            <w:tcW w:w="15920" w:type="dxa"/>
            <w:gridSpan w:val="14"/>
            <w:vAlign w:val="center"/>
          </w:tcPr>
          <w:p w14:paraId="14EACDFC" w14:textId="73C54B60" w:rsidR="00A32455" w:rsidRPr="00FB6300" w:rsidRDefault="00A32455" w:rsidP="00A32455">
            <w:pPr>
              <w:jc w:val="center"/>
              <w:rPr>
                <w:rFonts w:ascii="Arial" w:hAnsi="Arial" w:cs="Arial"/>
                <w:lang w:val="mn-MN"/>
              </w:rPr>
            </w:pPr>
            <w:proofErr w:type="spellStart"/>
            <w:r w:rsidRPr="00FB6300">
              <w:rPr>
                <w:rFonts w:ascii="Arial" w:hAnsi="Arial" w:cs="Arial"/>
                <w:color w:val="000000"/>
              </w:rPr>
              <w:t>Чадахуйн</w:t>
            </w:r>
            <w:proofErr w:type="spellEnd"/>
            <w:r w:rsidRPr="00FB6300">
              <w:rPr>
                <w:rFonts w:ascii="Arial" w:hAnsi="Arial" w:cs="Arial"/>
                <w:color w:val="000000"/>
              </w:rPr>
              <w:t xml:space="preserve"> </w:t>
            </w:r>
            <w:proofErr w:type="spellStart"/>
            <w:r w:rsidRPr="00FB6300">
              <w:rPr>
                <w:rFonts w:ascii="Arial" w:hAnsi="Arial" w:cs="Arial"/>
                <w:color w:val="000000"/>
              </w:rPr>
              <w:t>зарчимд</w:t>
            </w:r>
            <w:proofErr w:type="spellEnd"/>
            <w:r w:rsidRPr="00FB6300">
              <w:rPr>
                <w:rFonts w:ascii="Arial" w:hAnsi="Arial" w:cs="Arial"/>
                <w:color w:val="000000"/>
              </w:rPr>
              <w:t xml:space="preserve"> </w:t>
            </w:r>
            <w:proofErr w:type="spellStart"/>
            <w:r w:rsidRPr="00FB6300">
              <w:rPr>
                <w:rFonts w:ascii="Arial" w:hAnsi="Arial" w:cs="Arial"/>
                <w:color w:val="000000"/>
              </w:rPr>
              <w:t>суурилсан</w:t>
            </w:r>
            <w:proofErr w:type="spellEnd"/>
            <w:r w:rsidRPr="00FB6300">
              <w:rPr>
                <w:rFonts w:ascii="Arial" w:hAnsi="Arial" w:cs="Arial"/>
                <w:color w:val="000000"/>
              </w:rPr>
              <w:t xml:space="preserve"> </w:t>
            </w:r>
            <w:proofErr w:type="spellStart"/>
            <w:r w:rsidRPr="00FB6300">
              <w:rPr>
                <w:rFonts w:ascii="Arial" w:hAnsi="Arial" w:cs="Arial"/>
                <w:color w:val="000000"/>
              </w:rPr>
              <w:t>ёс</w:t>
            </w:r>
            <w:proofErr w:type="spellEnd"/>
            <w:r w:rsidRPr="00FB6300">
              <w:rPr>
                <w:rFonts w:ascii="Arial" w:hAnsi="Arial" w:cs="Arial"/>
                <w:color w:val="000000"/>
              </w:rPr>
              <w:t xml:space="preserve"> </w:t>
            </w:r>
            <w:proofErr w:type="spellStart"/>
            <w:r w:rsidRPr="00FB6300">
              <w:rPr>
                <w:rFonts w:ascii="Arial" w:hAnsi="Arial" w:cs="Arial"/>
                <w:color w:val="000000"/>
              </w:rPr>
              <w:t>зүйтэй</w:t>
            </w:r>
            <w:proofErr w:type="spellEnd"/>
            <w:r w:rsidRPr="00FB6300">
              <w:rPr>
                <w:rFonts w:ascii="Arial" w:hAnsi="Arial" w:cs="Arial"/>
                <w:color w:val="000000"/>
              </w:rPr>
              <w:t xml:space="preserve">, </w:t>
            </w:r>
            <w:proofErr w:type="spellStart"/>
            <w:r w:rsidRPr="00FB6300">
              <w:rPr>
                <w:rFonts w:ascii="Arial" w:hAnsi="Arial" w:cs="Arial"/>
                <w:color w:val="000000"/>
              </w:rPr>
              <w:t>мэргэшсэн</w:t>
            </w:r>
            <w:proofErr w:type="spellEnd"/>
            <w:r w:rsidRPr="00FB6300">
              <w:rPr>
                <w:rFonts w:ascii="Arial" w:hAnsi="Arial" w:cs="Arial"/>
                <w:color w:val="000000"/>
              </w:rPr>
              <w:t xml:space="preserve">, </w:t>
            </w:r>
            <w:proofErr w:type="spellStart"/>
            <w:r w:rsidRPr="00FB6300">
              <w:rPr>
                <w:rFonts w:ascii="Arial" w:hAnsi="Arial" w:cs="Arial"/>
                <w:color w:val="000000"/>
              </w:rPr>
              <w:t>тогтвортой</w:t>
            </w:r>
            <w:proofErr w:type="spellEnd"/>
            <w:r w:rsidRPr="00FB6300">
              <w:rPr>
                <w:rFonts w:ascii="Arial" w:hAnsi="Arial" w:cs="Arial"/>
                <w:color w:val="000000"/>
              </w:rPr>
              <w:t xml:space="preserve"> </w:t>
            </w:r>
            <w:proofErr w:type="spellStart"/>
            <w:r w:rsidRPr="00FB6300">
              <w:rPr>
                <w:rFonts w:ascii="Arial" w:hAnsi="Arial" w:cs="Arial"/>
                <w:color w:val="000000"/>
              </w:rPr>
              <w:t>хүний</w:t>
            </w:r>
            <w:proofErr w:type="spellEnd"/>
            <w:r w:rsidRPr="00FB6300">
              <w:rPr>
                <w:rFonts w:ascii="Arial" w:hAnsi="Arial" w:cs="Arial"/>
                <w:color w:val="000000"/>
              </w:rPr>
              <w:t xml:space="preserve"> </w:t>
            </w:r>
            <w:proofErr w:type="spellStart"/>
            <w:r w:rsidRPr="00FB6300">
              <w:rPr>
                <w:rFonts w:ascii="Arial" w:hAnsi="Arial" w:cs="Arial"/>
                <w:color w:val="000000"/>
              </w:rPr>
              <w:t>нөөцийг</w:t>
            </w:r>
            <w:proofErr w:type="spellEnd"/>
            <w:r w:rsidRPr="00FB6300">
              <w:rPr>
                <w:rFonts w:ascii="Arial" w:hAnsi="Arial" w:cs="Arial"/>
                <w:color w:val="000000"/>
              </w:rPr>
              <w:t xml:space="preserve"> </w:t>
            </w:r>
            <w:proofErr w:type="spellStart"/>
            <w:r w:rsidRPr="00FB6300">
              <w:rPr>
                <w:rFonts w:ascii="Arial" w:hAnsi="Arial" w:cs="Arial"/>
                <w:color w:val="000000"/>
              </w:rPr>
              <w:t>бүрдүүлж</w:t>
            </w:r>
            <w:proofErr w:type="spellEnd"/>
            <w:r w:rsidRPr="00FB6300">
              <w:rPr>
                <w:rFonts w:ascii="Arial" w:hAnsi="Arial" w:cs="Arial"/>
                <w:color w:val="000000"/>
              </w:rPr>
              <w:t xml:space="preserve">, </w:t>
            </w:r>
            <w:proofErr w:type="spellStart"/>
            <w:r w:rsidRPr="00FB6300">
              <w:rPr>
                <w:rFonts w:ascii="Arial" w:hAnsi="Arial" w:cs="Arial"/>
                <w:color w:val="000000"/>
              </w:rPr>
              <w:t>иргэдэд</w:t>
            </w:r>
            <w:proofErr w:type="spellEnd"/>
            <w:r w:rsidRPr="00FB6300">
              <w:rPr>
                <w:rFonts w:ascii="Arial" w:hAnsi="Arial" w:cs="Arial"/>
                <w:color w:val="000000"/>
              </w:rPr>
              <w:t xml:space="preserve"> </w:t>
            </w:r>
            <w:proofErr w:type="spellStart"/>
            <w:r w:rsidRPr="00FB6300">
              <w:rPr>
                <w:rFonts w:ascii="Arial" w:hAnsi="Arial" w:cs="Arial"/>
                <w:color w:val="000000"/>
              </w:rPr>
              <w:t>үзүүлэх</w:t>
            </w:r>
            <w:proofErr w:type="spellEnd"/>
            <w:r w:rsidRPr="00FB6300">
              <w:rPr>
                <w:rFonts w:ascii="Arial" w:hAnsi="Arial" w:cs="Arial"/>
                <w:color w:val="000000"/>
              </w:rPr>
              <w:t xml:space="preserve"> </w:t>
            </w:r>
            <w:proofErr w:type="spellStart"/>
            <w:r w:rsidRPr="00FB6300">
              <w:rPr>
                <w:rFonts w:ascii="Arial" w:hAnsi="Arial" w:cs="Arial"/>
                <w:color w:val="000000"/>
              </w:rPr>
              <w:t>төрийн</w:t>
            </w:r>
            <w:proofErr w:type="spellEnd"/>
            <w:r w:rsidRPr="00FB6300">
              <w:rPr>
                <w:rFonts w:ascii="Arial" w:hAnsi="Arial" w:cs="Arial"/>
                <w:color w:val="000000"/>
              </w:rPr>
              <w:t xml:space="preserve"> </w:t>
            </w:r>
            <w:proofErr w:type="spellStart"/>
            <w:r w:rsidRPr="00FB6300">
              <w:rPr>
                <w:rFonts w:ascii="Arial" w:hAnsi="Arial" w:cs="Arial"/>
                <w:color w:val="000000"/>
              </w:rPr>
              <w:t>үйлчилгээний</w:t>
            </w:r>
            <w:proofErr w:type="spellEnd"/>
            <w:r w:rsidRPr="00FB6300">
              <w:rPr>
                <w:rFonts w:ascii="Arial" w:hAnsi="Arial" w:cs="Arial"/>
                <w:color w:val="000000"/>
              </w:rPr>
              <w:t xml:space="preserve"> </w:t>
            </w:r>
            <w:proofErr w:type="spellStart"/>
            <w:r w:rsidRPr="00FB6300">
              <w:rPr>
                <w:rFonts w:ascii="Arial" w:hAnsi="Arial" w:cs="Arial"/>
                <w:color w:val="000000"/>
              </w:rPr>
              <w:t>үр</w:t>
            </w:r>
            <w:proofErr w:type="spellEnd"/>
            <w:r w:rsidRPr="00FB6300">
              <w:rPr>
                <w:rFonts w:ascii="Arial" w:hAnsi="Arial" w:cs="Arial"/>
                <w:color w:val="000000"/>
              </w:rPr>
              <w:t xml:space="preserve"> </w:t>
            </w:r>
            <w:proofErr w:type="spellStart"/>
            <w:r w:rsidRPr="00FB6300">
              <w:rPr>
                <w:rFonts w:ascii="Arial" w:hAnsi="Arial" w:cs="Arial"/>
                <w:color w:val="000000"/>
              </w:rPr>
              <w:t>нөлөөг</w:t>
            </w:r>
            <w:proofErr w:type="spellEnd"/>
            <w:r w:rsidRPr="00FB6300">
              <w:rPr>
                <w:rFonts w:ascii="Arial" w:hAnsi="Arial" w:cs="Arial"/>
                <w:color w:val="000000"/>
              </w:rPr>
              <w:t xml:space="preserve"> </w:t>
            </w:r>
            <w:proofErr w:type="spellStart"/>
            <w:r w:rsidRPr="00FB6300">
              <w:rPr>
                <w:rFonts w:ascii="Arial" w:hAnsi="Arial" w:cs="Arial"/>
                <w:color w:val="000000"/>
              </w:rPr>
              <w:t>нэмэгдүүлнэ</w:t>
            </w:r>
            <w:proofErr w:type="spellEnd"/>
            <w:r w:rsidRPr="00FB6300">
              <w:rPr>
                <w:rFonts w:ascii="Arial" w:hAnsi="Arial" w:cs="Arial"/>
                <w:color w:val="000000"/>
              </w:rPr>
              <w:t>.</w:t>
            </w:r>
          </w:p>
        </w:tc>
      </w:tr>
      <w:tr w:rsidR="00A32455" w:rsidRPr="00FB6300" w14:paraId="5C40959B" w14:textId="77777777" w:rsidTr="00DC58E5">
        <w:tc>
          <w:tcPr>
            <w:tcW w:w="1402" w:type="dxa"/>
            <w:vMerge w:val="restart"/>
          </w:tcPr>
          <w:p w14:paraId="370CA93E" w14:textId="77777777" w:rsidR="00A32455" w:rsidRPr="00FB6300" w:rsidRDefault="00A32455" w:rsidP="00A32455">
            <w:pPr>
              <w:jc w:val="both"/>
              <w:rPr>
                <w:rFonts w:ascii="Arial" w:hAnsi="Arial" w:cs="Arial"/>
                <w:color w:val="000000"/>
              </w:rPr>
            </w:pPr>
          </w:p>
          <w:p w14:paraId="63D1CADA" w14:textId="77777777" w:rsidR="00A32455" w:rsidRPr="00FB6300" w:rsidRDefault="00A32455" w:rsidP="00A32455">
            <w:pPr>
              <w:rPr>
                <w:rFonts w:ascii="Arial" w:hAnsi="Arial" w:cs="Arial"/>
                <w:color w:val="000000"/>
              </w:rPr>
            </w:pPr>
          </w:p>
          <w:p w14:paraId="37DDEB86" w14:textId="77777777" w:rsidR="00A32455" w:rsidRPr="00FB6300" w:rsidRDefault="00A32455" w:rsidP="00A32455">
            <w:pPr>
              <w:rPr>
                <w:rFonts w:ascii="Arial" w:hAnsi="Arial" w:cs="Arial"/>
                <w:color w:val="000000"/>
              </w:rPr>
            </w:pPr>
          </w:p>
          <w:p w14:paraId="786A89A3" w14:textId="77777777" w:rsidR="00A32455" w:rsidRPr="00FB6300" w:rsidRDefault="00A32455" w:rsidP="00A32455">
            <w:pPr>
              <w:jc w:val="center"/>
              <w:rPr>
                <w:rFonts w:ascii="Arial" w:hAnsi="Arial" w:cs="Arial"/>
                <w:b/>
                <w:bCs/>
                <w:color w:val="000000"/>
              </w:rPr>
            </w:pPr>
            <w:r w:rsidRPr="00FB6300">
              <w:rPr>
                <w:rFonts w:ascii="Arial" w:hAnsi="Arial" w:cs="Arial"/>
                <w:b/>
                <w:bCs/>
                <w:color w:val="000000"/>
              </w:rPr>
              <w:t>3.3.</w:t>
            </w:r>
            <w:proofErr w:type="gramStart"/>
            <w:r w:rsidRPr="00FB6300">
              <w:rPr>
                <w:rFonts w:ascii="Arial" w:hAnsi="Arial" w:cs="Arial"/>
                <w:b/>
                <w:bCs/>
                <w:color w:val="000000"/>
              </w:rPr>
              <w:t>1.Хүний</w:t>
            </w:r>
            <w:proofErr w:type="gramEnd"/>
            <w:r w:rsidRPr="00FB6300">
              <w:rPr>
                <w:rFonts w:ascii="Arial" w:hAnsi="Arial" w:cs="Arial"/>
                <w:b/>
                <w:bCs/>
                <w:color w:val="000000"/>
              </w:rPr>
              <w:t xml:space="preserve"> </w:t>
            </w:r>
            <w:proofErr w:type="spellStart"/>
            <w:r w:rsidRPr="00FB6300">
              <w:rPr>
                <w:rFonts w:ascii="Arial" w:hAnsi="Arial" w:cs="Arial"/>
                <w:b/>
                <w:bCs/>
                <w:color w:val="000000"/>
              </w:rPr>
              <w:t>нөөцийн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бодлогыг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чадахуйн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зарчимд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нийцүүлэн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хэрэгжүүлнэ</w:t>
            </w:r>
            <w:proofErr w:type="spellEnd"/>
            <w:r w:rsidRPr="00FB6300">
              <w:rPr>
                <w:rFonts w:ascii="Arial" w:hAnsi="Arial" w:cs="Arial"/>
                <w:b/>
                <w:bCs/>
                <w:color w:val="000000"/>
              </w:rPr>
              <w:t xml:space="preserve">.  </w:t>
            </w:r>
          </w:p>
          <w:p w14:paraId="3E9107DD" w14:textId="77777777" w:rsidR="00A32455" w:rsidRPr="00FB6300" w:rsidRDefault="00A32455" w:rsidP="00A32455">
            <w:pPr>
              <w:jc w:val="center"/>
              <w:rPr>
                <w:rFonts w:ascii="Arial" w:hAnsi="Arial" w:cs="Arial"/>
              </w:rPr>
            </w:pPr>
          </w:p>
        </w:tc>
        <w:tc>
          <w:tcPr>
            <w:tcW w:w="425" w:type="dxa"/>
          </w:tcPr>
          <w:p w14:paraId="5CE772F0" w14:textId="357D37A0" w:rsidR="00A32455" w:rsidRPr="00FB6300" w:rsidRDefault="00A32455" w:rsidP="00A32455">
            <w:pPr>
              <w:jc w:val="both"/>
              <w:rPr>
                <w:rFonts w:ascii="Arial" w:hAnsi="Arial" w:cs="Arial"/>
                <w:caps/>
                <w:lang w:val="mn-MN"/>
              </w:rPr>
            </w:pPr>
            <w:r w:rsidRPr="00FB6300">
              <w:rPr>
                <w:rFonts w:ascii="Arial" w:hAnsi="Arial" w:cs="Arial"/>
                <w:caps/>
                <w:lang w:val="mn-MN"/>
              </w:rPr>
              <w:t>1</w:t>
            </w:r>
          </w:p>
        </w:tc>
        <w:tc>
          <w:tcPr>
            <w:tcW w:w="2241" w:type="dxa"/>
            <w:vAlign w:val="center"/>
          </w:tcPr>
          <w:p w14:paraId="3631503B" w14:textId="3C19BA4E" w:rsidR="00A32455" w:rsidRPr="00FB6300" w:rsidRDefault="00A32455" w:rsidP="00A32455">
            <w:pPr>
              <w:jc w:val="both"/>
              <w:rPr>
                <w:rFonts w:ascii="Arial" w:hAnsi="Arial" w:cs="Arial"/>
                <w:color w:val="000000"/>
                <w:lang w:val="mn-MN"/>
              </w:rPr>
            </w:pPr>
            <w:r w:rsidRPr="00FB6300">
              <w:rPr>
                <w:rFonts w:ascii="Arial" w:hAnsi="Arial" w:cs="Arial"/>
                <w:color w:val="000000"/>
                <w:lang w:val="mn-MN"/>
              </w:rPr>
              <w:t>Төрийн үйлчилгээний байгууллагын гүйцэтгэх албан тушаалын сул орон тоог олон нийтэд мэдээлж, нээлттэй сонгон шалгаруулалтыг зохион байгуулж хэвшүүлнэ.</w:t>
            </w:r>
          </w:p>
        </w:tc>
        <w:tc>
          <w:tcPr>
            <w:tcW w:w="703" w:type="dxa"/>
            <w:vAlign w:val="center"/>
          </w:tcPr>
          <w:p w14:paraId="1CDFC89E" w14:textId="420D2431" w:rsidR="00A32455" w:rsidRPr="00FB6300" w:rsidRDefault="00A32455" w:rsidP="00A32455">
            <w:pPr>
              <w:jc w:val="both"/>
              <w:rPr>
                <w:rFonts w:ascii="Arial" w:hAnsi="Arial" w:cs="Arial"/>
                <w:color w:val="000000"/>
              </w:rPr>
            </w:pPr>
            <w:r w:rsidRPr="00FB6300">
              <w:rPr>
                <w:rFonts w:ascii="Arial" w:hAnsi="Arial" w:cs="Arial"/>
                <w:color w:val="000000"/>
              </w:rPr>
              <w:t>2025-2028</w:t>
            </w:r>
          </w:p>
        </w:tc>
        <w:tc>
          <w:tcPr>
            <w:tcW w:w="843" w:type="dxa"/>
          </w:tcPr>
          <w:p w14:paraId="50201F6D" w14:textId="1F311BC6"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7B62841E" w14:textId="5B887100" w:rsidR="00A32455" w:rsidRPr="00FB6300" w:rsidRDefault="00A32455" w:rsidP="00A32455">
            <w:pPr>
              <w:rPr>
                <w:rFonts w:ascii="Arial" w:hAnsi="Arial" w:cs="Arial"/>
                <w:lang w:val="mn-MN"/>
              </w:rPr>
            </w:pPr>
            <w:r w:rsidRPr="00FB6300">
              <w:rPr>
                <w:rFonts w:ascii="Arial" w:hAnsi="Arial" w:cs="Arial"/>
                <w:lang w:val="mn-MN"/>
              </w:rPr>
              <w:t>-</w:t>
            </w:r>
          </w:p>
        </w:tc>
        <w:tc>
          <w:tcPr>
            <w:tcW w:w="982" w:type="dxa"/>
          </w:tcPr>
          <w:p w14:paraId="0D7365D8" w14:textId="2BAE54E4" w:rsidR="00A32455" w:rsidRPr="00FB6300" w:rsidRDefault="00A32455" w:rsidP="00A32455">
            <w:pPr>
              <w:rPr>
                <w:rFonts w:ascii="Arial" w:hAnsi="Arial" w:cs="Arial"/>
                <w:color w:val="000000"/>
                <w:lang w:val="mn-MN"/>
              </w:rPr>
            </w:pPr>
            <w:r w:rsidRPr="00FB6300">
              <w:rPr>
                <w:rFonts w:ascii="Arial" w:hAnsi="Arial" w:cs="Arial"/>
                <w:color w:val="000000"/>
                <w:lang w:val="mn-MN"/>
              </w:rPr>
              <w:t>Зөрчилгүй томилгоо хийсэн эсэх-тийм</w:t>
            </w:r>
          </w:p>
        </w:tc>
        <w:tc>
          <w:tcPr>
            <w:tcW w:w="1401" w:type="dxa"/>
          </w:tcPr>
          <w:p w14:paraId="1F16B529" w14:textId="1E4AC926" w:rsidR="00A32455" w:rsidRPr="00FB6300" w:rsidRDefault="00A32455" w:rsidP="00A32455">
            <w:pPr>
              <w:rPr>
                <w:rFonts w:ascii="Arial" w:hAnsi="Arial" w:cs="Arial"/>
                <w:color w:val="000000"/>
                <w:lang w:val="mn-MN"/>
              </w:rPr>
            </w:pPr>
            <w:r w:rsidRPr="00FB6300">
              <w:rPr>
                <w:rFonts w:ascii="Arial" w:hAnsi="Arial" w:cs="Arial"/>
                <w:color w:val="000000"/>
                <w:lang w:val="mn-MN"/>
              </w:rPr>
              <w:t>Зөрчилгүй томилгоо хийсэн эсэх-тийм</w:t>
            </w:r>
          </w:p>
        </w:tc>
        <w:tc>
          <w:tcPr>
            <w:tcW w:w="1122" w:type="dxa"/>
          </w:tcPr>
          <w:p w14:paraId="4530A762" w14:textId="0E5B1BEF" w:rsidR="00A32455" w:rsidRPr="00FB6300" w:rsidRDefault="00A32455" w:rsidP="00A32455">
            <w:pPr>
              <w:rPr>
                <w:rFonts w:ascii="Arial" w:hAnsi="Arial" w:cs="Arial"/>
                <w:lang w:val="mn-MN"/>
              </w:rPr>
            </w:pPr>
            <w:r w:rsidRPr="00FB6300">
              <w:rPr>
                <w:rFonts w:ascii="Arial" w:hAnsi="Arial" w:cs="Arial"/>
                <w:lang w:val="mn-MN"/>
              </w:rPr>
              <w:t>-</w:t>
            </w:r>
          </w:p>
        </w:tc>
        <w:tc>
          <w:tcPr>
            <w:tcW w:w="705" w:type="dxa"/>
          </w:tcPr>
          <w:p w14:paraId="76922AFF" w14:textId="584B4AFB" w:rsidR="00A32455" w:rsidRPr="00FB6300" w:rsidRDefault="00A32455" w:rsidP="00A32455">
            <w:pPr>
              <w:rPr>
                <w:rFonts w:ascii="Arial" w:hAnsi="Arial" w:cs="Arial"/>
                <w:lang w:val="mn-MN"/>
              </w:rPr>
            </w:pPr>
            <w:r w:rsidRPr="00FB6300">
              <w:rPr>
                <w:rFonts w:ascii="Arial" w:hAnsi="Arial" w:cs="Arial"/>
                <w:lang w:val="mn-MN"/>
              </w:rPr>
              <w:t>-</w:t>
            </w:r>
          </w:p>
        </w:tc>
        <w:tc>
          <w:tcPr>
            <w:tcW w:w="3640" w:type="dxa"/>
          </w:tcPr>
          <w:p w14:paraId="14B2AEB5" w14:textId="61DE7D7B" w:rsidR="00A32455" w:rsidRPr="00FB6300" w:rsidRDefault="00A32455" w:rsidP="00A32455">
            <w:pPr>
              <w:jc w:val="both"/>
              <w:rPr>
                <w:rFonts w:ascii="Arial" w:hAnsi="Arial" w:cs="Arial"/>
                <w:lang w:val="mn-MN"/>
              </w:rPr>
            </w:pPr>
            <w:r w:rsidRPr="00FB6300">
              <w:rPr>
                <w:rFonts w:ascii="Arial" w:hAnsi="Arial" w:cs="Arial"/>
                <w:lang w:val="mn-MN"/>
              </w:rPr>
              <w:t xml:space="preserve">Төрийн үйлчилгээний байгууллагын удирдах албан тушаалтан ЭМТөвийн дарга, Соёлын төвийн дарга нар түр орлон гүйцэтгэгчээр ажиллаж байгаа бөгөөд нэг удаа сул орон тоог зарлуулсан. Зөрчилтэй томилгоо хийгдээгүй. </w:t>
            </w:r>
          </w:p>
          <w:p w14:paraId="1C7C9F00" w14:textId="77777777" w:rsidR="00A32455" w:rsidRPr="00FB6300" w:rsidRDefault="00A32455" w:rsidP="00A32455">
            <w:pPr>
              <w:pStyle w:val="NormalWeb"/>
              <w:shd w:val="clear" w:color="auto" w:fill="FFFFFF"/>
              <w:tabs>
                <w:tab w:val="left" w:pos="935"/>
              </w:tabs>
              <w:spacing w:before="0" w:beforeAutospacing="0" w:after="0" w:afterAutospacing="0"/>
              <w:jc w:val="both"/>
              <w:textAlignment w:val="top"/>
              <w:rPr>
                <w:rFonts w:ascii="Arial" w:hAnsi="Arial" w:cs="Arial"/>
                <w:sz w:val="22"/>
                <w:szCs w:val="22"/>
                <w:lang w:val="mn-MN"/>
              </w:rPr>
            </w:pPr>
            <w:r w:rsidRPr="00FB6300">
              <w:rPr>
                <w:rFonts w:ascii="Arial" w:hAnsi="Arial" w:cs="Arial"/>
                <w:sz w:val="22"/>
                <w:szCs w:val="22"/>
                <w:lang w:val="mn-MN"/>
              </w:rPr>
              <w:t xml:space="preserve">Төрийн албаны зөвлөлөөс томилогдсон ажлын хэсэг ирж байгууллагын томилгоо, хүний нөөцийн программын хөтлөлт, төрийн захиргаа болон үйлчилгээний удирдах гүйцэтгэх албан тушаалтнуудын холбогдох хувийн хэрэг, бичиг баримтыг шалгуулсан. Гарсан зөрчил байхгүй. </w:t>
            </w:r>
          </w:p>
          <w:p w14:paraId="60887504" w14:textId="3CC33E0C" w:rsidR="00A32455" w:rsidRPr="00FB6300" w:rsidRDefault="00A32455" w:rsidP="00A32455">
            <w:pPr>
              <w:pStyle w:val="NormalWeb"/>
              <w:shd w:val="clear" w:color="auto" w:fill="FFFFFF"/>
              <w:tabs>
                <w:tab w:val="left" w:pos="935"/>
              </w:tabs>
              <w:spacing w:before="0" w:beforeAutospacing="0" w:after="0" w:afterAutospacing="0"/>
              <w:jc w:val="both"/>
              <w:textAlignment w:val="top"/>
              <w:rPr>
                <w:rFonts w:ascii="Arial" w:hAnsi="Arial" w:cs="Arial"/>
                <w:sz w:val="22"/>
                <w:szCs w:val="22"/>
                <w:lang w:val="mn-MN"/>
              </w:rPr>
            </w:pPr>
            <w:r w:rsidRPr="00FB6300">
              <w:rPr>
                <w:rFonts w:ascii="Arial" w:hAnsi="Arial" w:cs="Arial"/>
                <w:sz w:val="22"/>
                <w:szCs w:val="22"/>
                <w:shd w:val="clear" w:color="auto" w:fill="FFFFFF"/>
                <w:lang w:val="mn-MN"/>
              </w:rPr>
              <w:t xml:space="preserve">Засгийн газрын 2023 оны 86 дугаар тогтоолоор баталсан  “Төрийн өмчийн хуулийн этгээдийн ажлын байрны сул орон тоонд нээлттэй сонгон шалгаруулалт явуулах журам”-ын дагуу төрийн үйлчилгээний албан хаагчдын сул орон тоог </w:t>
            </w:r>
            <w:r w:rsidRPr="00FB6300">
              <w:rPr>
                <w:rFonts w:ascii="Arial" w:hAnsi="Arial" w:cs="Arial"/>
                <w:sz w:val="22"/>
                <w:szCs w:val="22"/>
                <w:shd w:val="clear" w:color="auto" w:fill="FFFFFF"/>
                <w:lang w:val="mn-MN"/>
              </w:rPr>
              <w:lastRenderedPageBreak/>
              <w:t>зарлаж сонгон шалгаруулалтаар ажилд томилж байна.</w:t>
            </w:r>
          </w:p>
        </w:tc>
        <w:tc>
          <w:tcPr>
            <w:tcW w:w="842" w:type="dxa"/>
          </w:tcPr>
          <w:p w14:paraId="6DFE085F" w14:textId="4B4C5207" w:rsidR="00A32455" w:rsidRPr="00FB6300" w:rsidRDefault="00A32455" w:rsidP="00A32455">
            <w:pPr>
              <w:rPr>
                <w:rFonts w:ascii="Arial" w:hAnsi="Arial" w:cs="Arial"/>
                <w:lang w:val="mn-MN"/>
              </w:rPr>
            </w:pPr>
            <w:r w:rsidRPr="00FB6300">
              <w:rPr>
                <w:rFonts w:ascii="Arial" w:hAnsi="Arial" w:cs="Arial"/>
                <w:lang w:val="mn-MN"/>
              </w:rPr>
              <w:lastRenderedPageBreak/>
              <w:t>100</w:t>
            </w:r>
          </w:p>
        </w:tc>
        <w:tc>
          <w:tcPr>
            <w:tcW w:w="911" w:type="dxa"/>
            <w:gridSpan w:val="2"/>
          </w:tcPr>
          <w:p w14:paraId="45941042" w14:textId="7CA71A6D" w:rsidR="00A32455" w:rsidRPr="00FB6300" w:rsidRDefault="00746C8A" w:rsidP="00A32455">
            <w:pPr>
              <w:rPr>
                <w:rFonts w:ascii="Arial" w:hAnsi="Arial" w:cs="Arial"/>
                <w:highlight w:val="yellow"/>
                <w:lang w:val="mn-MN"/>
              </w:rPr>
            </w:pPr>
            <w:r>
              <w:rPr>
                <w:rFonts w:ascii="Arial" w:hAnsi="Arial" w:cs="Arial"/>
                <w:highlight w:val="yellow"/>
                <w:lang w:val="mn-MN"/>
              </w:rPr>
              <w:t>100</w:t>
            </w:r>
          </w:p>
        </w:tc>
      </w:tr>
      <w:tr w:rsidR="00A32455" w:rsidRPr="00FB6300" w14:paraId="6DB2662E" w14:textId="77777777" w:rsidTr="00DC58E5">
        <w:tc>
          <w:tcPr>
            <w:tcW w:w="1402" w:type="dxa"/>
            <w:vMerge/>
          </w:tcPr>
          <w:p w14:paraId="35C888CD" w14:textId="77777777" w:rsidR="00A32455" w:rsidRPr="00FB6300" w:rsidRDefault="00A32455" w:rsidP="00A32455">
            <w:pPr>
              <w:jc w:val="both"/>
              <w:rPr>
                <w:rFonts w:ascii="Arial" w:hAnsi="Arial" w:cs="Arial"/>
                <w:b/>
                <w:bCs/>
                <w:color w:val="000000"/>
                <w:highlight w:val="yellow"/>
              </w:rPr>
            </w:pPr>
          </w:p>
        </w:tc>
        <w:tc>
          <w:tcPr>
            <w:tcW w:w="425" w:type="dxa"/>
          </w:tcPr>
          <w:p w14:paraId="6934DE96" w14:textId="1FCBD6FC" w:rsidR="00A32455" w:rsidRPr="00FB6300" w:rsidRDefault="00A32455" w:rsidP="00A32455">
            <w:pPr>
              <w:jc w:val="both"/>
              <w:rPr>
                <w:rFonts w:ascii="Arial" w:hAnsi="Arial" w:cs="Arial"/>
                <w:caps/>
                <w:lang w:val="mn-MN"/>
              </w:rPr>
            </w:pPr>
            <w:r w:rsidRPr="00FB6300">
              <w:rPr>
                <w:rFonts w:ascii="Arial" w:hAnsi="Arial" w:cs="Arial"/>
                <w:caps/>
                <w:lang w:val="mn-MN"/>
              </w:rPr>
              <w:t>2</w:t>
            </w:r>
          </w:p>
        </w:tc>
        <w:tc>
          <w:tcPr>
            <w:tcW w:w="2241" w:type="dxa"/>
            <w:vAlign w:val="center"/>
          </w:tcPr>
          <w:p w14:paraId="2C4C1096" w14:textId="0D324E2F" w:rsidR="00A32455" w:rsidRPr="00FB6300" w:rsidRDefault="00A32455" w:rsidP="00A32455">
            <w:pPr>
              <w:jc w:val="both"/>
              <w:rPr>
                <w:rFonts w:ascii="Arial" w:hAnsi="Arial" w:cs="Arial"/>
                <w:color w:val="000000"/>
                <w:lang w:val="mn-MN"/>
              </w:rPr>
            </w:pPr>
            <w:r w:rsidRPr="00FB6300">
              <w:rPr>
                <w:rFonts w:ascii="Arial" w:hAnsi="Arial" w:cs="Arial"/>
                <w:color w:val="000000"/>
                <w:lang w:val="mn-MN"/>
              </w:rPr>
              <w:t>Төрийн албан хаагчдын ажиллах нөхцөл, нийгмийн баталгааг хангаж, төрийн албан хаагчдын тогтвор суурьшилтай ажиллуулах сумын дэд хөтөлбөр батлуулж хэрэгжилтийг хангаж ажиллана.</w:t>
            </w:r>
          </w:p>
        </w:tc>
        <w:tc>
          <w:tcPr>
            <w:tcW w:w="703" w:type="dxa"/>
            <w:vAlign w:val="center"/>
          </w:tcPr>
          <w:p w14:paraId="7D251A23" w14:textId="5DEE2781" w:rsidR="00A32455" w:rsidRPr="00FB6300" w:rsidRDefault="00A32455" w:rsidP="00A32455">
            <w:pPr>
              <w:jc w:val="both"/>
              <w:rPr>
                <w:rFonts w:ascii="Arial" w:hAnsi="Arial" w:cs="Arial"/>
                <w:color w:val="000000"/>
              </w:rPr>
            </w:pPr>
            <w:r w:rsidRPr="00FB6300">
              <w:rPr>
                <w:rFonts w:ascii="Arial" w:hAnsi="Arial" w:cs="Arial"/>
                <w:color w:val="000000"/>
              </w:rPr>
              <w:t>2025-2028</w:t>
            </w:r>
          </w:p>
        </w:tc>
        <w:tc>
          <w:tcPr>
            <w:tcW w:w="843" w:type="dxa"/>
          </w:tcPr>
          <w:p w14:paraId="1368B424" w14:textId="1B64CB30"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32D393A2" w14:textId="63E1B2F2" w:rsidR="00A32455" w:rsidRPr="00FB6300" w:rsidRDefault="00A32455" w:rsidP="00A32455">
            <w:pPr>
              <w:rPr>
                <w:rFonts w:ascii="Arial" w:hAnsi="Arial" w:cs="Arial"/>
                <w:lang w:val="mn-MN"/>
              </w:rPr>
            </w:pPr>
            <w:r w:rsidRPr="00FB6300">
              <w:rPr>
                <w:rFonts w:ascii="Arial" w:hAnsi="Arial" w:cs="Arial"/>
                <w:lang w:val="mn-MN"/>
              </w:rPr>
              <w:t>-</w:t>
            </w:r>
          </w:p>
        </w:tc>
        <w:tc>
          <w:tcPr>
            <w:tcW w:w="982" w:type="dxa"/>
          </w:tcPr>
          <w:p w14:paraId="79D37D6C" w14:textId="080B4020" w:rsidR="00A32455" w:rsidRPr="00FB6300" w:rsidRDefault="00A32455" w:rsidP="00A32455">
            <w:pPr>
              <w:rPr>
                <w:rFonts w:ascii="Arial" w:hAnsi="Arial" w:cs="Arial"/>
                <w:color w:val="000000"/>
              </w:rPr>
            </w:pPr>
            <w:proofErr w:type="spellStart"/>
            <w:r w:rsidRPr="00FB6300">
              <w:rPr>
                <w:rFonts w:ascii="Arial" w:hAnsi="Arial" w:cs="Arial"/>
                <w:color w:val="000000"/>
              </w:rPr>
              <w:t>Хөтөлбөр</w:t>
            </w:r>
            <w:proofErr w:type="spellEnd"/>
            <w:r w:rsidRPr="00FB6300">
              <w:rPr>
                <w:rFonts w:ascii="Arial" w:hAnsi="Arial" w:cs="Arial"/>
                <w:color w:val="000000"/>
              </w:rPr>
              <w:t xml:space="preserve"> </w:t>
            </w:r>
            <w:proofErr w:type="spellStart"/>
            <w:r w:rsidRPr="00FB6300">
              <w:rPr>
                <w:rFonts w:ascii="Arial" w:hAnsi="Arial" w:cs="Arial"/>
                <w:color w:val="000000"/>
              </w:rPr>
              <w:t>баталсан</w:t>
            </w:r>
            <w:proofErr w:type="spellEnd"/>
            <w:r w:rsidRPr="00FB6300">
              <w:rPr>
                <w:rFonts w:ascii="Arial" w:hAnsi="Arial" w:cs="Arial"/>
                <w:color w:val="000000"/>
              </w:rPr>
              <w:t xml:space="preserve"> </w:t>
            </w:r>
            <w:proofErr w:type="spellStart"/>
            <w:r w:rsidRPr="00FB6300">
              <w:rPr>
                <w:rFonts w:ascii="Arial" w:hAnsi="Arial" w:cs="Arial"/>
                <w:color w:val="000000"/>
              </w:rPr>
              <w:t>эсэх-үгүй</w:t>
            </w:r>
            <w:proofErr w:type="spellEnd"/>
          </w:p>
        </w:tc>
        <w:tc>
          <w:tcPr>
            <w:tcW w:w="1401" w:type="dxa"/>
          </w:tcPr>
          <w:p w14:paraId="417F94B1" w14:textId="76638B3E" w:rsidR="00A32455" w:rsidRPr="00FB6300" w:rsidRDefault="00A32455" w:rsidP="00A32455">
            <w:pPr>
              <w:rPr>
                <w:rFonts w:ascii="Arial" w:hAnsi="Arial" w:cs="Arial"/>
                <w:color w:val="000000"/>
              </w:rPr>
            </w:pPr>
            <w:proofErr w:type="spellStart"/>
            <w:r w:rsidRPr="00FB6300">
              <w:rPr>
                <w:rFonts w:ascii="Arial" w:hAnsi="Arial" w:cs="Arial"/>
                <w:color w:val="000000"/>
              </w:rPr>
              <w:t>Дэд</w:t>
            </w:r>
            <w:proofErr w:type="spellEnd"/>
            <w:r w:rsidRPr="00FB6300">
              <w:rPr>
                <w:rFonts w:ascii="Arial" w:hAnsi="Arial" w:cs="Arial"/>
                <w:color w:val="000000"/>
              </w:rPr>
              <w:t xml:space="preserve"> </w:t>
            </w:r>
            <w:proofErr w:type="spellStart"/>
            <w:r w:rsidRPr="00FB6300">
              <w:rPr>
                <w:rFonts w:ascii="Arial" w:hAnsi="Arial" w:cs="Arial"/>
                <w:color w:val="000000"/>
              </w:rPr>
              <w:t>хөтөлбөр</w:t>
            </w:r>
            <w:proofErr w:type="spellEnd"/>
            <w:r w:rsidRPr="00FB6300">
              <w:rPr>
                <w:rFonts w:ascii="Arial" w:hAnsi="Arial" w:cs="Arial"/>
                <w:color w:val="000000"/>
              </w:rPr>
              <w:t xml:space="preserve"> </w:t>
            </w:r>
            <w:proofErr w:type="spellStart"/>
            <w:r w:rsidRPr="00FB6300">
              <w:rPr>
                <w:rFonts w:ascii="Arial" w:hAnsi="Arial" w:cs="Arial"/>
                <w:color w:val="000000"/>
              </w:rPr>
              <w:t>батална</w:t>
            </w:r>
            <w:proofErr w:type="spellEnd"/>
            <w:r w:rsidRPr="00FB6300">
              <w:rPr>
                <w:rFonts w:ascii="Arial" w:hAnsi="Arial" w:cs="Arial"/>
                <w:color w:val="000000"/>
              </w:rPr>
              <w:t>.</w:t>
            </w:r>
          </w:p>
        </w:tc>
        <w:tc>
          <w:tcPr>
            <w:tcW w:w="1122" w:type="dxa"/>
          </w:tcPr>
          <w:p w14:paraId="567818E6" w14:textId="2F24A87C" w:rsidR="00A32455" w:rsidRPr="00FB6300" w:rsidRDefault="00A32455" w:rsidP="00A32455">
            <w:pPr>
              <w:rPr>
                <w:rFonts w:ascii="Arial" w:hAnsi="Arial" w:cs="Arial"/>
                <w:lang w:val="mn-MN"/>
              </w:rPr>
            </w:pPr>
            <w:r w:rsidRPr="00FB6300">
              <w:rPr>
                <w:rFonts w:ascii="Arial" w:hAnsi="Arial" w:cs="Arial"/>
                <w:lang w:val="mn-MN"/>
              </w:rPr>
              <w:t>-</w:t>
            </w:r>
          </w:p>
        </w:tc>
        <w:tc>
          <w:tcPr>
            <w:tcW w:w="705" w:type="dxa"/>
          </w:tcPr>
          <w:p w14:paraId="58601E26" w14:textId="2C606594" w:rsidR="00A32455" w:rsidRPr="00FB6300" w:rsidRDefault="00A32455" w:rsidP="00A32455">
            <w:pPr>
              <w:rPr>
                <w:rFonts w:ascii="Arial" w:hAnsi="Arial" w:cs="Arial"/>
                <w:lang w:val="mn-MN"/>
              </w:rPr>
            </w:pPr>
            <w:r w:rsidRPr="00FB6300">
              <w:rPr>
                <w:rFonts w:ascii="Arial" w:hAnsi="Arial" w:cs="Arial"/>
                <w:lang w:val="mn-MN"/>
              </w:rPr>
              <w:t>-</w:t>
            </w:r>
          </w:p>
        </w:tc>
        <w:tc>
          <w:tcPr>
            <w:tcW w:w="3640" w:type="dxa"/>
          </w:tcPr>
          <w:p w14:paraId="7A717589" w14:textId="29FF1E28" w:rsidR="00A32455" w:rsidRPr="00FB6300" w:rsidRDefault="00A32455" w:rsidP="00A32455">
            <w:pPr>
              <w:jc w:val="both"/>
              <w:rPr>
                <w:rFonts w:ascii="Arial" w:hAnsi="Arial" w:cs="Arial"/>
                <w:lang w:val="mn-MN"/>
              </w:rPr>
            </w:pPr>
            <w:r w:rsidRPr="00FB6300">
              <w:rPr>
                <w:rFonts w:ascii="Arial" w:hAnsi="Arial" w:cs="Arial"/>
                <w:lang w:val="mn-MN"/>
              </w:rPr>
              <w:t xml:space="preserve">Шинээр албан тушаалд томилогдон бусад сум, орон нутгаас ирж ажиллаж байгаа нийт ЕБС-ийн 8 багш, Эрүүл мэндийн төвийн 5 эмч, сувилагч, хүүхдийн цэцэрлэгийн 3 багш, ЗДТГ-ын 2 албан хаагчийг орон байраар хангаж ажилласан. Мөн нийгмийн баталгааг дэмжих, тогтвор суурьшилтай ажиллахад дэмжлэг үзүүлэх зорилгоор 2 багш, 2 эмчид 500,000-1,000,000 төгрөгийн дэмжлэг тус тус үзүүлсэн. Орон нутагт нэн шаардлагатай албан хаагчдыг сургах чиглэлээр төрийн захиргааны 2, эмнэлгийн 2   албан хаагчид мөнгөн урамшуулал, соёлын байгууллагын 2 албан хаагчдад цалинтай чөлөө олгон эчнээгээр суралцуулж байна. 22 айлын орон сууцанд амьдарч байгаа 1 багшийн 1 өрөөг засварлахад ЗДТГ-аас 1,0 сая төгрөгийн барилгын материалын дэмжлэг үзүүлсэн. </w:t>
            </w:r>
          </w:p>
        </w:tc>
        <w:tc>
          <w:tcPr>
            <w:tcW w:w="842" w:type="dxa"/>
          </w:tcPr>
          <w:p w14:paraId="6DB711E3" w14:textId="75DDAA47" w:rsidR="00A32455" w:rsidRPr="00FB6300" w:rsidRDefault="00A32455" w:rsidP="00A32455">
            <w:pPr>
              <w:rPr>
                <w:rFonts w:ascii="Arial" w:hAnsi="Arial" w:cs="Arial"/>
                <w:lang w:val="mn-MN"/>
              </w:rPr>
            </w:pPr>
            <w:r w:rsidRPr="00FB6300">
              <w:rPr>
                <w:rFonts w:ascii="Arial" w:hAnsi="Arial" w:cs="Arial"/>
                <w:lang w:val="mn-MN"/>
              </w:rPr>
              <w:t>90</w:t>
            </w:r>
          </w:p>
        </w:tc>
        <w:tc>
          <w:tcPr>
            <w:tcW w:w="911" w:type="dxa"/>
            <w:gridSpan w:val="2"/>
          </w:tcPr>
          <w:p w14:paraId="23361AE4" w14:textId="6FC338A7" w:rsidR="00A32455" w:rsidRPr="00FB6300" w:rsidRDefault="00746C8A" w:rsidP="00A32455">
            <w:pPr>
              <w:rPr>
                <w:rFonts w:ascii="Arial" w:hAnsi="Arial" w:cs="Arial"/>
                <w:highlight w:val="yellow"/>
                <w:lang w:val="mn-MN"/>
              </w:rPr>
            </w:pPr>
            <w:r>
              <w:rPr>
                <w:rFonts w:ascii="Arial" w:hAnsi="Arial" w:cs="Arial"/>
                <w:highlight w:val="yellow"/>
                <w:lang w:val="mn-MN"/>
              </w:rPr>
              <w:t>90</w:t>
            </w:r>
          </w:p>
        </w:tc>
      </w:tr>
      <w:tr w:rsidR="00A32455" w:rsidRPr="00FB6300" w14:paraId="41064E74" w14:textId="77777777" w:rsidTr="00DC58E5">
        <w:tc>
          <w:tcPr>
            <w:tcW w:w="1402" w:type="dxa"/>
            <w:vMerge/>
          </w:tcPr>
          <w:p w14:paraId="1D8086DF" w14:textId="77777777" w:rsidR="00A32455" w:rsidRPr="00FB6300" w:rsidRDefault="00A32455" w:rsidP="00A32455">
            <w:pPr>
              <w:jc w:val="both"/>
              <w:rPr>
                <w:rFonts w:ascii="Arial" w:hAnsi="Arial" w:cs="Arial"/>
                <w:b/>
                <w:bCs/>
                <w:color w:val="000000"/>
                <w:highlight w:val="yellow"/>
              </w:rPr>
            </w:pPr>
          </w:p>
        </w:tc>
        <w:tc>
          <w:tcPr>
            <w:tcW w:w="425" w:type="dxa"/>
          </w:tcPr>
          <w:p w14:paraId="66C2CEE2" w14:textId="6A033D90" w:rsidR="00A32455" w:rsidRPr="00FB6300" w:rsidRDefault="00A32455" w:rsidP="00A32455">
            <w:pPr>
              <w:jc w:val="both"/>
              <w:rPr>
                <w:rFonts w:ascii="Arial" w:hAnsi="Arial" w:cs="Arial"/>
                <w:caps/>
                <w:lang w:val="mn-MN"/>
              </w:rPr>
            </w:pPr>
            <w:r w:rsidRPr="00FB6300">
              <w:rPr>
                <w:rFonts w:ascii="Arial" w:hAnsi="Arial" w:cs="Arial"/>
                <w:caps/>
                <w:lang w:val="mn-MN"/>
              </w:rPr>
              <w:t>3</w:t>
            </w:r>
          </w:p>
        </w:tc>
        <w:tc>
          <w:tcPr>
            <w:tcW w:w="2241" w:type="dxa"/>
            <w:vAlign w:val="center"/>
          </w:tcPr>
          <w:p w14:paraId="5A87A4F1" w14:textId="146E762E" w:rsidR="00A32455" w:rsidRPr="00FB6300" w:rsidRDefault="00A32455" w:rsidP="00A32455">
            <w:pPr>
              <w:jc w:val="both"/>
              <w:rPr>
                <w:rFonts w:ascii="Arial" w:hAnsi="Arial" w:cs="Arial"/>
                <w:color w:val="000000"/>
                <w:lang w:val="mn-MN"/>
              </w:rPr>
            </w:pPr>
            <w:r w:rsidRPr="00FB6300">
              <w:rPr>
                <w:rFonts w:ascii="Arial" w:hAnsi="Arial" w:cs="Arial"/>
                <w:color w:val="000000"/>
                <w:lang w:val="mn-MN"/>
              </w:rPr>
              <w:t xml:space="preserve">Төрийн албан хаагчдыг мэргэшүүлэх богино болон дунд хугацааны сургалтанд хамруулж, мэргэшүүлэх, мэдлэг мэргэшлээ </w:t>
            </w:r>
            <w:r w:rsidRPr="00FB6300">
              <w:rPr>
                <w:rFonts w:ascii="Arial" w:hAnsi="Arial" w:cs="Arial"/>
                <w:color w:val="000000"/>
                <w:lang w:val="mn-MN"/>
              </w:rPr>
              <w:lastRenderedPageBreak/>
              <w:t>дээшлүүлэхэд дэмжлэг үзүүлнэ.</w:t>
            </w:r>
          </w:p>
        </w:tc>
        <w:tc>
          <w:tcPr>
            <w:tcW w:w="703" w:type="dxa"/>
            <w:vAlign w:val="center"/>
          </w:tcPr>
          <w:p w14:paraId="20CFA086" w14:textId="6CB86EEB" w:rsidR="00A32455" w:rsidRPr="00FB6300" w:rsidRDefault="00A32455" w:rsidP="00A32455">
            <w:pPr>
              <w:jc w:val="both"/>
              <w:rPr>
                <w:rFonts w:ascii="Arial" w:hAnsi="Arial" w:cs="Arial"/>
                <w:color w:val="000000"/>
              </w:rPr>
            </w:pPr>
            <w:r w:rsidRPr="00FB6300">
              <w:rPr>
                <w:rFonts w:ascii="Arial" w:hAnsi="Arial" w:cs="Arial"/>
                <w:color w:val="000000"/>
              </w:rPr>
              <w:lastRenderedPageBreak/>
              <w:t>2025-2028</w:t>
            </w:r>
          </w:p>
        </w:tc>
        <w:tc>
          <w:tcPr>
            <w:tcW w:w="843" w:type="dxa"/>
          </w:tcPr>
          <w:p w14:paraId="584DE887" w14:textId="04D3C363"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3FDE778F" w14:textId="657453DA" w:rsidR="00A32455" w:rsidRPr="00FB6300" w:rsidRDefault="00A32455" w:rsidP="00A32455">
            <w:pPr>
              <w:rPr>
                <w:rFonts w:ascii="Arial" w:hAnsi="Arial" w:cs="Arial"/>
                <w:lang w:val="mn-MN"/>
              </w:rPr>
            </w:pPr>
            <w:r w:rsidRPr="00FB6300">
              <w:rPr>
                <w:rFonts w:ascii="Arial" w:hAnsi="Arial" w:cs="Arial"/>
                <w:lang w:val="mn-MN"/>
              </w:rPr>
              <w:t>0,8</w:t>
            </w:r>
          </w:p>
        </w:tc>
        <w:tc>
          <w:tcPr>
            <w:tcW w:w="982" w:type="dxa"/>
          </w:tcPr>
          <w:p w14:paraId="549D6DBC" w14:textId="40F7F956" w:rsidR="00A32455" w:rsidRPr="00FB6300" w:rsidRDefault="00A32455" w:rsidP="00A32455">
            <w:pPr>
              <w:rPr>
                <w:rFonts w:ascii="Arial" w:hAnsi="Arial" w:cs="Arial"/>
                <w:color w:val="000000"/>
                <w:lang w:val="mn-MN"/>
              </w:rPr>
            </w:pPr>
            <w:r w:rsidRPr="00FB6300">
              <w:rPr>
                <w:rFonts w:ascii="Arial" w:hAnsi="Arial" w:cs="Arial"/>
                <w:color w:val="000000"/>
                <w:lang w:val="mn-MN"/>
              </w:rPr>
              <w:t>ТЗ-ны мэргэшүүлэх сургалтанд хамрагдсан албан хаагчи</w:t>
            </w:r>
            <w:r w:rsidRPr="00FB6300">
              <w:rPr>
                <w:rFonts w:ascii="Arial" w:hAnsi="Arial" w:cs="Arial"/>
                <w:color w:val="000000"/>
                <w:lang w:val="mn-MN"/>
              </w:rPr>
              <w:lastRenderedPageBreak/>
              <w:t>йн тоо-2</w:t>
            </w:r>
          </w:p>
        </w:tc>
        <w:tc>
          <w:tcPr>
            <w:tcW w:w="1401" w:type="dxa"/>
          </w:tcPr>
          <w:p w14:paraId="36879565" w14:textId="35FC15AA" w:rsidR="00A32455" w:rsidRPr="00FB6300" w:rsidRDefault="00A32455" w:rsidP="00A32455">
            <w:pPr>
              <w:rPr>
                <w:rFonts w:ascii="Arial" w:hAnsi="Arial" w:cs="Arial"/>
                <w:color w:val="000000"/>
              </w:rPr>
            </w:pPr>
            <w:r w:rsidRPr="00FB6300">
              <w:rPr>
                <w:rFonts w:ascii="Arial" w:hAnsi="Arial" w:cs="Arial"/>
                <w:color w:val="000000"/>
              </w:rPr>
              <w:lastRenderedPageBreak/>
              <w:t>2</w:t>
            </w:r>
          </w:p>
        </w:tc>
        <w:tc>
          <w:tcPr>
            <w:tcW w:w="1122" w:type="dxa"/>
          </w:tcPr>
          <w:p w14:paraId="0A7B2434" w14:textId="19FA6FBA" w:rsidR="00A32455" w:rsidRPr="00FB6300" w:rsidRDefault="00A32455" w:rsidP="00A32455">
            <w:pPr>
              <w:rPr>
                <w:rFonts w:ascii="Arial" w:hAnsi="Arial" w:cs="Arial"/>
                <w:lang w:val="mn-MN"/>
              </w:rPr>
            </w:pPr>
            <w:r w:rsidRPr="00FB6300">
              <w:rPr>
                <w:rFonts w:ascii="Arial" w:hAnsi="Arial" w:cs="Arial"/>
                <w:lang w:val="mn-MN"/>
              </w:rPr>
              <w:t>0,2</w:t>
            </w:r>
          </w:p>
        </w:tc>
        <w:tc>
          <w:tcPr>
            <w:tcW w:w="705" w:type="dxa"/>
          </w:tcPr>
          <w:p w14:paraId="31289092" w14:textId="77777777" w:rsidR="00A32455" w:rsidRPr="00FB6300" w:rsidRDefault="00A32455" w:rsidP="00A32455">
            <w:pPr>
              <w:rPr>
                <w:rFonts w:ascii="Arial" w:hAnsi="Arial" w:cs="Arial"/>
                <w:lang w:val="mn-MN"/>
              </w:rPr>
            </w:pPr>
          </w:p>
        </w:tc>
        <w:tc>
          <w:tcPr>
            <w:tcW w:w="3640" w:type="dxa"/>
          </w:tcPr>
          <w:p w14:paraId="7C3EF4EC" w14:textId="64EBFC54" w:rsidR="00A32455" w:rsidRPr="00FB6300" w:rsidRDefault="00A32455" w:rsidP="00A32455">
            <w:pPr>
              <w:jc w:val="both"/>
              <w:rPr>
                <w:rFonts w:ascii="Arial" w:hAnsi="Arial" w:cs="Arial"/>
                <w:lang w:val="mn-MN"/>
              </w:rPr>
            </w:pPr>
            <w:r w:rsidRPr="00FB6300">
              <w:rPr>
                <w:rFonts w:ascii="Arial" w:hAnsi="Arial" w:cs="Arial"/>
                <w:lang w:val="mn-MN"/>
              </w:rPr>
              <w:t xml:space="preserve">Төрийн захиргааны албан хаагчийн мэргэшүүлэх дунд хугацааны сургалтанд 4 хүний хүсэлтийг материал бүрдүүлэн аймгийн Төрийн албаны салбар зөвлөлд төрийн албаны хүргүүлсэн. Төрийн захиргааны 2 албан хаагчийг Эрх зүйч мэргэжлээр эчнээгээр сургаж сургалтын төлбөрт 1,000,000 </w:t>
            </w:r>
            <w:r w:rsidRPr="00FB6300">
              <w:rPr>
                <w:rFonts w:ascii="Arial" w:hAnsi="Arial" w:cs="Arial"/>
                <w:lang w:val="mn-MN"/>
              </w:rPr>
              <w:lastRenderedPageBreak/>
              <w:t xml:space="preserve">төгрөгийн дэмжлэг олгосон. Архив, бичиг хэргийн эрхлэгчийг архивын ерөнхий газрын мэргэшүүлэх сургалтад хамруулж сургалтын төлбөр 80,000 төгрөгийг байгууллагаас санхүүжүүлсэн. </w:t>
            </w:r>
          </w:p>
        </w:tc>
        <w:tc>
          <w:tcPr>
            <w:tcW w:w="842" w:type="dxa"/>
          </w:tcPr>
          <w:p w14:paraId="1646F14E" w14:textId="356C8841" w:rsidR="00A32455" w:rsidRPr="00FB6300" w:rsidRDefault="00A32455" w:rsidP="00A32455">
            <w:pPr>
              <w:rPr>
                <w:rFonts w:ascii="Arial" w:hAnsi="Arial" w:cs="Arial"/>
                <w:lang w:val="mn-MN"/>
              </w:rPr>
            </w:pPr>
            <w:r w:rsidRPr="00FB6300">
              <w:rPr>
                <w:rFonts w:ascii="Arial" w:hAnsi="Arial" w:cs="Arial"/>
                <w:lang w:val="mn-MN"/>
              </w:rPr>
              <w:lastRenderedPageBreak/>
              <w:t>90</w:t>
            </w:r>
          </w:p>
        </w:tc>
        <w:tc>
          <w:tcPr>
            <w:tcW w:w="911" w:type="dxa"/>
            <w:gridSpan w:val="2"/>
          </w:tcPr>
          <w:p w14:paraId="3AA402A5" w14:textId="4339DCF0" w:rsidR="00A32455" w:rsidRPr="00FB6300" w:rsidRDefault="00746C8A" w:rsidP="00A32455">
            <w:pPr>
              <w:rPr>
                <w:rFonts w:ascii="Arial" w:hAnsi="Arial" w:cs="Arial"/>
                <w:highlight w:val="yellow"/>
                <w:lang w:val="mn-MN"/>
              </w:rPr>
            </w:pPr>
            <w:r>
              <w:rPr>
                <w:rFonts w:ascii="Arial" w:hAnsi="Arial" w:cs="Arial"/>
                <w:highlight w:val="yellow"/>
                <w:lang w:val="mn-MN"/>
              </w:rPr>
              <w:t>90</w:t>
            </w:r>
          </w:p>
        </w:tc>
      </w:tr>
      <w:tr w:rsidR="00A32455" w:rsidRPr="00FB6300" w14:paraId="704A921C" w14:textId="77777777" w:rsidTr="00E94E3C">
        <w:tc>
          <w:tcPr>
            <w:tcW w:w="1402" w:type="dxa"/>
          </w:tcPr>
          <w:p w14:paraId="566BA6C3" w14:textId="77777777" w:rsidR="00A32455" w:rsidRPr="00FB6300" w:rsidRDefault="00A32455" w:rsidP="00A32455">
            <w:pPr>
              <w:jc w:val="both"/>
              <w:rPr>
                <w:rFonts w:ascii="Arial" w:hAnsi="Arial" w:cs="Arial"/>
                <w:b/>
                <w:bCs/>
                <w:color w:val="000000"/>
              </w:rPr>
            </w:pPr>
            <w:r w:rsidRPr="00FB6300">
              <w:rPr>
                <w:rFonts w:ascii="Arial" w:hAnsi="Arial" w:cs="Arial"/>
                <w:b/>
                <w:bCs/>
                <w:color w:val="000000"/>
              </w:rPr>
              <w:t>3.3.</w:t>
            </w:r>
            <w:proofErr w:type="gramStart"/>
            <w:r w:rsidRPr="00FB6300">
              <w:rPr>
                <w:rFonts w:ascii="Arial" w:hAnsi="Arial" w:cs="Arial"/>
                <w:b/>
                <w:bCs/>
                <w:color w:val="000000"/>
              </w:rPr>
              <w:t>2.Төрийн</w:t>
            </w:r>
            <w:proofErr w:type="gramEnd"/>
            <w:r w:rsidRPr="00FB6300">
              <w:rPr>
                <w:rFonts w:ascii="Arial" w:hAnsi="Arial" w:cs="Arial"/>
                <w:b/>
                <w:bCs/>
                <w:color w:val="000000"/>
              </w:rPr>
              <w:t xml:space="preserve"> </w:t>
            </w:r>
            <w:proofErr w:type="spellStart"/>
            <w:r w:rsidRPr="00FB6300">
              <w:rPr>
                <w:rFonts w:ascii="Arial" w:hAnsi="Arial" w:cs="Arial"/>
                <w:b/>
                <w:bCs/>
                <w:color w:val="000000"/>
              </w:rPr>
              <w:t>албан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хаагчийн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ёс</w:t>
            </w:r>
            <w:proofErr w:type="spellEnd"/>
            <w:r w:rsidRPr="00FB6300">
              <w:rPr>
                <w:rFonts w:ascii="Arial" w:hAnsi="Arial" w:cs="Arial"/>
                <w:b/>
                <w:bCs/>
                <w:color w:val="000000"/>
              </w:rPr>
              <w:t xml:space="preserve"> </w:t>
            </w:r>
            <w:proofErr w:type="spellStart"/>
            <w:r w:rsidRPr="00FB6300">
              <w:rPr>
                <w:rFonts w:ascii="Arial" w:hAnsi="Arial" w:cs="Arial"/>
                <w:b/>
                <w:bCs/>
                <w:color w:val="000000"/>
              </w:rPr>
              <w:t>зүйн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зөрчлийг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бууруулна</w:t>
            </w:r>
            <w:proofErr w:type="spellEnd"/>
            <w:r w:rsidRPr="00FB6300">
              <w:rPr>
                <w:rFonts w:ascii="Arial" w:hAnsi="Arial" w:cs="Arial"/>
                <w:b/>
                <w:bCs/>
                <w:color w:val="000000"/>
              </w:rPr>
              <w:t xml:space="preserve">. </w:t>
            </w:r>
          </w:p>
          <w:p w14:paraId="46FEBE29" w14:textId="77777777" w:rsidR="00A32455" w:rsidRPr="00FB6300" w:rsidRDefault="00A32455" w:rsidP="00A32455">
            <w:pPr>
              <w:jc w:val="both"/>
              <w:rPr>
                <w:rFonts w:ascii="Arial" w:hAnsi="Arial" w:cs="Arial"/>
                <w:b/>
                <w:bCs/>
                <w:color w:val="000000"/>
              </w:rPr>
            </w:pPr>
          </w:p>
        </w:tc>
        <w:tc>
          <w:tcPr>
            <w:tcW w:w="425" w:type="dxa"/>
          </w:tcPr>
          <w:p w14:paraId="35D20FC0" w14:textId="5D97ABD5" w:rsidR="00A32455" w:rsidRPr="00FB6300" w:rsidRDefault="00A32455" w:rsidP="00A32455">
            <w:pPr>
              <w:jc w:val="both"/>
              <w:rPr>
                <w:rFonts w:ascii="Arial" w:hAnsi="Arial" w:cs="Arial"/>
                <w:caps/>
                <w:lang w:val="mn-MN"/>
              </w:rPr>
            </w:pPr>
            <w:r w:rsidRPr="00FB6300">
              <w:rPr>
                <w:rFonts w:ascii="Arial" w:hAnsi="Arial" w:cs="Arial"/>
                <w:caps/>
                <w:lang w:val="mn-MN"/>
              </w:rPr>
              <w:t>1</w:t>
            </w:r>
          </w:p>
        </w:tc>
        <w:tc>
          <w:tcPr>
            <w:tcW w:w="2241" w:type="dxa"/>
            <w:vAlign w:val="center"/>
          </w:tcPr>
          <w:p w14:paraId="56B2FEF5" w14:textId="32A9995D" w:rsidR="00A32455" w:rsidRPr="00FB6300" w:rsidRDefault="00A32455" w:rsidP="00A32455">
            <w:pPr>
              <w:jc w:val="both"/>
              <w:rPr>
                <w:rFonts w:ascii="Arial" w:hAnsi="Arial" w:cs="Arial"/>
                <w:color w:val="000000"/>
                <w:lang w:val="mn-MN"/>
              </w:rPr>
            </w:pPr>
            <w:r w:rsidRPr="00FB6300">
              <w:rPr>
                <w:rFonts w:ascii="Arial" w:hAnsi="Arial" w:cs="Arial"/>
                <w:color w:val="000000"/>
                <w:lang w:val="mn-MN"/>
              </w:rPr>
              <w:t>Төрийн байгууллагын ёс зүйн дэд хороог чадавхжуулж, төрийн албан хаагчийн ёс зүйн тухай хууль тогтоомжийг мөрдүүлэх, ёс зүйн зөрчлөөс урьдчилан сэргийлж, төрийн албан хаагчийн ёс зүйн зөрчилтэй холбоотой гомдол, мэдээллийг хянан шийдвэрлэж, хууль тогтоомжийн дагуу хариуцлага тооцон,  ёс зүйн дэд хорооны ажлын гүйцэтгэл, үр дүнг харгалзан урамшуулал олгоно.</w:t>
            </w:r>
          </w:p>
        </w:tc>
        <w:tc>
          <w:tcPr>
            <w:tcW w:w="703" w:type="dxa"/>
            <w:vAlign w:val="center"/>
          </w:tcPr>
          <w:p w14:paraId="2BEBDE6A" w14:textId="2F6D4886" w:rsidR="00A32455" w:rsidRPr="00FB6300" w:rsidRDefault="00A32455" w:rsidP="00A32455">
            <w:pPr>
              <w:jc w:val="both"/>
              <w:rPr>
                <w:rFonts w:ascii="Arial" w:hAnsi="Arial" w:cs="Arial"/>
                <w:color w:val="000000"/>
              </w:rPr>
            </w:pPr>
            <w:r w:rsidRPr="00FB6300">
              <w:rPr>
                <w:rFonts w:ascii="Arial" w:hAnsi="Arial" w:cs="Arial"/>
                <w:color w:val="000000"/>
              </w:rPr>
              <w:t>2025-2028</w:t>
            </w:r>
          </w:p>
        </w:tc>
        <w:tc>
          <w:tcPr>
            <w:tcW w:w="843" w:type="dxa"/>
          </w:tcPr>
          <w:p w14:paraId="12C04115" w14:textId="5A58C18B"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748D7B6C" w14:textId="533F9DD7" w:rsidR="00A32455" w:rsidRPr="00FB6300" w:rsidRDefault="00A32455" w:rsidP="00A32455">
            <w:pPr>
              <w:rPr>
                <w:rFonts w:ascii="Arial" w:hAnsi="Arial" w:cs="Arial"/>
                <w:lang w:val="mn-MN"/>
              </w:rPr>
            </w:pPr>
            <w:r w:rsidRPr="00FB6300">
              <w:rPr>
                <w:rFonts w:ascii="Arial" w:hAnsi="Arial" w:cs="Arial"/>
                <w:lang w:val="mn-MN"/>
              </w:rPr>
              <w:t>2,0</w:t>
            </w:r>
          </w:p>
        </w:tc>
        <w:tc>
          <w:tcPr>
            <w:tcW w:w="982" w:type="dxa"/>
          </w:tcPr>
          <w:p w14:paraId="72C4D24C" w14:textId="2EE808C1" w:rsidR="00A32455" w:rsidRPr="00FB6300" w:rsidRDefault="00A32455" w:rsidP="00A32455">
            <w:pPr>
              <w:rPr>
                <w:rFonts w:ascii="Arial" w:hAnsi="Arial" w:cs="Arial"/>
                <w:color w:val="000000"/>
                <w:lang w:val="mn-MN"/>
              </w:rPr>
            </w:pPr>
            <w:r w:rsidRPr="00FB6300">
              <w:rPr>
                <w:rFonts w:ascii="Arial" w:hAnsi="Arial" w:cs="Arial"/>
                <w:color w:val="000000"/>
                <w:lang w:val="mn-MN"/>
              </w:rPr>
              <w:t>Ёс зүйн зөрчил гаргасан албан хаагчийн тоо-2</w:t>
            </w:r>
          </w:p>
        </w:tc>
        <w:tc>
          <w:tcPr>
            <w:tcW w:w="1401" w:type="dxa"/>
          </w:tcPr>
          <w:p w14:paraId="03C49564" w14:textId="0C1792C3" w:rsidR="00A32455" w:rsidRPr="00FB6300" w:rsidRDefault="00A32455" w:rsidP="00A32455">
            <w:pPr>
              <w:rPr>
                <w:rFonts w:ascii="Arial" w:hAnsi="Arial" w:cs="Arial"/>
                <w:color w:val="000000"/>
                <w:lang w:val="mn-MN"/>
              </w:rPr>
            </w:pPr>
            <w:r w:rsidRPr="00FB6300">
              <w:rPr>
                <w:rFonts w:ascii="Arial" w:hAnsi="Arial" w:cs="Arial"/>
                <w:color w:val="000000"/>
                <w:lang w:val="mn-MN"/>
              </w:rPr>
              <w:t>Ёс зүйн зөрчил гаргасан албан хаагчийн тоо-0</w:t>
            </w:r>
          </w:p>
        </w:tc>
        <w:tc>
          <w:tcPr>
            <w:tcW w:w="1122" w:type="dxa"/>
          </w:tcPr>
          <w:p w14:paraId="27A3C079" w14:textId="3BB5D7EB" w:rsidR="00A32455" w:rsidRPr="00FB6300" w:rsidRDefault="00A32455" w:rsidP="00A32455">
            <w:pPr>
              <w:rPr>
                <w:rFonts w:ascii="Arial" w:hAnsi="Arial" w:cs="Arial"/>
                <w:lang w:val="mn-MN"/>
              </w:rPr>
            </w:pPr>
            <w:r w:rsidRPr="00FB6300">
              <w:rPr>
                <w:rFonts w:ascii="Arial" w:hAnsi="Arial" w:cs="Arial"/>
                <w:lang w:val="mn-MN"/>
              </w:rPr>
              <w:t>0,5</w:t>
            </w:r>
          </w:p>
        </w:tc>
        <w:tc>
          <w:tcPr>
            <w:tcW w:w="705" w:type="dxa"/>
          </w:tcPr>
          <w:p w14:paraId="501B9CB3" w14:textId="4A972762" w:rsidR="00A32455" w:rsidRPr="00FB6300" w:rsidRDefault="00A32455" w:rsidP="00A32455">
            <w:pPr>
              <w:rPr>
                <w:rFonts w:ascii="Arial" w:hAnsi="Arial" w:cs="Arial"/>
                <w:lang w:val="mn-MN"/>
              </w:rPr>
            </w:pPr>
            <w:r w:rsidRPr="00FB6300">
              <w:rPr>
                <w:rFonts w:ascii="Arial" w:hAnsi="Arial" w:cs="Arial"/>
                <w:lang w:val="mn-MN"/>
              </w:rPr>
              <w:t>-</w:t>
            </w:r>
          </w:p>
        </w:tc>
        <w:tc>
          <w:tcPr>
            <w:tcW w:w="3640" w:type="dxa"/>
            <w:vAlign w:val="center"/>
          </w:tcPr>
          <w:p w14:paraId="4E576873" w14:textId="75745FF7" w:rsidR="00A32455" w:rsidRPr="00FB6300" w:rsidRDefault="00A32455" w:rsidP="00A32455">
            <w:pPr>
              <w:spacing w:after="80"/>
              <w:jc w:val="both"/>
              <w:rPr>
                <w:rFonts w:ascii="Arial" w:hAnsi="Arial" w:cs="Arial"/>
                <w:lang w:val="mn-MN"/>
              </w:rPr>
            </w:pPr>
            <w:r w:rsidRPr="00FB6300">
              <w:rPr>
                <w:rFonts w:ascii="Arial" w:hAnsi="Arial" w:cs="Arial"/>
                <w:bCs/>
                <w:lang w:val="mn-MN"/>
              </w:rPr>
              <w:t>ЗДТГ-ын ёс зүйн дэд хороодын бүрэлдэхүүнийг шинэчилж төлөвлөгөө гарган ажиллаж байна. Төрийн албанд шинээр томилогдсон 7 албан хаагчдад ёс зүйн дэд хорооноос Хөдөлмөрийн тухай хууль, Төрийн албаны тухай хууль, Төрийн албан хаагчийн ёс зүйн тухай хууль, холбогдох хэм хэмжээ, цалин хөлс бодох аргачлал, холбогдох журмуудын талаар сургалт зохион байгуулсан. ЗДТГ-ын ёс зүйн дэд хорооноос төрийн албан хаагчийн ёс зүйн хэм хэмжээний 1 дэх заалт буюу 2.1.Ард түмэндээ чин сэтгэлээсээ үйлчилж, төрийн албаны нэр хүндийг эрхэмлэх ёс зүйн нийтлэг хэм хэмжээг сахин биелүүлэх хүрээнд хэлэлцүүлэг зохион байгуулсан. Нийт 16 төрийн албан хаагч 4 баг болж хэлэлцүүлэгт хамрагдсан.</w:t>
            </w:r>
            <w:r w:rsidRPr="00FB6300">
              <w:rPr>
                <w:rFonts w:ascii="Arial" w:hAnsi="Arial" w:cs="Arial"/>
                <w:lang w:val="mn-MN" w:bidi="mn-Mong-MN"/>
              </w:rPr>
              <w:t xml:space="preserve"> Ёс зүйн сахилга хариуцлагын бүртгэлийг 10 дугаар сарын 01-ний өдрөөс эхлэн хэрэгжүүлэн ажиллаж байна. Албан хаагч бүрт хариуцлагын картыг танилцуулж, гарын үсэг зуруулсан. </w:t>
            </w:r>
            <w:r w:rsidRPr="00FB6300">
              <w:rPr>
                <w:rFonts w:ascii="Arial" w:hAnsi="Arial" w:cs="Arial"/>
                <w:bCs/>
                <w:lang w:val="mn-MN"/>
              </w:rPr>
              <w:t xml:space="preserve"> Төсөвт </w:t>
            </w:r>
            <w:r w:rsidRPr="00FB6300">
              <w:rPr>
                <w:rFonts w:ascii="Arial" w:hAnsi="Arial" w:cs="Arial"/>
                <w:bCs/>
                <w:lang w:val="mn-MN"/>
              </w:rPr>
              <w:lastRenderedPageBreak/>
              <w:t xml:space="preserve">байгууллагуудын ёс зүйн дэд хороодын гишүүд 12 албан хаагчдад ёс зүйн дэд хороодын ажиллах журмаар сургалт зохион байгуулж, кэйстөр ажилласан. Ажлын байрын цаг ашиглалт хангалтгүй байгаа учир цаг бүртгэлийн тоног төхөөрөмж авч ашиглах талаар удирдлагад танилцуулж шийдвэрлүүсэн. </w:t>
            </w:r>
            <w:r w:rsidRPr="00FB6300">
              <w:rPr>
                <w:rFonts w:ascii="Arial" w:hAnsi="Arial" w:cs="Arial"/>
                <w:lang w:val="mn-MN"/>
              </w:rPr>
              <w:t xml:space="preserve">Ёс зүйн дэд хорооны цахим системд хагас жилийн тайланг шивж оруулсан. “Эртэч монгол” ТББ-ын багш </w:t>
            </w:r>
            <w:r w:rsidRPr="00FB6300">
              <w:rPr>
                <w:rFonts w:ascii="Arial" w:hAnsi="Arial" w:cs="Arial"/>
                <w:noProof/>
                <w:lang w:val="mn-MN"/>
              </w:rPr>
              <w:t>Б.Төмөр-Очирын “Манлайлал”, ТЗУХ-ийн дарга Энхцэцэг даргын “Сэтгэлгээний өөрчлөл”, “Төрийн албан хаагчийн ёс зүй” сэдэвт сургалтад тус тус хамрагдсан.</w:t>
            </w:r>
          </w:p>
        </w:tc>
        <w:tc>
          <w:tcPr>
            <w:tcW w:w="842" w:type="dxa"/>
          </w:tcPr>
          <w:p w14:paraId="0A4EF36D" w14:textId="0B82CD7E" w:rsidR="00A32455" w:rsidRPr="00FB6300" w:rsidRDefault="00A32455" w:rsidP="00A32455">
            <w:pPr>
              <w:rPr>
                <w:rFonts w:ascii="Arial" w:hAnsi="Arial" w:cs="Arial"/>
                <w:lang w:val="mn-MN"/>
              </w:rPr>
            </w:pPr>
            <w:r w:rsidRPr="00FB6300">
              <w:rPr>
                <w:rFonts w:ascii="Arial" w:hAnsi="Arial" w:cs="Arial"/>
                <w:lang w:val="mn-MN"/>
              </w:rPr>
              <w:lastRenderedPageBreak/>
              <w:t>100</w:t>
            </w:r>
          </w:p>
        </w:tc>
        <w:tc>
          <w:tcPr>
            <w:tcW w:w="911" w:type="dxa"/>
            <w:gridSpan w:val="2"/>
          </w:tcPr>
          <w:p w14:paraId="11DD4271" w14:textId="6DD3B3D9" w:rsidR="00A32455" w:rsidRPr="00FB6300" w:rsidRDefault="00746C8A" w:rsidP="00A32455">
            <w:pPr>
              <w:rPr>
                <w:rFonts w:ascii="Arial" w:hAnsi="Arial" w:cs="Arial"/>
                <w:highlight w:val="yellow"/>
                <w:lang w:val="mn-MN"/>
              </w:rPr>
            </w:pPr>
            <w:r>
              <w:rPr>
                <w:rFonts w:ascii="Arial" w:hAnsi="Arial" w:cs="Arial"/>
                <w:highlight w:val="yellow"/>
                <w:lang w:val="mn-MN"/>
              </w:rPr>
              <w:t>100</w:t>
            </w:r>
          </w:p>
        </w:tc>
      </w:tr>
      <w:tr w:rsidR="00A32455" w:rsidRPr="00FB6300" w14:paraId="124A286B" w14:textId="77777777" w:rsidTr="00DC58E5">
        <w:tc>
          <w:tcPr>
            <w:tcW w:w="15920" w:type="dxa"/>
            <w:gridSpan w:val="14"/>
          </w:tcPr>
          <w:p w14:paraId="6F5B07E1" w14:textId="03BA7A72" w:rsidR="00A32455" w:rsidRPr="00FB6300" w:rsidRDefault="00A32455" w:rsidP="00A32455">
            <w:pPr>
              <w:jc w:val="center"/>
              <w:rPr>
                <w:rFonts w:ascii="Arial" w:hAnsi="Arial" w:cs="Arial"/>
                <w:lang w:val="mn-MN"/>
              </w:rPr>
            </w:pPr>
            <w:r w:rsidRPr="00FB6300">
              <w:rPr>
                <w:rFonts w:ascii="Arial" w:hAnsi="Arial" w:cs="Arial"/>
                <w:b/>
                <w:bCs/>
                <w:color w:val="000000"/>
              </w:rPr>
              <w:t>ДӨРӨВ. ОРОН НУТГИЙН ХАМГААЛАЛТ</w:t>
            </w:r>
          </w:p>
        </w:tc>
      </w:tr>
      <w:tr w:rsidR="00A32455" w:rsidRPr="00FB6300" w14:paraId="2F5E6E52" w14:textId="77777777" w:rsidTr="00DC58E5">
        <w:tc>
          <w:tcPr>
            <w:tcW w:w="15920" w:type="dxa"/>
            <w:gridSpan w:val="14"/>
          </w:tcPr>
          <w:p w14:paraId="7769C2AD" w14:textId="23F81D11" w:rsidR="00A32455" w:rsidRPr="00FB6300" w:rsidRDefault="00A32455" w:rsidP="00A32455">
            <w:pPr>
              <w:jc w:val="center"/>
              <w:rPr>
                <w:rFonts w:ascii="Arial" w:hAnsi="Arial" w:cs="Arial"/>
                <w:lang w:val="mn-MN"/>
              </w:rPr>
            </w:pPr>
            <w:proofErr w:type="spellStart"/>
            <w:r w:rsidRPr="00FB6300">
              <w:rPr>
                <w:rFonts w:ascii="Arial" w:hAnsi="Arial" w:cs="Arial"/>
                <w:color w:val="000000"/>
              </w:rPr>
              <w:t>Орон</w:t>
            </w:r>
            <w:proofErr w:type="spellEnd"/>
            <w:r w:rsidRPr="00FB6300">
              <w:rPr>
                <w:rFonts w:ascii="Arial" w:hAnsi="Arial" w:cs="Arial"/>
                <w:color w:val="000000"/>
              </w:rPr>
              <w:t xml:space="preserve"> </w:t>
            </w:r>
            <w:proofErr w:type="spellStart"/>
            <w:r w:rsidRPr="00FB6300">
              <w:rPr>
                <w:rFonts w:ascii="Arial" w:hAnsi="Arial" w:cs="Arial"/>
                <w:color w:val="000000"/>
              </w:rPr>
              <w:t>нутгийн</w:t>
            </w:r>
            <w:proofErr w:type="spellEnd"/>
            <w:r w:rsidRPr="00FB6300">
              <w:rPr>
                <w:rFonts w:ascii="Arial" w:hAnsi="Arial" w:cs="Arial"/>
                <w:color w:val="000000"/>
              </w:rPr>
              <w:t xml:space="preserve"> </w:t>
            </w:r>
            <w:proofErr w:type="spellStart"/>
            <w:r w:rsidRPr="00FB6300">
              <w:rPr>
                <w:rFonts w:ascii="Arial" w:hAnsi="Arial" w:cs="Arial"/>
                <w:color w:val="000000"/>
              </w:rPr>
              <w:t>хамгаалалтын</w:t>
            </w:r>
            <w:proofErr w:type="spellEnd"/>
            <w:r w:rsidRPr="00FB6300">
              <w:rPr>
                <w:rFonts w:ascii="Arial" w:hAnsi="Arial" w:cs="Arial"/>
                <w:color w:val="000000"/>
              </w:rPr>
              <w:t xml:space="preserve"> </w:t>
            </w:r>
            <w:proofErr w:type="spellStart"/>
            <w:r w:rsidRPr="00FB6300">
              <w:rPr>
                <w:rFonts w:ascii="Arial" w:hAnsi="Arial" w:cs="Arial"/>
                <w:color w:val="000000"/>
              </w:rPr>
              <w:t>томилгоот</w:t>
            </w:r>
            <w:proofErr w:type="spellEnd"/>
            <w:r w:rsidRPr="00FB6300">
              <w:rPr>
                <w:rFonts w:ascii="Arial" w:hAnsi="Arial" w:cs="Arial"/>
                <w:color w:val="000000"/>
              </w:rPr>
              <w:t xml:space="preserve"> </w:t>
            </w:r>
            <w:proofErr w:type="spellStart"/>
            <w:r w:rsidRPr="00FB6300">
              <w:rPr>
                <w:rFonts w:ascii="Arial" w:hAnsi="Arial" w:cs="Arial"/>
                <w:color w:val="000000"/>
              </w:rPr>
              <w:t>нэгжүүдийн</w:t>
            </w:r>
            <w:proofErr w:type="spellEnd"/>
            <w:r w:rsidRPr="00FB6300">
              <w:rPr>
                <w:rFonts w:ascii="Arial" w:hAnsi="Arial" w:cs="Arial"/>
                <w:color w:val="000000"/>
              </w:rPr>
              <w:t xml:space="preserve"> </w:t>
            </w:r>
            <w:proofErr w:type="spellStart"/>
            <w:r w:rsidRPr="00FB6300">
              <w:rPr>
                <w:rFonts w:ascii="Arial" w:hAnsi="Arial" w:cs="Arial"/>
                <w:color w:val="000000"/>
              </w:rPr>
              <w:t>бэлэн</w:t>
            </w:r>
            <w:proofErr w:type="spellEnd"/>
            <w:r w:rsidRPr="00FB6300">
              <w:rPr>
                <w:rFonts w:ascii="Arial" w:hAnsi="Arial" w:cs="Arial"/>
                <w:color w:val="000000"/>
              </w:rPr>
              <w:t xml:space="preserve"> </w:t>
            </w:r>
            <w:proofErr w:type="spellStart"/>
            <w:r w:rsidRPr="00FB6300">
              <w:rPr>
                <w:rFonts w:ascii="Arial" w:hAnsi="Arial" w:cs="Arial"/>
                <w:color w:val="000000"/>
              </w:rPr>
              <w:t>байдлыг</w:t>
            </w:r>
            <w:proofErr w:type="spellEnd"/>
            <w:r w:rsidRPr="00FB6300">
              <w:rPr>
                <w:rFonts w:ascii="Arial" w:hAnsi="Arial" w:cs="Arial"/>
                <w:color w:val="000000"/>
              </w:rPr>
              <w:t xml:space="preserve"> </w:t>
            </w:r>
            <w:proofErr w:type="spellStart"/>
            <w:r w:rsidRPr="00FB6300">
              <w:rPr>
                <w:rFonts w:ascii="Arial" w:hAnsi="Arial" w:cs="Arial"/>
                <w:color w:val="000000"/>
              </w:rPr>
              <w:t>хангаж</w:t>
            </w:r>
            <w:proofErr w:type="spellEnd"/>
            <w:r w:rsidRPr="00FB6300">
              <w:rPr>
                <w:rFonts w:ascii="Arial" w:hAnsi="Arial" w:cs="Arial"/>
                <w:color w:val="000000"/>
              </w:rPr>
              <w:t xml:space="preserve">, </w:t>
            </w:r>
            <w:proofErr w:type="spellStart"/>
            <w:r w:rsidRPr="00FB6300">
              <w:rPr>
                <w:rFonts w:ascii="Arial" w:hAnsi="Arial" w:cs="Arial"/>
                <w:color w:val="000000"/>
              </w:rPr>
              <w:t>дайчилгааны</w:t>
            </w:r>
            <w:proofErr w:type="spellEnd"/>
            <w:r w:rsidRPr="00FB6300">
              <w:rPr>
                <w:rFonts w:ascii="Arial" w:hAnsi="Arial" w:cs="Arial"/>
                <w:color w:val="000000"/>
              </w:rPr>
              <w:t xml:space="preserve"> </w:t>
            </w:r>
            <w:proofErr w:type="spellStart"/>
            <w:r w:rsidRPr="00FB6300">
              <w:rPr>
                <w:rFonts w:ascii="Arial" w:hAnsi="Arial" w:cs="Arial"/>
                <w:color w:val="000000"/>
              </w:rPr>
              <w:t>төлөвлөлтийг</w:t>
            </w:r>
            <w:proofErr w:type="spellEnd"/>
            <w:r w:rsidRPr="00FB6300">
              <w:rPr>
                <w:rFonts w:ascii="Arial" w:hAnsi="Arial" w:cs="Arial"/>
                <w:color w:val="000000"/>
              </w:rPr>
              <w:t xml:space="preserve"> </w:t>
            </w:r>
            <w:proofErr w:type="spellStart"/>
            <w:r w:rsidRPr="00FB6300">
              <w:rPr>
                <w:rFonts w:ascii="Arial" w:hAnsi="Arial" w:cs="Arial"/>
                <w:color w:val="000000"/>
              </w:rPr>
              <w:t>боловсронгуй</w:t>
            </w:r>
            <w:proofErr w:type="spellEnd"/>
            <w:r w:rsidRPr="00FB6300">
              <w:rPr>
                <w:rFonts w:ascii="Arial" w:hAnsi="Arial" w:cs="Arial"/>
                <w:color w:val="000000"/>
              </w:rPr>
              <w:t xml:space="preserve"> </w:t>
            </w:r>
            <w:proofErr w:type="spellStart"/>
            <w:r w:rsidRPr="00FB6300">
              <w:rPr>
                <w:rFonts w:ascii="Arial" w:hAnsi="Arial" w:cs="Arial"/>
                <w:color w:val="000000"/>
              </w:rPr>
              <w:t>болгож</w:t>
            </w:r>
            <w:proofErr w:type="spellEnd"/>
            <w:r w:rsidRPr="00FB6300">
              <w:rPr>
                <w:rFonts w:ascii="Arial" w:hAnsi="Arial" w:cs="Arial"/>
                <w:color w:val="000000"/>
              </w:rPr>
              <w:t xml:space="preserve">, </w:t>
            </w:r>
            <w:proofErr w:type="spellStart"/>
            <w:r w:rsidRPr="00FB6300">
              <w:rPr>
                <w:rFonts w:ascii="Arial" w:hAnsi="Arial" w:cs="Arial"/>
                <w:color w:val="000000"/>
              </w:rPr>
              <w:t>иргэдийн</w:t>
            </w:r>
            <w:proofErr w:type="spellEnd"/>
            <w:r w:rsidRPr="00FB6300">
              <w:rPr>
                <w:rFonts w:ascii="Arial" w:hAnsi="Arial" w:cs="Arial"/>
                <w:color w:val="000000"/>
              </w:rPr>
              <w:t xml:space="preserve"> </w:t>
            </w:r>
            <w:proofErr w:type="spellStart"/>
            <w:r w:rsidRPr="00FB6300">
              <w:rPr>
                <w:rFonts w:ascii="Arial" w:hAnsi="Arial" w:cs="Arial"/>
                <w:color w:val="000000"/>
              </w:rPr>
              <w:t>эх</w:t>
            </w:r>
            <w:proofErr w:type="spellEnd"/>
            <w:r w:rsidRPr="00FB6300">
              <w:rPr>
                <w:rFonts w:ascii="Arial" w:hAnsi="Arial" w:cs="Arial"/>
                <w:color w:val="000000"/>
              </w:rPr>
              <w:t xml:space="preserve"> </w:t>
            </w:r>
            <w:proofErr w:type="spellStart"/>
            <w:r w:rsidRPr="00FB6300">
              <w:rPr>
                <w:rFonts w:ascii="Arial" w:hAnsi="Arial" w:cs="Arial"/>
                <w:color w:val="000000"/>
              </w:rPr>
              <w:t>орноо</w:t>
            </w:r>
            <w:proofErr w:type="spellEnd"/>
            <w:r w:rsidRPr="00FB6300">
              <w:rPr>
                <w:rFonts w:ascii="Arial" w:hAnsi="Arial" w:cs="Arial"/>
                <w:color w:val="000000"/>
              </w:rPr>
              <w:t xml:space="preserve"> </w:t>
            </w:r>
            <w:proofErr w:type="spellStart"/>
            <w:r w:rsidRPr="00FB6300">
              <w:rPr>
                <w:rFonts w:ascii="Arial" w:hAnsi="Arial" w:cs="Arial"/>
                <w:color w:val="000000"/>
              </w:rPr>
              <w:t>хамгаалах</w:t>
            </w:r>
            <w:proofErr w:type="spellEnd"/>
            <w:r w:rsidRPr="00FB6300">
              <w:rPr>
                <w:rFonts w:ascii="Arial" w:hAnsi="Arial" w:cs="Arial"/>
                <w:color w:val="000000"/>
              </w:rPr>
              <w:t xml:space="preserve">, </w:t>
            </w:r>
            <w:proofErr w:type="spellStart"/>
            <w:r w:rsidRPr="00FB6300">
              <w:rPr>
                <w:rFonts w:ascii="Arial" w:hAnsi="Arial" w:cs="Arial"/>
                <w:color w:val="000000"/>
              </w:rPr>
              <w:t>гамшиг</w:t>
            </w:r>
            <w:proofErr w:type="spellEnd"/>
            <w:r w:rsidRPr="00FB6300">
              <w:rPr>
                <w:rFonts w:ascii="Arial" w:hAnsi="Arial" w:cs="Arial"/>
                <w:color w:val="000000"/>
              </w:rPr>
              <w:t xml:space="preserve"> </w:t>
            </w:r>
            <w:proofErr w:type="spellStart"/>
            <w:r w:rsidRPr="00FB6300">
              <w:rPr>
                <w:rFonts w:ascii="Arial" w:hAnsi="Arial" w:cs="Arial"/>
                <w:color w:val="000000"/>
              </w:rPr>
              <w:t>ослоос</w:t>
            </w:r>
            <w:proofErr w:type="spellEnd"/>
            <w:r w:rsidRPr="00FB6300">
              <w:rPr>
                <w:rFonts w:ascii="Arial" w:hAnsi="Arial" w:cs="Arial"/>
                <w:color w:val="000000"/>
              </w:rPr>
              <w:t xml:space="preserve"> </w:t>
            </w:r>
            <w:proofErr w:type="spellStart"/>
            <w:r w:rsidRPr="00FB6300">
              <w:rPr>
                <w:rFonts w:ascii="Arial" w:hAnsi="Arial" w:cs="Arial"/>
                <w:color w:val="000000"/>
              </w:rPr>
              <w:t>урьдчилан</w:t>
            </w:r>
            <w:proofErr w:type="spellEnd"/>
            <w:r w:rsidRPr="00FB6300">
              <w:rPr>
                <w:rFonts w:ascii="Arial" w:hAnsi="Arial" w:cs="Arial"/>
                <w:color w:val="000000"/>
              </w:rPr>
              <w:t xml:space="preserve"> </w:t>
            </w:r>
            <w:proofErr w:type="spellStart"/>
            <w:r w:rsidRPr="00FB6300">
              <w:rPr>
                <w:rFonts w:ascii="Arial" w:hAnsi="Arial" w:cs="Arial"/>
                <w:color w:val="000000"/>
              </w:rPr>
              <w:t>сэргийлэх</w:t>
            </w:r>
            <w:proofErr w:type="spellEnd"/>
            <w:r w:rsidRPr="00FB6300">
              <w:rPr>
                <w:rFonts w:ascii="Arial" w:hAnsi="Arial" w:cs="Arial"/>
                <w:color w:val="000000"/>
              </w:rPr>
              <w:t xml:space="preserve">, </w:t>
            </w:r>
            <w:proofErr w:type="spellStart"/>
            <w:r w:rsidRPr="00FB6300">
              <w:rPr>
                <w:rFonts w:ascii="Arial" w:hAnsi="Arial" w:cs="Arial"/>
                <w:color w:val="000000"/>
              </w:rPr>
              <w:t>тэмцэх</w:t>
            </w:r>
            <w:proofErr w:type="spellEnd"/>
            <w:r w:rsidRPr="00FB6300">
              <w:rPr>
                <w:rFonts w:ascii="Arial" w:hAnsi="Arial" w:cs="Arial"/>
                <w:color w:val="000000"/>
              </w:rPr>
              <w:t xml:space="preserve"> </w:t>
            </w:r>
            <w:proofErr w:type="spellStart"/>
            <w:r w:rsidRPr="00FB6300">
              <w:rPr>
                <w:rFonts w:ascii="Arial" w:hAnsi="Arial" w:cs="Arial"/>
                <w:color w:val="000000"/>
              </w:rPr>
              <w:t>бэлтгэлжилтийг</w:t>
            </w:r>
            <w:proofErr w:type="spellEnd"/>
            <w:r w:rsidRPr="00FB6300">
              <w:rPr>
                <w:rFonts w:ascii="Arial" w:hAnsi="Arial" w:cs="Arial"/>
                <w:color w:val="000000"/>
              </w:rPr>
              <w:t xml:space="preserve"> </w:t>
            </w:r>
            <w:proofErr w:type="spellStart"/>
            <w:r w:rsidRPr="00FB6300">
              <w:rPr>
                <w:rFonts w:ascii="Arial" w:hAnsi="Arial" w:cs="Arial"/>
                <w:color w:val="000000"/>
              </w:rPr>
              <w:t>дээшлүүлж</w:t>
            </w:r>
            <w:proofErr w:type="spellEnd"/>
            <w:r w:rsidRPr="00FB6300">
              <w:rPr>
                <w:rFonts w:ascii="Arial" w:hAnsi="Arial" w:cs="Arial"/>
                <w:color w:val="000000"/>
              </w:rPr>
              <w:t xml:space="preserve">, </w:t>
            </w:r>
            <w:proofErr w:type="spellStart"/>
            <w:r w:rsidRPr="00FB6300">
              <w:rPr>
                <w:rFonts w:ascii="Arial" w:hAnsi="Arial" w:cs="Arial"/>
                <w:color w:val="000000"/>
              </w:rPr>
              <w:t>хүүхэд</w:t>
            </w:r>
            <w:proofErr w:type="spellEnd"/>
            <w:r w:rsidRPr="00FB6300">
              <w:rPr>
                <w:rFonts w:ascii="Arial" w:hAnsi="Arial" w:cs="Arial"/>
                <w:color w:val="000000"/>
              </w:rPr>
              <w:t xml:space="preserve"> </w:t>
            </w:r>
            <w:proofErr w:type="spellStart"/>
            <w:r w:rsidRPr="00FB6300">
              <w:rPr>
                <w:rFonts w:ascii="Arial" w:hAnsi="Arial" w:cs="Arial"/>
                <w:color w:val="000000"/>
              </w:rPr>
              <w:t>залуучуудад</w:t>
            </w:r>
            <w:proofErr w:type="spellEnd"/>
            <w:r w:rsidRPr="00FB6300">
              <w:rPr>
                <w:rFonts w:ascii="Arial" w:hAnsi="Arial" w:cs="Arial"/>
                <w:color w:val="000000"/>
              </w:rPr>
              <w:t xml:space="preserve"> </w:t>
            </w:r>
            <w:proofErr w:type="spellStart"/>
            <w:r w:rsidRPr="00FB6300">
              <w:rPr>
                <w:rFonts w:ascii="Arial" w:hAnsi="Arial" w:cs="Arial"/>
                <w:color w:val="000000"/>
              </w:rPr>
              <w:t>цэрэг-эх</w:t>
            </w:r>
            <w:proofErr w:type="spellEnd"/>
            <w:r w:rsidRPr="00FB6300">
              <w:rPr>
                <w:rFonts w:ascii="Arial" w:hAnsi="Arial" w:cs="Arial"/>
                <w:color w:val="000000"/>
              </w:rPr>
              <w:t xml:space="preserve"> </w:t>
            </w:r>
            <w:proofErr w:type="spellStart"/>
            <w:r w:rsidRPr="00FB6300">
              <w:rPr>
                <w:rFonts w:ascii="Arial" w:hAnsi="Arial" w:cs="Arial"/>
                <w:color w:val="000000"/>
              </w:rPr>
              <w:t>оронч</w:t>
            </w:r>
            <w:proofErr w:type="spellEnd"/>
            <w:r w:rsidRPr="00FB6300">
              <w:rPr>
                <w:rFonts w:ascii="Arial" w:hAnsi="Arial" w:cs="Arial"/>
                <w:color w:val="000000"/>
              </w:rPr>
              <w:t xml:space="preserve"> </w:t>
            </w:r>
            <w:proofErr w:type="spellStart"/>
            <w:r w:rsidRPr="00FB6300">
              <w:rPr>
                <w:rFonts w:ascii="Arial" w:hAnsi="Arial" w:cs="Arial"/>
                <w:color w:val="000000"/>
              </w:rPr>
              <w:t>үзэл</w:t>
            </w:r>
            <w:proofErr w:type="spellEnd"/>
            <w:r w:rsidRPr="00FB6300">
              <w:rPr>
                <w:rFonts w:ascii="Arial" w:hAnsi="Arial" w:cs="Arial"/>
                <w:color w:val="000000"/>
              </w:rPr>
              <w:t xml:space="preserve"> </w:t>
            </w:r>
            <w:proofErr w:type="spellStart"/>
            <w:r w:rsidRPr="00FB6300">
              <w:rPr>
                <w:rFonts w:ascii="Arial" w:hAnsi="Arial" w:cs="Arial"/>
                <w:color w:val="000000"/>
              </w:rPr>
              <w:t>төлөвшүүлнэ</w:t>
            </w:r>
            <w:proofErr w:type="spellEnd"/>
            <w:r w:rsidRPr="00FB6300">
              <w:rPr>
                <w:rFonts w:ascii="Arial" w:hAnsi="Arial" w:cs="Arial"/>
                <w:color w:val="000000"/>
              </w:rPr>
              <w:t>.</w:t>
            </w:r>
          </w:p>
        </w:tc>
      </w:tr>
      <w:tr w:rsidR="00A32455" w:rsidRPr="00FB6300" w14:paraId="3A00F73C" w14:textId="77777777" w:rsidTr="00DC58E5">
        <w:tc>
          <w:tcPr>
            <w:tcW w:w="1402" w:type="dxa"/>
            <w:vMerge w:val="restart"/>
          </w:tcPr>
          <w:p w14:paraId="6CBEDF47" w14:textId="77777777" w:rsidR="00A32455" w:rsidRPr="00FB6300" w:rsidRDefault="00A32455" w:rsidP="00A32455">
            <w:pPr>
              <w:jc w:val="both"/>
              <w:rPr>
                <w:rFonts w:ascii="Arial" w:hAnsi="Arial" w:cs="Arial"/>
                <w:b/>
                <w:bCs/>
                <w:color w:val="000000"/>
              </w:rPr>
            </w:pPr>
            <w:r w:rsidRPr="00FB6300">
              <w:rPr>
                <w:rFonts w:ascii="Arial" w:hAnsi="Arial" w:cs="Arial"/>
                <w:b/>
                <w:bCs/>
                <w:color w:val="000000"/>
              </w:rPr>
              <w:t>4.4.</w:t>
            </w:r>
            <w:proofErr w:type="gramStart"/>
            <w:r w:rsidRPr="00FB6300">
              <w:rPr>
                <w:rFonts w:ascii="Arial" w:hAnsi="Arial" w:cs="Arial"/>
                <w:b/>
                <w:bCs/>
                <w:color w:val="000000"/>
              </w:rPr>
              <w:t>1.Орон</w:t>
            </w:r>
            <w:proofErr w:type="gramEnd"/>
            <w:r w:rsidRPr="00FB6300">
              <w:rPr>
                <w:rFonts w:ascii="Arial" w:hAnsi="Arial" w:cs="Arial"/>
                <w:b/>
                <w:bCs/>
                <w:color w:val="000000"/>
              </w:rPr>
              <w:t xml:space="preserve"> </w:t>
            </w:r>
            <w:proofErr w:type="spellStart"/>
            <w:r w:rsidRPr="00FB6300">
              <w:rPr>
                <w:rFonts w:ascii="Arial" w:hAnsi="Arial" w:cs="Arial"/>
                <w:b/>
                <w:bCs/>
                <w:color w:val="000000"/>
              </w:rPr>
              <w:t>нутгийн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хамгаалалтын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тогтолцоог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бэхжүүлэн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дайчилгааны</w:t>
            </w:r>
            <w:proofErr w:type="spellEnd"/>
            <w:r w:rsidRPr="00FB6300">
              <w:rPr>
                <w:rFonts w:ascii="Arial" w:hAnsi="Arial" w:cs="Arial"/>
                <w:b/>
                <w:bCs/>
                <w:color w:val="000000"/>
              </w:rPr>
              <w:t xml:space="preserve"> </w:t>
            </w:r>
            <w:proofErr w:type="spellStart"/>
            <w:r w:rsidRPr="00FB6300">
              <w:rPr>
                <w:rFonts w:ascii="Arial" w:hAnsi="Arial" w:cs="Arial"/>
                <w:b/>
                <w:bCs/>
                <w:color w:val="000000"/>
              </w:rPr>
              <w:t>төлөвлөлтийг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шинэчилж</w:t>
            </w:r>
            <w:proofErr w:type="spellEnd"/>
            <w:r w:rsidRPr="00FB6300">
              <w:rPr>
                <w:rFonts w:ascii="Arial" w:hAnsi="Arial" w:cs="Arial"/>
                <w:b/>
                <w:bCs/>
                <w:color w:val="000000"/>
              </w:rPr>
              <w:t xml:space="preserve">, </w:t>
            </w:r>
            <w:proofErr w:type="spellStart"/>
            <w:r w:rsidRPr="00FB6300">
              <w:rPr>
                <w:rFonts w:ascii="Arial" w:hAnsi="Arial" w:cs="Arial"/>
                <w:b/>
                <w:bCs/>
                <w:color w:val="000000"/>
              </w:rPr>
              <w:t>хүүхэд</w:t>
            </w:r>
            <w:proofErr w:type="spellEnd"/>
            <w:r w:rsidRPr="00FB6300">
              <w:rPr>
                <w:rFonts w:ascii="Arial" w:hAnsi="Arial" w:cs="Arial"/>
                <w:b/>
                <w:bCs/>
                <w:color w:val="000000"/>
              </w:rPr>
              <w:t xml:space="preserve"> </w:t>
            </w:r>
            <w:proofErr w:type="spellStart"/>
            <w:r w:rsidRPr="00FB6300">
              <w:rPr>
                <w:rFonts w:ascii="Arial" w:hAnsi="Arial" w:cs="Arial"/>
                <w:b/>
                <w:bCs/>
                <w:color w:val="000000"/>
              </w:rPr>
              <w:t>залуучуудын</w:t>
            </w:r>
            <w:proofErr w:type="spellEnd"/>
            <w:r w:rsidRPr="00FB6300">
              <w:rPr>
                <w:rFonts w:ascii="Arial" w:hAnsi="Arial" w:cs="Arial"/>
                <w:b/>
                <w:bCs/>
                <w:color w:val="000000"/>
              </w:rPr>
              <w:t xml:space="preserve"> </w:t>
            </w:r>
            <w:proofErr w:type="spellStart"/>
            <w:r w:rsidRPr="00FB6300">
              <w:rPr>
                <w:rFonts w:ascii="Arial" w:hAnsi="Arial" w:cs="Arial"/>
                <w:b/>
                <w:bCs/>
                <w:color w:val="000000"/>
              </w:rPr>
              <w:t>цэрэг-</w:t>
            </w:r>
            <w:r w:rsidRPr="00FB6300">
              <w:rPr>
                <w:rFonts w:ascii="Arial" w:hAnsi="Arial" w:cs="Arial"/>
                <w:b/>
                <w:bCs/>
                <w:color w:val="000000"/>
              </w:rPr>
              <w:lastRenderedPageBreak/>
              <w:t>эх</w:t>
            </w:r>
            <w:proofErr w:type="spellEnd"/>
            <w:r w:rsidRPr="00FB6300">
              <w:rPr>
                <w:rFonts w:ascii="Arial" w:hAnsi="Arial" w:cs="Arial"/>
                <w:b/>
                <w:bCs/>
                <w:color w:val="000000"/>
              </w:rPr>
              <w:t xml:space="preserve"> </w:t>
            </w:r>
            <w:proofErr w:type="spellStart"/>
            <w:r w:rsidRPr="00FB6300">
              <w:rPr>
                <w:rFonts w:ascii="Arial" w:hAnsi="Arial" w:cs="Arial"/>
                <w:b/>
                <w:bCs/>
                <w:color w:val="000000"/>
              </w:rPr>
              <w:t>оронч</w:t>
            </w:r>
            <w:proofErr w:type="spellEnd"/>
            <w:r w:rsidRPr="00FB6300">
              <w:rPr>
                <w:rFonts w:ascii="Arial" w:hAnsi="Arial" w:cs="Arial"/>
                <w:b/>
                <w:bCs/>
                <w:color w:val="000000"/>
              </w:rPr>
              <w:t xml:space="preserve"> </w:t>
            </w:r>
            <w:proofErr w:type="spellStart"/>
            <w:r w:rsidRPr="00FB6300">
              <w:rPr>
                <w:rFonts w:ascii="Arial" w:hAnsi="Arial" w:cs="Arial"/>
                <w:b/>
                <w:bCs/>
                <w:color w:val="000000"/>
              </w:rPr>
              <w:t>үзлийг</w:t>
            </w:r>
            <w:proofErr w:type="spellEnd"/>
            <w:r w:rsidRPr="00FB6300">
              <w:rPr>
                <w:rFonts w:ascii="Arial" w:hAnsi="Arial" w:cs="Arial"/>
                <w:b/>
                <w:bCs/>
                <w:color w:val="000000"/>
              </w:rPr>
              <w:t xml:space="preserve"> </w:t>
            </w:r>
            <w:proofErr w:type="spellStart"/>
            <w:r w:rsidRPr="00FB6300">
              <w:rPr>
                <w:rFonts w:ascii="Arial" w:hAnsi="Arial" w:cs="Arial"/>
                <w:b/>
                <w:bCs/>
                <w:color w:val="000000"/>
              </w:rPr>
              <w:t>нэмэгдүүлнэ</w:t>
            </w:r>
            <w:proofErr w:type="spellEnd"/>
            <w:r w:rsidRPr="00FB6300">
              <w:rPr>
                <w:rFonts w:ascii="Arial" w:hAnsi="Arial" w:cs="Arial"/>
                <w:b/>
                <w:bCs/>
                <w:color w:val="000000"/>
              </w:rPr>
              <w:t xml:space="preserve">. </w:t>
            </w:r>
          </w:p>
          <w:p w14:paraId="135002E2" w14:textId="77777777" w:rsidR="00A32455" w:rsidRPr="00FB6300" w:rsidRDefault="00A32455" w:rsidP="00A32455">
            <w:pPr>
              <w:jc w:val="both"/>
              <w:rPr>
                <w:rFonts w:ascii="Arial" w:hAnsi="Arial" w:cs="Arial"/>
                <w:b/>
                <w:bCs/>
                <w:color w:val="000000"/>
              </w:rPr>
            </w:pPr>
          </w:p>
        </w:tc>
        <w:tc>
          <w:tcPr>
            <w:tcW w:w="425" w:type="dxa"/>
          </w:tcPr>
          <w:p w14:paraId="7F8B5936" w14:textId="1EA7EAAA" w:rsidR="00A32455" w:rsidRPr="00FB6300" w:rsidRDefault="00A32455" w:rsidP="00A32455">
            <w:pPr>
              <w:jc w:val="both"/>
              <w:rPr>
                <w:rFonts w:ascii="Arial" w:hAnsi="Arial" w:cs="Arial"/>
                <w:caps/>
                <w:lang w:val="mn-MN"/>
              </w:rPr>
            </w:pPr>
            <w:r w:rsidRPr="00FB6300">
              <w:rPr>
                <w:rFonts w:ascii="Arial" w:hAnsi="Arial" w:cs="Arial"/>
                <w:caps/>
                <w:lang w:val="mn-MN"/>
              </w:rPr>
              <w:lastRenderedPageBreak/>
              <w:t>1</w:t>
            </w:r>
          </w:p>
        </w:tc>
        <w:tc>
          <w:tcPr>
            <w:tcW w:w="2241" w:type="dxa"/>
            <w:vAlign w:val="center"/>
          </w:tcPr>
          <w:p w14:paraId="1FEA66E7" w14:textId="24277952" w:rsidR="00A32455" w:rsidRPr="00FB6300" w:rsidRDefault="00A32455" w:rsidP="00A32455">
            <w:pPr>
              <w:jc w:val="both"/>
              <w:rPr>
                <w:rFonts w:ascii="Arial" w:hAnsi="Arial" w:cs="Arial"/>
                <w:color w:val="000000"/>
                <w:lang w:val="mn-MN"/>
              </w:rPr>
            </w:pPr>
            <w:r w:rsidRPr="00FB6300">
              <w:rPr>
                <w:rFonts w:ascii="Arial" w:hAnsi="Arial" w:cs="Arial"/>
                <w:color w:val="000000"/>
                <w:lang w:val="mn-MN"/>
              </w:rPr>
              <w:t>Дайчилгааны төлөвлөлтийг шинэчилж, дайчилгааны болон орон нутгийн хамгаалалтын томилгоот нэгжийн бэлэн байдлыг хангаж, хүүхэд залуучуудад цэрэг-эх оронч үзлийг төлөвшүүлэх арга хэмжээг тогтмолжуулна.</w:t>
            </w:r>
          </w:p>
        </w:tc>
        <w:tc>
          <w:tcPr>
            <w:tcW w:w="703" w:type="dxa"/>
            <w:vAlign w:val="center"/>
          </w:tcPr>
          <w:p w14:paraId="7E7A702D" w14:textId="196608BF" w:rsidR="00A32455" w:rsidRPr="00FB6300" w:rsidRDefault="00A32455" w:rsidP="00A32455">
            <w:pPr>
              <w:jc w:val="both"/>
              <w:rPr>
                <w:rFonts w:ascii="Arial" w:hAnsi="Arial" w:cs="Arial"/>
                <w:color w:val="000000"/>
              </w:rPr>
            </w:pPr>
            <w:r w:rsidRPr="00FB6300">
              <w:rPr>
                <w:rFonts w:ascii="Arial" w:hAnsi="Arial" w:cs="Arial"/>
                <w:color w:val="000000"/>
              </w:rPr>
              <w:t>2025-2028</w:t>
            </w:r>
          </w:p>
        </w:tc>
        <w:tc>
          <w:tcPr>
            <w:tcW w:w="843" w:type="dxa"/>
          </w:tcPr>
          <w:p w14:paraId="3A2E5A65" w14:textId="12813E40"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1F4EABD6" w14:textId="4FE30409" w:rsidR="00A32455" w:rsidRPr="00FB6300" w:rsidRDefault="00A32455" w:rsidP="00A32455">
            <w:pPr>
              <w:rPr>
                <w:rFonts w:ascii="Arial" w:hAnsi="Arial" w:cs="Arial"/>
                <w:lang w:val="mn-MN"/>
              </w:rPr>
            </w:pPr>
            <w:r w:rsidRPr="00FB6300">
              <w:rPr>
                <w:rFonts w:ascii="Arial" w:hAnsi="Arial" w:cs="Arial"/>
                <w:lang w:val="mn-MN"/>
              </w:rPr>
              <w:t>3,8</w:t>
            </w:r>
          </w:p>
        </w:tc>
        <w:tc>
          <w:tcPr>
            <w:tcW w:w="982" w:type="dxa"/>
          </w:tcPr>
          <w:p w14:paraId="43890391" w14:textId="77777777" w:rsidR="00A32455" w:rsidRPr="00FB6300" w:rsidRDefault="00A32455" w:rsidP="00A32455">
            <w:pPr>
              <w:rPr>
                <w:rFonts w:ascii="Arial" w:hAnsi="Arial" w:cs="Arial"/>
                <w:color w:val="000000"/>
                <w:lang w:val="mn-MN"/>
              </w:rPr>
            </w:pPr>
            <w:r w:rsidRPr="00FB6300">
              <w:rPr>
                <w:rFonts w:ascii="Arial" w:hAnsi="Arial" w:cs="Arial"/>
                <w:color w:val="000000"/>
                <w:lang w:val="mn-MN"/>
              </w:rPr>
              <w:t>Тодотгол хийсэн эсэх-тийм сургалтын тоо-2</w:t>
            </w:r>
          </w:p>
          <w:p w14:paraId="2822EDBC" w14:textId="4180686A" w:rsidR="00A32455" w:rsidRPr="00FB6300" w:rsidRDefault="00A32455" w:rsidP="00A32455">
            <w:pPr>
              <w:rPr>
                <w:rFonts w:ascii="Arial" w:hAnsi="Arial" w:cs="Arial"/>
                <w:color w:val="000000"/>
              </w:rPr>
            </w:pPr>
            <w:r w:rsidRPr="00FB6300">
              <w:rPr>
                <w:rFonts w:ascii="Arial" w:hAnsi="Arial" w:cs="Arial"/>
                <w:color w:val="000000"/>
              </w:rPr>
              <w:t>Танхим-0</w:t>
            </w:r>
          </w:p>
        </w:tc>
        <w:tc>
          <w:tcPr>
            <w:tcW w:w="1401" w:type="dxa"/>
          </w:tcPr>
          <w:p w14:paraId="177B626F" w14:textId="77777777" w:rsidR="00A32455" w:rsidRPr="00FB6300" w:rsidRDefault="00A32455" w:rsidP="00A32455">
            <w:pPr>
              <w:rPr>
                <w:rFonts w:ascii="Arial" w:hAnsi="Arial" w:cs="Arial"/>
                <w:color w:val="000000"/>
              </w:rPr>
            </w:pPr>
            <w:proofErr w:type="spellStart"/>
            <w:r w:rsidRPr="00FB6300">
              <w:rPr>
                <w:rFonts w:ascii="Arial" w:hAnsi="Arial" w:cs="Arial"/>
                <w:color w:val="000000"/>
              </w:rPr>
              <w:t>Тодотгол</w:t>
            </w:r>
            <w:proofErr w:type="spellEnd"/>
            <w:r w:rsidRPr="00FB6300">
              <w:rPr>
                <w:rFonts w:ascii="Arial" w:hAnsi="Arial" w:cs="Arial"/>
                <w:color w:val="000000"/>
              </w:rPr>
              <w:t xml:space="preserve"> </w:t>
            </w:r>
            <w:proofErr w:type="spellStart"/>
            <w:r w:rsidRPr="00FB6300">
              <w:rPr>
                <w:rFonts w:ascii="Arial" w:hAnsi="Arial" w:cs="Arial"/>
                <w:color w:val="000000"/>
              </w:rPr>
              <w:t>хийсэн</w:t>
            </w:r>
            <w:proofErr w:type="spellEnd"/>
            <w:r w:rsidRPr="00FB6300">
              <w:rPr>
                <w:rFonts w:ascii="Arial" w:hAnsi="Arial" w:cs="Arial"/>
                <w:color w:val="000000"/>
              </w:rPr>
              <w:t xml:space="preserve"> </w:t>
            </w:r>
            <w:proofErr w:type="spellStart"/>
            <w:r w:rsidRPr="00FB6300">
              <w:rPr>
                <w:rFonts w:ascii="Arial" w:hAnsi="Arial" w:cs="Arial"/>
                <w:color w:val="000000"/>
              </w:rPr>
              <w:t>эсэх-тийм</w:t>
            </w:r>
            <w:proofErr w:type="spellEnd"/>
            <w:r w:rsidRPr="00FB6300">
              <w:rPr>
                <w:rFonts w:ascii="Arial" w:hAnsi="Arial" w:cs="Arial"/>
                <w:color w:val="000000"/>
              </w:rPr>
              <w:t xml:space="preserve"> </w:t>
            </w:r>
            <w:proofErr w:type="spellStart"/>
            <w:r w:rsidRPr="00FB6300">
              <w:rPr>
                <w:rFonts w:ascii="Arial" w:hAnsi="Arial" w:cs="Arial"/>
                <w:color w:val="000000"/>
              </w:rPr>
              <w:t>сургалтын</w:t>
            </w:r>
            <w:proofErr w:type="spellEnd"/>
            <w:r w:rsidRPr="00FB6300">
              <w:rPr>
                <w:rFonts w:ascii="Arial" w:hAnsi="Arial" w:cs="Arial"/>
                <w:color w:val="000000"/>
              </w:rPr>
              <w:t xml:space="preserve"> тоо-2</w:t>
            </w:r>
          </w:p>
          <w:p w14:paraId="5F071997" w14:textId="6B4D74A4" w:rsidR="00A32455" w:rsidRPr="00FB6300" w:rsidRDefault="00A32455" w:rsidP="00A32455">
            <w:pPr>
              <w:rPr>
                <w:rFonts w:ascii="Arial" w:hAnsi="Arial" w:cs="Arial"/>
                <w:color w:val="000000"/>
              </w:rPr>
            </w:pPr>
            <w:r w:rsidRPr="00FB6300">
              <w:rPr>
                <w:rFonts w:ascii="Arial" w:hAnsi="Arial" w:cs="Arial"/>
                <w:color w:val="000000"/>
              </w:rPr>
              <w:t>Танхим-1</w:t>
            </w:r>
          </w:p>
        </w:tc>
        <w:tc>
          <w:tcPr>
            <w:tcW w:w="1122" w:type="dxa"/>
          </w:tcPr>
          <w:p w14:paraId="2E6D9CF5" w14:textId="1120F2C0" w:rsidR="00A32455" w:rsidRPr="00FB6300" w:rsidRDefault="00A32455" w:rsidP="00A32455">
            <w:pPr>
              <w:rPr>
                <w:rFonts w:ascii="Arial" w:hAnsi="Arial" w:cs="Arial"/>
                <w:lang w:val="mn-MN"/>
              </w:rPr>
            </w:pPr>
            <w:r w:rsidRPr="00FB6300">
              <w:rPr>
                <w:rFonts w:ascii="Arial" w:hAnsi="Arial" w:cs="Arial"/>
                <w:lang w:val="mn-MN"/>
              </w:rPr>
              <w:t>3,2</w:t>
            </w:r>
          </w:p>
        </w:tc>
        <w:tc>
          <w:tcPr>
            <w:tcW w:w="705" w:type="dxa"/>
          </w:tcPr>
          <w:p w14:paraId="3E2B3A72" w14:textId="252A7AAC" w:rsidR="00A32455" w:rsidRPr="00FB6300" w:rsidRDefault="00A32455" w:rsidP="00A32455">
            <w:pPr>
              <w:rPr>
                <w:rFonts w:ascii="Arial" w:hAnsi="Arial" w:cs="Arial"/>
                <w:lang w:val="mn-MN"/>
              </w:rPr>
            </w:pPr>
            <w:r w:rsidRPr="00FB6300">
              <w:rPr>
                <w:rFonts w:ascii="Arial" w:hAnsi="Arial" w:cs="Arial"/>
                <w:lang w:val="mn-MN"/>
              </w:rPr>
              <w:t>-</w:t>
            </w:r>
          </w:p>
        </w:tc>
        <w:tc>
          <w:tcPr>
            <w:tcW w:w="3640" w:type="dxa"/>
          </w:tcPr>
          <w:p w14:paraId="0C2BB409" w14:textId="05EA5B2D" w:rsidR="00A32455" w:rsidRPr="00FB6300" w:rsidRDefault="00A32455" w:rsidP="00A32455">
            <w:pPr>
              <w:jc w:val="both"/>
              <w:rPr>
                <w:rFonts w:ascii="Arial" w:hAnsi="Arial" w:cs="Arial"/>
                <w:lang w:val="mn-MN"/>
              </w:rPr>
            </w:pPr>
            <w:r w:rsidRPr="00FB6300">
              <w:rPr>
                <w:rFonts w:ascii="Arial" w:hAnsi="Arial" w:cs="Arial"/>
                <w:lang w:val="mn-MN"/>
              </w:rPr>
              <w:t xml:space="preserve">Сумын дайчилгааны төлөвлөгөө болон орон нутгийн хамгаалалтын төлөвлөгөө, томилгоот нэгжүүдийн даалгаварт тодотгол хийж бүрэн  томилгоожуулсан. Улсын дайчилгааны төлөвлөгөөг шинэчлэн боловсруулах ажлыг зохион байгуулж, төлөвлөгөөг боловсруулан аймгийн Санхүү албанд хянуулахаар холбогдох материалуудыг хүргүүлсэн.  </w:t>
            </w:r>
          </w:p>
          <w:p w14:paraId="1B6E0048" w14:textId="423689BC" w:rsidR="00A32455" w:rsidRPr="00FB6300" w:rsidRDefault="00A32455" w:rsidP="00A32455">
            <w:pPr>
              <w:jc w:val="both"/>
              <w:rPr>
                <w:rFonts w:ascii="Arial" w:hAnsi="Arial" w:cs="Arial"/>
                <w:lang w:val="mn-MN"/>
              </w:rPr>
            </w:pPr>
            <w:r w:rsidRPr="00FB6300">
              <w:rPr>
                <w:rFonts w:ascii="Arial" w:hAnsi="Arial" w:cs="Arial"/>
                <w:lang w:val="mn-MN"/>
              </w:rPr>
              <w:t xml:space="preserve">9-11 дүгээр ангийн 25 сурагчдад эх оронч үзэл, хүмүүжил олгоход чиглэсэн сургалт нэг удаа зохион байгуулсан. ЕБС-д цэрэг эх </w:t>
            </w:r>
            <w:r w:rsidRPr="00FB6300">
              <w:rPr>
                <w:rFonts w:ascii="Arial" w:hAnsi="Arial" w:cs="Arial"/>
                <w:lang w:val="mn-MN"/>
              </w:rPr>
              <w:lastRenderedPageBreak/>
              <w:t>оронч хүмүүжлийг танхим бий болгох талаар аймгийн Цэргийн штабтай хамтран ажиллаж 5 сая төгрөгийн техник хэрэгсэл, тоног төхөөрөмж авч сурталчилгааны самбар хэвлүүлэн шинээр танхимтай болсон.</w:t>
            </w:r>
          </w:p>
        </w:tc>
        <w:tc>
          <w:tcPr>
            <w:tcW w:w="842" w:type="dxa"/>
          </w:tcPr>
          <w:p w14:paraId="660D8DF7" w14:textId="2B2E6CD1" w:rsidR="00A32455" w:rsidRPr="00FB6300" w:rsidRDefault="00A32455" w:rsidP="00A32455">
            <w:pPr>
              <w:rPr>
                <w:rFonts w:ascii="Arial" w:hAnsi="Arial" w:cs="Arial"/>
                <w:lang w:val="mn-MN"/>
              </w:rPr>
            </w:pPr>
            <w:r w:rsidRPr="00FB6300">
              <w:rPr>
                <w:rFonts w:ascii="Arial" w:hAnsi="Arial" w:cs="Arial"/>
                <w:lang w:val="mn-MN"/>
              </w:rPr>
              <w:lastRenderedPageBreak/>
              <w:t>100</w:t>
            </w:r>
          </w:p>
        </w:tc>
        <w:tc>
          <w:tcPr>
            <w:tcW w:w="911" w:type="dxa"/>
            <w:gridSpan w:val="2"/>
          </w:tcPr>
          <w:p w14:paraId="310C2555" w14:textId="6A488741" w:rsidR="00A32455" w:rsidRPr="00FB6300" w:rsidRDefault="00746C8A" w:rsidP="00A32455">
            <w:pPr>
              <w:rPr>
                <w:rFonts w:ascii="Arial" w:hAnsi="Arial" w:cs="Arial"/>
                <w:highlight w:val="yellow"/>
                <w:lang w:val="mn-MN"/>
              </w:rPr>
            </w:pPr>
            <w:r>
              <w:rPr>
                <w:rFonts w:ascii="Arial" w:hAnsi="Arial" w:cs="Arial"/>
                <w:highlight w:val="yellow"/>
                <w:lang w:val="mn-MN"/>
              </w:rPr>
              <w:t>100</w:t>
            </w:r>
          </w:p>
        </w:tc>
      </w:tr>
      <w:tr w:rsidR="00A32455" w:rsidRPr="00FB6300" w14:paraId="3F66D2FC" w14:textId="77777777" w:rsidTr="00DC58E5">
        <w:tc>
          <w:tcPr>
            <w:tcW w:w="1402" w:type="dxa"/>
            <w:vMerge/>
          </w:tcPr>
          <w:p w14:paraId="14A26DA3" w14:textId="77777777" w:rsidR="00A32455" w:rsidRPr="00FB6300" w:rsidRDefault="00A32455" w:rsidP="00A32455">
            <w:pPr>
              <w:jc w:val="both"/>
              <w:rPr>
                <w:rFonts w:ascii="Arial" w:hAnsi="Arial" w:cs="Arial"/>
                <w:b/>
                <w:bCs/>
                <w:color w:val="000000"/>
              </w:rPr>
            </w:pPr>
          </w:p>
        </w:tc>
        <w:tc>
          <w:tcPr>
            <w:tcW w:w="425" w:type="dxa"/>
          </w:tcPr>
          <w:p w14:paraId="3654CCB9" w14:textId="2AE23EE5" w:rsidR="00A32455" w:rsidRPr="00FB6300" w:rsidRDefault="00A32455" w:rsidP="00A32455">
            <w:pPr>
              <w:jc w:val="both"/>
              <w:rPr>
                <w:rFonts w:ascii="Arial" w:hAnsi="Arial" w:cs="Arial"/>
                <w:caps/>
                <w:lang w:val="mn-MN"/>
              </w:rPr>
            </w:pPr>
            <w:r w:rsidRPr="00FB6300">
              <w:rPr>
                <w:rFonts w:ascii="Arial" w:hAnsi="Arial" w:cs="Arial"/>
                <w:caps/>
                <w:lang w:val="mn-MN"/>
              </w:rPr>
              <w:t>2</w:t>
            </w:r>
          </w:p>
        </w:tc>
        <w:tc>
          <w:tcPr>
            <w:tcW w:w="2241" w:type="dxa"/>
            <w:vAlign w:val="center"/>
          </w:tcPr>
          <w:p w14:paraId="6E3EAC1F" w14:textId="203429A4" w:rsidR="00A32455" w:rsidRPr="00FB6300" w:rsidRDefault="00A32455" w:rsidP="00A32455">
            <w:pPr>
              <w:jc w:val="both"/>
              <w:rPr>
                <w:rFonts w:ascii="Arial" w:hAnsi="Arial" w:cs="Arial"/>
                <w:color w:val="000000"/>
                <w:lang w:val="mn-MN"/>
              </w:rPr>
            </w:pPr>
            <w:r w:rsidRPr="00FB6300">
              <w:rPr>
                <w:rFonts w:ascii="Arial" w:hAnsi="Arial" w:cs="Arial"/>
                <w:color w:val="000000"/>
                <w:lang w:val="mn-MN"/>
              </w:rPr>
              <w:t>Төрийн цэргийн болон хууль сахиулах байгууллагууд, иргэдийн хамтын ажиллагааг сайжруулж үйл ажиллагаанд нь дэмжлэг үзүүлэх замаар орон нутгийн аюулгүй байдлыг хангах бөгөөд сумын дайчилгааны төлөвлөгөөг шинэчлэн баталж, хяналтыг сайжруулна.</w:t>
            </w:r>
          </w:p>
        </w:tc>
        <w:tc>
          <w:tcPr>
            <w:tcW w:w="703" w:type="dxa"/>
            <w:vAlign w:val="center"/>
          </w:tcPr>
          <w:p w14:paraId="755E1612" w14:textId="59FC0F76" w:rsidR="00A32455" w:rsidRPr="00FB6300" w:rsidRDefault="00A32455" w:rsidP="00A32455">
            <w:pPr>
              <w:jc w:val="both"/>
              <w:rPr>
                <w:rFonts w:ascii="Arial" w:hAnsi="Arial" w:cs="Arial"/>
                <w:color w:val="000000"/>
              </w:rPr>
            </w:pPr>
            <w:r w:rsidRPr="00FB6300">
              <w:rPr>
                <w:rFonts w:ascii="Arial" w:hAnsi="Arial" w:cs="Arial"/>
                <w:color w:val="000000"/>
              </w:rPr>
              <w:t>2025-2028</w:t>
            </w:r>
          </w:p>
        </w:tc>
        <w:tc>
          <w:tcPr>
            <w:tcW w:w="843" w:type="dxa"/>
          </w:tcPr>
          <w:p w14:paraId="3581B7A3" w14:textId="341BDC81"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4C6EAEDF" w14:textId="73E92695" w:rsidR="00A32455" w:rsidRPr="00FB6300" w:rsidRDefault="00A32455" w:rsidP="00A32455">
            <w:pPr>
              <w:rPr>
                <w:rFonts w:ascii="Arial" w:hAnsi="Arial" w:cs="Arial"/>
                <w:lang w:val="mn-MN"/>
              </w:rPr>
            </w:pPr>
            <w:r w:rsidRPr="00FB6300">
              <w:rPr>
                <w:rFonts w:ascii="Arial" w:hAnsi="Arial" w:cs="Arial"/>
                <w:lang w:val="mn-MN"/>
              </w:rPr>
              <w:t>1,0</w:t>
            </w:r>
          </w:p>
        </w:tc>
        <w:tc>
          <w:tcPr>
            <w:tcW w:w="982" w:type="dxa"/>
          </w:tcPr>
          <w:p w14:paraId="5391602E" w14:textId="348145A1" w:rsidR="00A32455" w:rsidRPr="00FB6300" w:rsidRDefault="00A32455" w:rsidP="00A32455">
            <w:pPr>
              <w:rPr>
                <w:rFonts w:ascii="Arial" w:hAnsi="Arial" w:cs="Arial"/>
                <w:color w:val="000000"/>
              </w:rPr>
            </w:pPr>
            <w:proofErr w:type="spellStart"/>
            <w:r w:rsidRPr="00FB6300">
              <w:rPr>
                <w:rFonts w:ascii="Arial" w:hAnsi="Arial" w:cs="Arial"/>
                <w:color w:val="000000"/>
              </w:rPr>
              <w:t>Арга</w:t>
            </w:r>
            <w:proofErr w:type="spellEnd"/>
            <w:r w:rsidRPr="00FB6300">
              <w:rPr>
                <w:rFonts w:ascii="Arial" w:hAnsi="Arial" w:cs="Arial"/>
                <w:color w:val="000000"/>
              </w:rPr>
              <w:t xml:space="preserve"> </w:t>
            </w:r>
            <w:proofErr w:type="spellStart"/>
            <w:r w:rsidRPr="00FB6300">
              <w:rPr>
                <w:rFonts w:ascii="Arial" w:hAnsi="Arial" w:cs="Arial"/>
                <w:color w:val="000000"/>
              </w:rPr>
              <w:t>хэмжээний</w:t>
            </w:r>
            <w:proofErr w:type="spellEnd"/>
            <w:r w:rsidRPr="00FB6300">
              <w:rPr>
                <w:rFonts w:ascii="Arial" w:hAnsi="Arial" w:cs="Arial"/>
                <w:color w:val="000000"/>
              </w:rPr>
              <w:t xml:space="preserve"> хэрэгжилт-0</w:t>
            </w:r>
          </w:p>
          <w:p w14:paraId="4D3785DD" w14:textId="77777777" w:rsidR="00A32455" w:rsidRPr="00FB6300" w:rsidRDefault="00A32455" w:rsidP="00A32455">
            <w:pPr>
              <w:rPr>
                <w:rFonts w:ascii="Arial" w:hAnsi="Arial" w:cs="Arial"/>
              </w:rPr>
            </w:pPr>
          </w:p>
        </w:tc>
        <w:tc>
          <w:tcPr>
            <w:tcW w:w="1401" w:type="dxa"/>
          </w:tcPr>
          <w:p w14:paraId="6C971FE1" w14:textId="6A0C4F1D" w:rsidR="00A32455" w:rsidRPr="00FB6300" w:rsidRDefault="00A32455" w:rsidP="00A32455">
            <w:pPr>
              <w:rPr>
                <w:rFonts w:ascii="Arial" w:hAnsi="Arial" w:cs="Arial"/>
                <w:color w:val="000000"/>
              </w:rPr>
            </w:pPr>
            <w:proofErr w:type="spellStart"/>
            <w:r w:rsidRPr="00FB6300">
              <w:rPr>
                <w:rFonts w:ascii="Arial" w:hAnsi="Arial" w:cs="Arial"/>
                <w:color w:val="000000"/>
              </w:rPr>
              <w:t>Арга</w:t>
            </w:r>
            <w:proofErr w:type="spellEnd"/>
            <w:r w:rsidRPr="00FB6300">
              <w:rPr>
                <w:rFonts w:ascii="Arial" w:hAnsi="Arial" w:cs="Arial"/>
                <w:color w:val="000000"/>
              </w:rPr>
              <w:t xml:space="preserve"> </w:t>
            </w:r>
            <w:proofErr w:type="spellStart"/>
            <w:r w:rsidRPr="00FB6300">
              <w:rPr>
                <w:rFonts w:ascii="Arial" w:hAnsi="Arial" w:cs="Arial"/>
                <w:color w:val="000000"/>
              </w:rPr>
              <w:t>хэмжээний</w:t>
            </w:r>
            <w:proofErr w:type="spellEnd"/>
            <w:r w:rsidRPr="00FB6300">
              <w:rPr>
                <w:rFonts w:ascii="Arial" w:hAnsi="Arial" w:cs="Arial"/>
                <w:color w:val="000000"/>
              </w:rPr>
              <w:t xml:space="preserve"> </w:t>
            </w:r>
            <w:proofErr w:type="spellStart"/>
            <w:r w:rsidRPr="00FB6300">
              <w:rPr>
                <w:rFonts w:ascii="Arial" w:hAnsi="Arial" w:cs="Arial"/>
                <w:color w:val="000000"/>
              </w:rPr>
              <w:t>хэрэгжилт</w:t>
            </w:r>
            <w:proofErr w:type="spellEnd"/>
            <w:r w:rsidRPr="00FB6300">
              <w:rPr>
                <w:rFonts w:ascii="Arial" w:hAnsi="Arial" w:cs="Arial"/>
                <w:color w:val="000000"/>
              </w:rPr>
              <w:t xml:space="preserve"> хувь-100%</w:t>
            </w:r>
          </w:p>
          <w:p w14:paraId="66175BDB" w14:textId="77777777" w:rsidR="00A32455" w:rsidRPr="00FB6300" w:rsidRDefault="00A32455" w:rsidP="00A32455">
            <w:pPr>
              <w:rPr>
                <w:rFonts w:ascii="Arial" w:hAnsi="Arial" w:cs="Arial"/>
                <w:color w:val="000000"/>
              </w:rPr>
            </w:pPr>
          </w:p>
        </w:tc>
        <w:tc>
          <w:tcPr>
            <w:tcW w:w="1122" w:type="dxa"/>
          </w:tcPr>
          <w:p w14:paraId="292BC1F8" w14:textId="7E729C2E" w:rsidR="00A32455" w:rsidRPr="00FB6300" w:rsidRDefault="00A32455" w:rsidP="00A32455">
            <w:pPr>
              <w:rPr>
                <w:rFonts w:ascii="Arial" w:hAnsi="Arial" w:cs="Arial"/>
                <w:lang w:val="mn-MN"/>
              </w:rPr>
            </w:pPr>
            <w:r w:rsidRPr="00FB6300">
              <w:rPr>
                <w:rFonts w:ascii="Arial" w:hAnsi="Arial" w:cs="Arial"/>
                <w:lang w:val="mn-MN"/>
              </w:rPr>
              <w:t>0,4</w:t>
            </w:r>
          </w:p>
        </w:tc>
        <w:tc>
          <w:tcPr>
            <w:tcW w:w="705" w:type="dxa"/>
          </w:tcPr>
          <w:p w14:paraId="0EBCFFAB" w14:textId="77777777" w:rsidR="00A32455" w:rsidRPr="00FB6300" w:rsidRDefault="00A32455" w:rsidP="00A32455">
            <w:pPr>
              <w:rPr>
                <w:rFonts w:ascii="Arial" w:hAnsi="Arial" w:cs="Arial"/>
                <w:lang w:val="mn-MN"/>
              </w:rPr>
            </w:pPr>
          </w:p>
        </w:tc>
        <w:tc>
          <w:tcPr>
            <w:tcW w:w="3640" w:type="dxa"/>
          </w:tcPr>
          <w:p w14:paraId="03A8FBEC" w14:textId="4E3B9695" w:rsidR="00A32455" w:rsidRPr="00FB6300" w:rsidRDefault="00A32455" w:rsidP="00A32455">
            <w:pPr>
              <w:jc w:val="both"/>
              <w:rPr>
                <w:rFonts w:ascii="Arial" w:hAnsi="Arial" w:cs="Arial"/>
                <w:lang w:val="mn-MN"/>
              </w:rPr>
            </w:pPr>
            <w:r w:rsidRPr="00FB6300">
              <w:rPr>
                <w:rFonts w:ascii="Arial" w:hAnsi="Arial" w:cs="Arial"/>
                <w:lang w:val="mn-MN"/>
              </w:rPr>
              <w:t xml:space="preserve">Орон нутгийн хамгаалалтын төлөвлөгөөнд төрийн цэргийн байгууллагууд, зэвсэгт хүчний 256 дугаар ангитай хамтран орон нутгийн аюулгүй байдлыг хангах талаар тодорхой заалтуудыг тусган хамтран ажиллаж байна. Цаг хүндэрсэн үед тус ангиас туулах чадвар сайтай автомашины дэмжлэг туслалцаа авч зам даваа гаргах, шаварт суусан автомашин татан гаргах ажлуудад хамтран ажилласан. Улсын дайчилгааны төлөвлөгөөг шинэчлэн боловсруулж аймгийн Санхүү албанд хянуулахаар холбогдох материалуудыг хүргүүлсэн.  </w:t>
            </w:r>
          </w:p>
        </w:tc>
        <w:tc>
          <w:tcPr>
            <w:tcW w:w="842" w:type="dxa"/>
          </w:tcPr>
          <w:p w14:paraId="04D53413" w14:textId="7FDFA0EF" w:rsidR="00A32455" w:rsidRPr="00FB6300" w:rsidRDefault="00A32455" w:rsidP="00A32455">
            <w:pPr>
              <w:rPr>
                <w:rFonts w:ascii="Arial" w:hAnsi="Arial" w:cs="Arial"/>
                <w:lang w:val="mn-MN"/>
              </w:rPr>
            </w:pPr>
            <w:r w:rsidRPr="00FB6300">
              <w:rPr>
                <w:rFonts w:ascii="Arial" w:hAnsi="Arial" w:cs="Arial"/>
                <w:lang w:val="mn-MN"/>
              </w:rPr>
              <w:t>100</w:t>
            </w:r>
          </w:p>
        </w:tc>
        <w:tc>
          <w:tcPr>
            <w:tcW w:w="911" w:type="dxa"/>
            <w:gridSpan w:val="2"/>
          </w:tcPr>
          <w:p w14:paraId="023B7E3E" w14:textId="6A3E74B3" w:rsidR="00A32455" w:rsidRPr="00FB6300" w:rsidRDefault="00746C8A" w:rsidP="00A32455">
            <w:pPr>
              <w:rPr>
                <w:rFonts w:ascii="Arial" w:hAnsi="Arial" w:cs="Arial"/>
                <w:highlight w:val="yellow"/>
                <w:lang w:val="mn-MN"/>
              </w:rPr>
            </w:pPr>
            <w:r>
              <w:rPr>
                <w:rFonts w:ascii="Arial" w:hAnsi="Arial" w:cs="Arial"/>
                <w:highlight w:val="yellow"/>
                <w:lang w:val="mn-MN"/>
              </w:rPr>
              <w:t>100</w:t>
            </w:r>
          </w:p>
        </w:tc>
      </w:tr>
      <w:tr w:rsidR="00A32455" w:rsidRPr="00FB6300" w14:paraId="3B461E03" w14:textId="77777777" w:rsidTr="00DC58E5">
        <w:tc>
          <w:tcPr>
            <w:tcW w:w="1402" w:type="dxa"/>
            <w:vMerge/>
          </w:tcPr>
          <w:p w14:paraId="22C72B86" w14:textId="77777777" w:rsidR="00A32455" w:rsidRPr="00FB6300" w:rsidRDefault="00A32455" w:rsidP="00A32455">
            <w:pPr>
              <w:jc w:val="both"/>
              <w:rPr>
                <w:rFonts w:ascii="Arial" w:hAnsi="Arial" w:cs="Arial"/>
                <w:b/>
                <w:bCs/>
                <w:color w:val="000000"/>
                <w:highlight w:val="yellow"/>
              </w:rPr>
            </w:pPr>
          </w:p>
        </w:tc>
        <w:tc>
          <w:tcPr>
            <w:tcW w:w="425" w:type="dxa"/>
          </w:tcPr>
          <w:p w14:paraId="4DDD6641" w14:textId="4493A771" w:rsidR="00A32455" w:rsidRPr="00FB6300" w:rsidRDefault="00A32455" w:rsidP="00A32455">
            <w:pPr>
              <w:jc w:val="both"/>
              <w:rPr>
                <w:rFonts w:ascii="Arial" w:hAnsi="Arial" w:cs="Arial"/>
                <w:caps/>
                <w:lang w:val="mn-MN"/>
              </w:rPr>
            </w:pPr>
            <w:r w:rsidRPr="00FB6300">
              <w:rPr>
                <w:rFonts w:ascii="Arial" w:hAnsi="Arial" w:cs="Arial"/>
                <w:caps/>
                <w:lang w:val="mn-MN"/>
              </w:rPr>
              <w:t>3</w:t>
            </w:r>
          </w:p>
        </w:tc>
        <w:tc>
          <w:tcPr>
            <w:tcW w:w="2241" w:type="dxa"/>
            <w:vAlign w:val="center"/>
          </w:tcPr>
          <w:p w14:paraId="41A8BCC1" w14:textId="35EA13D6" w:rsidR="00A32455" w:rsidRPr="00FB6300" w:rsidRDefault="00A32455" w:rsidP="00A32455">
            <w:pPr>
              <w:jc w:val="both"/>
              <w:rPr>
                <w:rFonts w:ascii="Arial" w:hAnsi="Arial" w:cs="Arial"/>
                <w:color w:val="000000"/>
                <w:lang w:val="mn-MN"/>
              </w:rPr>
            </w:pPr>
            <w:r w:rsidRPr="00FB6300">
              <w:rPr>
                <w:rFonts w:ascii="Arial" w:hAnsi="Arial" w:cs="Arial"/>
                <w:color w:val="000000"/>
                <w:lang w:val="mn-MN"/>
              </w:rPr>
              <w:t xml:space="preserve">Сумын гамшгаас хамгаалах болон гал түймэртэй тэмцэх сайн дурын хэсгийг чадавхжуулж, гамшиг ослоос урьдчилан сэргийлэх, тэмцэх бэлтгэлжилтийг сайжруулж, олон нийтэд урьдчилан сэргийлэх сургалт, мэдээллийн арга </w:t>
            </w:r>
            <w:r w:rsidRPr="00FB6300">
              <w:rPr>
                <w:rFonts w:ascii="Arial" w:hAnsi="Arial" w:cs="Arial"/>
                <w:color w:val="000000"/>
                <w:lang w:val="mn-MN"/>
              </w:rPr>
              <w:lastRenderedPageBreak/>
              <w:t>хэмжээний хүртээмжийг дээшлүүлнэ.</w:t>
            </w:r>
          </w:p>
        </w:tc>
        <w:tc>
          <w:tcPr>
            <w:tcW w:w="703" w:type="dxa"/>
            <w:vAlign w:val="center"/>
          </w:tcPr>
          <w:p w14:paraId="015E1C99" w14:textId="7007B6C8" w:rsidR="00A32455" w:rsidRPr="00FB6300" w:rsidRDefault="00A32455" w:rsidP="00A32455">
            <w:pPr>
              <w:jc w:val="both"/>
              <w:rPr>
                <w:rFonts w:ascii="Arial" w:hAnsi="Arial" w:cs="Arial"/>
                <w:color w:val="000000"/>
              </w:rPr>
            </w:pPr>
            <w:r w:rsidRPr="00FB6300">
              <w:rPr>
                <w:rFonts w:ascii="Arial" w:hAnsi="Arial" w:cs="Arial"/>
                <w:color w:val="000000"/>
              </w:rPr>
              <w:lastRenderedPageBreak/>
              <w:t>2025-2028</w:t>
            </w:r>
          </w:p>
        </w:tc>
        <w:tc>
          <w:tcPr>
            <w:tcW w:w="843" w:type="dxa"/>
          </w:tcPr>
          <w:p w14:paraId="127BBCF4" w14:textId="2BE70011" w:rsidR="00A32455" w:rsidRPr="00FB6300" w:rsidRDefault="00A32455" w:rsidP="00A32455">
            <w:pPr>
              <w:rPr>
                <w:rFonts w:ascii="Arial" w:hAnsi="Arial" w:cs="Arial"/>
                <w:lang w:val="mn-MN"/>
              </w:rPr>
            </w:pPr>
            <w:r w:rsidRPr="00FB6300">
              <w:rPr>
                <w:rFonts w:ascii="Arial" w:hAnsi="Arial" w:cs="Arial"/>
                <w:lang w:val="mn-MN"/>
              </w:rPr>
              <w:t>ЗДТГ</w:t>
            </w:r>
          </w:p>
        </w:tc>
        <w:tc>
          <w:tcPr>
            <w:tcW w:w="703" w:type="dxa"/>
          </w:tcPr>
          <w:p w14:paraId="300C85EE" w14:textId="513F92D1" w:rsidR="00A32455" w:rsidRPr="00FB6300" w:rsidRDefault="00A32455" w:rsidP="00A32455">
            <w:pPr>
              <w:rPr>
                <w:rFonts w:ascii="Arial" w:hAnsi="Arial" w:cs="Arial"/>
                <w:lang w:val="mn-MN"/>
              </w:rPr>
            </w:pPr>
            <w:r w:rsidRPr="00FB6300">
              <w:rPr>
                <w:rFonts w:ascii="Arial" w:hAnsi="Arial" w:cs="Arial"/>
                <w:lang w:val="mn-MN"/>
              </w:rPr>
              <w:t>9,930,0</w:t>
            </w:r>
          </w:p>
        </w:tc>
        <w:tc>
          <w:tcPr>
            <w:tcW w:w="982" w:type="dxa"/>
          </w:tcPr>
          <w:p w14:paraId="4F8E2B0B" w14:textId="77A551D2" w:rsidR="00A32455" w:rsidRPr="00FB6300" w:rsidRDefault="00A32455" w:rsidP="00A32455">
            <w:pPr>
              <w:rPr>
                <w:rFonts w:ascii="Arial" w:hAnsi="Arial" w:cs="Arial"/>
                <w:color w:val="000000"/>
                <w:lang w:val="mn-MN"/>
              </w:rPr>
            </w:pPr>
            <w:r w:rsidRPr="00FB6300">
              <w:rPr>
                <w:rFonts w:ascii="Arial" w:hAnsi="Arial" w:cs="Arial"/>
                <w:color w:val="000000"/>
                <w:lang w:val="mn-MN"/>
              </w:rPr>
              <w:t>багаж хэрэгслийн хангалтын тоо- сургалтын тоо-2</w:t>
            </w:r>
          </w:p>
          <w:p w14:paraId="6B7ABDA8" w14:textId="77777777" w:rsidR="00A32455" w:rsidRPr="00FB6300" w:rsidRDefault="00A32455" w:rsidP="00A32455">
            <w:pPr>
              <w:rPr>
                <w:rFonts w:ascii="Arial" w:hAnsi="Arial" w:cs="Arial"/>
                <w:color w:val="000000"/>
                <w:lang w:val="mn-MN"/>
              </w:rPr>
            </w:pPr>
          </w:p>
        </w:tc>
        <w:tc>
          <w:tcPr>
            <w:tcW w:w="1401" w:type="dxa"/>
          </w:tcPr>
          <w:p w14:paraId="58AB272D" w14:textId="77777777" w:rsidR="00A32455" w:rsidRPr="00FB6300" w:rsidRDefault="00A32455" w:rsidP="00A32455">
            <w:pPr>
              <w:rPr>
                <w:rFonts w:ascii="Arial" w:hAnsi="Arial" w:cs="Arial"/>
                <w:color w:val="000000"/>
                <w:lang w:val="mn-MN"/>
              </w:rPr>
            </w:pPr>
            <w:r w:rsidRPr="00FB6300">
              <w:rPr>
                <w:rFonts w:ascii="Arial" w:hAnsi="Arial" w:cs="Arial"/>
                <w:color w:val="000000"/>
                <w:lang w:val="mn-MN"/>
              </w:rPr>
              <w:t>багаж хэрэгслийн хангалтын тоо- нэмэгдсэн байна.</w:t>
            </w:r>
          </w:p>
          <w:p w14:paraId="0083EF6E" w14:textId="6C060495" w:rsidR="00A32455" w:rsidRPr="00FB6300" w:rsidRDefault="00A32455" w:rsidP="00A32455">
            <w:pPr>
              <w:rPr>
                <w:rFonts w:ascii="Arial" w:hAnsi="Arial" w:cs="Arial"/>
                <w:color w:val="000000"/>
              </w:rPr>
            </w:pPr>
            <w:proofErr w:type="spellStart"/>
            <w:r w:rsidRPr="00FB6300">
              <w:rPr>
                <w:rFonts w:ascii="Arial" w:hAnsi="Arial" w:cs="Arial"/>
                <w:color w:val="000000"/>
              </w:rPr>
              <w:t>сургалтын</w:t>
            </w:r>
            <w:proofErr w:type="spellEnd"/>
            <w:r w:rsidRPr="00FB6300">
              <w:rPr>
                <w:rFonts w:ascii="Arial" w:hAnsi="Arial" w:cs="Arial"/>
                <w:color w:val="000000"/>
              </w:rPr>
              <w:t xml:space="preserve"> тоо-3</w:t>
            </w:r>
          </w:p>
          <w:p w14:paraId="5ECAD572" w14:textId="77777777" w:rsidR="00A32455" w:rsidRPr="00FB6300" w:rsidRDefault="00A32455" w:rsidP="00A32455">
            <w:pPr>
              <w:rPr>
                <w:rFonts w:ascii="Arial" w:hAnsi="Arial" w:cs="Arial"/>
                <w:color w:val="000000"/>
              </w:rPr>
            </w:pPr>
          </w:p>
        </w:tc>
        <w:tc>
          <w:tcPr>
            <w:tcW w:w="1122" w:type="dxa"/>
          </w:tcPr>
          <w:p w14:paraId="266B5EF1" w14:textId="4DAA5A49" w:rsidR="00A32455" w:rsidRPr="00FB6300" w:rsidRDefault="00A32455" w:rsidP="00A32455">
            <w:pPr>
              <w:rPr>
                <w:rFonts w:ascii="Arial" w:hAnsi="Arial" w:cs="Arial"/>
                <w:lang w:val="mn-MN"/>
              </w:rPr>
            </w:pPr>
            <w:r w:rsidRPr="00FB6300">
              <w:rPr>
                <w:rFonts w:ascii="Arial" w:hAnsi="Arial" w:cs="Arial"/>
                <w:lang w:val="mn-MN"/>
              </w:rPr>
              <w:t>3,930,0</w:t>
            </w:r>
          </w:p>
        </w:tc>
        <w:tc>
          <w:tcPr>
            <w:tcW w:w="705" w:type="dxa"/>
          </w:tcPr>
          <w:p w14:paraId="002605F1" w14:textId="77777777" w:rsidR="00A32455" w:rsidRPr="00FB6300" w:rsidRDefault="00A32455" w:rsidP="00A32455">
            <w:pPr>
              <w:rPr>
                <w:rFonts w:ascii="Arial" w:hAnsi="Arial" w:cs="Arial"/>
                <w:lang w:val="mn-MN"/>
              </w:rPr>
            </w:pPr>
          </w:p>
        </w:tc>
        <w:tc>
          <w:tcPr>
            <w:tcW w:w="3640" w:type="dxa"/>
          </w:tcPr>
          <w:p w14:paraId="4DBE9F7A" w14:textId="5541ADFD" w:rsidR="00A32455" w:rsidRPr="00FB6300" w:rsidRDefault="00A32455" w:rsidP="00A32455">
            <w:pPr>
              <w:jc w:val="both"/>
              <w:rPr>
                <w:rFonts w:ascii="Arial" w:hAnsi="Arial" w:cs="Arial"/>
                <w:lang w:val="mn-MN"/>
              </w:rPr>
            </w:pPr>
            <w:r w:rsidRPr="00FB6300">
              <w:rPr>
                <w:rFonts w:ascii="Arial" w:eastAsia="Arial" w:hAnsi="Arial" w:cs="Arial"/>
                <w:lang w:val="mn-MN" w:eastAsia="ko-KR" w:bidi="mn-Mong-MN"/>
              </w:rPr>
              <w:t xml:space="preserve">Гамшгаас хамгаалах команд штабын штабын дадлага сургуулийг 2025.05-10-12-ны өдрүүдэд зохион байгуулж, танхимын сургалт хээрийн дадлага сургуулилт хийж, бэлтгэл байдлын үзлэг шалгалт зохион байгуулж 90,8 хувийн гүйцэтгэлтэй дүгнэгдлээ. Сургалт зохион байгуулах, багаж хэрэгслийн зардал 2,681,500 төгрөг зарцуулсан. Гал түймэртэй тэмцэх сайн дурын хэсгийг чадавхжуулах сургалтыг </w:t>
            </w:r>
            <w:r w:rsidRPr="00FB6300">
              <w:rPr>
                <w:rFonts w:ascii="Arial" w:eastAsia="Arial" w:hAnsi="Arial" w:cs="Arial"/>
                <w:lang w:val="mn-MN" w:eastAsia="ko-KR" w:bidi="mn-Mong-MN"/>
              </w:rPr>
              <w:lastRenderedPageBreak/>
              <w:t xml:space="preserve">2025 оны 3 дугаар сард аймгийн Онцгой байдлын газартай хамтран зохион байгуулж, бүлгийн 18 гишүүд, мэргэжлийн ангийн 55 төрийн албан хаагчдад 2 удаагийн сургалт зохион байгуулсан. Ойн нөхөрлөлүүдэд сургалт хийж, урьдчилан сэргийлэх багаж хэрэгсэл нэмэх ажилд Засаг даргын нөөц эрсдэлийн сангаас 4,9 сая төгрөгийг зарцуулсан. Урьдчилан сэргийлэх самбар хийлгэхэд 400,0 төгрөг зарцуулсан. Мөн газар хөдлөлтөөс урьдчилан сэргийлэх “Бэлэн бай” сургалтыг ЕБС-ийн 5-11 дүгээр ангийн сурагчдад зохион байгуулсан. Нийт нутаг дэвсгэрийн хэмжээний Гамшгийн эрсдэлийн нарийвчилсан үнэлгээг сумын ОНХСангийн хөрөнгө 14,0 сая төгрөгөөр Гамшгаас хамгаалах судалгаа, шинжилгээний үндэсний төвтэй гэрээ байгуулан гүйцэтгүүлж хүлээн авсан. </w:t>
            </w:r>
          </w:p>
        </w:tc>
        <w:tc>
          <w:tcPr>
            <w:tcW w:w="842" w:type="dxa"/>
          </w:tcPr>
          <w:p w14:paraId="24F8FC9E" w14:textId="5A786ECF" w:rsidR="00A32455" w:rsidRPr="00FB6300" w:rsidRDefault="00A32455" w:rsidP="00A32455">
            <w:pPr>
              <w:rPr>
                <w:rFonts w:ascii="Arial" w:hAnsi="Arial" w:cs="Arial"/>
                <w:lang w:val="mn-MN"/>
              </w:rPr>
            </w:pPr>
            <w:r w:rsidRPr="00FB6300">
              <w:rPr>
                <w:rFonts w:ascii="Arial" w:hAnsi="Arial" w:cs="Arial"/>
                <w:lang w:val="mn-MN"/>
              </w:rPr>
              <w:lastRenderedPageBreak/>
              <w:t>100</w:t>
            </w:r>
          </w:p>
        </w:tc>
        <w:tc>
          <w:tcPr>
            <w:tcW w:w="911" w:type="dxa"/>
            <w:gridSpan w:val="2"/>
          </w:tcPr>
          <w:p w14:paraId="7EFFED78" w14:textId="552C5D67" w:rsidR="00A32455" w:rsidRPr="00FB6300" w:rsidRDefault="00746C8A" w:rsidP="00A32455">
            <w:pPr>
              <w:rPr>
                <w:rFonts w:ascii="Arial" w:hAnsi="Arial" w:cs="Arial"/>
                <w:highlight w:val="yellow"/>
                <w:lang w:val="mn-MN"/>
              </w:rPr>
            </w:pPr>
            <w:r>
              <w:rPr>
                <w:rFonts w:ascii="Arial" w:hAnsi="Arial" w:cs="Arial"/>
                <w:highlight w:val="yellow"/>
                <w:lang w:val="mn-MN"/>
              </w:rPr>
              <w:t>100</w:t>
            </w:r>
          </w:p>
        </w:tc>
      </w:tr>
      <w:tr w:rsidR="00D13EF8" w:rsidRPr="006A6DDB" w14:paraId="7153742D" w14:textId="77777777" w:rsidTr="00DC58E5">
        <w:tc>
          <w:tcPr>
            <w:tcW w:w="1402" w:type="dxa"/>
            <w:vMerge/>
          </w:tcPr>
          <w:p w14:paraId="6ED547A1" w14:textId="77777777" w:rsidR="00D13EF8" w:rsidRPr="006A6DDB" w:rsidRDefault="00D13EF8" w:rsidP="00D13EF8">
            <w:pPr>
              <w:jc w:val="both"/>
              <w:rPr>
                <w:rFonts w:ascii="Arial" w:hAnsi="Arial" w:cs="Arial"/>
                <w:b/>
                <w:bCs/>
                <w:color w:val="000000"/>
              </w:rPr>
            </w:pPr>
          </w:p>
        </w:tc>
        <w:tc>
          <w:tcPr>
            <w:tcW w:w="425" w:type="dxa"/>
          </w:tcPr>
          <w:p w14:paraId="0729EE2B" w14:textId="6F8B6221" w:rsidR="00D13EF8" w:rsidRPr="006A6DDB" w:rsidRDefault="00D13EF8" w:rsidP="00D13EF8">
            <w:pPr>
              <w:jc w:val="both"/>
              <w:rPr>
                <w:rFonts w:ascii="Arial" w:hAnsi="Arial" w:cs="Arial"/>
                <w:caps/>
                <w:lang w:val="mn-MN"/>
              </w:rPr>
            </w:pPr>
            <w:r w:rsidRPr="006A6DDB">
              <w:rPr>
                <w:rFonts w:ascii="Arial" w:hAnsi="Arial" w:cs="Arial"/>
                <w:caps/>
                <w:lang w:val="mn-MN"/>
              </w:rPr>
              <w:t>4</w:t>
            </w:r>
          </w:p>
        </w:tc>
        <w:tc>
          <w:tcPr>
            <w:tcW w:w="2241" w:type="dxa"/>
            <w:vAlign w:val="center"/>
          </w:tcPr>
          <w:p w14:paraId="6EA292B4" w14:textId="72FBFFC7" w:rsidR="00D13EF8" w:rsidRPr="006A6DDB" w:rsidRDefault="00D13EF8" w:rsidP="00D13EF8">
            <w:pPr>
              <w:jc w:val="both"/>
              <w:rPr>
                <w:rFonts w:ascii="Arial" w:hAnsi="Arial" w:cs="Arial"/>
                <w:lang w:val="mn-MN"/>
              </w:rPr>
            </w:pPr>
            <w:r w:rsidRPr="006A6DDB">
              <w:rPr>
                <w:rFonts w:ascii="Arial" w:hAnsi="Arial" w:cs="Arial"/>
                <w:lang w:val="mn-MN"/>
              </w:rPr>
              <w:t>Аймгийн Улаанзагалмайн хороотой ажиллах хамтрын ажиллагааны нэгдмэл байдлыг сайжруулж хүмүүнлэгийн үйл ажиллагаа зохион байгуулна.</w:t>
            </w:r>
          </w:p>
        </w:tc>
        <w:tc>
          <w:tcPr>
            <w:tcW w:w="703" w:type="dxa"/>
            <w:vAlign w:val="center"/>
          </w:tcPr>
          <w:p w14:paraId="6DE2EE3C" w14:textId="48906F80" w:rsidR="00D13EF8" w:rsidRPr="006A6DDB" w:rsidRDefault="00D13EF8" w:rsidP="00D13EF8">
            <w:pPr>
              <w:jc w:val="both"/>
              <w:rPr>
                <w:rFonts w:ascii="Arial" w:hAnsi="Arial" w:cs="Arial"/>
              </w:rPr>
            </w:pPr>
            <w:r w:rsidRPr="006A6DDB">
              <w:rPr>
                <w:rFonts w:ascii="Arial" w:hAnsi="Arial" w:cs="Arial"/>
              </w:rPr>
              <w:t>2025-2028</w:t>
            </w:r>
          </w:p>
        </w:tc>
        <w:tc>
          <w:tcPr>
            <w:tcW w:w="843" w:type="dxa"/>
          </w:tcPr>
          <w:p w14:paraId="35DA74E6" w14:textId="57FA5B09" w:rsidR="00D13EF8" w:rsidRPr="006A6DDB" w:rsidRDefault="00D13EF8" w:rsidP="00D13EF8">
            <w:pPr>
              <w:rPr>
                <w:rFonts w:ascii="Arial" w:hAnsi="Arial" w:cs="Arial"/>
                <w:lang w:val="mn-MN"/>
              </w:rPr>
            </w:pPr>
            <w:r w:rsidRPr="006A6DDB">
              <w:rPr>
                <w:rFonts w:ascii="Arial" w:hAnsi="Arial" w:cs="Arial"/>
                <w:lang w:val="mn-MN"/>
              </w:rPr>
              <w:t>ЗДТГ</w:t>
            </w:r>
          </w:p>
        </w:tc>
        <w:tc>
          <w:tcPr>
            <w:tcW w:w="703" w:type="dxa"/>
          </w:tcPr>
          <w:p w14:paraId="18C37433" w14:textId="0652184E" w:rsidR="00D13EF8" w:rsidRPr="006A6DDB" w:rsidRDefault="00D13EF8" w:rsidP="00D13EF8">
            <w:pPr>
              <w:rPr>
                <w:rFonts w:ascii="Arial" w:hAnsi="Arial" w:cs="Arial"/>
                <w:lang w:val="mn-MN"/>
              </w:rPr>
            </w:pPr>
            <w:r w:rsidRPr="006A6DDB">
              <w:rPr>
                <w:rFonts w:ascii="Arial" w:hAnsi="Arial" w:cs="Arial"/>
                <w:lang w:val="mn-MN"/>
              </w:rPr>
              <w:t>1,2</w:t>
            </w:r>
          </w:p>
        </w:tc>
        <w:tc>
          <w:tcPr>
            <w:tcW w:w="982" w:type="dxa"/>
          </w:tcPr>
          <w:p w14:paraId="1D4D776F" w14:textId="6CCC4A18" w:rsidR="00D13EF8" w:rsidRPr="006A6DDB" w:rsidRDefault="00D13EF8" w:rsidP="00D13EF8">
            <w:pPr>
              <w:rPr>
                <w:rFonts w:ascii="Arial" w:hAnsi="Arial" w:cs="Arial"/>
              </w:rPr>
            </w:pPr>
            <w:proofErr w:type="spellStart"/>
            <w:r w:rsidRPr="006A6DDB">
              <w:rPr>
                <w:rFonts w:ascii="Arial" w:hAnsi="Arial" w:cs="Arial"/>
              </w:rPr>
              <w:t>Хамтран</w:t>
            </w:r>
            <w:proofErr w:type="spellEnd"/>
            <w:r w:rsidRPr="006A6DDB">
              <w:rPr>
                <w:rFonts w:ascii="Arial" w:hAnsi="Arial" w:cs="Arial"/>
              </w:rPr>
              <w:t xml:space="preserve"> </w:t>
            </w:r>
            <w:proofErr w:type="spellStart"/>
            <w:r w:rsidRPr="006A6DDB">
              <w:rPr>
                <w:rFonts w:ascii="Arial" w:hAnsi="Arial" w:cs="Arial"/>
              </w:rPr>
              <w:t>ажилласан</w:t>
            </w:r>
            <w:proofErr w:type="spellEnd"/>
            <w:r w:rsidRPr="006A6DDB">
              <w:rPr>
                <w:rFonts w:ascii="Arial" w:hAnsi="Arial" w:cs="Arial"/>
              </w:rPr>
              <w:t xml:space="preserve"> тоо-3</w:t>
            </w:r>
          </w:p>
        </w:tc>
        <w:tc>
          <w:tcPr>
            <w:tcW w:w="1401" w:type="dxa"/>
          </w:tcPr>
          <w:p w14:paraId="3FEBABED" w14:textId="48E19985" w:rsidR="00D13EF8" w:rsidRPr="006A6DDB" w:rsidRDefault="00D13EF8" w:rsidP="00D13EF8">
            <w:pPr>
              <w:rPr>
                <w:rFonts w:ascii="Arial" w:hAnsi="Arial" w:cs="Arial"/>
              </w:rPr>
            </w:pPr>
            <w:proofErr w:type="spellStart"/>
            <w:r w:rsidRPr="006A6DDB">
              <w:rPr>
                <w:rFonts w:ascii="Arial" w:hAnsi="Arial" w:cs="Arial"/>
              </w:rPr>
              <w:t>Хамтран</w:t>
            </w:r>
            <w:proofErr w:type="spellEnd"/>
            <w:r w:rsidRPr="006A6DDB">
              <w:rPr>
                <w:rFonts w:ascii="Arial" w:hAnsi="Arial" w:cs="Arial"/>
              </w:rPr>
              <w:t xml:space="preserve"> </w:t>
            </w:r>
            <w:proofErr w:type="spellStart"/>
            <w:r w:rsidRPr="006A6DDB">
              <w:rPr>
                <w:rFonts w:ascii="Arial" w:hAnsi="Arial" w:cs="Arial"/>
              </w:rPr>
              <w:t>ажилласан</w:t>
            </w:r>
            <w:proofErr w:type="spellEnd"/>
            <w:r w:rsidRPr="006A6DDB">
              <w:rPr>
                <w:rFonts w:ascii="Arial" w:hAnsi="Arial" w:cs="Arial"/>
              </w:rPr>
              <w:t xml:space="preserve"> тоо-3</w:t>
            </w:r>
          </w:p>
        </w:tc>
        <w:tc>
          <w:tcPr>
            <w:tcW w:w="1122" w:type="dxa"/>
          </w:tcPr>
          <w:p w14:paraId="4F2F6B54" w14:textId="7957D96F" w:rsidR="00D13EF8" w:rsidRPr="006A6DDB" w:rsidRDefault="00D13EF8" w:rsidP="00D13EF8">
            <w:pPr>
              <w:rPr>
                <w:rFonts w:ascii="Arial" w:hAnsi="Arial" w:cs="Arial"/>
                <w:lang w:val="mn-MN"/>
              </w:rPr>
            </w:pPr>
            <w:r w:rsidRPr="006A6DDB">
              <w:rPr>
                <w:rFonts w:ascii="Arial" w:hAnsi="Arial" w:cs="Arial"/>
                <w:lang w:val="mn-MN"/>
              </w:rPr>
              <w:t>0,3</w:t>
            </w:r>
          </w:p>
        </w:tc>
        <w:tc>
          <w:tcPr>
            <w:tcW w:w="705" w:type="dxa"/>
          </w:tcPr>
          <w:p w14:paraId="69355340" w14:textId="77777777" w:rsidR="00D13EF8" w:rsidRPr="006A6DDB" w:rsidRDefault="00D13EF8" w:rsidP="00D13EF8">
            <w:pPr>
              <w:rPr>
                <w:rFonts w:ascii="Arial" w:hAnsi="Arial" w:cs="Arial"/>
                <w:lang w:val="mn-MN"/>
              </w:rPr>
            </w:pPr>
          </w:p>
        </w:tc>
        <w:tc>
          <w:tcPr>
            <w:tcW w:w="3640" w:type="dxa"/>
          </w:tcPr>
          <w:p w14:paraId="2A703338" w14:textId="63910179" w:rsidR="00D13EF8" w:rsidRPr="006A6DDB" w:rsidRDefault="00D13EF8" w:rsidP="00D13EF8">
            <w:pPr>
              <w:jc w:val="both"/>
              <w:rPr>
                <w:rFonts w:ascii="Arial" w:hAnsi="Arial" w:cs="Arial"/>
                <w:lang w:val="mn-MN"/>
              </w:rPr>
            </w:pPr>
            <w:r w:rsidRPr="006A6DDB">
              <w:rPr>
                <w:rFonts w:ascii="Arial" w:hAnsi="Arial" w:cs="Arial"/>
                <w:lang w:val="mn-MN"/>
              </w:rPr>
              <w:t xml:space="preserve">Улаан загалмайн гишүүд дэмжигчдийн татвар 2025 онд 1335000 төгрөг дансанд төвлөрсөн шинээр 24 иргэн элссэн. Аймгийн Засаг даргын захирамжаар 14:1 онлайн сургалт зохион байгуулахтай холбогдуулан аймгийн Улаан загалмайн хорооны сургагч багшийн “Анхан шатны тусламж” сургалтанд мэргэжлийн ангийн 48, онцгой комисын 7 гишүүн хамрагдсан. 2,100,000 төгрөг </w:t>
            </w:r>
            <w:r w:rsidRPr="006A6DDB">
              <w:rPr>
                <w:rFonts w:ascii="Arial" w:hAnsi="Arial" w:cs="Arial"/>
                <w:lang w:val="mn-MN"/>
              </w:rPr>
              <w:lastRenderedPageBreak/>
              <w:t xml:space="preserve">улаан загалмай дунд шатны дансанд төвлөрөөд байна. </w:t>
            </w:r>
          </w:p>
          <w:p w14:paraId="3DC7A102" w14:textId="2D69B539" w:rsidR="00D13EF8" w:rsidRPr="006A6DDB" w:rsidRDefault="00D13EF8" w:rsidP="00D13EF8">
            <w:pPr>
              <w:jc w:val="both"/>
              <w:rPr>
                <w:rFonts w:ascii="Arial" w:hAnsi="Arial" w:cs="Arial"/>
                <w:lang w:val="mn-MN"/>
              </w:rPr>
            </w:pPr>
            <w:r w:rsidRPr="006A6DDB">
              <w:rPr>
                <w:rFonts w:ascii="Arial" w:hAnsi="Arial" w:cs="Arial"/>
                <w:lang w:val="mn-MN"/>
              </w:rPr>
              <w:t xml:space="preserve">Хүнсний тусламжид 2 өрхөд үзүүлсэн. (нийт зардал 200,000 төгрөг) зорилтот бүлгийн 10 өрхөд тусламжийн хувцас олгосон. </w:t>
            </w:r>
            <w:r w:rsidRPr="006A6DDB">
              <w:rPr>
                <w:rFonts w:ascii="Arial" w:hAnsi="Arial" w:cs="Arial"/>
              </w:rPr>
              <w:t>(</w:t>
            </w:r>
            <w:r w:rsidRPr="006A6DDB">
              <w:rPr>
                <w:rFonts w:ascii="Arial" w:hAnsi="Arial" w:cs="Arial"/>
                <w:lang w:val="mn-MN"/>
              </w:rPr>
              <w:t>300,000 төгрөг</w:t>
            </w:r>
            <w:r w:rsidRPr="006A6DDB">
              <w:rPr>
                <w:rFonts w:ascii="Arial" w:hAnsi="Arial" w:cs="Arial"/>
              </w:rPr>
              <w:t>)</w:t>
            </w:r>
            <w:r w:rsidRPr="006A6DDB">
              <w:rPr>
                <w:rFonts w:ascii="Arial" w:hAnsi="Arial" w:cs="Arial"/>
                <w:lang w:val="mn-MN"/>
              </w:rPr>
              <w:t xml:space="preserve">. </w:t>
            </w:r>
          </w:p>
        </w:tc>
        <w:tc>
          <w:tcPr>
            <w:tcW w:w="842" w:type="dxa"/>
          </w:tcPr>
          <w:p w14:paraId="2E788CA4" w14:textId="2A350FF2" w:rsidR="00D13EF8" w:rsidRPr="006A6DDB" w:rsidRDefault="005D4F8E" w:rsidP="00D13EF8">
            <w:pPr>
              <w:rPr>
                <w:rFonts w:ascii="Arial" w:hAnsi="Arial" w:cs="Arial"/>
                <w:lang w:val="mn-MN"/>
              </w:rPr>
            </w:pPr>
            <w:r w:rsidRPr="006A6DDB">
              <w:rPr>
                <w:rFonts w:ascii="Arial" w:hAnsi="Arial" w:cs="Arial"/>
                <w:lang w:val="mn-MN"/>
              </w:rPr>
              <w:lastRenderedPageBreak/>
              <w:t>10</w:t>
            </w:r>
            <w:r w:rsidR="00D13EF8" w:rsidRPr="006A6DDB">
              <w:rPr>
                <w:rFonts w:ascii="Arial" w:hAnsi="Arial" w:cs="Arial"/>
                <w:lang w:val="mn-MN"/>
              </w:rPr>
              <w:t>0</w:t>
            </w:r>
          </w:p>
        </w:tc>
        <w:tc>
          <w:tcPr>
            <w:tcW w:w="911" w:type="dxa"/>
            <w:gridSpan w:val="2"/>
          </w:tcPr>
          <w:p w14:paraId="61B82AEB" w14:textId="09E76E15" w:rsidR="00D13EF8" w:rsidRPr="006A6DDB" w:rsidRDefault="00746C8A" w:rsidP="00D13EF8">
            <w:pPr>
              <w:rPr>
                <w:rFonts w:ascii="Arial" w:hAnsi="Arial" w:cs="Arial"/>
                <w:lang w:val="mn-MN"/>
              </w:rPr>
            </w:pPr>
            <w:r>
              <w:rPr>
                <w:rFonts w:ascii="Arial" w:hAnsi="Arial" w:cs="Arial"/>
                <w:lang w:val="mn-MN"/>
              </w:rPr>
              <w:t>100</w:t>
            </w:r>
          </w:p>
        </w:tc>
      </w:tr>
      <w:tr w:rsidR="00A32455" w:rsidRPr="006A6DDB" w14:paraId="56ADD24F" w14:textId="77777777" w:rsidTr="00FF407F">
        <w:tc>
          <w:tcPr>
            <w:tcW w:w="10527" w:type="dxa"/>
            <w:gridSpan w:val="10"/>
          </w:tcPr>
          <w:p w14:paraId="611C3574" w14:textId="129CBF08" w:rsidR="00A32455" w:rsidRPr="006A6DDB" w:rsidRDefault="00A32455" w:rsidP="00A32455">
            <w:pPr>
              <w:rPr>
                <w:rFonts w:ascii="Arial" w:hAnsi="Arial" w:cs="Arial"/>
                <w:lang w:val="mn-MN"/>
              </w:rPr>
            </w:pPr>
            <w:r w:rsidRPr="006A6DDB">
              <w:rPr>
                <w:rFonts w:ascii="Arial" w:hAnsi="Arial" w:cs="Arial"/>
                <w:lang w:val="mn-MN"/>
              </w:rPr>
              <w:t xml:space="preserve">Хэрэгжсэн </w:t>
            </w:r>
          </w:p>
        </w:tc>
        <w:tc>
          <w:tcPr>
            <w:tcW w:w="3640" w:type="dxa"/>
          </w:tcPr>
          <w:p w14:paraId="656CA1D4" w14:textId="77777777" w:rsidR="00A32455" w:rsidRDefault="00A32455" w:rsidP="00A32455">
            <w:pPr>
              <w:jc w:val="both"/>
              <w:rPr>
                <w:rFonts w:ascii="Arial" w:hAnsi="Arial" w:cs="Arial"/>
              </w:rPr>
            </w:pPr>
            <w:r w:rsidRPr="006A6DDB">
              <w:rPr>
                <w:rFonts w:ascii="Arial" w:hAnsi="Arial" w:cs="Arial"/>
              </w:rPr>
              <w:t>100</w:t>
            </w:r>
          </w:p>
          <w:p w14:paraId="10AA9374" w14:textId="77777777" w:rsidR="00DB4FCE" w:rsidRDefault="00DB4FCE" w:rsidP="00A32455">
            <w:pPr>
              <w:jc w:val="both"/>
              <w:rPr>
                <w:rFonts w:ascii="Arial" w:hAnsi="Arial" w:cs="Arial"/>
              </w:rPr>
            </w:pPr>
          </w:p>
          <w:p w14:paraId="20116F23" w14:textId="77777777" w:rsidR="00DB4FCE" w:rsidRDefault="00DB4FCE" w:rsidP="00A32455">
            <w:pPr>
              <w:jc w:val="both"/>
              <w:rPr>
                <w:rFonts w:ascii="Arial" w:hAnsi="Arial" w:cs="Arial"/>
              </w:rPr>
            </w:pPr>
          </w:p>
          <w:p w14:paraId="7CB18639" w14:textId="77777777" w:rsidR="00DB4FCE" w:rsidRDefault="00DB4FCE" w:rsidP="00A32455">
            <w:pPr>
              <w:jc w:val="both"/>
              <w:rPr>
                <w:rFonts w:ascii="Arial" w:hAnsi="Arial" w:cs="Arial"/>
              </w:rPr>
            </w:pPr>
          </w:p>
          <w:p w14:paraId="13736F8E" w14:textId="77777777" w:rsidR="00DB4FCE" w:rsidRDefault="00DB4FCE" w:rsidP="00A32455">
            <w:pPr>
              <w:jc w:val="both"/>
              <w:rPr>
                <w:rFonts w:ascii="Arial" w:hAnsi="Arial" w:cs="Arial"/>
              </w:rPr>
            </w:pPr>
          </w:p>
          <w:p w14:paraId="4FAEFF76" w14:textId="77777777" w:rsidR="00DB4FCE" w:rsidRDefault="00DB4FCE" w:rsidP="00A32455">
            <w:pPr>
              <w:jc w:val="both"/>
              <w:rPr>
                <w:rFonts w:ascii="Arial" w:hAnsi="Arial" w:cs="Arial"/>
              </w:rPr>
            </w:pPr>
          </w:p>
          <w:p w14:paraId="00A2B5BB" w14:textId="77777777" w:rsidR="00DB4FCE" w:rsidRDefault="00DB4FCE" w:rsidP="00A32455">
            <w:pPr>
              <w:jc w:val="both"/>
              <w:rPr>
                <w:rFonts w:ascii="Arial" w:hAnsi="Arial" w:cs="Arial"/>
              </w:rPr>
            </w:pPr>
          </w:p>
          <w:p w14:paraId="3100A5D3" w14:textId="77777777" w:rsidR="00DB4FCE" w:rsidRDefault="00DB4FCE" w:rsidP="00A32455">
            <w:pPr>
              <w:jc w:val="both"/>
              <w:rPr>
                <w:rFonts w:ascii="Arial" w:hAnsi="Arial" w:cs="Arial"/>
              </w:rPr>
            </w:pPr>
          </w:p>
          <w:p w14:paraId="123B87FF" w14:textId="5F7A83BC" w:rsidR="00DB4FCE" w:rsidRPr="006A6DDB" w:rsidRDefault="00DB4FCE" w:rsidP="00A32455">
            <w:pPr>
              <w:jc w:val="both"/>
              <w:rPr>
                <w:rFonts w:ascii="Arial" w:hAnsi="Arial" w:cs="Arial"/>
              </w:rPr>
            </w:pPr>
          </w:p>
        </w:tc>
        <w:tc>
          <w:tcPr>
            <w:tcW w:w="842" w:type="dxa"/>
          </w:tcPr>
          <w:p w14:paraId="10DD07D9" w14:textId="25F72AA5" w:rsidR="00A32455" w:rsidRPr="006A6DDB" w:rsidRDefault="003067FA" w:rsidP="00A32455">
            <w:pPr>
              <w:rPr>
                <w:rFonts w:ascii="Arial" w:hAnsi="Arial" w:cs="Arial"/>
                <w:lang w:val="mn-MN"/>
              </w:rPr>
            </w:pPr>
            <w:r w:rsidRPr="006A6DDB">
              <w:rPr>
                <w:rFonts w:ascii="Arial" w:hAnsi="Arial" w:cs="Arial"/>
                <w:lang w:val="mn-MN"/>
              </w:rPr>
              <w:t>5</w:t>
            </w:r>
            <w:r w:rsidR="00941FD6" w:rsidRPr="006A6DDB">
              <w:rPr>
                <w:rFonts w:ascii="Arial" w:hAnsi="Arial" w:cs="Arial"/>
                <w:lang w:val="mn-MN"/>
              </w:rPr>
              <w:t>2</w:t>
            </w:r>
          </w:p>
        </w:tc>
        <w:tc>
          <w:tcPr>
            <w:tcW w:w="911" w:type="dxa"/>
            <w:gridSpan w:val="2"/>
          </w:tcPr>
          <w:p w14:paraId="0A82CAE1" w14:textId="016F53E7" w:rsidR="00A32455" w:rsidRPr="006A6DDB" w:rsidRDefault="00746C8A" w:rsidP="00A32455">
            <w:pPr>
              <w:rPr>
                <w:rFonts w:ascii="Arial" w:hAnsi="Arial" w:cs="Arial"/>
                <w:lang w:val="mn-MN"/>
              </w:rPr>
            </w:pPr>
            <w:r>
              <w:rPr>
                <w:rFonts w:ascii="Arial" w:hAnsi="Arial" w:cs="Arial"/>
                <w:lang w:val="mn-MN"/>
              </w:rPr>
              <w:t>48</w:t>
            </w:r>
          </w:p>
        </w:tc>
      </w:tr>
      <w:tr w:rsidR="00A32455" w:rsidRPr="006A6DDB" w14:paraId="15A0E809" w14:textId="77777777" w:rsidTr="00FF407F">
        <w:tc>
          <w:tcPr>
            <w:tcW w:w="10527" w:type="dxa"/>
            <w:gridSpan w:val="10"/>
          </w:tcPr>
          <w:p w14:paraId="2C9F040B" w14:textId="12BE72B1" w:rsidR="00A32455" w:rsidRPr="006A6DDB" w:rsidRDefault="00A32455" w:rsidP="00A32455">
            <w:pPr>
              <w:rPr>
                <w:rFonts w:ascii="Arial" w:hAnsi="Arial" w:cs="Arial"/>
                <w:lang w:val="mn-MN"/>
              </w:rPr>
            </w:pPr>
            <w:r w:rsidRPr="006A6DDB">
              <w:rPr>
                <w:rFonts w:ascii="Arial" w:hAnsi="Arial" w:cs="Arial"/>
                <w:lang w:val="mn-MN"/>
              </w:rPr>
              <w:t>Хэрэгжих шатандаа</w:t>
            </w:r>
          </w:p>
        </w:tc>
        <w:tc>
          <w:tcPr>
            <w:tcW w:w="3640" w:type="dxa"/>
          </w:tcPr>
          <w:p w14:paraId="6B6AF16F" w14:textId="2E6905BD" w:rsidR="00A32455" w:rsidRPr="006A6DDB" w:rsidRDefault="00A32455" w:rsidP="00A32455">
            <w:pPr>
              <w:jc w:val="both"/>
              <w:rPr>
                <w:rFonts w:ascii="Arial" w:hAnsi="Arial" w:cs="Arial"/>
              </w:rPr>
            </w:pPr>
            <w:r w:rsidRPr="006A6DDB">
              <w:rPr>
                <w:rFonts w:ascii="Arial" w:hAnsi="Arial" w:cs="Arial"/>
              </w:rPr>
              <w:t>90</w:t>
            </w:r>
          </w:p>
        </w:tc>
        <w:tc>
          <w:tcPr>
            <w:tcW w:w="842" w:type="dxa"/>
          </w:tcPr>
          <w:p w14:paraId="00BD2E8F" w14:textId="20B05DE7" w:rsidR="00A32455" w:rsidRPr="006A6DDB" w:rsidRDefault="00A32455" w:rsidP="00A32455">
            <w:pPr>
              <w:rPr>
                <w:rFonts w:ascii="Arial" w:hAnsi="Arial" w:cs="Arial"/>
                <w:lang w:val="mn-MN"/>
              </w:rPr>
            </w:pPr>
            <w:r w:rsidRPr="006A6DDB">
              <w:rPr>
                <w:rFonts w:ascii="Arial" w:hAnsi="Arial" w:cs="Arial"/>
                <w:lang w:val="mn-MN"/>
              </w:rPr>
              <w:t>3</w:t>
            </w:r>
            <w:r w:rsidR="00941FD6" w:rsidRPr="006A6DDB">
              <w:rPr>
                <w:rFonts w:ascii="Arial" w:hAnsi="Arial" w:cs="Arial"/>
                <w:lang w:val="mn-MN"/>
              </w:rPr>
              <w:t>2</w:t>
            </w:r>
          </w:p>
        </w:tc>
        <w:tc>
          <w:tcPr>
            <w:tcW w:w="911" w:type="dxa"/>
            <w:gridSpan w:val="2"/>
          </w:tcPr>
          <w:p w14:paraId="74AFC18B" w14:textId="35195BFF" w:rsidR="00A32455" w:rsidRPr="006A6DDB" w:rsidRDefault="00746C8A" w:rsidP="00A32455">
            <w:pPr>
              <w:rPr>
                <w:rFonts w:ascii="Arial" w:hAnsi="Arial" w:cs="Arial"/>
                <w:lang w:val="mn-MN"/>
              </w:rPr>
            </w:pPr>
            <w:r>
              <w:rPr>
                <w:rFonts w:ascii="Arial" w:hAnsi="Arial" w:cs="Arial"/>
                <w:lang w:val="mn-MN"/>
              </w:rPr>
              <w:t>37</w:t>
            </w:r>
          </w:p>
        </w:tc>
      </w:tr>
      <w:tr w:rsidR="00A32455" w:rsidRPr="006A6DDB" w14:paraId="6747D49D" w14:textId="77777777" w:rsidTr="00FF407F">
        <w:tc>
          <w:tcPr>
            <w:tcW w:w="10527" w:type="dxa"/>
            <w:gridSpan w:val="10"/>
          </w:tcPr>
          <w:p w14:paraId="50BF039D" w14:textId="04A32A12" w:rsidR="00A32455" w:rsidRPr="006A6DDB" w:rsidRDefault="00A32455" w:rsidP="00A32455">
            <w:pPr>
              <w:rPr>
                <w:rFonts w:ascii="Arial" w:hAnsi="Arial" w:cs="Arial"/>
                <w:lang w:val="mn-MN"/>
              </w:rPr>
            </w:pPr>
          </w:p>
        </w:tc>
        <w:tc>
          <w:tcPr>
            <w:tcW w:w="3640" w:type="dxa"/>
          </w:tcPr>
          <w:p w14:paraId="4AFA7E65" w14:textId="0CDAC64B" w:rsidR="00A32455" w:rsidRPr="006A6DDB" w:rsidRDefault="005D4F8E" w:rsidP="00A32455">
            <w:pPr>
              <w:jc w:val="both"/>
              <w:rPr>
                <w:rFonts w:ascii="Arial" w:hAnsi="Arial" w:cs="Arial"/>
              </w:rPr>
            </w:pPr>
            <w:r w:rsidRPr="006A6DDB">
              <w:rPr>
                <w:rFonts w:ascii="Arial" w:hAnsi="Arial" w:cs="Arial"/>
              </w:rPr>
              <w:t>70</w:t>
            </w:r>
          </w:p>
        </w:tc>
        <w:tc>
          <w:tcPr>
            <w:tcW w:w="842" w:type="dxa"/>
          </w:tcPr>
          <w:p w14:paraId="06CFB2CD" w14:textId="083CE098" w:rsidR="00A32455" w:rsidRPr="006A6DDB" w:rsidRDefault="009C7EBC" w:rsidP="00A32455">
            <w:pPr>
              <w:rPr>
                <w:rFonts w:ascii="Arial" w:hAnsi="Arial" w:cs="Arial"/>
                <w:lang w:val="mn-MN"/>
              </w:rPr>
            </w:pPr>
            <w:r w:rsidRPr="006A6DDB">
              <w:rPr>
                <w:rFonts w:ascii="Arial" w:hAnsi="Arial" w:cs="Arial"/>
                <w:lang w:val="mn-MN"/>
              </w:rPr>
              <w:t>1</w:t>
            </w:r>
          </w:p>
        </w:tc>
        <w:tc>
          <w:tcPr>
            <w:tcW w:w="911" w:type="dxa"/>
            <w:gridSpan w:val="2"/>
          </w:tcPr>
          <w:p w14:paraId="690B083C" w14:textId="7AD64284" w:rsidR="00A32455" w:rsidRPr="006A6DDB" w:rsidRDefault="00746C8A" w:rsidP="00A32455">
            <w:pPr>
              <w:rPr>
                <w:rFonts w:ascii="Arial" w:hAnsi="Arial" w:cs="Arial"/>
                <w:lang w:val="mn-MN"/>
              </w:rPr>
            </w:pPr>
            <w:r>
              <w:rPr>
                <w:rFonts w:ascii="Arial" w:hAnsi="Arial" w:cs="Arial"/>
                <w:lang w:val="mn-MN"/>
              </w:rPr>
              <w:t>2</w:t>
            </w:r>
          </w:p>
        </w:tc>
      </w:tr>
      <w:tr w:rsidR="00A32455" w:rsidRPr="006A6DDB" w14:paraId="1DDEBE46" w14:textId="77777777" w:rsidTr="00FF407F">
        <w:tc>
          <w:tcPr>
            <w:tcW w:w="10527" w:type="dxa"/>
            <w:gridSpan w:val="10"/>
          </w:tcPr>
          <w:p w14:paraId="7F2740B5" w14:textId="77777777" w:rsidR="00A32455" w:rsidRPr="006A6DDB" w:rsidRDefault="00A32455" w:rsidP="00A32455">
            <w:pPr>
              <w:rPr>
                <w:rFonts w:ascii="Arial" w:hAnsi="Arial" w:cs="Arial"/>
                <w:lang w:val="mn-MN"/>
              </w:rPr>
            </w:pPr>
          </w:p>
        </w:tc>
        <w:tc>
          <w:tcPr>
            <w:tcW w:w="3640" w:type="dxa"/>
          </w:tcPr>
          <w:p w14:paraId="1FEA5A6A" w14:textId="7A3A0AD3" w:rsidR="00A32455" w:rsidRPr="006A6DDB" w:rsidRDefault="00A32455" w:rsidP="00A32455">
            <w:pPr>
              <w:jc w:val="both"/>
              <w:rPr>
                <w:rFonts w:ascii="Arial" w:hAnsi="Arial" w:cs="Arial"/>
              </w:rPr>
            </w:pPr>
            <w:r w:rsidRPr="006A6DDB">
              <w:rPr>
                <w:rFonts w:ascii="Arial" w:hAnsi="Arial" w:cs="Arial"/>
              </w:rPr>
              <w:t>50</w:t>
            </w:r>
          </w:p>
        </w:tc>
        <w:tc>
          <w:tcPr>
            <w:tcW w:w="842" w:type="dxa"/>
          </w:tcPr>
          <w:p w14:paraId="7C9B5551" w14:textId="0C98D756" w:rsidR="00A32455" w:rsidRPr="006A6DDB" w:rsidRDefault="006A6DDB" w:rsidP="00A32455">
            <w:pPr>
              <w:rPr>
                <w:rFonts w:ascii="Arial" w:hAnsi="Arial" w:cs="Arial"/>
                <w:lang w:val="mn-MN"/>
              </w:rPr>
            </w:pPr>
            <w:r w:rsidRPr="006A6DDB">
              <w:rPr>
                <w:rFonts w:ascii="Arial" w:hAnsi="Arial" w:cs="Arial"/>
                <w:lang w:val="mn-MN"/>
              </w:rPr>
              <w:t>4</w:t>
            </w:r>
          </w:p>
        </w:tc>
        <w:tc>
          <w:tcPr>
            <w:tcW w:w="911" w:type="dxa"/>
            <w:gridSpan w:val="2"/>
          </w:tcPr>
          <w:p w14:paraId="6E250932" w14:textId="317FD736" w:rsidR="00A32455" w:rsidRPr="006A6DDB" w:rsidRDefault="00746C8A" w:rsidP="00A32455">
            <w:pPr>
              <w:rPr>
                <w:rFonts w:ascii="Arial" w:hAnsi="Arial" w:cs="Arial"/>
                <w:lang w:val="mn-MN"/>
              </w:rPr>
            </w:pPr>
            <w:r>
              <w:rPr>
                <w:rFonts w:ascii="Arial" w:hAnsi="Arial" w:cs="Arial"/>
                <w:lang w:val="mn-MN"/>
              </w:rPr>
              <w:t>4</w:t>
            </w:r>
          </w:p>
        </w:tc>
      </w:tr>
      <w:tr w:rsidR="00A32455" w:rsidRPr="006A6DDB" w14:paraId="73681F0B" w14:textId="77777777" w:rsidTr="00FF407F">
        <w:tc>
          <w:tcPr>
            <w:tcW w:w="10527" w:type="dxa"/>
            <w:gridSpan w:val="10"/>
          </w:tcPr>
          <w:p w14:paraId="0F6AECC3" w14:textId="77777777" w:rsidR="00A32455" w:rsidRPr="006A6DDB" w:rsidRDefault="00A32455" w:rsidP="00A32455">
            <w:pPr>
              <w:rPr>
                <w:rFonts w:ascii="Arial" w:hAnsi="Arial" w:cs="Arial"/>
                <w:lang w:val="mn-MN"/>
              </w:rPr>
            </w:pPr>
          </w:p>
        </w:tc>
        <w:tc>
          <w:tcPr>
            <w:tcW w:w="3640" w:type="dxa"/>
          </w:tcPr>
          <w:p w14:paraId="1409B4D5" w14:textId="58FC9360" w:rsidR="00A32455" w:rsidRPr="006A6DDB" w:rsidRDefault="00A32455" w:rsidP="00A32455">
            <w:pPr>
              <w:jc w:val="both"/>
              <w:rPr>
                <w:rFonts w:ascii="Arial" w:hAnsi="Arial" w:cs="Arial"/>
              </w:rPr>
            </w:pPr>
            <w:r w:rsidRPr="006A6DDB">
              <w:rPr>
                <w:rFonts w:ascii="Arial" w:hAnsi="Arial" w:cs="Arial"/>
              </w:rPr>
              <w:t>30</w:t>
            </w:r>
          </w:p>
        </w:tc>
        <w:tc>
          <w:tcPr>
            <w:tcW w:w="842" w:type="dxa"/>
          </w:tcPr>
          <w:p w14:paraId="536B0780" w14:textId="502FD44F" w:rsidR="00A32455" w:rsidRPr="006A6DDB" w:rsidRDefault="006A6DDB" w:rsidP="00A32455">
            <w:pPr>
              <w:rPr>
                <w:rFonts w:ascii="Arial" w:hAnsi="Arial" w:cs="Arial"/>
                <w:lang w:val="mn-MN"/>
              </w:rPr>
            </w:pPr>
            <w:r w:rsidRPr="006A6DDB">
              <w:rPr>
                <w:rFonts w:ascii="Arial" w:hAnsi="Arial" w:cs="Arial"/>
                <w:lang w:val="mn-MN"/>
              </w:rPr>
              <w:t>1</w:t>
            </w:r>
          </w:p>
        </w:tc>
        <w:tc>
          <w:tcPr>
            <w:tcW w:w="911" w:type="dxa"/>
            <w:gridSpan w:val="2"/>
          </w:tcPr>
          <w:p w14:paraId="4C0B9536" w14:textId="1ADB2274" w:rsidR="00A32455" w:rsidRPr="006A6DDB" w:rsidRDefault="00746C8A" w:rsidP="00A32455">
            <w:pPr>
              <w:rPr>
                <w:rFonts w:ascii="Arial" w:hAnsi="Arial" w:cs="Arial"/>
                <w:lang w:val="mn-MN"/>
              </w:rPr>
            </w:pPr>
            <w:r>
              <w:rPr>
                <w:rFonts w:ascii="Arial" w:hAnsi="Arial" w:cs="Arial"/>
                <w:lang w:val="mn-MN"/>
              </w:rPr>
              <w:t>1</w:t>
            </w:r>
          </w:p>
        </w:tc>
      </w:tr>
      <w:tr w:rsidR="00A32455" w:rsidRPr="006A6DDB" w14:paraId="4884584B" w14:textId="77777777" w:rsidTr="00FF407F">
        <w:tc>
          <w:tcPr>
            <w:tcW w:w="10527" w:type="dxa"/>
            <w:gridSpan w:val="10"/>
          </w:tcPr>
          <w:p w14:paraId="29BDE7C4" w14:textId="65A38E28" w:rsidR="00A32455" w:rsidRPr="006A6DDB" w:rsidRDefault="00A32455" w:rsidP="00A32455">
            <w:pPr>
              <w:rPr>
                <w:rFonts w:ascii="Arial" w:hAnsi="Arial" w:cs="Arial"/>
                <w:lang w:val="mn-MN"/>
              </w:rPr>
            </w:pPr>
            <w:r w:rsidRPr="006A6DDB">
              <w:rPr>
                <w:rFonts w:ascii="Arial" w:hAnsi="Arial" w:cs="Arial"/>
                <w:lang w:val="mn-MN"/>
              </w:rPr>
              <w:t>Хүлээгдэж байгаа</w:t>
            </w:r>
          </w:p>
        </w:tc>
        <w:tc>
          <w:tcPr>
            <w:tcW w:w="3640" w:type="dxa"/>
          </w:tcPr>
          <w:p w14:paraId="75712444" w14:textId="77777777" w:rsidR="00A32455" w:rsidRPr="006A6DDB" w:rsidRDefault="00A32455" w:rsidP="00A32455">
            <w:pPr>
              <w:jc w:val="both"/>
              <w:rPr>
                <w:rFonts w:ascii="Arial" w:hAnsi="Arial" w:cs="Arial"/>
              </w:rPr>
            </w:pPr>
          </w:p>
        </w:tc>
        <w:tc>
          <w:tcPr>
            <w:tcW w:w="842" w:type="dxa"/>
          </w:tcPr>
          <w:p w14:paraId="10892B48" w14:textId="59B77863" w:rsidR="00A32455" w:rsidRPr="006A6DDB" w:rsidRDefault="000B08C9" w:rsidP="00A32455">
            <w:pPr>
              <w:rPr>
                <w:rFonts w:ascii="Arial" w:hAnsi="Arial" w:cs="Arial"/>
                <w:lang w:val="mn-MN"/>
              </w:rPr>
            </w:pPr>
            <w:r w:rsidRPr="006A6DDB">
              <w:rPr>
                <w:rFonts w:ascii="Arial" w:hAnsi="Arial" w:cs="Arial"/>
                <w:lang w:val="mn-MN"/>
              </w:rPr>
              <w:t>9</w:t>
            </w:r>
          </w:p>
        </w:tc>
        <w:tc>
          <w:tcPr>
            <w:tcW w:w="911" w:type="dxa"/>
            <w:gridSpan w:val="2"/>
          </w:tcPr>
          <w:p w14:paraId="794E3641" w14:textId="63C5698C" w:rsidR="00A32455" w:rsidRPr="006A6DDB" w:rsidRDefault="00746C8A" w:rsidP="00A32455">
            <w:pPr>
              <w:rPr>
                <w:rFonts w:ascii="Arial" w:hAnsi="Arial" w:cs="Arial"/>
                <w:lang w:val="mn-MN"/>
              </w:rPr>
            </w:pPr>
            <w:r>
              <w:rPr>
                <w:rFonts w:ascii="Arial" w:hAnsi="Arial" w:cs="Arial"/>
                <w:lang w:val="mn-MN"/>
              </w:rPr>
              <w:t>9</w:t>
            </w:r>
          </w:p>
        </w:tc>
      </w:tr>
      <w:tr w:rsidR="00A32455" w:rsidRPr="006A6DDB" w14:paraId="1F6A69E1" w14:textId="77777777" w:rsidTr="00FF407F">
        <w:tc>
          <w:tcPr>
            <w:tcW w:w="10527" w:type="dxa"/>
            <w:gridSpan w:val="10"/>
          </w:tcPr>
          <w:p w14:paraId="5AC3E9E6" w14:textId="6687CC72" w:rsidR="00A32455" w:rsidRPr="006A6DDB" w:rsidRDefault="00A32455" w:rsidP="00A32455">
            <w:pPr>
              <w:rPr>
                <w:rFonts w:ascii="Arial" w:hAnsi="Arial" w:cs="Arial"/>
                <w:lang w:val="mn-MN"/>
              </w:rPr>
            </w:pPr>
            <w:r w:rsidRPr="006A6DDB">
              <w:rPr>
                <w:rFonts w:ascii="Arial" w:hAnsi="Arial" w:cs="Arial"/>
                <w:lang w:val="mn-MN"/>
              </w:rPr>
              <w:t>Нийт заалт</w:t>
            </w:r>
          </w:p>
        </w:tc>
        <w:tc>
          <w:tcPr>
            <w:tcW w:w="3640" w:type="dxa"/>
          </w:tcPr>
          <w:p w14:paraId="28F0FEA3" w14:textId="77777777" w:rsidR="00A32455" w:rsidRPr="006A6DDB" w:rsidRDefault="00A32455" w:rsidP="00A32455">
            <w:pPr>
              <w:jc w:val="both"/>
              <w:rPr>
                <w:rFonts w:ascii="Arial" w:hAnsi="Arial" w:cs="Arial"/>
              </w:rPr>
            </w:pPr>
          </w:p>
        </w:tc>
        <w:tc>
          <w:tcPr>
            <w:tcW w:w="842" w:type="dxa"/>
          </w:tcPr>
          <w:p w14:paraId="40658423" w14:textId="6020E673" w:rsidR="00A32455" w:rsidRPr="006A6DDB" w:rsidRDefault="00A32455" w:rsidP="00A32455">
            <w:pPr>
              <w:rPr>
                <w:rFonts w:ascii="Arial" w:hAnsi="Arial" w:cs="Arial"/>
                <w:lang w:val="mn-MN"/>
              </w:rPr>
            </w:pPr>
            <w:r w:rsidRPr="006A6DDB">
              <w:rPr>
                <w:rFonts w:ascii="Arial" w:hAnsi="Arial" w:cs="Arial"/>
                <w:lang w:val="mn-MN"/>
              </w:rPr>
              <w:t>99</w:t>
            </w:r>
          </w:p>
        </w:tc>
        <w:tc>
          <w:tcPr>
            <w:tcW w:w="911" w:type="dxa"/>
            <w:gridSpan w:val="2"/>
          </w:tcPr>
          <w:p w14:paraId="118B1327" w14:textId="67DB54C8" w:rsidR="00A32455" w:rsidRPr="006A6DDB" w:rsidRDefault="00746C8A" w:rsidP="00A32455">
            <w:pPr>
              <w:rPr>
                <w:rFonts w:ascii="Arial" w:hAnsi="Arial" w:cs="Arial"/>
                <w:lang w:val="mn-MN"/>
              </w:rPr>
            </w:pPr>
            <w:r>
              <w:rPr>
                <w:rFonts w:ascii="Arial" w:hAnsi="Arial" w:cs="Arial"/>
                <w:lang w:val="mn-MN"/>
              </w:rPr>
              <w:t>99</w:t>
            </w:r>
          </w:p>
        </w:tc>
      </w:tr>
      <w:tr w:rsidR="00A32455" w:rsidRPr="006A6DDB" w14:paraId="5A3510C8" w14:textId="77777777" w:rsidTr="00934770">
        <w:tc>
          <w:tcPr>
            <w:tcW w:w="10527" w:type="dxa"/>
            <w:gridSpan w:val="10"/>
            <w:shd w:val="clear" w:color="auto" w:fill="A6A6A6" w:themeFill="background1" w:themeFillShade="A6"/>
          </w:tcPr>
          <w:p w14:paraId="177C4F6B" w14:textId="51296927" w:rsidR="00A32455" w:rsidRPr="006A6DDB" w:rsidRDefault="00A32455" w:rsidP="00A32455">
            <w:pPr>
              <w:rPr>
                <w:rFonts w:ascii="Arial" w:hAnsi="Arial" w:cs="Arial"/>
                <w:lang w:val="mn-MN"/>
              </w:rPr>
            </w:pPr>
            <w:r w:rsidRPr="006A6DDB">
              <w:rPr>
                <w:rFonts w:ascii="Arial" w:hAnsi="Arial" w:cs="Arial"/>
                <w:lang w:val="mn-MN"/>
              </w:rPr>
              <w:t>Дундаж үнэлгээ</w:t>
            </w:r>
          </w:p>
        </w:tc>
        <w:tc>
          <w:tcPr>
            <w:tcW w:w="3640" w:type="dxa"/>
            <w:shd w:val="clear" w:color="auto" w:fill="A6A6A6" w:themeFill="background1" w:themeFillShade="A6"/>
          </w:tcPr>
          <w:p w14:paraId="16FF7B57" w14:textId="77777777" w:rsidR="00A32455" w:rsidRPr="006A6DDB" w:rsidRDefault="00A32455" w:rsidP="00A32455">
            <w:pPr>
              <w:jc w:val="both"/>
              <w:rPr>
                <w:rFonts w:ascii="Arial" w:hAnsi="Arial" w:cs="Arial"/>
              </w:rPr>
            </w:pPr>
          </w:p>
        </w:tc>
        <w:tc>
          <w:tcPr>
            <w:tcW w:w="842" w:type="dxa"/>
            <w:shd w:val="clear" w:color="auto" w:fill="A6A6A6" w:themeFill="background1" w:themeFillShade="A6"/>
          </w:tcPr>
          <w:p w14:paraId="622B664F" w14:textId="3D42F9E4" w:rsidR="00A32455" w:rsidRPr="006A6DDB" w:rsidRDefault="009E6B1A" w:rsidP="00A32455">
            <w:pPr>
              <w:rPr>
                <w:rFonts w:ascii="Arial" w:hAnsi="Arial" w:cs="Arial"/>
                <w:lang w:val="mn-MN"/>
              </w:rPr>
            </w:pPr>
            <w:r w:rsidRPr="006A6DDB">
              <w:rPr>
                <w:rFonts w:ascii="Arial" w:hAnsi="Arial" w:cs="Arial"/>
                <w:lang w:val="mn-MN"/>
              </w:rPr>
              <w:t>9</w:t>
            </w:r>
            <w:r w:rsidR="006A6DDB" w:rsidRPr="006A6DDB">
              <w:rPr>
                <w:rFonts w:ascii="Arial" w:hAnsi="Arial" w:cs="Arial"/>
                <w:lang w:val="mn-MN"/>
              </w:rPr>
              <w:t>3</w:t>
            </w:r>
            <w:r w:rsidRPr="006A6DDB">
              <w:rPr>
                <w:rFonts w:ascii="Arial" w:hAnsi="Arial" w:cs="Arial"/>
                <w:lang w:val="mn-MN"/>
              </w:rPr>
              <w:t>,</w:t>
            </w:r>
            <w:r w:rsidR="006A6DDB" w:rsidRPr="006A6DDB">
              <w:rPr>
                <w:rFonts w:ascii="Arial" w:hAnsi="Arial" w:cs="Arial"/>
                <w:lang w:val="mn-MN"/>
              </w:rPr>
              <w:t>1</w:t>
            </w:r>
            <w:r w:rsidR="00A32455" w:rsidRPr="006A6DDB">
              <w:rPr>
                <w:rFonts w:ascii="Arial" w:hAnsi="Arial" w:cs="Arial"/>
                <w:lang w:val="mn-MN"/>
              </w:rPr>
              <w:t>%</w:t>
            </w:r>
          </w:p>
        </w:tc>
        <w:tc>
          <w:tcPr>
            <w:tcW w:w="911" w:type="dxa"/>
            <w:gridSpan w:val="2"/>
            <w:shd w:val="clear" w:color="auto" w:fill="A6A6A6" w:themeFill="background1" w:themeFillShade="A6"/>
          </w:tcPr>
          <w:p w14:paraId="3600DD43" w14:textId="53A14077" w:rsidR="00A32455" w:rsidRPr="006A6DDB" w:rsidRDefault="00746C8A" w:rsidP="00A32455">
            <w:pPr>
              <w:rPr>
                <w:rFonts w:ascii="Arial" w:hAnsi="Arial" w:cs="Arial"/>
                <w:lang w:val="mn-MN"/>
              </w:rPr>
            </w:pPr>
            <w:r>
              <w:rPr>
                <w:rFonts w:ascii="Arial" w:hAnsi="Arial" w:cs="Arial"/>
                <w:lang w:val="mn-MN"/>
              </w:rPr>
              <w:t>92,7%</w:t>
            </w:r>
          </w:p>
        </w:tc>
      </w:tr>
      <w:bookmarkEnd w:id="4"/>
    </w:tbl>
    <w:p w14:paraId="3D34293F" w14:textId="2F284CAB" w:rsidR="00DC5B36" w:rsidRPr="006A6DDB" w:rsidRDefault="00DC5B36" w:rsidP="004E7D78">
      <w:pPr>
        <w:spacing w:line="240" w:lineRule="auto"/>
        <w:jc w:val="center"/>
        <w:rPr>
          <w:rFonts w:ascii="Arial" w:hAnsi="Arial" w:cs="Arial"/>
          <w:lang w:val="mn-MN"/>
        </w:rPr>
      </w:pPr>
    </w:p>
    <w:p w14:paraId="4E461519" w14:textId="77777777" w:rsidR="0089492A" w:rsidRPr="006A6DDB" w:rsidRDefault="0089492A" w:rsidP="004E7D78">
      <w:pPr>
        <w:spacing w:line="240" w:lineRule="auto"/>
        <w:jc w:val="center"/>
        <w:rPr>
          <w:rFonts w:ascii="Arial" w:hAnsi="Arial" w:cs="Arial"/>
          <w:lang w:val="mn-MN"/>
        </w:rPr>
      </w:pPr>
    </w:p>
    <w:p w14:paraId="42B3D6E6" w14:textId="0832425E" w:rsidR="0089492A" w:rsidRPr="006A6DDB" w:rsidRDefault="00AB188D" w:rsidP="004E7D78">
      <w:pPr>
        <w:spacing w:line="240" w:lineRule="auto"/>
        <w:jc w:val="center"/>
        <w:rPr>
          <w:rFonts w:ascii="Arial" w:hAnsi="Arial" w:cs="Arial"/>
          <w:lang w:val="mn-MN"/>
        </w:rPr>
      </w:pPr>
      <w:r>
        <w:rPr>
          <w:rFonts w:ascii="Arial" w:hAnsi="Arial" w:cs="Arial"/>
          <w:lang w:val="mn-MN"/>
        </w:rPr>
        <w:t xml:space="preserve">    </w:t>
      </w:r>
    </w:p>
    <w:p w14:paraId="26F4BAE1" w14:textId="77777777" w:rsidR="0089492A" w:rsidRPr="006A6DDB" w:rsidRDefault="0089492A" w:rsidP="004E7D78">
      <w:pPr>
        <w:spacing w:line="240" w:lineRule="auto"/>
        <w:jc w:val="center"/>
        <w:rPr>
          <w:rFonts w:ascii="Arial" w:hAnsi="Arial" w:cs="Arial"/>
          <w:lang w:val="mn-MN"/>
        </w:rPr>
      </w:pPr>
    </w:p>
    <w:p w14:paraId="69A20943" w14:textId="5FA9FCB9" w:rsidR="0089492A" w:rsidRPr="006A6DDB" w:rsidRDefault="0089492A" w:rsidP="004E7D78">
      <w:pPr>
        <w:spacing w:line="240" w:lineRule="auto"/>
        <w:jc w:val="center"/>
        <w:rPr>
          <w:rFonts w:ascii="Arial" w:hAnsi="Arial" w:cs="Arial"/>
          <w:lang w:val="mn-MN"/>
        </w:rPr>
      </w:pPr>
      <w:r w:rsidRPr="006A6DDB">
        <w:rPr>
          <w:rFonts w:ascii="Arial" w:hAnsi="Arial" w:cs="Arial"/>
          <w:lang w:val="mn-MN"/>
        </w:rPr>
        <w:t>БИЕЛЭЛТ ГАРГАСАН: ЗДТГ-ЫН ДАРГА</w:t>
      </w:r>
      <w:r w:rsidRPr="006A6DDB">
        <w:rPr>
          <w:rFonts w:ascii="Arial" w:hAnsi="Arial" w:cs="Arial"/>
          <w:lang w:val="mn-MN"/>
        </w:rPr>
        <w:tab/>
      </w:r>
      <w:r w:rsidRPr="006A6DDB">
        <w:rPr>
          <w:rFonts w:ascii="Arial" w:hAnsi="Arial" w:cs="Arial"/>
          <w:lang w:val="mn-MN"/>
        </w:rPr>
        <w:tab/>
      </w:r>
      <w:r w:rsidRPr="006A6DDB">
        <w:rPr>
          <w:rFonts w:ascii="Arial" w:hAnsi="Arial" w:cs="Arial"/>
          <w:lang w:val="mn-MN"/>
        </w:rPr>
        <w:tab/>
        <w:t>Б.ШАГДАРСҮРЭН</w:t>
      </w:r>
      <w:r w:rsidR="00050CB7">
        <w:rPr>
          <w:rFonts w:ascii="Arial" w:hAnsi="Arial" w:cs="Arial"/>
          <w:lang w:val="mn-MN"/>
        </w:rPr>
        <w:t xml:space="preserve">      </w:t>
      </w:r>
    </w:p>
    <w:p w14:paraId="22871A3A" w14:textId="4AE4338A" w:rsidR="0089492A" w:rsidRPr="006A6DDB" w:rsidRDefault="0089492A" w:rsidP="004E7D78">
      <w:pPr>
        <w:spacing w:line="240" w:lineRule="auto"/>
        <w:jc w:val="center"/>
        <w:rPr>
          <w:rFonts w:ascii="Arial" w:hAnsi="Arial" w:cs="Arial"/>
          <w:lang w:val="mn-MN"/>
        </w:rPr>
      </w:pPr>
      <w:r w:rsidRPr="006A6DDB">
        <w:rPr>
          <w:rFonts w:ascii="Arial" w:hAnsi="Arial" w:cs="Arial"/>
          <w:lang w:val="mn-MN"/>
        </w:rPr>
        <w:t>ХЭЗХМэргэжилтэн</w:t>
      </w:r>
      <w:r w:rsidRPr="006A6DDB">
        <w:rPr>
          <w:rFonts w:ascii="Arial" w:hAnsi="Arial" w:cs="Arial"/>
          <w:lang w:val="mn-MN"/>
        </w:rPr>
        <w:tab/>
      </w:r>
      <w:r w:rsidRPr="006A6DDB">
        <w:rPr>
          <w:rFonts w:ascii="Arial" w:hAnsi="Arial" w:cs="Arial"/>
          <w:lang w:val="mn-MN"/>
        </w:rPr>
        <w:tab/>
      </w:r>
      <w:r w:rsidRPr="006A6DDB">
        <w:rPr>
          <w:rFonts w:ascii="Arial" w:hAnsi="Arial" w:cs="Arial"/>
          <w:lang w:val="mn-MN"/>
        </w:rPr>
        <w:tab/>
      </w:r>
      <w:r w:rsidRPr="006A6DDB">
        <w:rPr>
          <w:rFonts w:ascii="Arial" w:hAnsi="Arial" w:cs="Arial"/>
          <w:lang w:val="mn-MN"/>
        </w:rPr>
        <w:tab/>
        <w:t>Э.БЯМБАТОГТОХ</w:t>
      </w:r>
    </w:p>
    <w:p w14:paraId="45E0E53F" w14:textId="60B2907B" w:rsidR="0089492A" w:rsidRPr="00FB6300" w:rsidRDefault="0089492A" w:rsidP="004E7D78">
      <w:pPr>
        <w:spacing w:line="240" w:lineRule="auto"/>
        <w:jc w:val="center"/>
        <w:rPr>
          <w:rFonts w:ascii="Arial" w:hAnsi="Arial" w:cs="Arial"/>
          <w:lang w:val="mn-MN" w:bidi="mn-Mong-MN"/>
        </w:rPr>
      </w:pPr>
      <w:r w:rsidRPr="006A6DDB">
        <w:rPr>
          <w:rFonts w:ascii="Arial" w:hAnsi="Arial" w:cs="Arial"/>
          <w:lang w:val="mn-MN"/>
        </w:rPr>
        <w:t>ХЯНАСАН: ЗАСАГ ДАРГА</w:t>
      </w:r>
      <w:r w:rsidRPr="006A6DDB">
        <w:rPr>
          <w:rFonts w:ascii="Arial" w:hAnsi="Arial" w:cs="Arial"/>
          <w:lang w:val="mn-MN"/>
        </w:rPr>
        <w:tab/>
      </w:r>
      <w:r w:rsidRPr="006A6DDB">
        <w:rPr>
          <w:rFonts w:ascii="Arial" w:hAnsi="Arial" w:cs="Arial"/>
          <w:lang w:val="mn-MN"/>
        </w:rPr>
        <w:tab/>
      </w:r>
      <w:r w:rsidRPr="006A6DDB">
        <w:rPr>
          <w:rFonts w:ascii="Arial" w:hAnsi="Arial" w:cs="Arial"/>
          <w:lang w:val="mn-MN"/>
        </w:rPr>
        <w:tab/>
        <w:t>Х.БАЛЖИННЯМ</w:t>
      </w:r>
    </w:p>
    <w:p w14:paraId="1954730D" w14:textId="6D37023A" w:rsidR="00913D5E" w:rsidRPr="00F7034F" w:rsidRDefault="004254C7" w:rsidP="004E7D78">
      <w:pPr>
        <w:spacing w:line="240" w:lineRule="auto"/>
        <w:jc w:val="center"/>
        <w:rPr>
          <w:rFonts w:ascii="Arial" w:hAnsi="Arial" w:cs="Arial"/>
          <w:lang w:bidi="mn-Mong-MN"/>
        </w:rPr>
      </w:pPr>
      <w:r>
        <w:rPr>
          <w:rFonts w:ascii="Arial" w:hAnsi="Arial" w:cs="Arial"/>
          <w:lang w:val="mn-MN" w:bidi="mn-Mong-MN"/>
        </w:rPr>
        <w:t xml:space="preserve">    </w:t>
      </w:r>
      <w:r w:rsidR="00525B63">
        <w:rPr>
          <w:rFonts w:ascii="Arial" w:hAnsi="Arial" w:cs="Arial"/>
          <w:lang w:val="mn-MN" w:bidi="mn-Mong-MN"/>
        </w:rPr>
        <w:t xml:space="preserve">    </w:t>
      </w:r>
      <w:r w:rsidR="00094797">
        <w:rPr>
          <w:rFonts w:ascii="Arial" w:hAnsi="Arial" w:cs="Arial"/>
          <w:lang w:val="mn-MN" w:bidi="mn-Mong-MN"/>
        </w:rPr>
        <w:t xml:space="preserve">      </w:t>
      </w:r>
      <w:r w:rsidR="00F7034F">
        <w:rPr>
          <w:rFonts w:ascii="Arial" w:hAnsi="Arial" w:cs="Arial"/>
          <w:lang w:val="mn-MN" w:bidi="mn-Mong-MN"/>
        </w:rPr>
        <w:t xml:space="preserve">      </w:t>
      </w:r>
    </w:p>
    <w:sectPr w:rsidR="00913D5E" w:rsidRPr="00F7034F" w:rsidSect="004D164D">
      <w:footerReference w:type="default" r:id="rId8"/>
      <w:pgSz w:w="16840" w:h="11907" w:orient="landscape" w:code="9"/>
      <w:pgMar w:top="720" w:right="397"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5A96" w14:textId="77777777" w:rsidR="00664DFB" w:rsidRDefault="00664DFB" w:rsidP="005D6FD8">
      <w:pPr>
        <w:spacing w:after="0" w:line="240" w:lineRule="auto"/>
      </w:pPr>
      <w:r>
        <w:separator/>
      </w:r>
    </w:p>
  </w:endnote>
  <w:endnote w:type="continuationSeparator" w:id="0">
    <w:p w14:paraId="5238BF8A" w14:textId="77777777" w:rsidR="00664DFB" w:rsidRDefault="00664DFB" w:rsidP="005D6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Malgun Gothic">
    <w:panose1 w:val="020B0503020000020004"/>
    <w:charset w:val="81"/>
    <w:family w:val="swiss"/>
    <w:pitch w:val="variable"/>
    <w:sig w:usb0="9000002F" w:usb1="29D77CFB" w:usb2="00000012" w:usb3="00000000" w:csb0="00080001"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95689"/>
      <w:docPartObj>
        <w:docPartGallery w:val="Page Numbers (Bottom of Page)"/>
        <w:docPartUnique/>
      </w:docPartObj>
    </w:sdtPr>
    <w:sdtEndPr>
      <w:rPr>
        <w:noProof/>
      </w:rPr>
    </w:sdtEndPr>
    <w:sdtContent>
      <w:p w14:paraId="39153B14" w14:textId="1C842597" w:rsidR="00A17C1C" w:rsidRDefault="00A17C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8815DB" w14:textId="77777777" w:rsidR="00AE7A6F" w:rsidRDefault="00AE7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7124" w14:textId="77777777" w:rsidR="00664DFB" w:rsidRDefault="00664DFB" w:rsidP="005D6FD8">
      <w:pPr>
        <w:spacing w:after="0" w:line="240" w:lineRule="auto"/>
      </w:pPr>
      <w:r>
        <w:separator/>
      </w:r>
    </w:p>
  </w:footnote>
  <w:footnote w:type="continuationSeparator" w:id="0">
    <w:p w14:paraId="39746C5E" w14:textId="77777777" w:rsidR="00664DFB" w:rsidRDefault="00664DFB" w:rsidP="005D6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visibility:visible;mso-wrap-style:square" o:bullet="t">
        <v:imagedata r:id="rId1" o:title=""/>
      </v:shape>
    </w:pict>
  </w:numPicBullet>
  <w:abstractNum w:abstractNumId="0" w15:restartNumberingAfterBreak="0">
    <w:nsid w:val="01CD3D24"/>
    <w:multiLevelType w:val="hybridMultilevel"/>
    <w:tmpl w:val="0AE07222"/>
    <w:lvl w:ilvl="0" w:tplc="065651F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868BD"/>
    <w:multiLevelType w:val="hybridMultilevel"/>
    <w:tmpl w:val="B81CC022"/>
    <w:lvl w:ilvl="0" w:tplc="04090001">
      <w:start w:val="1"/>
      <w:numFmt w:val="bullet"/>
      <w:lvlText w:val=""/>
      <w:lvlJc w:val="left"/>
      <w:pPr>
        <w:ind w:left="182" w:hanging="360"/>
      </w:pPr>
      <w:rPr>
        <w:rFonts w:ascii="Symbol" w:hAnsi="Symbol" w:hint="default"/>
      </w:rPr>
    </w:lvl>
    <w:lvl w:ilvl="1" w:tplc="04090003">
      <w:start w:val="1"/>
      <w:numFmt w:val="bullet"/>
      <w:lvlText w:val="o"/>
      <w:lvlJc w:val="left"/>
      <w:pPr>
        <w:ind w:left="902" w:hanging="360"/>
      </w:pPr>
      <w:rPr>
        <w:rFonts w:ascii="Courier New" w:hAnsi="Courier New" w:cs="Courier New" w:hint="default"/>
      </w:rPr>
    </w:lvl>
    <w:lvl w:ilvl="2" w:tplc="04090005">
      <w:start w:val="1"/>
      <w:numFmt w:val="bullet"/>
      <w:lvlText w:val=""/>
      <w:lvlJc w:val="left"/>
      <w:pPr>
        <w:ind w:left="1622" w:hanging="360"/>
      </w:pPr>
      <w:rPr>
        <w:rFonts w:ascii="Wingdings" w:hAnsi="Wingdings" w:hint="default"/>
      </w:rPr>
    </w:lvl>
    <w:lvl w:ilvl="3" w:tplc="04090001">
      <w:start w:val="1"/>
      <w:numFmt w:val="bullet"/>
      <w:lvlText w:val=""/>
      <w:lvlJc w:val="left"/>
      <w:pPr>
        <w:ind w:left="2342" w:hanging="360"/>
      </w:pPr>
      <w:rPr>
        <w:rFonts w:ascii="Symbol" w:hAnsi="Symbol" w:hint="default"/>
      </w:rPr>
    </w:lvl>
    <w:lvl w:ilvl="4" w:tplc="04090003">
      <w:start w:val="1"/>
      <w:numFmt w:val="bullet"/>
      <w:lvlText w:val="o"/>
      <w:lvlJc w:val="left"/>
      <w:pPr>
        <w:ind w:left="3062" w:hanging="360"/>
      </w:pPr>
      <w:rPr>
        <w:rFonts w:ascii="Courier New" w:hAnsi="Courier New" w:cs="Courier New" w:hint="default"/>
      </w:rPr>
    </w:lvl>
    <w:lvl w:ilvl="5" w:tplc="04090005">
      <w:start w:val="1"/>
      <w:numFmt w:val="bullet"/>
      <w:lvlText w:val=""/>
      <w:lvlJc w:val="left"/>
      <w:pPr>
        <w:ind w:left="3782" w:hanging="360"/>
      </w:pPr>
      <w:rPr>
        <w:rFonts w:ascii="Wingdings" w:hAnsi="Wingdings" w:hint="default"/>
      </w:rPr>
    </w:lvl>
    <w:lvl w:ilvl="6" w:tplc="04090001">
      <w:start w:val="1"/>
      <w:numFmt w:val="bullet"/>
      <w:lvlText w:val=""/>
      <w:lvlJc w:val="left"/>
      <w:pPr>
        <w:ind w:left="4502" w:hanging="360"/>
      </w:pPr>
      <w:rPr>
        <w:rFonts w:ascii="Symbol" w:hAnsi="Symbol" w:hint="default"/>
      </w:rPr>
    </w:lvl>
    <w:lvl w:ilvl="7" w:tplc="04090003">
      <w:start w:val="1"/>
      <w:numFmt w:val="bullet"/>
      <w:lvlText w:val="o"/>
      <w:lvlJc w:val="left"/>
      <w:pPr>
        <w:ind w:left="5222" w:hanging="360"/>
      </w:pPr>
      <w:rPr>
        <w:rFonts w:ascii="Courier New" w:hAnsi="Courier New" w:cs="Courier New" w:hint="default"/>
      </w:rPr>
    </w:lvl>
    <w:lvl w:ilvl="8" w:tplc="04090005">
      <w:start w:val="1"/>
      <w:numFmt w:val="bullet"/>
      <w:lvlText w:val=""/>
      <w:lvlJc w:val="left"/>
      <w:pPr>
        <w:ind w:left="5942" w:hanging="360"/>
      </w:pPr>
      <w:rPr>
        <w:rFonts w:ascii="Wingdings" w:hAnsi="Wingdings" w:hint="default"/>
      </w:rPr>
    </w:lvl>
  </w:abstractNum>
  <w:abstractNum w:abstractNumId="2" w15:restartNumberingAfterBreak="0">
    <w:nsid w:val="0E102A5A"/>
    <w:multiLevelType w:val="hybridMultilevel"/>
    <w:tmpl w:val="0560AF6A"/>
    <w:lvl w:ilvl="0" w:tplc="04090005">
      <w:start w:val="1"/>
      <w:numFmt w:val="bullet"/>
      <w:lvlText w:val=""/>
      <w:lvlJc w:val="left"/>
      <w:pPr>
        <w:ind w:left="50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13B3337"/>
    <w:multiLevelType w:val="hybridMultilevel"/>
    <w:tmpl w:val="AFBE7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C4795"/>
    <w:multiLevelType w:val="hybridMultilevel"/>
    <w:tmpl w:val="EBE66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54542"/>
    <w:multiLevelType w:val="hybridMultilevel"/>
    <w:tmpl w:val="70888E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96251"/>
    <w:multiLevelType w:val="hybridMultilevel"/>
    <w:tmpl w:val="EB5E32CC"/>
    <w:lvl w:ilvl="0" w:tplc="0409000F">
      <w:start w:val="1"/>
      <w:numFmt w:val="decimal"/>
      <w:lvlText w:val="%1."/>
      <w:lvlJc w:val="left"/>
      <w:pPr>
        <w:ind w:left="-578" w:hanging="360"/>
      </w:pPr>
      <w:rPr>
        <w:rFonts w:hint="default"/>
      </w:rPr>
    </w:lvl>
    <w:lvl w:ilvl="1" w:tplc="04090019" w:tentative="1">
      <w:start w:val="1"/>
      <w:numFmt w:val="lowerLetter"/>
      <w:lvlText w:val="%2."/>
      <w:lvlJc w:val="left"/>
      <w:pPr>
        <w:ind w:left="142" w:hanging="360"/>
      </w:pPr>
    </w:lvl>
    <w:lvl w:ilvl="2" w:tplc="0409001B" w:tentative="1">
      <w:start w:val="1"/>
      <w:numFmt w:val="lowerRoman"/>
      <w:lvlText w:val="%3."/>
      <w:lvlJc w:val="right"/>
      <w:pPr>
        <w:ind w:left="862" w:hanging="180"/>
      </w:pPr>
    </w:lvl>
    <w:lvl w:ilvl="3" w:tplc="0409000F" w:tentative="1">
      <w:start w:val="1"/>
      <w:numFmt w:val="decimal"/>
      <w:lvlText w:val="%4."/>
      <w:lvlJc w:val="left"/>
      <w:pPr>
        <w:ind w:left="1582" w:hanging="360"/>
      </w:pPr>
    </w:lvl>
    <w:lvl w:ilvl="4" w:tplc="04090019" w:tentative="1">
      <w:start w:val="1"/>
      <w:numFmt w:val="lowerLetter"/>
      <w:lvlText w:val="%5."/>
      <w:lvlJc w:val="left"/>
      <w:pPr>
        <w:ind w:left="2302" w:hanging="360"/>
      </w:pPr>
    </w:lvl>
    <w:lvl w:ilvl="5" w:tplc="0409001B" w:tentative="1">
      <w:start w:val="1"/>
      <w:numFmt w:val="lowerRoman"/>
      <w:lvlText w:val="%6."/>
      <w:lvlJc w:val="right"/>
      <w:pPr>
        <w:ind w:left="3022" w:hanging="180"/>
      </w:pPr>
    </w:lvl>
    <w:lvl w:ilvl="6" w:tplc="0409000F" w:tentative="1">
      <w:start w:val="1"/>
      <w:numFmt w:val="decimal"/>
      <w:lvlText w:val="%7."/>
      <w:lvlJc w:val="left"/>
      <w:pPr>
        <w:ind w:left="3742" w:hanging="360"/>
      </w:pPr>
    </w:lvl>
    <w:lvl w:ilvl="7" w:tplc="04090019" w:tentative="1">
      <w:start w:val="1"/>
      <w:numFmt w:val="lowerLetter"/>
      <w:lvlText w:val="%8."/>
      <w:lvlJc w:val="left"/>
      <w:pPr>
        <w:ind w:left="4462" w:hanging="360"/>
      </w:pPr>
    </w:lvl>
    <w:lvl w:ilvl="8" w:tplc="0409001B" w:tentative="1">
      <w:start w:val="1"/>
      <w:numFmt w:val="lowerRoman"/>
      <w:lvlText w:val="%9."/>
      <w:lvlJc w:val="right"/>
      <w:pPr>
        <w:ind w:left="5182" w:hanging="180"/>
      </w:pPr>
    </w:lvl>
  </w:abstractNum>
  <w:abstractNum w:abstractNumId="7" w15:restartNumberingAfterBreak="0">
    <w:nsid w:val="19837831"/>
    <w:multiLevelType w:val="hybridMultilevel"/>
    <w:tmpl w:val="05E6A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8B1B4D"/>
    <w:multiLevelType w:val="hybridMultilevel"/>
    <w:tmpl w:val="372E4066"/>
    <w:lvl w:ilvl="0" w:tplc="065651F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A4C09"/>
    <w:multiLevelType w:val="hybridMultilevel"/>
    <w:tmpl w:val="72EAD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1B0939"/>
    <w:multiLevelType w:val="hybridMultilevel"/>
    <w:tmpl w:val="176AC106"/>
    <w:lvl w:ilvl="0" w:tplc="AA805AA4">
      <w:start w:val="1"/>
      <w:numFmt w:val="bullet"/>
      <w:lvlText w:val=""/>
      <w:lvlJc w:val="left"/>
      <w:pPr>
        <w:tabs>
          <w:tab w:val="num" w:pos="360"/>
        </w:tabs>
        <w:ind w:left="360" w:hanging="360"/>
      </w:pPr>
      <w:rPr>
        <w:rFonts w:ascii="Wingdings 3" w:hAnsi="Wingdings 3" w:hint="default"/>
      </w:rPr>
    </w:lvl>
    <w:lvl w:ilvl="1" w:tplc="9DAA1842" w:tentative="1">
      <w:start w:val="1"/>
      <w:numFmt w:val="bullet"/>
      <w:lvlText w:val=""/>
      <w:lvlJc w:val="left"/>
      <w:pPr>
        <w:tabs>
          <w:tab w:val="num" w:pos="1440"/>
        </w:tabs>
        <w:ind w:left="1440" w:hanging="360"/>
      </w:pPr>
      <w:rPr>
        <w:rFonts w:ascii="Wingdings 3" w:hAnsi="Wingdings 3" w:hint="default"/>
      </w:rPr>
    </w:lvl>
    <w:lvl w:ilvl="2" w:tplc="E63044AE" w:tentative="1">
      <w:start w:val="1"/>
      <w:numFmt w:val="bullet"/>
      <w:lvlText w:val=""/>
      <w:lvlJc w:val="left"/>
      <w:pPr>
        <w:tabs>
          <w:tab w:val="num" w:pos="2160"/>
        </w:tabs>
        <w:ind w:left="2160" w:hanging="360"/>
      </w:pPr>
      <w:rPr>
        <w:rFonts w:ascii="Wingdings 3" w:hAnsi="Wingdings 3" w:hint="default"/>
      </w:rPr>
    </w:lvl>
    <w:lvl w:ilvl="3" w:tplc="36828866" w:tentative="1">
      <w:start w:val="1"/>
      <w:numFmt w:val="bullet"/>
      <w:lvlText w:val=""/>
      <w:lvlJc w:val="left"/>
      <w:pPr>
        <w:tabs>
          <w:tab w:val="num" w:pos="2880"/>
        </w:tabs>
        <w:ind w:left="2880" w:hanging="360"/>
      </w:pPr>
      <w:rPr>
        <w:rFonts w:ascii="Wingdings 3" w:hAnsi="Wingdings 3" w:hint="default"/>
      </w:rPr>
    </w:lvl>
    <w:lvl w:ilvl="4" w:tplc="12AEDBFA" w:tentative="1">
      <w:start w:val="1"/>
      <w:numFmt w:val="bullet"/>
      <w:lvlText w:val=""/>
      <w:lvlJc w:val="left"/>
      <w:pPr>
        <w:tabs>
          <w:tab w:val="num" w:pos="3600"/>
        </w:tabs>
        <w:ind w:left="3600" w:hanging="360"/>
      </w:pPr>
      <w:rPr>
        <w:rFonts w:ascii="Wingdings 3" w:hAnsi="Wingdings 3" w:hint="default"/>
      </w:rPr>
    </w:lvl>
    <w:lvl w:ilvl="5" w:tplc="80D00C92" w:tentative="1">
      <w:start w:val="1"/>
      <w:numFmt w:val="bullet"/>
      <w:lvlText w:val=""/>
      <w:lvlJc w:val="left"/>
      <w:pPr>
        <w:tabs>
          <w:tab w:val="num" w:pos="4320"/>
        </w:tabs>
        <w:ind w:left="4320" w:hanging="360"/>
      </w:pPr>
      <w:rPr>
        <w:rFonts w:ascii="Wingdings 3" w:hAnsi="Wingdings 3" w:hint="default"/>
      </w:rPr>
    </w:lvl>
    <w:lvl w:ilvl="6" w:tplc="9EF6AFFE" w:tentative="1">
      <w:start w:val="1"/>
      <w:numFmt w:val="bullet"/>
      <w:lvlText w:val=""/>
      <w:lvlJc w:val="left"/>
      <w:pPr>
        <w:tabs>
          <w:tab w:val="num" w:pos="5040"/>
        </w:tabs>
        <w:ind w:left="5040" w:hanging="360"/>
      </w:pPr>
      <w:rPr>
        <w:rFonts w:ascii="Wingdings 3" w:hAnsi="Wingdings 3" w:hint="default"/>
      </w:rPr>
    </w:lvl>
    <w:lvl w:ilvl="7" w:tplc="31DE8CDA" w:tentative="1">
      <w:start w:val="1"/>
      <w:numFmt w:val="bullet"/>
      <w:lvlText w:val=""/>
      <w:lvlJc w:val="left"/>
      <w:pPr>
        <w:tabs>
          <w:tab w:val="num" w:pos="5760"/>
        </w:tabs>
        <w:ind w:left="5760" w:hanging="360"/>
      </w:pPr>
      <w:rPr>
        <w:rFonts w:ascii="Wingdings 3" w:hAnsi="Wingdings 3" w:hint="default"/>
      </w:rPr>
    </w:lvl>
    <w:lvl w:ilvl="8" w:tplc="23AA974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3532D30"/>
    <w:multiLevelType w:val="hybridMultilevel"/>
    <w:tmpl w:val="FF26E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DF1F84"/>
    <w:multiLevelType w:val="hybridMultilevel"/>
    <w:tmpl w:val="594626D8"/>
    <w:lvl w:ilvl="0" w:tplc="7C707462">
      <w:start w:val="2024"/>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77F37"/>
    <w:multiLevelType w:val="hybridMultilevel"/>
    <w:tmpl w:val="546AC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29736C"/>
    <w:multiLevelType w:val="hybridMultilevel"/>
    <w:tmpl w:val="6CC06A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5395F5A"/>
    <w:multiLevelType w:val="multilevel"/>
    <w:tmpl w:val="45395F5A"/>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B879B6"/>
    <w:multiLevelType w:val="hybridMultilevel"/>
    <w:tmpl w:val="4B08E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53F7C"/>
    <w:multiLevelType w:val="hybridMultilevel"/>
    <w:tmpl w:val="63BA3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3C5957"/>
    <w:multiLevelType w:val="hybridMultilevel"/>
    <w:tmpl w:val="65862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E81E98"/>
    <w:multiLevelType w:val="hybridMultilevel"/>
    <w:tmpl w:val="B4E2D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C5F5C"/>
    <w:multiLevelType w:val="hybridMultilevel"/>
    <w:tmpl w:val="4620997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1668B6"/>
    <w:multiLevelType w:val="hybridMultilevel"/>
    <w:tmpl w:val="CF661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5976265"/>
    <w:multiLevelType w:val="multilevel"/>
    <w:tmpl w:val="066A6F4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15505C"/>
    <w:multiLevelType w:val="hybridMultilevel"/>
    <w:tmpl w:val="7FAA37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98731C"/>
    <w:multiLevelType w:val="hybridMultilevel"/>
    <w:tmpl w:val="A0F4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66610089">
    <w:abstractNumId w:val="23"/>
  </w:num>
  <w:num w:numId="2" w16cid:durableId="1440952834">
    <w:abstractNumId w:val="6"/>
  </w:num>
  <w:num w:numId="3" w16cid:durableId="621688480">
    <w:abstractNumId w:val="16"/>
  </w:num>
  <w:num w:numId="4" w16cid:durableId="1356342875">
    <w:abstractNumId w:val="20"/>
  </w:num>
  <w:num w:numId="5" w16cid:durableId="921838247">
    <w:abstractNumId w:val="18"/>
  </w:num>
  <w:num w:numId="6" w16cid:durableId="1558009132">
    <w:abstractNumId w:val="17"/>
  </w:num>
  <w:num w:numId="7" w16cid:durableId="896478402">
    <w:abstractNumId w:val="1"/>
  </w:num>
  <w:num w:numId="8" w16cid:durableId="1605916289">
    <w:abstractNumId w:val="9"/>
  </w:num>
  <w:num w:numId="9" w16cid:durableId="1050568332">
    <w:abstractNumId w:val="21"/>
  </w:num>
  <w:num w:numId="10" w16cid:durableId="270549628">
    <w:abstractNumId w:val="24"/>
  </w:num>
  <w:num w:numId="11" w16cid:durableId="768742277">
    <w:abstractNumId w:val="14"/>
  </w:num>
  <w:num w:numId="12" w16cid:durableId="617182309">
    <w:abstractNumId w:val="11"/>
  </w:num>
  <w:num w:numId="13" w16cid:durableId="18498336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0789759">
    <w:abstractNumId w:val="5"/>
  </w:num>
  <w:num w:numId="15" w16cid:durableId="949968468">
    <w:abstractNumId w:val="10"/>
  </w:num>
  <w:num w:numId="16" w16cid:durableId="1884756203">
    <w:abstractNumId w:val="19"/>
  </w:num>
  <w:num w:numId="17" w16cid:durableId="100734481">
    <w:abstractNumId w:val="13"/>
  </w:num>
  <w:num w:numId="18" w16cid:durableId="1327050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519789">
    <w:abstractNumId w:val="22"/>
  </w:num>
  <w:num w:numId="20" w16cid:durableId="495925059">
    <w:abstractNumId w:val="12"/>
  </w:num>
  <w:num w:numId="21" w16cid:durableId="482695030">
    <w:abstractNumId w:val="0"/>
  </w:num>
  <w:num w:numId="22" w16cid:durableId="1364212629">
    <w:abstractNumId w:val="4"/>
  </w:num>
  <w:num w:numId="23" w16cid:durableId="418329789">
    <w:abstractNumId w:val="15"/>
  </w:num>
  <w:num w:numId="24" w16cid:durableId="385683089">
    <w:abstractNumId w:val="3"/>
  </w:num>
  <w:num w:numId="25" w16cid:durableId="619147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793"/>
    <w:rsid w:val="00000D4E"/>
    <w:rsid w:val="00001852"/>
    <w:rsid w:val="00003455"/>
    <w:rsid w:val="00004992"/>
    <w:rsid w:val="00005DB2"/>
    <w:rsid w:val="00006A1A"/>
    <w:rsid w:val="00006F09"/>
    <w:rsid w:val="00007BB5"/>
    <w:rsid w:val="000116BA"/>
    <w:rsid w:val="00011F11"/>
    <w:rsid w:val="00014C71"/>
    <w:rsid w:val="00015196"/>
    <w:rsid w:val="00015C05"/>
    <w:rsid w:val="00016DA5"/>
    <w:rsid w:val="000176CB"/>
    <w:rsid w:val="00017739"/>
    <w:rsid w:val="00017E29"/>
    <w:rsid w:val="00023537"/>
    <w:rsid w:val="00023F60"/>
    <w:rsid w:val="00024293"/>
    <w:rsid w:val="000257D2"/>
    <w:rsid w:val="00025997"/>
    <w:rsid w:val="000264D5"/>
    <w:rsid w:val="00026937"/>
    <w:rsid w:val="00030C9F"/>
    <w:rsid w:val="000312A1"/>
    <w:rsid w:val="00032654"/>
    <w:rsid w:val="00032917"/>
    <w:rsid w:val="00032BED"/>
    <w:rsid w:val="000335CC"/>
    <w:rsid w:val="00033F39"/>
    <w:rsid w:val="00034A43"/>
    <w:rsid w:val="00037326"/>
    <w:rsid w:val="000378E1"/>
    <w:rsid w:val="00041A82"/>
    <w:rsid w:val="00041A95"/>
    <w:rsid w:val="000420AF"/>
    <w:rsid w:val="000426F5"/>
    <w:rsid w:val="000437F0"/>
    <w:rsid w:val="00043F73"/>
    <w:rsid w:val="00044C08"/>
    <w:rsid w:val="0004500D"/>
    <w:rsid w:val="000451A7"/>
    <w:rsid w:val="000456C1"/>
    <w:rsid w:val="00045CB2"/>
    <w:rsid w:val="00050CB7"/>
    <w:rsid w:val="00051C71"/>
    <w:rsid w:val="00053357"/>
    <w:rsid w:val="0005354A"/>
    <w:rsid w:val="000541AA"/>
    <w:rsid w:val="0005487C"/>
    <w:rsid w:val="00054924"/>
    <w:rsid w:val="00055D3F"/>
    <w:rsid w:val="00056B2C"/>
    <w:rsid w:val="0005745B"/>
    <w:rsid w:val="00057B0C"/>
    <w:rsid w:val="00057CC3"/>
    <w:rsid w:val="00057F23"/>
    <w:rsid w:val="00061060"/>
    <w:rsid w:val="00062DC2"/>
    <w:rsid w:val="000632BA"/>
    <w:rsid w:val="000633BD"/>
    <w:rsid w:val="00064521"/>
    <w:rsid w:val="000659C3"/>
    <w:rsid w:val="000659C5"/>
    <w:rsid w:val="00066DBD"/>
    <w:rsid w:val="00067690"/>
    <w:rsid w:val="00070924"/>
    <w:rsid w:val="00072928"/>
    <w:rsid w:val="00073B3F"/>
    <w:rsid w:val="00073D9B"/>
    <w:rsid w:val="00073FC6"/>
    <w:rsid w:val="00075B45"/>
    <w:rsid w:val="00075C9E"/>
    <w:rsid w:val="000765DA"/>
    <w:rsid w:val="00076D61"/>
    <w:rsid w:val="000771F0"/>
    <w:rsid w:val="00077354"/>
    <w:rsid w:val="00077361"/>
    <w:rsid w:val="000808B4"/>
    <w:rsid w:val="00080AA2"/>
    <w:rsid w:val="000835D0"/>
    <w:rsid w:val="000845F9"/>
    <w:rsid w:val="00084E79"/>
    <w:rsid w:val="0008564B"/>
    <w:rsid w:val="000870E1"/>
    <w:rsid w:val="00087410"/>
    <w:rsid w:val="00087BAD"/>
    <w:rsid w:val="00090EEE"/>
    <w:rsid w:val="00091B8C"/>
    <w:rsid w:val="00091CFD"/>
    <w:rsid w:val="000920B7"/>
    <w:rsid w:val="00094797"/>
    <w:rsid w:val="00095575"/>
    <w:rsid w:val="00095B6F"/>
    <w:rsid w:val="000A02E5"/>
    <w:rsid w:val="000A074E"/>
    <w:rsid w:val="000A08C7"/>
    <w:rsid w:val="000A097F"/>
    <w:rsid w:val="000A1594"/>
    <w:rsid w:val="000A1E38"/>
    <w:rsid w:val="000A4B77"/>
    <w:rsid w:val="000A4C61"/>
    <w:rsid w:val="000A4C97"/>
    <w:rsid w:val="000A58A7"/>
    <w:rsid w:val="000A5DF7"/>
    <w:rsid w:val="000A6068"/>
    <w:rsid w:val="000A6129"/>
    <w:rsid w:val="000A6941"/>
    <w:rsid w:val="000B0351"/>
    <w:rsid w:val="000B08C9"/>
    <w:rsid w:val="000B21ED"/>
    <w:rsid w:val="000B3609"/>
    <w:rsid w:val="000B389A"/>
    <w:rsid w:val="000B3A6A"/>
    <w:rsid w:val="000B4285"/>
    <w:rsid w:val="000B5672"/>
    <w:rsid w:val="000B70E4"/>
    <w:rsid w:val="000B7C7A"/>
    <w:rsid w:val="000B7E16"/>
    <w:rsid w:val="000C19A9"/>
    <w:rsid w:val="000C2139"/>
    <w:rsid w:val="000C241B"/>
    <w:rsid w:val="000C3014"/>
    <w:rsid w:val="000C395B"/>
    <w:rsid w:val="000C3AD2"/>
    <w:rsid w:val="000C3ADB"/>
    <w:rsid w:val="000C3F06"/>
    <w:rsid w:val="000C4946"/>
    <w:rsid w:val="000C4D01"/>
    <w:rsid w:val="000C571B"/>
    <w:rsid w:val="000C69E4"/>
    <w:rsid w:val="000C6B0D"/>
    <w:rsid w:val="000C778E"/>
    <w:rsid w:val="000D00B6"/>
    <w:rsid w:val="000D01CA"/>
    <w:rsid w:val="000D1C91"/>
    <w:rsid w:val="000D26B5"/>
    <w:rsid w:val="000D35A1"/>
    <w:rsid w:val="000D440D"/>
    <w:rsid w:val="000D4482"/>
    <w:rsid w:val="000D4C26"/>
    <w:rsid w:val="000D6B68"/>
    <w:rsid w:val="000D7234"/>
    <w:rsid w:val="000D72C1"/>
    <w:rsid w:val="000D7ABB"/>
    <w:rsid w:val="000E14B9"/>
    <w:rsid w:val="000E18D7"/>
    <w:rsid w:val="000E1ED6"/>
    <w:rsid w:val="000E2B49"/>
    <w:rsid w:val="000E2E73"/>
    <w:rsid w:val="000E47C6"/>
    <w:rsid w:val="000E5AA4"/>
    <w:rsid w:val="000F0DE2"/>
    <w:rsid w:val="000F14E9"/>
    <w:rsid w:val="000F24ED"/>
    <w:rsid w:val="000F3318"/>
    <w:rsid w:val="000F7162"/>
    <w:rsid w:val="001002A7"/>
    <w:rsid w:val="00100AA1"/>
    <w:rsid w:val="00102502"/>
    <w:rsid w:val="00104BFE"/>
    <w:rsid w:val="00105988"/>
    <w:rsid w:val="0010736D"/>
    <w:rsid w:val="00107E46"/>
    <w:rsid w:val="00110696"/>
    <w:rsid w:val="00110F1D"/>
    <w:rsid w:val="00110F71"/>
    <w:rsid w:val="00111056"/>
    <w:rsid w:val="001114D3"/>
    <w:rsid w:val="0011182D"/>
    <w:rsid w:val="001118FF"/>
    <w:rsid w:val="00111DE9"/>
    <w:rsid w:val="00112676"/>
    <w:rsid w:val="00112AC5"/>
    <w:rsid w:val="00116D2B"/>
    <w:rsid w:val="00116D6F"/>
    <w:rsid w:val="001210D8"/>
    <w:rsid w:val="0012121F"/>
    <w:rsid w:val="001216C4"/>
    <w:rsid w:val="00122B38"/>
    <w:rsid w:val="00124DEF"/>
    <w:rsid w:val="00125669"/>
    <w:rsid w:val="00126FC7"/>
    <w:rsid w:val="00127092"/>
    <w:rsid w:val="00127267"/>
    <w:rsid w:val="0013113E"/>
    <w:rsid w:val="0013121A"/>
    <w:rsid w:val="00131EED"/>
    <w:rsid w:val="00132693"/>
    <w:rsid w:val="001328D4"/>
    <w:rsid w:val="00133BB1"/>
    <w:rsid w:val="00134507"/>
    <w:rsid w:val="00135B69"/>
    <w:rsid w:val="00136830"/>
    <w:rsid w:val="0013685B"/>
    <w:rsid w:val="00136968"/>
    <w:rsid w:val="00137728"/>
    <w:rsid w:val="00137FD5"/>
    <w:rsid w:val="00140011"/>
    <w:rsid w:val="001402D5"/>
    <w:rsid w:val="001406A7"/>
    <w:rsid w:val="00140C9D"/>
    <w:rsid w:val="00140DBC"/>
    <w:rsid w:val="00141BE8"/>
    <w:rsid w:val="00142282"/>
    <w:rsid w:val="00142A45"/>
    <w:rsid w:val="001431F2"/>
    <w:rsid w:val="0014331A"/>
    <w:rsid w:val="001458F0"/>
    <w:rsid w:val="00146DB0"/>
    <w:rsid w:val="00147F27"/>
    <w:rsid w:val="00150ED0"/>
    <w:rsid w:val="0015150C"/>
    <w:rsid w:val="00153569"/>
    <w:rsid w:val="00154201"/>
    <w:rsid w:val="00154378"/>
    <w:rsid w:val="00155997"/>
    <w:rsid w:val="001562B7"/>
    <w:rsid w:val="00156A57"/>
    <w:rsid w:val="00157466"/>
    <w:rsid w:val="00157627"/>
    <w:rsid w:val="0016163B"/>
    <w:rsid w:val="001638AE"/>
    <w:rsid w:val="00163F41"/>
    <w:rsid w:val="00165E91"/>
    <w:rsid w:val="00170BF4"/>
    <w:rsid w:val="00172257"/>
    <w:rsid w:val="00172EFF"/>
    <w:rsid w:val="00173301"/>
    <w:rsid w:val="0017528D"/>
    <w:rsid w:val="001753C6"/>
    <w:rsid w:val="00175491"/>
    <w:rsid w:val="0017565A"/>
    <w:rsid w:val="0017670C"/>
    <w:rsid w:val="00177205"/>
    <w:rsid w:val="001777C2"/>
    <w:rsid w:val="00177C2C"/>
    <w:rsid w:val="0018254B"/>
    <w:rsid w:val="0018484C"/>
    <w:rsid w:val="00184A6B"/>
    <w:rsid w:val="00184C15"/>
    <w:rsid w:val="00185045"/>
    <w:rsid w:val="001857B9"/>
    <w:rsid w:val="00185D0F"/>
    <w:rsid w:val="001926FE"/>
    <w:rsid w:val="00193338"/>
    <w:rsid w:val="001935FD"/>
    <w:rsid w:val="0019524C"/>
    <w:rsid w:val="00195815"/>
    <w:rsid w:val="00195A92"/>
    <w:rsid w:val="00196E6E"/>
    <w:rsid w:val="0019720B"/>
    <w:rsid w:val="001A0EC8"/>
    <w:rsid w:val="001A24F1"/>
    <w:rsid w:val="001A2BD9"/>
    <w:rsid w:val="001A2EF6"/>
    <w:rsid w:val="001A5329"/>
    <w:rsid w:val="001A53BE"/>
    <w:rsid w:val="001A5F46"/>
    <w:rsid w:val="001A66A5"/>
    <w:rsid w:val="001A66DC"/>
    <w:rsid w:val="001B096A"/>
    <w:rsid w:val="001B1520"/>
    <w:rsid w:val="001B2A45"/>
    <w:rsid w:val="001B30F8"/>
    <w:rsid w:val="001B4564"/>
    <w:rsid w:val="001B4BC2"/>
    <w:rsid w:val="001B66DB"/>
    <w:rsid w:val="001B6ED6"/>
    <w:rsid w:val="001B73C9"/>
    <w:rsid w:val="001C092E"/>
    <w:rsid w:val="001C0942"/>
    <w:rsid w:val="001C1302"/>
    <w:rsid w:val="001C1310"/>
    <w:rsid w:val="001C1350"/>
    <w:rsid w:val="001C16FE"/>
    <w:rsid w:val="001C1BAF"/>
    <w:rsid w:val="001C1D07"/>
    <w:rsid w:val="001C2ED5"/>
    <w:rsid w:val="001C2EE7"/>
    <w:rsid w:val="001C3061"/>
    <w:rsid w:val="001C33FB"/>
    <w:rsid w:val="001C3BF1"/>
    <w:rsid w:val="001C4698"/>
    <w:rsid w:val="001C5C67"/>
    <w:rsid w:val="001C6801"/>
    <w:rsid w:val="001C69CD"/>
    <w:rsid w:val="001C6A3B"/>
    <w:rsid w:val="001C6CB4"/>
    <w:rsid w:val="001D0542"/>
    <w:rsid w:val="001D362A"/>
    <w:rsid w:val="001D3C6D"/>
    <w:rsid w:val="001D46CF"/>
    <w:rsid w:val="001D48EC"/>
    <w:rsid w:val="001D552C"/>
    <w:rsid w:val="001D5C4B"/>
    <w:rsid w:val="001D72E2"/>
    <w:rsid w:val="001D739A"/>
    <w:rsid w:val="001D768D"/>
    <w:rsid w:val="001D7825"/>
    <w:rsid w:val="001D7C90"/>
    <w:rsid w:val="001E05A7"/>
    <w:rsid w:val="001E0B6F"/>
    <w:rsid w:val="001E1183"/>
    <w:rsid w:val="001E14CF"/>
    <w:rsid w:val="001E1634"/>
    <w:rsid w:val="001E268A"/>
    <w:rsid w:val="001E268B"/>
    <w:rsid w:val="001E28B7"/>
    <w:rsid w:val="001E312A"/>
    <w:rsid w:val="001E415A"/>
    <w:rsid w:val="001E4926"/>
    <w:rsid w:val="001E5125"/>
    <w:rsid w:val="001E6A8C"/>
    <w:rsid w:val="001E7CE0"/>
    <w:rsid w:val="001E7F3C"/>
    <w:rsid w:val="001F00CB"/>
    <w:rsid w:val="001F0D6C"/>
    <w:rsid w:val="001F212E"/>
    <w:rsid w:val="001F2AA7"/>
    <w:rsid w:val="001F3A9C"/>
    <w:rsid w:val="001F58E6"/>
    <w:rsid w:val="001F5D4D"/>
    <w:rsid w:val="001F6C32"/>
    <w:rsid w:val="00200058"/>
    <w:rsid w:val="00200098"/>
    <w:rsid w:val="00200DB0"/>
    <w:rsid w:val="002019B3"/>
    <w:rsid w:val="00202186"/>
    <w:rsid w:val="00202BD2"/>
    <w:rsid w:val="00202D8E"/>
    <w:rsid w:val="002031C8"/>
    <w:rsid w:val="00203320"/>
    <w:rsid w:val="00210F1E"/>
    <w:rsid w:val="00211E8F"/>
    <w:rsid w:val="00213B70"/>
    <w:rsid w:val="00215F99"/>
    <w:rsid w:val="00216328"/>
    <w:rsid w:val="00216ABB"/>
    <w:rsid w:val="002174FC"/>
    <w:rsid w:val="0022087E"/>
    <w:rsid w:val="00222BDA"/>
    <w:rsid w:val="00222C20"/>
    <w:rsid w:val="00223332"/>
    <w:rsid w:val="00224C61"/>
    <w:rsid w:val="00225E9D"/>
    <w:rsid w:val="00226575"/>
    <w:rsid w:val="002275CF"/>
    <w:rsid w:val="00227DCE"/>
    <w:rsid w:val="00232691"/>
    <w:rsid w:val="00233EF9"/>
    <w:rsid w:val="00234381"/>
    <w:rsid w:val="002360C8"/>
    <w:rsid w:val="002375E3"/>
    <w:rsid w:val="002428B2"/>
    <w:rsid w:val="00242A2D"/>
    <w:rsid w:val="002433A6"/>
    <w:rsid w:val="0024365C"/>
    <w:rsid w:val="002450CC"/>
    <w:rsid w:val="002455D6"/>
    <w:rsid w:val="00245D88"/>
    <w:rsid w:val="0024618E"/>
    <w:rsid w:val="00247C07"/>
    <w:rsid w:val="00250472"/>
    <w:rsid w:val="0025161C"/>
    <w:rsid w:val="0025321B"/>
    <w:rsid w:val="00253306"/>
    <w:rsid w:val="00253F99"/>
    <w:rsid w:val="002544A9"/>
    <w:rsid w:val="00255127"/>
    <w:rsid w:val="00255282"/>
    <w:rsid w:val="002567AA"/>
    <w:rsid w:val="00256A9C"/>
    <w:rsid w:val="00256C36"/>
    <w:rsid w:val="002579C8"/>
    <w:rsid w:val="002631DE"/>
    <w:rsid w:val="002640FD"/>
    <w:rsid w:val="002641AD"/>
    <w:rsid w:val="002643D6"/>
    <w:rsid w:val="00267806"/>
    <w:rsid w:val="002705C4"/>
    <w:rsid w:val="00270B09"/>
    <w:rsid w:val="00270C6F"/>
    <w:rsid w:val="00271F96"/>
    <w:rsid w:val="002734E3"/>
    <w:rsid w:val="002735F6"/>
    <w:rsid w:val="002741CE"/>
    <w:rsid w:val="0027524C"/>
    <w:rsid w:val="00275262"/>
    <w:rsid w:val="00275DC1"/>
    <w:rsid w:val="00275E38"/>
    <w:rsid w:val="0027688E"/>
    <w:rsid w:val="00277F25"/>
    <w:rsid w:val="00280283"/>
    <w:rsid w:val="00281410"/>
    <w:rsid w:val="002830F5"/>
    <w:rsid w:val="0028331D"/>
    <w:rsid w:val="00284840"/>
    <w:rsid w:val="00284ABF"/>
    <w:rsid w:val="002861FD"/>
    <w:rsid w:val="0028748B"/>
    <w:rsid w:val="002879DA"/>
    <w:rsid w:val="00287F94"/>
    <w:rsid w:val="00292976"/>
    <w:rsid w:val="002934BF"/>
    <w:rsid w:val="002939F0"/>
    <w:rsid w:val="00295C40"/>
    <w:rsid w:val="00296647"/>
    <w:rsid w:val="00296770"/>
    <w:rsid w:val="0029735A"/>
    <w:rsid w:val="002A1BB8"/>
    <w:rsid w:val="002A2EAB"/>
    <w:rsid w:val="002A4B51"/>
    <w:rsid w:val="002A5B8E"/>
    <w:rsid w:val="002A5D21"/>
    <w:rsid w:val="002A672E"/>
    <w:rsid w:val="002B1321"/>
    <w:rsid w:val="002B1C6F"/>
    <w:rsid w:val="002B1E0A"/>
    <w:rsid w:val="002B2F1A"/>
    <w:rsid w:val="002B2FAE"/>
    <w:rsid w:val="002B321C"/>
    <w:rsid w:val="002B4034"/>
    <w:rsid w:val="002B518B"/>
    <w:rsid w:val="002B5A7B"/>
    <w:rsid w:val="002B5A87"/>
    <w:rsid w:val="002B5B5B"/>
    <w:rsid w:val="002B665B"/>
    <w:rsid w:val="002B6BE9"/>
    <w:rsid w:val="002B7041"/>
    <w:rsid w:val="002B7A27"/>
    <w:rsid w:val="002B7BE7"/>
    <w:rsid w:val="002C0B8F"/>
    <w:rsid w:val="002C0F60"/>
    <w:rsid w:val="002C1932"/>
    <w:rsid w:val="002C193B"/>
    <w:rsid w:val="002C1AFC"/>
    <w:rsid w:val="002C3F62"/>
    <w:rsid w:val="002C46C8"/>
    <w:rsid w:val="002C5900"/>
    <w:rsid w:val="002C5C8E"/>
    <w:rsid w:val="002C6C3D"/>
    <w:rsid w:val="002C751A"/>
    <w:rsid w:val="002C7984"/>
    <w:rsid w:val="002D051E"/>
    <w:rsid w:val="002D1FC3"/>
    <w:rsid w:val="002D3892"/>
    <w:rsid w:val="002D4B3C"/>
    <w:rsid w:val="002D54FC"/>
    <w:rsid w:val="002D705D"/>
    <w:rsid w:val="002E02C8"/>
    <w:rsid w:val="002E21B7"/>
    <w:rsid w:val="002E21DE"/>
    <w:rsid w:val="002E332A"/>
    <w:rsid w:val="002E37AC"/>
    <w:rsid w:val="002E4211"/>
    <w:rsid w:val="002E4BBC"/>
    <w:rsid w:val="002E4E6E"/>
    <w:rsid w:val="002E6B4A"/>
    <w:rsid w:val="002E74DB"/>
    <w:rsid w:val="002E7678"/>
    <w:rsid w:val="002F0147"/>
    <w:rsid w:val="002F0525"/>
    <w:rsid w:val="002F1262"/>
    <w:rsid w:val="002F211D"/>
    <w:rsid w:val="002F407D"/>
    <w:rsid w:val="002F4604"/>
    <w:rsid w:val="002F4B37"/>
    <w:rsid w:val="002F4C2C"/>
    <w:rsid w:val="002F5BDE"/>
    <w:rsid w:val="002F6420"/>
    <w:rsid w:val="002F65D4"/>
    <w:rsid w:val="002F7AB7"/>
    <w:rsid w:val="00301100"/>
    <w:rsid w:val="00301A32"/>
    <w:rsid w:val="00302012"/>
    <w:rsid w:val="00302019"/>
    <w:rsid w:val="00302C9E"/>
    <w:rsid w:val="00303BD3"/>
    <w:rsid w:val="00303EBA"/>
    <w:rsid w:val="00303EC0"/>
    <w:rsid w:val="00304B16"/>
    <w:rsid w:val="0030603E"/>
    <w:rsid w:val="003067FA"/>
    <w:rsid w:val="00307934"/>
    <w:rsid w:val="00307BC6"/>
    <w:rsid w:val="00307EA3"/>
    <w:rsid w:val="00310FBC"/>
    <w:rsid w:val="00312615"/>
    <w:rsid w:val="00314522"/>
    <w:rsid w:val="003164D8"/>
    <w:rsid w:val="00317A92"/>
    <w:rsid w:val="00317AC6"/>
    <w:rsid w:val="00320637"/>
    <w:rsid w:val="00320AC0"/>
    <w:rsid w:val="003210D5"/>
    <w:rsid w:val="00321DA9"/>
    <w:rsid w:val="00321E4B"/>
    <w:rsid w:val="00322477"/>
    <w:rsid w:val="0032348B"/>
    <w:rsid w:val="00323B2D"/>
    <w:rsid w:val="0032481F"/>
    <w:rsid w:val="00325CA3"/>
    <w:rsid w:val="003277BA"/>
    <w:rsid w:val="00327DAE"/>
    <w:rsid w:val="00330C3A"/>
    <w:rsid w:val="0033204C"/>
    <w:rsid w:val="00332E5F"/>
    <w:rsid w:val="00335793"/>
    <w:rsid w:val="003358A7"/>
    <w:rsid w:val="00337C1F"/>
    <w:rsid w:val="0034121B"/>
    <w:rsid w:val="00341F01"/>
    <w:rsid w:val="003421AC"/>
    <w:rsid w:val="003432A8"/>
    <w:rsid w:val="00343C16"/>
    <w:rsid w:val="003441FC"/>
    <w:rsid w:val="0034461B"/>
    <w:rsid w:val="00345DDE"/>
    <w:rsid w:val="00350F7B"/>
    <w:rsid w:val="00351013"/>
    <w:rsid w:val="00351FC7"/>
    <w:rsid w:val="003521C4"/>
    <w:rsid w:val="003530A2"/>
    <w:rsid w:val="00353680"/>
    <w:rsid w:val="003549E9"/>
    <w:rsid w:val="003566F5"/>
    <w:rsid w:val="0035724F"/>
    <w:rsid w:val="00357710"/>
    <w:rsid w:val="0035773A"/>
    <w:rsid w:val="00360122"/>
    <w:rsid w:val="00363748"/>
    <w:rsid w:val="003668E1"/>
    <w:rsid w:val="00367C44"/>
    <w:rsid w:val="00370126"/>
    <w:rsid w:val="003707B3"/>
    <w:rsid w:val="00372A41"/>
    <w:rsid w:val="00372E52"/>
    <w:rsid w:val="003738E3"/>
    <w:rsid w:val="0037425B"/>
    <w:rsid w:val="00374604"/>
    <w:rsid w:val="0037548C"/>
    <w:rsid w:val="003765D3"/>
    <w:rsid w:val="003829CD"/>
    <w:rsid w:val="00386923"/>
    <w:rsid w:val="00386D15"/>
    <w:rsid w:val="003870C7"/>
    <w:rsid w:val="00387E8D"/>
    <w:rsid w:val="003902C7"/>
    <w:rsid w:val="003907C3"/>
    <w:rsid w:val="00392AB7"/>
    <w:rsid w:val="00392C6E"/>
    <w:rsid w:val="003932A5"/>
    <w:rsid w:val="0039365D"/>
    <w:rsid w:val="0039404E"/>
    <w:rsid w:val="00394DF1"/>
    <w:rsid w:val="00397351"/>
    <w:rsid w:val="003A1544"/>
    <w:rsid w:val="003A2637"/>
    <w:rsid w:val="003A2B59"/>
    <w:rsid w:val="003A3192"/>
    <w:rsid w:val="003A4263"/>
    <w:rsid w:val="003A48CE"/>
    <w:rsid w:val="003A4D25"/>
    <w:rsid w:val="003A4D6D"/>
    <w:rsid w:val="003A5D3A"/>
    <w:rsid w:val="003A5EF1"/>
    <w:rsid w:val="003A629B"/>
    <w:rsid w:val="003A7779"/>
    <w:rsid w:val="003B0900"/>
    <w:rsid w:val="003B0ADB"/>
    <w:rsid w:val="003B0C46"/>
    <w:rsid w:val="003B116C"/>
    <w:rsid w:val="003B1CB8"/>
    <w:rsid w:val="003B3015"/>
    <w:rsid w:val="003B3412"/>
    <w:rsid w:val="003B35C1"/>
    <w:rsid w:val="003B412A"/>
    <w:rsid w:val="003B442D"/>
    <w:rsid w:val="003B5D7B"/>
    <w:rsid w:val="003B62BB"/>
    <w:rsid w:val="003B684A"/>
    <w:rsid w:val="003B79EF"/>
    <w:rsid w:val="003C0044"/>
    <w:rsid w:val="003C1DC5"/>
    <w:rsid w:val="003C24CA"/>
    <w:rsid w:val="003C2D23"/>
    <w:rsid w:val="003C2DF0"/>
    <w:rsid w:val="003C3DBD"/>
    <w:rsid w:val="003C3F39"/>
    <w:rsid w:val="003C7219"/>
    <w:rsid w:val="003C7281"/>
    <w:rsid w:val="003C7DC5"/>
    <w:rsid w:val="003D0593"/>
    <w:rsid w:val="003D121A"/>
    <w:rsid w:val="003D1529"/>
    <w:rsid w:val="003D1DF5"/>
    <w:rsid w:val="003D2CCD"/>
    <w:rsid w:val="003D2F02"/>
    <w:rsid w:val="003D371D"/>
    <w:rsid w:val="003D3B5F"/>
    <w:rsid w:val="003D4C39"/>
    <w:rsid w:val="003D4E98"/>
    <w:rsid w:val="003D53B4"/>
    <w:rsid w:val="003D573F"/>
    <w:rsid w:val="003E0566"/>
    <w:rsid w:val="003E060D"/>
    <w:rsid w:val="003E0DD2"/>
    <w:rsid w:val="003E0E20"/>
    <w:rsid w:val="003E368F"/>
    <w:rsid w:val="003E3B52"/>
    <w:rsid w:val="003E4962"/>
    <w:rsid w:val="003E5447"/>
    <w:rsid w:val="003E6270"/>
    <w:rsid w:val="003E70E4"/>
    <w:rsid w:val="003E7255"/>
    <w:rsid w:val="003E73D0"/>
    <w:rsid w:val="003F0EE1"/>
    <w:rsid w:val="003F154B"/>
    <w:rsid w:val="003F2673"/>
    <w:rsid w:val="003F32C6"/>
    <w:rsid w:val="003F34B8"/>
    <w:rsid w:val="003F358D"/>
    <w:rsid w:val="003F40C3"/>
    <w:rsid w:val="003F64D4"/>
    <w:rsid w:val="004000C4"/>
    <w:rsid w:val="00401902"/>
    <w:rsid w:val="00401A46"/>
    <w:rsid w:val="004027B5"/>
    <w:rsid w:val="00403211"/>
    <w:rsid w:val="00404E6D"/>
    <w:rsid w:val="00405B70"/>
    <w:rsid w:val="0040708D"/>
    <w:rsid w:val="00407FA3"/>
    <w:rsid w:val="004101DE"/>
    <w:rsid w:val="004113C7"/>
    <w:rsid w:val="00412442"/>
    <w:rsid w:val="00415120"/>
    <w:rsid w:val="004151DD"/>
    <w:rsid w:val="004154DC"/>
    <w:rsid w:val="00416425"/>
    <w:rsid w:val="004170EA"/>
    <w:rsid w:val="00420400"/>
    <w:rsid w:val="004236FE"/>
    <w:rsid w:val="004238A3"/>
    <w:rsid w:val="00424DF3"/>
    <w:rsid w:val="004254C7"/>
    <w:rsid w:val="004270A9"/>
    <w:rsid w:val="00427148"/>
    <w:rsid w:val="004333FA"/>
    <w:rsid w:val="00433BC9"/>
    <w:rsid w:val="00436C01"/>
    <w:rsid w:val="004410E0"/>
    <w:rsid w:val="00442EB4"/>
    <w:rsid w:val="0044363D"/>
    <w:rsid w:val="00443C5E"/>
    <w:rsid w:val="00444CAC"/>
    <w:rsid w:val="004452E6"/>
    <w:rsid w:val="00445937"/>
    <w:rsid w:val="004460A2"/>
    <w:rsid w:val="0044627B"/>
    <w:rsid w:val="00446304"/>
    <w:rsid w:val="004463BC"/>
    <w:rsid w:val="004471A1"/>
    <w:rsid w:val="00447461"/>
    <w:rsid w:val="004478A6"/>
    <w:rsid w:val="00450100"/>
    <w:rsid w:val="00450667"/>
    <w:rsid w:val="0045075C"/>
    <w:rsid w:val="0045075D"/>
    <w:rsid w:val="004522E0"/>
    <w:rsid w:val="00453400"/>
    <w:rsid w:val="0045369A"/>
    <w:rsid w:val="0045450E"/>
    <w:rsid w:val="00455F66"/>
    <w:rsid w:val="00456D35"/>
    <w:rsid w:val="004570D0"/>
    <w:rsid w:val="004579E5"/>
    <w:rsid w:val="00457EBE"/>
    <w:rsid w:val="00460300"/>
    <w:rsid w:val="0046191E"/>
    <w:rsid w:val="004646FA"/>
    <w:rsid w:val="004647CB"/>
    <w:rsid w:val="00464AC9"/>
    <w:rsid w:val="00464D6F"/>
    <w:rsid w:val="004666D4"/>
    <w:rsid w:val="004676EE"/>
    <w:rsid w:val="00471507"/>
    <w:rsid w:val="00473FF3"/>
    <w:rsid w:val="004743CE"/>
    <w:rsid w:val="00474425"/>
    <w:rsid w:val="00474D1B"/>
    <w:rsid w:val="00474E2D"/>
    <w:rsid w:val="00474F26"/>
    <w:rsid w:val="00475216"/>
    <w:rsid w:val="00475486"/>
    <w:rsid w:val="004760CC"/>
    <w:rsid w:val="00480BBF"/>
    <w:rsid w:val="004816DF"/>
    <w:rsid w:val="00481CA3"/>
    <w:rsid w:val="00481CDE"/>
    <w:rsid w:val="00481D61"/>
    <w:rsid w:val="004822B0"/>
    <w:rsid w:val="00484DB1"/>
    <w:rsid w:val="0048605A"/>
    <w:rsid w:val="00486261"/>
    <w:rsid w:val="0048686A"/>
    <w:rsid w:val="00486DF1"/>
    <w:rsid w:val="00487D14"/>
    <w:rsid w:val="00487E62"/>
    <w:rsid w:val="004904A1"/>
    <w:rsid w:val="00490695"/>
    <w:rsid w:val="004907C4"/>
    <w:rsid w:val="00491973"/>
    <w:rsid w:val="004925E4"/>
    <w:rsid w:val="00495B1F"/>
    <w:rsid w:val="00495D46"/>
    <w:rsid w:val="0049631F"/>
    <w:rsid w:val="0049754C"/>
    <w:rsid w:val="00497B1C"/>
    <w:rsid w:val="00497D3E"/>
    <w:rsid w:val="00497E65"/>
    <w:rsid w:val="00497EF7"/>
    <w:rsid w:val="00497F06"/>
    <w:rsid w:val="004A0363"/>
    <w:rsid w:val="004A127F"/>
    <w:rsid w:val="004A31D3"/>
    <w:rsid w:val="004A375D"/>
    <w:rsid w:val="004A37A6"/>
    <w:rsid w:val="004A40FA"/>
    <w:rsid w:val="004A4D8B"/>
    <w:rsid w:val="004A5BC3"/>
    <w:rsid w:val="004A706A"/>
    <w:rsid w:val="004A7D15"/>
    <w:rsid w:val="004B0975"/>
    <w:rsid w:val="004B1DD8"/>
    <w:rsid w:val="004B276E"/>
    <w:rsid w:val="004B2E7D"/>
    <w:rsid w:val="004B3A97"/>
    <w:rsid w:val="004B3E73"/>
    <w:rsid w:val="004B3FF1"/>
    <w:rsid w:val="004B6FF9"/>
    <w:rsid w:val="004B7D7E"/>
    <w:rsid w:val="004C0449"/>
    <w:rsid w:val="004C0E18"/>
    <w:rsid w:val="004C16F6"/>
    <w:rsid w:val="004C373B"/>
    <w:rsid w:val="004C3B0C"/>
    <w:rsid w:val="004C3DA5"/>
    <w:rsid w:val="004C4048"/>
    <w:rsid w:val="004C5793"/>
    <w:rsid w:val="004C581F"/>
    <w:rsid w:val="004C7274"/>
    <w:rsid w:val="004C72E7"/>
    <w:rsid w:val="004D136B"/>
    <w:rsid w:val="004D160E"/>
    <w:rsid w:val="004D164D"/>
    <w:rsid w:val="004D1D8D"/>
    <w:rsid w:val="004D3DE7"/>
    <w:rsid w:val="004D41DA"/>
    <w:rsid w:val="004D50F8"/>
    <w:rsid w:val="004D53E1"/>
    <w:rsid w:val="004D57E1"/>
    <w:rsid w:val="004D61AA"/>
    <w:rsid w:val="004D79AE"/>
    <w:rsid w:val="004D7FED"/>
    <w:rsid w:val="004E0759"/>
    <w:rsid w:val="004E14DC"/>
    <w:rsid w:val="004E1AE8"/>
    <w:rsid w:val="004E1B45"/>
    <w:rsid w:val="004E2A27"/>
    <w:rsid w:val="004E3732"/>
    <w:rsid w:val="004E3D9E"/>
    <w:rsid w:val="004E7D78"/>
    <w:rsid w:val="004F00F1"/>
    <w:rsid w:val="004F1EDB"/>
    <w:rsid w:val="004F31DB"/>
    <w:rsid w:val="004F3410"/>
    <w:rsid w:val="004F3ABB"/>
    <w:rsid w:val="004F4210"/>
    <w:rsid w:val="004F6944"/>
    <w:rsid w:val="005001DC"/>
    <w:rsid w:val="005003EA"/>
    <w:rsid w:val="00501112"/>
    <w:rsid w:val="00503298"/>
    <w:rsid w:val="00503C9C"/>
    <w:rsid w:val="0050626B"/>
    <w:rsid w:val="00506967"/>
    <w:rsid w:val="00507131"/>
    <w:rsid w:val="00510725"/>
    <w:rsid w:val="005118B6"/>
    <w:rsid w:val="00511C55"/>
    <w:rsid w:val="00511CA1"/>
    <w:rsid w:val="0051259A"/>
    <w:rsid w:val="005134D4"/>
    <w:rsid w:val="00513CB3"/>
    <w:rsid w:val="005140FF"/>
    <w:rsid w:val="0051653A"/>
    <w:rsid w:val="00517F27"/>
    <w:rsid w:val="0052088B"/>
    <w:rsid w:val="00520AE2"/>
    <w:rsid w:val="0052117F"/>
    <w:rsid w:val="00523232"/>
    <w:rsid w:val="005237B9"/>
    <w:rsid w:val="0052416F"/>
    <w:rsid w:val="005248B8"/>
    <w:rsid w:val="00524CEE"/>
    <w:rsid w:val="005253F7"/>
    <w:rsid w:val="00525B63"/>
    <w:rsid w:val="005261EA"/>
    <w:rsid w:val="00526B4E"/>
    <w:rsid w:val="005275F0"/>
    <w:rsid w:val="005309C1"/>
    <w:rsid w:val="00530D31"/>
    <w:rsid w:val="00530F61"/>
    <w:rsid w:val="0053318F"/>
    <w:rsid w:val="00533477"/>
    <w:rsid w:val="0053382E"/>
    <w:rsid w:val="00534005"/>
    <w:rsid w:val="005340B4"/>
    <w:rsid w:val="00535CEE"/>
    <w:rsid w:val="005361BA"/>
    <w:rsid w:val="005366BA"/>
    <w:rsid w:val="005418E9"/>
    <w:rsid w:val="00541E0A"/>
    <w:rsid w:val="005420BE"/>
    <w:rsid w:val="00542C3A"/>
    <w:rsid w:val="00543069"/>
    <w:rsid w:val="0054519D"/>
    <w:rsid w:val="00545560"/>
    <w:rsid w:val="00545EAA"/>
    <w:rsid w:val="00545F6F"/>
    <w:rsid w:val="00546324"/>
    <w:rsid w:val="005468EE"/>
    <w:rsid w:val="00547FB8"/>
    <w:rsid w:val="00550C96"/>
    <w:rsid w:val="00551401"/>
    <w:rsid w:val="00551E6A"/>
    <w:rsid w:val="00552DC1"/>
    <w:rsid w:val="00552ECE"/>
    <w:rsid w:val="005545B4"/>
    <w:rsid w:val="00555113"/>
    <w:rsid w:val="005553C3"/>
    <w:rsid w:val="005558F9"/>
    <w:rsid w:val="005562F1"/>
    <w:rsid w:val="005562F9"/>
    <w:rsid w:val="00556742"/>
    <w:rsid w:val="005601D4"/>
    <w:rsid w:val="00560423"/>
    <w:rsid w:val="005608B7"/>
    <w:rsid w:val="00562FA8"/>
    <w:rsid w:val="0056308E"/>
    <w:rsid w:val="00563B9A"/>
    <w:rsid w:val="005648D2"/>
    <w:rsid w:val="00566073"/>
    <w:rsid w:val="005660BA"/>
    <w:rsid w:val="005663D0"/>
    <w:rsid w:val="0056698E"/>
    <w:rsid w:val="005703F6"/>
    <w:rsid w:val="00571BC9"/>
    <w:rsid w:val="0057258C"/>
    <w:rsid w:val="00573DD9"/>
    <w:rsid w:val="005741BA"/>
    <w:rsid w:val="005757A5"/>
    <w:rsid w:val="00576094"/>
    <w:rsid w:val="00576D33"/>
    <w:rsid w:val="005772A3"/>
    <w:rsid w:val="005800AF"/>
    <w:rsid w:val="00582EC3"/>
    <w:rsid w:val="00583100"/>
    <w:rsid w:val="00583B68"/>
    <w:rsid w:val="00584208"/>
    <w:rsid w:val="00585835"/>
    <w:rsid w:val="005866DC"/>
    <w:rsid w:val="00586E28"/>
    <w:rsid w:val="00587568"/>
    <w:rsid w:val="0059130B"/>
    <w:rsid w:val="005916C6"/>
    <w:rsid w:val="005918A7"/>
    <w:rsid w:val="005921C7"/>
    <w:rsid w:val="00593FFC"/>
    <w:rsid w:val="00594ECF"/>
    <w:rsid w:val="0059543C"/>
    <w:rsid w:val="005A057E"/>
    <w:rsid w:val="005A0A69"/>
    <w:rsid w:val="005A0C8F"/>
    <w:rsid w:val="005A104D"/>
    <w:rsid w:val="005A1C34"/>
    <w:rsid w:val="005A3778"/>
    <w:rsid w:val="005A3BF9"/>
    <w:rsid w:val="005A3E2D"/>
    <w:rsid w:val="005A4A81"/>
    <w:rsid w:val="005A52FB"/>
    <w:rsid w:val="005A66C7"/>
    <w:rsid w:val="005A6AD0"/>
    <w:rsid w:val="005B1136"/>
    <w:rsid w:val="005B1CB7"/>
    <w:rsid w:val="005B23DA"/>
    <w:rsid w:val="005B2F20"/>
    <w:rsid w:val="005B4075"/>
    <w:rsid w:val="005B4A1E"/>
    <w:rsid w:val="005B549A"/>
    <w:rsid w:val="005B5B88"/>
    <w:rsid w:val="005B7807"/>
    <w:rsid w:val="005B7B3C"/>
    <w:rsid w:val="005B7C02"/>
    <w:rsid w:val="005C0EDC"/>
    <w:rsid w:val="005C1200"/>
    <w:rsid w:val="005C1C4E"/>
    <w:rsid w:val="005C352E"/>
    <w:rsid w:val="005C3B24"/>
    <w:rsid w:val="005C4113"/>
    <w:rsid w:val="005C4311"/>
    <w:rsid w:val="005C4CD7"/>
    <w:rsid w:val="005C557C"/>
    <w:rsid w:val="005C5800"/>
    <w:rsid w:val="005C678E"/>
    <w:rsid w:val="005C693D"/>
    <w:rsid w:val="005C6C3D"/>
    <w:rsid w:val="005C77B0"/>
    <w:rsid w:val="005D01DB"/>
    <w:rsid w:val="005D0CF6"/>
    <w:rsid w:val="005D213F"/>
    <w:rsid w:val="005D266B"/>
    <w:rsid w:val="005D2AA3"/>
    <w:rsid w:val="005D417A"/>
    <w:rsid w:val="005D4E53"/>
    <w:rsid w:val="005D4F7A"/>
    <w:rsid w:val="005D4F8E"/>
    <w:rsid w:val="005D504F"/>
    <w:rsid w:val="005D54A0"/>
    <w:rsid w:val="005D56BC"/>
    <w:rsid w:val="005D6108"/>
    <w:rsid w:val="005D6FD8"/>
    <w:rsid w:val="005D7CA3"/>
    <w:rsid w:val="005E1A12"/>
    <w:rsid w:val="005E3561"/>
    <w:rsid w:val="005E4A09"/>
    <w:rsid w:val="005E77E6"/>
    <w:rsid w:val="005E7D32"/>
    <w:rsid w:val="005E7E06"/>
    <w:rsid w:val="005F0633"/>
    <w:rsid w:val="005F0DCF"/>
    <w:rsid w:val="005F2617"/>
    <w:rsid w:val="005F26AF"/>
    <w:rsid w:val="005F286B"/>
    <w:rsid w:val="005F2D26"/>
    <w:rsid w:val="005F47D0"/>
    <w:rsid w:val="005F560C"/>
    <w:rsid w:val="005F59E3"/>
    <w:rsid w:val="005F5DB2"/>
    <w:rsid w:val="005F6DAF"/>
    <w:rsid w:val="005F7AD6"/>
    <w:rsid w:val="006012A4"/>
    <w:rsid w:val="00601C21"/>
    <w:rsid w:val="00602372"/>
    <w:rsid w:val="006023B6"/>
    <w:rsid w:val="00602546"/>
    <w:rsid w:val="0060309C"/>
    <w:rsid w:val="00603874"/>
    <w:rsid w:val="00605C81"/>
    <w:rsid w:val="00605D16"/>
    <w:rsid w:val="00606A16"/>
    <w:rsid w:val="00606E46"/>
    <w:rsid w:val="00606F96"/>
    <w:rsid w:val="0060758D"/>
    <w:rsid w:val="00612DF1"/>
    <w:rsid w:val="00613189"/>
    <w:rsid w:val="00614922"/>
    <w:rsid w:val="006151C3"/>
    <w:rsid w:val="00615660"/>
    <w:rsid w:val="00620894"/>
    <w:rsid w:val="00621E6F"/>
    <w:rsid w:val="0062454F"/>
    <w:rsid w:val="00625D1A"/>
    <w:rsid w:val="00625FEE"/>
    <w:rsid w:val="00626D57"/>
    <w:rsid w:val="00630E25"/>
    <w:rsid w:val="0063129F"/>
    <w:rsid w:val="0063240B"/>
    <w:rsid w:val="00632620"/>
    <w:rsid w:val="0063560C"/>
    <w:rsid w:val="00635854"/>
    <w:rsid w:val="00635CCB"/>
    <w:rsid w:val="00637B5F"/>
    <w:rsid w:val="00637D54"/>
    <w:rsid w:val="00640042"/>
    <w:rsid w:val="00640215"/>
    <w:rsid w:val="006403C6"/>
    <w:rsid w:val="0064055E"/>
    <w:rsid w:val="00640837"/>
    <w:rsid w:val="006408E4"/>
    <w:rsid w:val="006411AA"/>
    <w:rsid w:val="006415BE"/>
    <w:rsid w:val="00641A5A"/>
    <w:rsid w:val="00643BEB"/>
    <w:rsid w:val="00644803"/>
    <w:rsid w:val="006456C2"/>
    <w:rsid w:val="00645E7A"/>
    <w:rsid w:val="00646E6A"/>
    <w:rsid w:val="006501C7"/>
    <w:rsid w:val="006503F1"/>
    <w:rsid w:val="006507A2"/>
    <w:rsid w:val="006512F6"/>
    <w:rsid w:val="006522B0"/>
    <w:rsid w:val="006535BD"/>
    <w:rsid w:val="0065541E"/>
    <w:rsid w:val="00655567"/>
    <w:rsid w:val="00656A45"/>
    <w:rsid w:val="00657723"/>
    <w:rsid w:val="0066004B"/>
    <w:rsid w:val="0066189C"/>
    <w:rsid w:val="0066322B"/>
    <w:rsid w:val="00663F65"/>
    <w:rsid w:val="006645D5"/>
    <w:rsid w:val="00664DFB"/>
    <w:rsid w:val="006651FD"/>
    <w:rsid w:val="00665C65"/>
    <w:rsid w:val="00672417"/>
    <w:rsid w:val="00672E3F"/>
    <w:rsid w:val="00673392"/>
    <w:rsid w:val="00674C62"/>
    <w:rsid w:val="00674EB2"/>
    <w:rsid w:val="006769D7"/>
    <w:rsid w:val="00676C56"/>
    <w:rsid w:val="00677D21"/>
    <w:rsid w:val="0068221E"/>
    <w:rsid w:val="0068318A"/>
    <w:rsid w:val="006831FC"/>
    <w:rsid w:val="00683576"/>
    <w:rsid w:val="00683F98"/>
    <w:rsid w:val="00684A53"/>
    <w:rsid w:val="00684FD6"/>
    <w:rsid w:val="006865BC"/>
    <w:rsid w:val="006867F2"/>
    <w:rsid w:val="006877B9"/>
    <w:rsid w:val="006878B9"/>
    <w:rsid w:val="0069099C"/>
    <w:rsid w:val="00690C04"/>
    <w:rsid w:val="00690D2D"/>
    <w:rsid w:val="0069147F"/>
    <w:rsid w:val="0069226B"/>
    <w:rsid w:val="006927C8"/>
    <w:rsid w:val="006932D7"/>
    <w:rsid w:val="0069393D"/>
    <w:rsid w:val="0069397E"/>
    <w:rsid w:val="0069469E"/>
    <w:rsid w:val="00694FC2"/>
    <w:rsid w:val="006959C1"/>
    <w:rsid w:val="006965BD"/>
    <w:rsid w:val="006A035A"/>
    <w:rsid w:val="006A066E"/>
    <w:rsid w:val="006A121A"/>
    <w:rsid w:val="006A13D3"/>
    <w:rsid w:val="006A204E"/>
    <w:rsid w:val="006A2886"/>
    <w:rsid w:val="006A4A64"/>
    <w:rsid w:val="006A4D8C"/>
    <w:rsid w:val="006A58E8"/>
    <w:rsid w:val="006A62D0"/>
    <w:rsid w:val="006A6BE1"/>
    <w:rsid w:val="006A6DDB"/>
    <w:rsid w:val="006A7E4E"/>
    <w:rsid w:val="006B09CD"/>
    <w:rsid w:val="006B13E6"/>
    <w:rsid w:val="006B17D6"/>
    <w:rsid w:val="006B1804"/>
    <w:rsid w:val="006B26A1"/>
    <w:rsid w:val="006B3946"/>
    <w:rsid w:val="006B5353"/>
    <w:rsid w:val="006B53DC"/>
    <w:rsid w:val="006B53DD"/>
    <w:rsid w:val="006B58B3"/>
    <w:rsid w:val="006B660B"/>
    <w:rsid w:val="006B6AC3"/>
    <w:rsid w:val="006B70CB"/>
    <w:rsid w:val="006B79FA"/>
    <w:rsid w:val="006C1671"/>
    <w:rsid w:val="006C2749"/>
    <w:rsid w:val="006C3DAF"/>
    <w:rsid w:val="006C4589"/>
    <w:rsid w:val="006C4B1B"/>
    <w:rsid w:val="006C54D1"/>
    <w:rsid w:val="006C5C17"/>
    <w:rsid w:val="006C5C60"/>
    <w:rsid w:val="006C6316"/>
    <w:rsid w:val="006C6C2A"/>
    <w:rsid w:val="006C7D2D"/>
    <w:rsid w:val="006D07F9"/>
    <w:rsid w:val="006D12B5"/>
    <w:rsid w:val="006D14AC"/>
    <w:rsid w:val="006D3FEF"/>
    <w:rsid w:val="006D527C"/>
    <w:rsid w:val="006D5B98"/>
    <w:rsid w:val="006D6001"/>
    <w:rsid w:val="006E0867"/>
    <w:rsid w:val="006E193D"/>
    <w:rsid w:val="006E1C87"/>
    <w:rsid w:val="006E1F1C"/>
    <w:rsid w:val="006E2BC7"/>
    <w:rsid w:val="006E2DDD"/>
    <w:rsid w:val="006E2F3E"/>
    <w:rsid w:val="006E33B4"/>
    <w:rsid w:val="006E3E45"/>
    <w:rsid w:val="006E4642"/>
    <w:rsid w:val="006E47CF"/>
    <w:rsid w:val="006E504C"/>
    <w:rsid w:val="006F027D"/>
    <w:rsid w:val="006F0B64"/>
    <w:rsid w:val="006F0C2D"/>
    <w:rsid w:val="006F0D76"/>
    <w:rsid w:val="006F20CE"/>
    <w:rsid w:val="006F2660"/>
    <w:rsid w:val="006F361D"/>
    <w:rsid w:val="006F3DA2"/>
    <w:rsid w:val="006F67E5"/>
    <w:rsid w:val="006F72A7"/>
    <w:rsid w:val="007008D7"/>
    <w:rsid w:val="0070274B"/>
    <w:rsid w:val="00702A19"/>
    <w:rsid w:val="007044AE"/>
    <w:rsid w:val="00704C32"/>
    <w:rsid w:val="007056E8"/>
    <w:rsid w:val="00707262"/>
    <w:rsid w:val="007104E3"/>
    <w:rsid w:val="00710A5B"/>
    <w:rsid w:val="007111C1"/>
    <w:rsid w:val="007120F5"/>
    <w:rsid w:val="00712465"/>
    <w:rsid w:val="00713820"/>
    <w:rsid w:val="00713BB2"/>
    <w:rsid w:val="00714652"/>
    <w:rsid w:val="00717272"/>
    <w:rsid w:val="00717949"/>
    <w:rsid w:val="00721E55"/>
    <w:rsid w:val="0072217A"/>
    <w:rsid w:val="00723129"/>
    <w:rsid w:val="007235C1"/>
    <w:rsid w:val="007247ED"/>
    <w:rsid w:val="00725164"/>
    <w:rsid w:val="00725898"/>
    <w:rsid w:val="00725BFD"/>
    <w:rsid w:val="0073054E"/>
    <w:rsid w:val="00731084"/>
    <w:rsid w:val="00731FB8"/>
    <w:rsid w:val="00732EF0"/>
    <w:rsid w:val="00735CCC"/>
    <w:rsid w:val="007374E1"/>
    <w:rsid w:val="00737F4E"/>
    <w:rsid w:val="00742D9C"/>
    <w:rsid w:val="00744FE2"/>
    <w:rsid w:val="00746C8A"/>
    <w:rsid w:val="00746E78"/>
    <w:rsid w:val="00747B36"/>
    <w:rsid w:val="00750544"/>
    <w:rsid w:val="00750D2C"/>
    <w:rsid w:val="00751273"/>
    <w:rsid w:val="007530E9"/>
    <w:rsid w:val="00753181"/>
    <w:rsid w:val="00753B2E"/>
    <w:rsid w:val="007542A3"/>
    <w:rsid w:val="0075697B"/>
    <w:rsid w:val="0075724D"/>
    <w:rsid w:val="00757B95"/>
    <w:rsid w:val="0076074A"/>
    <w:rsid w:val="00760837"/>
    <w:rsid w:val="0076126A"/>
    <w:rsid w:val="00761BF8"/>
    <w:rsid w:val="00762370"/>
    <w:rsid w:val="0076292E"/>
    <w:rsid w:val="0076364C"/>
    <w:rsid w:val="00763706"/>
    <w:rsid w:val="00763A4E"/>
    <w:rsid w:val="007640EE"/>
    <w:rsid w:val="0076447C"/>
    <w:rsid w:val="007648AC"/>
    <w:rsid w:val="00765843"/>
    <w:rsid w:val="00765A79"/>
    <w:rsid w:val="0076611B"/>
    <w:rsid w:val="007663D8"/>
    <w:rsid w:val="007663ED"/>
    <w:rsid w:val="00767216"/>
    <w:rsid w:val="0076748E"/>
    <w:rsid w:val="00770194"/>
    <w:rsid w:val="00772532"/>
    <w:rsid w:val="00772848"/>
    <w:rsid w:val="00773444"/>
    <w:rsid w:val="00773A3D"/>
    <w:rsid w:val="00774C54"/>
    <w:rsid w:val="00775866"/>
    <w:rsid w:val="00775955"/>
    <w:rsid w:val="007769D7"/>
    <w:rsid w:val="007800CE"/>
    <w:rsid w:val="00780EB1"/>
    <w:rsid w:val="00782F06"/>
    <w:rsid w:val="00783187"/>
    <w:rsid w:val="00783B81"/>
    <w:rsid w:val="00783CB8"/>
    <w:rsid w:val="00783CF2"/>
    <w:rsid w:val="0078502C"/>
    <w:rsid w:val="00785BE4"/>
    <w:rsid w:val="00786568"/>
    <w:rsid w:val="00786EC1"/>
    <w:rsid w:val="0078725D"/>
    <w:rsid w:val="00787268"/>
    <w:rsid w:val="00787CC9"/>
    <w:rsid w:val="007905C7"/>
    <w:rsid w:val="007913DF"/>
    <w:rsid w:val="00791A60"/>
    <w:rsid w:val="00792225"/>
    <w:rsid w:val="007923A8"/>
    <w:rsid w:val="00792DAF"/>
    <w:rsid w:val="0079302B"/>
    <w:rsid w:val="00794F3F"/>
    <w:rsid w:val="00795741"/>
    <w:rsid w:val="00795861"/>
    <w:rsid w:val="00797611"/>
    <w:rsid w:val="007A002D"/>
    <w:rsid w:val="007A03B6"/>
    <w:rsid w:val="007A0929"/>
    <w:rsid w:val="007A103E"/>
    <w:rsid w:val="007A160F"/>
    <w:rsid w:val="007A27F6"/>
    <w:rsid w:val="007A2CF6"/>
    <w:rsid w:val="007A331A"/>
    <w:rsid w:val="007A38AD"/>
    <w:rsid w:val="007A3D41"/>
    <w:rsid w:val="007A418B"/>
    <w:rsid w:val="007A4810"/>
    <w:rsid w:val="007A4D16"/>
    <w:rsid w:val="007A544C"/>
    <w:rsid w:val="007A5A93"/>
    <w:rsid w:val="007A6110"/>
    <w:rsid w:val="007A6186"/>
    <w:rsid w:val="007A6E71"/>
    <w:rsid w:val="007A6EE4"/>
    <w:rsid w:val="007A7136"/>
    <w:rsid w:val="007B0038"/>
    <w:rsid w:val="007B03FC"/>
    <w:rsid w:val="007B0FC7"/>
    <w:rsid w:val="007B2AE9"/>
    <w:rsid w:val="007B34E9"/>
    <w:rsid w:val="007B3690"/>
    <w:rsid w:val="007B36F8"/>
    <w:rsid w:val="007B3EBB"/>
    <w:rsid w:val="007B44B4"/>
    <w:rsid w:val="007B47CC"/>
    <w:rsid w:val="007B4E39"/>
    <w:rsid w:val="007B4ECB"/>
    <w:rsid w:val="007B60E9"/>
    <w:rsid w:val="007B6C00"/>
    <w:rsid w:val="007B7FCE"/>
    <w:rsid w:val="007C0639"/>
    <w:rsid w:val="007C1B63"/>
    <w:rsid w:val="007C2DA6"/>
    <w:rsid w:val="007C42C0"/>
    <w:rsid w:val="007C432A"/>
    <w:rsid w:val="007C4FFB"/>
    <w:rsid w:val="007C5BE7"/>
    <w:rsid w:val="007C6193"/>
    <w:rsid w:val="007C66FA"/>
    <w:rsid w:val="007C7098"/>
    <w:rsid w:val="007C7D18"/>
    <w:rsid w:val="007D0225"/>
    <w:rsid w:val="007D089F"/>
    <w:rsid w:val="007D0E57"/>
    <w:rsid w:val="007D211C"/>
    <w:rsid w:val="007D212A"/>
    <w:rsid w:val="007D3D2E"/>
    <w:rsid w:val="007D4D7F"/>
    <w:rsid w:val="007D5B69"/>
    <w:rsid w:val="007D78E2"/>
    <w:rsid w:val="007E2D8D"/>
    <w:rsid w:val="007E33ED"/>
    <w:rsid w:val="007E358E"/>
    <w:rsid w:val="007E4986"/>
    <w:rsid w:val="007E546D"/>
    <w:rsid w:val="007E5FC9"/>
    <w:rsid w:val="007E7549"/>
    <w:rsid w:val="007E7D1E"/>
    <w:rsid w:val="007F1E65"/>
    <w:rsid w:val="007F274B"/>
    <w:rsid w:val="007F2B0A"/>
    <w:rsid w:val="007F606E"/>
    <w:rsid w:val="00800E6C"/>
    <w:rsid w:val="00801E63"/>
    <w:rsid w:val="00802781"/>
    <w:rsid w:val="00802CA4"/>
    <w:rsid w:val="00803C39"/>
    <w:rsid w:val="008055FD"/>
    <w:rsid w:val="008061CB"/>
    <w:rsid w:val="00806423"/>
    <w:rsid w:val="0081127B"/>
    <w:rsid w:val="00811315"/>
    <w:rsid w:val="00811865"/>
    <w:rsid w:val="00811C18"/>
    <w:rsid w:val="008145FC"/>
    <w:rsid w:val="0081576B"/>
    <w:rsid w:val="008169D4"/>
    <w:rsid w:val="00823951"/>
    <w:rsid w:val="00823CD7"/>
    <w:rsid w:val="0082432A"/>
    <w:rsid w:val="008250D1"/>
    <w:rsid w:val="00825492"/>
    <w:rsid w:val="0082559D"/>
    <w:rsid w:val="008267F2"/>
    <w:rsid w:val="00826FDA"/>
    <w:rsid w:val="008275A6"/>
    <w:rsid w:val="00827E7F"/>
    <w:rsid w:val="00830903"/>
    <w:rsid w:val="00832B3E"/>
    <w:rsid w:val="00835668"/>
    <w:rsid w:val="008371DE"/>
    <w:rsid w:val="0083728C"/>
    <w:rsid w:val="00840194"/>
    <w:rsid w:val="008419C2"/>
    <w:rsid w:val="008419EE"/>
    <w:rsid w:val="00841F6F"/>
    <w:rsid w:val="00845854"/>
    <w:rsid w:val="00845F1F"/>
    <w:rsid w:val="00847A92"/>
    <w:rsid w:val="008502A8"/>
    <w:rsid w:val="00850568"/>
    <w:rsid w:val="00851DFA"/>
    <w:rsid w:val="008523B3"/>
    <w:rsid w:val="00852B39"/>
    <w:rsid w:val="00853EFA"/>
    <w:rsid w:val="00854161"/>
    <w:rsid w:val="008547A9"/>
    <w:rsid w:val="00854B7F"/>
    <w:rsid w:val="00855180"/>
    <w:rsid w:val="008554BF"/>
    <w:rsid w:val="00855C60"/>
    <w:rsid w:val="00855FF7"/>
    <w:rsid w:val="00857AFA"/>
    <w:rsid w:val="0086089D"/>
    <w:rsid w:val="00862602"/>
    <w:rsid w:val="008628A0"/>
    <w:rsid w:val="00864362"/>
    <w:rsid w:val="00864970"/>
    <w:rsid w:val="008649F5"/>
    <w:rsid w:val="00866103"/>
    <w:rsid w:val="00866180"/>
    <w:rsid w:val="008663BB"/>
    <w:rsid w:val="00867DFF"/>
    <w:rsid w:val="00871853"/>
    <w:rsid w:val="008720B6"/>
    <w:rsid w:val="00872572"/>
    <w:rsid w:val="008725E3"/>
    <w:rsid w:val="008727E6"/>
    <w:rsid w:val="00872BF3"/>
    <w:rsid w:val="00873E9F"/>
    <w:rsid w:val="00873F6B"/>
    <w:rsid w:val="008742F6"/>
    <w:rsid w:val="00874AA6"/>
    <w:rsid w:val="00875190"/>
    <w:rsid w:val="008776BB"/>
    <w:rsid w:val="00877BAC"/>
    <w:rsid w:val="0088125B"/>
    <w:rsid w:val="00881849"/>
    <w:rsid w:val="00881B36"/>
    <w:rsid w:val="00883EC5"/>
    <w:rsid w:val="0088461A"/>
    <w:rsid w:val="00886A2D"/>
    <w:rsid w:val="00890343"/>
    <w:rsid w:val="00890BAD"/>
    <w:rsid w:val="008914DC"/>
    <w:rsid w:val="00891896"/>
    <w:rsid w:val="00892C8F"/>
    <w:rsid w:val="00892F12"/>
    <w:rsid w:val="008939EB"/>
    <w:rsid w:val="008939F7"/>
    <w:rsid w:val="00893A67"/>
    <w:rsid w:val="00893B4A"/>
    <w:rsid w:val="0089490C"/>
    <w:rsid w:val="0089492A"/>
    <w:rsid w:val="00894DEC"/>
    <w:rsid w:val="008956AA"/>
    <w:rsid w:val="00896935"/>
    <w:rsid w:val="00896B1B"/>
    <w:rsid w:val="00897EBC"/>
    <w:rsid w:val="008A1252"/>
    <w:rsid w:val="008A143C"/>
    <w:rsid w:val="008A186F"/>
    <w:rsid w:val="008A5327"/>
    <w:rsid w:val="008A6069"/>
    <w:rsid w:val="008A64BD"/>
    <w:rsid w:val="008A7596"/>
    <w:rsid w:val="008A7F1C"/>
    <w:rsid w:val="008B0B77"/>
    <w:rsid w:val="008B0D1A"/>
    <w:rsid w:val="008B1467"/>
    <w:rsid w:val="008B1B84"/>
    <w:rsid w:val="008B1E4C"/>
    <w:rsid w:val="008B25D6"/>
    <w:rsid w:val="008B2BC8"/>
    <w:rsid w:val="008B3F18"/>
    <w:rsid w:val="008B47EC"/>
    <w:rsid w:val="008B5707"/>
    <w:rsid w:val="008B5B65"/>
    <w:rsid w:val="008B5E06"/>
    <w:rsid w:val="008B65AC"/>
    <w:rsid w:val="008B7E06"/>
    <w:rsid w:val="008C016D"/>
    <w:rsid w:val="008C03B5"/>
    <w:rsid w:val="008C0BEB"/>
    <w:rsid w:val="008C148B"/>
    <w:rsid w:val="008C20B2"/>
    <w:rsid w:val="008C2550"/>
    <w:rsid w:val="008C3D21"/>
    <w:rsid w:val="008C4440"/>
    <w:rsid w:val="008C5365"/>
    <w:rsid w:val="008C543E"/>
    <w:rsid w:val="008C5653"/>
    <w:rsid w:val="008C659A"/>
    <w:rsid w:val="008C6612"/>
    <w:rsid w:val="008C723E"/>
    <w:rsid w:val="008C73CD"/>
    <w:rsid w:val="008C7FC5"/>
    <w:rsid w:val="008D09B4"/>
    <w:rsid w:val="008D21D7"/>
    <w:rsid w:val="008D3B6F"/>
    <w:rsid w:val="008D417E"/>
    <w:rsid w:val="008D4289"/>
    <w:rsid w:val="008D60A9"/>
    <w:rsid w:val="008D71F0"/>
    <w:rsid w:val="008E0166"/>
    <w:rsid w:val="008E10C4"/>
    <w:rsid w:val="008E2E9F"/>
    <w:rsid w:val="008E3348"/>
    <w:rsid w:val="008E421E"/>
    <w:rsid w:val="008E5339"/>
    <w:rsid w:val="008E78AF"/>
    <w:rsid w:val="008F0CA4"/>
    <w:rsid w:val="008F106D"/>
    <w:rsid w:val="008F2C0B"/>
    <w:rsid w:val="008F3FEB"/>
    <w:rsid w:val="008F4779"/>
    <w:rsid w:val="008F5E88"/>
    <w:rsid w:val="008F6564"/>
    <w:rsid w:val="008F6B08"/>
    <w:rsid w:val="008F6B18"/>
    <w:rsid w:val="008F6CC8"/>
    <w:rsid w:val="008F6E74"/>
    <w:rsid w:val="008F7167"/>
    <w:rsid w:val="00900AD4"/>
    <w:rsid w:val="00901167"/>
    <w:rsid w:val="00901477"/>
    <w:rsid w:val="00901A65"/>
    <w:rsid w:val="00903361"/>
    <w:rsid w:val="009046C2"/>
    <w:rsid w:val="00904A9A"/>
    <w:rsid w:val="00911B4D"/>
    <w:rsid w:val="00911E6A"/>
    <w:rsid w:val="00913375"/>
    <w:rsid w:val="00913D5E"/>
    <w:rsid w:val="00914110"/>
    <w:rsid w:val="009143DA"/>
    <w:rsid w:val="009147E6"/>
    <w:rsid w:val="00916C45"/>
    <w:rsid w:val="00917158"/>
    <w:rsid w:val="009172BA"/>
    <w:rsid w:val="009172DE"/>
    <w:rsid w:val="00917F6A"/>
    <w:rsid w:val="00920F93"/>
    <w:rsid w:val="00920FBD"/>
    <w:rsid w:val="00921260"/>
    <w:rsid w:val="0092144F"/>
    <w:rsid w:val="00922245"/>
    <w:rsid w:val="00922BAC"/>
    <w:rsid w:val="00922E4A"/>
    <w:rsid w:val="00924485"/>
    <w:rsid w:val="00924D30"/>
    <w:rsid w:val="009255D8"/>
    <w:rsid w:val="00925AB3"/>
    <w:rsid w:val="00925BC8"/>
    <w:rsid w:val="00926312"/>
    <w:rsid w:val="00926B1F"/>
    <w:rsid w:val="00926C9F"/>
    <w:rsid w:val="00926F52"/>
    <w:rsid w:val="00926F84"/>
    <w:rsid w:val="00930048"/>
    <w:rsid w:val="00932881"/>
    <w:rsid w:val="00933E70"/>
    <w:rsid w:val="00934770"/>
    <w:rsid w:val="00936277"/>
    <w:rsid w:val="00936B42"/>
    <w:rsid w:val="00937813"/>
    <w:rsid w:val="00940178"/>
    <w:rsid w:val="0094033F"/>
    <w:rsid w:val="00941AE6"/>
    <w:rsid w:val="00941FD6"/>
    <w:rsid w:val="00944932"/>
    <w:rsid w:val="00945197"/>
    <w:rsid w:val="00945363"/>
    <w:rsid w:val="00945E35"/>
    <w:rsid w:val="009466DD"/>
    <w:rsid w:val="009505BA"/>
    <w:rsid w:val="009515D0"/>
    <w:rsid w:val="00954687"/>
    <w:rsid w:val="00954F86"/>
    <w:rsid w:val="009550AE"/>
    <w:rsid w:val="00956485"/>
    <w:rsid w:val="00956F92"/>
    <w:rsid w:val="00957B1D"/>
    <w:rsid w:val="009604BC"/>
    <w:rsid w:val="009606E8"/>
    <w:rsid w:val="00960DBC"/>
    <w:rsid w:val="0096159B"/>
    <w:rsid w:val="00961CBB"/>
    <w:rsid w:val="00962BDC"/>
    <w:rsid w:val="009636A1"/>
    <w:rsid w:val="00964B2A"/>
    <w:rsid w:val="00965A8E"/>
    <w:rsid w:val="009668C6"/>
    <w:rsid w:val="00967D18"/>
    <w:rsid w:val="00970455"/>
    <w:rsid w:val="0097061F"/>
    <w:rsid w:val="00972512"/>
    <w:rsid w:val="00972EC2"/>
    <w:rsid w:val="00973AFF"/>
    <w:rsid w:val="0097408E"/>
    <w:rsid w:val="0097499F"/>
    <w:rsid w:val="00974C86"/>
    <w:rsid w:val="009750B1"/>
    <w:rsid w:val="0097538A"/>
    <w:rsid w:val="00975CFA"/>
    <w:rsid w:val="0097664F"/>
    <w:rsid w:val="00976C71"/>
    <w:rsid w:val="009778EA"/>
    <w:rsid w:val="00981330"/>
    <w:rsid w:val="00981535"/>
    <w:rsid w:val="00981999"/>
    <w:rsid w:val="00981B05"/>
    <w:rsid w:val="009830E2"/>
    <w:rsid w:val="00983A50"/>
    <w:rsid w:val="00983C3E"/>
    <w:rsid w:val="00984863"/>
    <w:rsid w:val="0098543C"/>
    <w:rsid w:val="00985C74"/>
    <w:rsid w:val="0098640A"/>
    <w:rsid w:val="009866CC"/>
    <w:rsid w:val="00986AAD"/>
    <w:rsid w:val="009871B5"/>
    <w:rsid w:val="00987AB6"/>
    <w:rsid w:val="00990A24"/>
    <w:rsid w:val="0099139F"/>
    <w:rsid w:val="00991CCF"/>
    <w:rsid w:val="009920BE"/>
    <w:rsid w:val="0099228B"/>
    <w:rsid w:val="00992969"/>
    <w:rsid w:val="00992A1B"/>
    <w:rsid w:val="00992F2C"/>
    <w:rsid w:val="00997CF6"/>
    <w:rsid w:val="009A003A"/>
    <w:rsid w:val="009A017F"/>
    <w:rsid w:val="009A0D1B"/>
    <w:rsid w:val="009A1275"/>
    <w:rsid w:val="009A182D"/>
    <w:rsid w:val="009A1B94"/>
    <w:rsid w:val="009A2A6F"/>
    <w:rsid w:val="009A2C3E"/>
    <w:rsid w:val="009A4CF3"/>
    <w:rsid w:val="009A50CB"/>
    <w:rsid w:val="009A61F4"/>
    <w:rsid w:val="009A6B2A"/>
    <w:rsid w:val="009B086E"/>
    <w:rsid w:val="009B1048"/>
    <w:rsid w:val="009B10BD"/>
    <w:rsid w:val="009B3FC0"/>
    <w:rsid w:val="009B48AF"/>
    <w:rsid w:val="009B5FB9"/>
    <w:rsid w:val="009B61E9"/>
    <w:rsid w:val="009B7972"/>
    <w:rsid w:val="009B79C7"/>
    <w:rsid w:val="009C0E56"/>
    <w:rsid w:val="009C1493"/>
    <w:rsid w:val="009C1E2C"/>
    <w:rsid w:val="009C2290"/>
    <w:rsid w:val="009C2A5F"/>
    <w:rsid w:val="009C3ED2"/>
    <w:rsid w:val="009C41BB"/>
    <w:rsid w:val="009C4359"/>
    <w:rsid w:val="009C651A"/>
    <w:rsid w:val="009C67BA"/>
    <w:rsid w:val="009C6D66"/>
    <w:rsid w:val="009C6E76"/>
    <w:rsid w:val="009C7944"/>
    <w:rsid w:val="009C7EBC"/>
    <w:rsid w:val="009D0306"/>
    <w:rsid w:val="009D0495"/>
    <w:rsid w:val="009D06EB"/>
    <w:rsid w:val="009D0CDB"/>
    <w:rsid w:val="009D2046"/>
    <w:rsid w:val="009D2AAD"/>
    <w:rsid w:val="009D2BFC"/>
    <w:rsid w:val="009D2C95"/>
    <w:rsid w:val="009D34EB"/>
    <w:rsid w:val="009D44C8"/>
    <w:rsid w:val="009D4A1B"/>
    <w:rsid w:val="009D5A0C"/>
    <w:rsid w:val="009D5C29"/>
    <w:rsid w:val="009D6D4D"/>
    <w:rsid w:val="009D7122"/>
    <w:rsid w:val="009D71E2"/>
    <w:rsid w:val="009D7654"/>
    <w:rsid w:val="009E06B1"/>
    <w:rsid w:val="009E08AF"/>
    <w:rsid w:val="009E15FF"/>
    <w:rsid w:val="009E1A34"/>
    <w:rsid w:val="009E2077"/>
    <w:rsid w:val="009E2C7B"/>
    <w:rsid w:val="009E320F"/>
    <w:rsid w:val="009E6B15"/>
    <w:rsid w:val="009E6B1A"/>
    <w:rsid w:val="009E7A7E"/>
    <w:rsid w:val="009E7D8F"/>
    <w:rsid w:val="009F0346"/>
    <w:rsid w:val="009F0716"/>
    <w:rsid w:val="009F0960"/>
    <w:rsid w:val="009F12B6"/>
    <w:rsid w:val="009F1360"/>
    <w:rsid w:val="009F26B2"/>
    <w:rsid w:val="009F3121"/>
    <w:rsid w:val="009F3A35"/>
    <w:rsid w:val="009F3E9A"/>
    <w:rsid w:val="009F49EF"/>
    <w:rsid w:val="009F4C43"/>
    <w:rsid w:val="009F57D6"/>
    <w:rsid w:val="009F5D8D"/>
    <w:rsid w:val="00A0087F"/>
    <w:rsid w:val="00A02C97"/>
    <w:rsid w:val="00A02D33"/>
    <w:rsid w:val="00A02E24"/>
    <w:rsid w:val="00A03D7A"/>
    <w:rsid w:val="00A04639"/>
    <w:rsid w:val="00A05D5C"/>
    <w:rsid w:val="00A062BB"/>
    <w:rsid w:val="00A072D0"/>
    <w:rsid w:val="00A079AD"/>
    <w:rsid w:val="00A10230"/>
    <w:rsid w:val="00A10501"/>
    <w:rsid w:val="00A1058F"/>
    <w:rsid w:val="00A10808"/>
    <w:rsid w:val="00A12551"/>
    <w:rsid w:val="00A125A9"/>
    <w:rsid w:val="00A13948"/>
    <w:rsid w:val="00A1397B"/>
    <w:rsid w:val="00A13DBC"/>
    <w:rsid w:val="00A140F4"/>
    <w:rsid w:val="00A15012"/>
    <w:rsid w:val="00A151CD"/>
    <w:rsid w:val="00A16B1C"/>
    <w:rsid w:val="00A17C1C"/>
    <w:rsid w:val="00A20B27"/>
    <w:rsid w:val="00A2119F"/>
    <w:rsid w:val="00A21476"/>
    <w:rsid w:val="00A21A7A"/>
    <w:rsid w:val="00A21CBD"/>
    <w:rsid w:val="00A21ED5"/>
    <w:rsid w:val="00A230B1"/>
    <w:rsid w:val="00A23823"/>
    <w:rsid w:val="00A24664"/>
    <w:rsid w:val="00A24ECD"/>
    <w:rsid w:val="00A255F7"/>
    <w:rsid w:val="00A25A3C"/>
    <w:rsid w:val="00A25A97"/>
    <w:rsid w:val="00A25AC4"/>
    <w:rsid w:val="00A25CC9"/>
    <w:rsid w:val="00A25FCB"/>
    <w:rsid w:val="00A26372"/>
    <w:rsid w:val="00A26705"/>
    <w:rsid w:val="00A30190"/>
    <w:rsid w:val="00A31E1F"/>
    <w:rsid w:val="00A31E8C"/>
    <w:rsid w:val="00A32455"/>
    <w:rsid w:val="00A32883"/>
    <w:rsid w:val="00A32E1A"/>
    <w:rsid w:val="00A32EBF"/>
    <w:rsid w:val="00A34126"/>
    <w:rsid w:val="00A34DCA"/>
    <w:rsid w:val="00A355A7"/>
    <w:rsid w:val="00A3584C"/>
    <w:rsid w:val="00A36842"/>
    <w:rsid w:val="00A369D4"/>
    <w:rsid w:val="00A41A6B"/>
    <w:rsid w:val="00A421E5"/>
    <w:rsid w:val="00A42E1C"/>
    <w:rsid w:val="00A43FEF"/>
    <w:rsid w:val="00A44317"/>
    <w:rsid w:val="00A44420"/>
    <w:rsid w:val="00A45DF7"/>
    <w:rsid w:val="00A45FD6"/>
    <w:rsid w:val="00A47B91"/>
    <w:rsid w:val="00A47F70"/>
    <w:rsid w:val="00A507BF"/>
    <w:rsid w:val="00A50BE6"/>
    <w:rsid w:val="00A526EE"/>
    <w:rsid w:val="00A52E07"/>
    <w:rsid w:val="00A5455F"/>
    <w:rsid w:val="00A55F39"/>
    <w:rsid w:val="00A560F2"/>
    <w:rsid w:val="00A5698D"/>
    <w:rsid w:val="00A56DDC"/>
    <w:rsid w:val="00A5760C"/>
    <w:rsid w:val="00A60F50"/>
    <w:rsid w:val="00A61DE3"/>
    <w:rsid w:val="00A631D1"/>
    <w:rsid w:val="00A64223"/>
    <w:rsid w:val="00A654B1"/>
    <w:rsid w:val="00A66B49"/>
    <w:rsid w:val="00A672A9"/>
    <w:rsid w:val="00A67929"/>
    <w:rsid w:val="00A67D09"/>
    <w:rsid w:val="00A67F58"/>
    <w:rsid w:val="00A706BA"/>
    <w:rsid w:val="00A70754"/>
    <w:rsid w:val="00A71B28"/>
    <w:rsid w:val="00A71BEE"/>
    <w:rsid w:val="00A72AFD"/>
    <w:rsid w:val="00A72C7A"/>
    <w:rsid w:val="00A72FB8"/>
    <w:rsid w:val="00A731AB"/>
    <w:rsid w:val="00A7441B"/>
    <w:rsid w:val="00A74A32"/>
    <w:rsid w:val="00A74DCB"/>
    <w:rsid w:val="00A766FF"/>
    <w:rsid w:val="00A76A57"/>
    <w:rsid w:val="00A7762B"/>
    <w:rsid w:val="00A82072"/>
    <w:rsid w:val="00A83418"/>
    <w:rsid w:val="00A844A1"/>
    <w:rsid w:val="00A84668"/>
    <w:rsid w:val="00A84983"/>
    <w:rsid w:val="00A8542E"/>
    <w:rsid w:val="00A85BBD"/>
    <w:rsid w:val="00A863F4"/>
    <w:rsid w:val="00A864A5"/>
    <w:rsid w:val="00A875B0"/>
    <w:rsid w:val="00A87964"/>
    <w:rsid w:val="00A90707"/>
    <w:rsid w:val="00A90E31"/>
    <w:rsid w:val="00A9101C"/>
    <w:rsid w:val="00A91363"/>
    <w:rsid w:val="00A92A56"/>
    <w:rsid w:val="00A9312A"/>
    <w:rsid w:val="00A933A2"/>
    <w:rsid w:val="00A948FC"/>
    <w:rsid w:val="00A951E9"/>
    <w:rsid w:val="00A95444"/>
    <w:rsid w:val="00A96AFB"/>
    <w:rsid w:val="00A97A08"/>
    <w:rsid w:val="00A97C11"/>
    <w:rsid w:val="00AA0454"/>
    <w:rsid w:val="00AA1985"/>
    <w:rsid w:val="00AA1DC2"/>
    <w:rsid w:val="00AA4A64"/>
    <w:rsid w:val="00AA4F85"/>
    <w:rsid w:val="00AA579E"/>
    <w:rsid w:val="00AA6355"/>
    <w:rsid w:val="00AA652C"/>
    <w:rsid w:val="00AA7CF6"/>
    <w:rsid w:val="00AA7EAD"/>
    <w:rsid w:val="00AB09DB"/>
    <w:rsid w:val="00AB188D"/>
    <w:rsid w:val="00AB274E"/>
    <w:rsid w:val="00AB31A5"/>
    <w:rsid w:val="00AB363B"/>
    <w:rsid w:val="00AB3C24"/>
    <w:rsid w:val="00AB480C"/>
    <w:rsid w:val="00AB65B4"/>
    <w:rsid w:val="00AB6D57"/>
    <w:rsid w:val="00AC02C3"/>
    <w:rsid w:val="00AC071F"/>
    <w:rsid w:val="00AC10F2"/>
    <w:rsid w:val="00AC1DF2"/>
    <w:rsid w:val="00AC1E5B"/>
    <w:rsid w:val="00AC2F5F"/>
    <w:rsid w:val="00AC3923"/>
    <w:rsid w:val="00AC3AAA"/>
    <w:rsid w:val="00AC3D07"/>
    <w:rsid w:val="00AC3E3F"/>
    <w:rsid w:val="00AC5A13"/>
    <w:rsid w:val="00AC5E05"/>
    <w:rsid w:val="00AC7AAA"/>
    <w:rsid w:val="00AC7EAF"/>
    <w:rsid w:val="00AD190D"/>
    <w:rsid w:val="00AD20ED"/>
    <w:rsid w:val="00AD24CA"/>
    <w:rsid w:val="00AD35DD"/>
    <w:rsid w:val="00AD3E9F"/>
    <w:rsid w:val="00AD4E75"/>
    <w:rsid w:val="00AD5BA8"/>
    <w:rsid w:val="00AD6A17"/>
    <w:rsid w:val="00AD7FC3"/>
    <w:rsid w:val="00AE0383"/>
    <w:rsid w:val="00AE0762"/>
    <w:rsid w:val="00AE0994"/>
    <w:rsid w:val="00AE0E48"/>
    <w:rsid w:val="00AE2B68"/>
    <w:rsid w:val="00AE37BC"/>
    <w:rsid w:val="00AE40E0"/>
    <w:rsid w:val="00AE534B"/>
    <w:rsid w:val="00AE5B45"/>
    <w:rsid w:val="00AE7A6F"/>
    <w:rsid w:val="00AF0220"/>
    <w:rsid w:val="00AF031D"/>
    <w:rsid w:val="00AF06BB"/>
    <w:rsid w:val="00AF093F"/>
    <w:rsid w:val="00AF1774"/>
    <w:rsid w:val="00AF1887"/>
    <w:rsid w:val="00AF1F32"/>
    <w:rsid w:val="00AF231D"/>
    <w:rsid w:val="00AF684E"/>
    <w:rsid w:val="00AF7372"/>
    <w:rsid w:val="00AF73EB"/>
    <w:rsid w:val="00AF78E5"/>
    <w:rsid w:val="00AF7E32"/>
    <w:rsid w:val="00B00E40"/>
    <w:rsid w:val="00B016E9"/>
    <w:rsid w:val="00B03D17"/>
    <w:rsid w:val="00B045F4"/>
    <w:rsid w:val="00B05606"/>
    <w:rsid w:val="00B05DD5"/>
    <w:rsid w:val="00B06501"/>
    <w:rsid w:val="00B06519"/>
    <w:rsid w:val="00B07FDD"/>
    <w:rsid w:val="00B100EE"/>
    <w:rsid w:val="00B12EF2"/>
    <w:rsid w:val="00B13340"/>
    <w:rsid w:val="00B13DE5"/>
    <w:rsid w:val="00B157C6"/>
    <w:rsid w:val="00B15DB7"/>
    <w:rsid w:val="00B15F30"/>
    <w:rsid w:val="00B20889"/>
    <w:rsid w:val="00B20A76"/>
    <w:rsid w:val="00B21254"/>
    <w:rsid w:val="00B215CA"/>
    <w:rsid w:val="00B21B95"/>
    <w:rsid w:val="00B22054"/>
    <w:rsid w:val="00B258D4"/>
    <w:rsid w:val="00B26E35"/>
    <w:rsid w:val="00B26ED3"/>
    <w:rsid w:val="00B26EF7"/>
    <w:rsid w:val="00B2772D"/>
    <w:rsid w:val="00B27F6E"/>
    <w:rsid w:val="00B32987"/>
    <w:rsid w:val="00B32B18"/>
    <w:rsid w:val="00B33CDD"/>
    <w:rsid w:val="00B33D3D"/>
    <w:rsid w:val="00B34001"/>
    <w:rsid w:val="00B34FA0"/>
    <w:rsid w:val="00B3630C"/>
    <w:rsid w:val="00B36682"/>
    <w:rsid w:val="00B37DC3"/>
    <w:rsid w:val="00B37E5C"/>
    <w:rsid w:val="00B40777"/>
    <w:rsid w:val="00B40B32"/>
    <w:rsid w:val="00B42C72"/>
    <w:rsid w:val="00B42E62"/>
    <w:rsid w:val="00B43802"/>
    <w:rsid w:val="00B44B9F"/>
    <w:rsid w:val="00B44CF2"/>
    <w:rsid w:val="00B45575"/>
    <w:rsid w:val="00B458DF"/>
    <w:rsid w:val="00B47643"/>
    <w:rsid w:val="00B502B4"/>
    <w:rsid w:val="00B50966"/>
    <w:rsid w:val="00B51581"/>
    <w:rsid w:val="00B51D81"/>
    <w:rsid w:val="00B530D5"/>
    <w:rsid w:val="00B539C6"/>
    <w:rsid w:val="00B53ADF"/>
    <w:rsid w:val="00B5475B"/>
    <w:rsid w:val="00B55446"/>
    <w:rsid w:val="00B55BB0"/>
    <w:rsid w:val="00B55DF6"/>
    <w:rsid w:val="00B5776D"/>
    <w:rsid w:val="00B6029C"/>
    <w:rsid w:val="00B6052F"/>
    <w:rsid w:val="00B60794"/>
    <w:rsid w:val="00B60C13"/>
    <w:rsid w:val="00B629AD"/>
    <w:rsid w:val="00B632F2"/>
    <w:rsid w:val="00B651AF"/>
    <w:rsid w:val="00B6568B"/>
    <w:rsid w:val="00B65B46"/>
    <w:rsid w:val="00B664A5"/>
    <w:rsid w:val="00B670C5"/>
    <w:rsid w:val="00B6713B"/>
    <w:rsid w:val="00B71157"/>
    <w:rsid w:val="00B725E4"/>
    <w:rsid w:val="00B72604"/>
    <w:rsid w:val="00B7440B"/>
    <w:rsid w:val="00B75365"/>
    <w:rsid w:val="00B76C6D"/>
    <w:rsid w:val="00B80624"/>
    <w:rsid w:val="00B8116B"/>
    <w:rsid w:val="00B81319"/>
    <w:rsid w:val="00B81972"/>
    <w:rsid w:val="00B82EF9"/>
    <w:rsid w:val="00B83CF6"/>
    <w:rsid w:val="00B83FB1"/>
    <w:rsid w:val="00B8430D"/>
    <w:rsid w:val="00B845A8"/>
    <w:rsid w:val="00B84BAB"/>
    <w:rsid w:val="00B84D01"/>
    <w:rsid w:val="00B85417"/>
    <w:rsid w:val="00B85FC9"/>
    <w:rsid w:val="00B878F6"/>
    <w:rsid w:val="00B909D3"/>
    <w:rsid w:val="00B90C2F"/>
    <w:rsid w:val="00B90C99"/>
    <w:rsid w:val="00B90FCC"/>
    <w:rsid w:val="00B91A76"/>
    <w:rsid w:val="00B93B3C"/>
    <w:rsid w:val="00B94E34"/>
    <w:rsid w:val="00B959C6"/>
    <w:rsid w:val="00B95F6C"/>
    <w:rsid w:val="00B960A7"/>
    <w:rsid w:val="00B96D7B"/>
    <w:rsid w:val="00B97160"/>
    <w:rsid w:val="00B972AF"/>
    <w:rsid w:val="00BA3BDC"/>
    <w:rsid w:val="00BA4057"/>
    <w:rsid w:val="00BA5845"/>
    <w:rsid w:val="00BB1A53"/>
    <w:rsid w:val="00BB2465"/>
    <w:rsid w:val="00BB2C44"/>
    <w:rsid w:val="00BB31AB"/>
    <w:rsid w:val="00BB3616"/>
    <w:rsid w:val="00BB3AD0"/>
    <w:rsid w:val="00BB3D5B"/>
    <w:rsid w:val="00BB4603"/>
    <w:rsid w:val="00BB4D71"/>
    <w:rsid w:val="00BB551F"/>
    <w:rsid w:val="00BB5B30"/>
    <w:rsid w:val="00BB6DEF"/>
    <w:rsid w:val="00BB7911"/>
    <w:rsid w:val="00BC1762"/>
    <w:rsid w:val="00BC1A6F"/>
    <w:rsid w:val="00BC3289"/>
    <w:rsid w:val="00BC36CD"/>
    <w:rsid w:val="00BC3DF4"/>
    <w:rsid w:val="00BC41EE"/>
    <w:rsid w:val="00BC4A5A"/>
    <w:rsid w:val="00BC5A33"/>
    <w:rsid w:val="00BC788D"/>
    <w:rsid w:val="00BD067E"/>
    <w:rsid w:val="00BD17E5"/>
    <w:rsid w:val="00BD41CB"/>
    <w:rsid w:val="00BD449D"/>
    <w:rsid w:val="00BD459E"/>
    <w:rsid w:val="00BD4B93"/>
    <w:rsid w:val="00BD54C1"/>
    <w:rsid w:val="00BD64CC"/>
    <w:rsid w:val="00BD7716"/>
    <w:rsid w:val="00BD7E80"/>
    <w:rsid w:val="00BD7FF2"/>
    <w:rsid w:val="00BE0A23"/>
    <w:rsid w:val="00BE13D4"/>
    <w:rsid w:val="00BE29AA"/>
    <w:rsid w:val="00BE300D"/>
    <w:rsid w:val="00BE3AB0"/>
    <w:rsid w:val="00BE3BD2"/>
    <w:rsid w:val="00BE5506"/>
    <w:rsid w:val="00BE5A19"/>
    <w:rsid w:val="00BE67ED"/>
    <w:rsid w:val="00BE6D62"/>
    <w:rsid w:val="00BF0356"/>
    <w:rsid w:val="00BF0741"/>
    <w:rsid w:val="00BF1D72"/>
    <w:rsid w:val="00BF2A0D"/>
    <w:rsid w:val="00BF36B5"/>
    <w:rsid w:val="00BF4173"/>
    <w:rsid w:val="00BF4D8C"/>
    <w:rsid w:val="00BF5124"/>
    <w:rsid w:val="00BF60A0"/>
    <w:rsid w:val="00C01185"/>
    <w:rsid w:val="00C04015"/>
    <w:rsid w:val="00C05930"/>
    <w:rsid w:val="00C05C5C"/>
    <w:rsid w:val="00C06B9B"/>
    <w:rsid w:val="00C06F70"/>
    <w:rsid w:val="00C07825"/>
    <w:rsid w:val="00C116A6"/>
    <w:rsid w:val="00C11E94"/>
    <w:rsid w:val="00C12E02"/>
    <w:rsid w:val="00C1348C"/>
    <w:rsid w:val="00C13A5B"/>
    <w:rsid w:val="00C141FB"/>
    <w:rsid w:val="00C17F03"/>
    <w:rsid w:val="00C20B13"/>
    <w:rsid w:val="00C20CC3"/>
    <w:rsid w:val="00C20F51"/>
    <w:rsid w:val="00C21D67"/>
    <w:rsid w:val="00C21ECB"/>
    <w:rsid w:val="00C22905"/>
    <w:rsid w:val="00C229D4"/>
    <w:rsid w:val="00C22AFB"/>
    <w:rsid w:val="00C231B9"/>
    <w:rsid w:val="00C239A7"/>
    <w:rsid w:val="00C24995"/>
    <w:rsid w:val="00C24E23"/>
    <w:rsid w:val="00C2597D"/>
    <w:rsid w:val="00C2681E"/>
    <w:rsid w:val="00C27294"/>
    <w:rsid w:val="00C30078"/>
    <w:rsid w:val="00C304C7"/>
    <w:rsid w:val="00C30D65"/>
    <w:rsid w:val="00C31D08"/>
    <w:rsid w:val="00C3236F"/>
    <w:rsid w:val="00C332EA"/>
    <w:rsid w:val="00C33DF3"/>
    <w:rsid w:val="00C3418F"/>
    <w:rsid w:val="00C341AF"/>
    <w:rsid w:val="00C34C96"/>
    <w:rsid w:val="00C3541A"/>
    <w:rsid w:val="00C355DE"/>
    <w:rsid w:val="00C36174"/>
    <w:rsid w:val="00C361C2"/>
    <w:rsid w:val="00C363E9"/>
    <w:rsid w:val="00C36678"/>
    <w:rsid w:val="00C36C3A"/>
    <w:rsid w:val="00C37285"/>
    <w:rsid w:val="00C41A13"/>
    <w:rsid w:val="00C41D10"/>
    <w:rsid w:val="00C41D25"/>
    <w:rsid w:val="00C42475"/>
    <w:rsid w:val="00C42C5E"/>
    <w:rsid w:val="00C43D8C"/>
    <w:rsid w:val="00C453CC"/>
    <w:rsid w:val="00C46C0E"/>
    <w:rsid w:val="00C47E64"/>
    <w:rsid w:val="00C50DA3"/>
    <w:rsid w:val="00C51D60"/>
    <w:rsid w:val="00C54501"/>
    <w:rsid w:val="00C545C7"/>
    <w:rsid w:val="00C551F1"/>
    <w:rsid w:val="00C559A8"/>
    <w:rsid w:val="00C56FAD"/>
    <w:rsid w:val="00C5789F"/>
    <w:rsid w:val="00C63594"/>
    <w:rsid w:val="00C635C8"/>
    <w:rsid w:val="00C641E7"/>
    <w:rsid w:val="00C6475F"/>
    <w:rsid w:val="00C64B74"/>
    <w:rsid w:val="00C64FA9"/>
    <w:rsid w:val="00C658C1"/>
    <w:rsid w:val="00C666EA"/>
    <w:rsid w:val="00C66712"/>
    <w:rsid w:val="00C6712D"/>
    <w:rsid w:val="00C700F2"/>
    <w:rsid w:val="00C706C1"/>
    <w:rsid w:val="00C7090C"/>
    <w:rsid w:val="00C7091E"/>
    <w:rsid w:val="00C7105D"/>
    <w:rsid w:val="00C7153D"/>
    <w:rsid w:val="00C71DF8"/>
    <w:rsid w:val="00C72EB0"/>
    <w:rsid w:val="00C743B5"/>
    <w:rsid w:val="00C74FFD"/>
    <w:rsid w:val="00C751F8"/>
    <w:rsid w:val="00C752A5"/>
    <w:rsid w:val="00C755D0"/>
    <w:rsid w:val="00C75780"/>
    <w:rsid w:val="00C764CF"/>
    <w:rsid w:val="00C767EE"/>
    <w:rsid w:val="00C768C2"/>
    <w:rsid w:val="00C76DB5"/>
    <w:rsid w:val="00C77383"/>
    <w:rsid w:val="00C776B1"/>
    <w:rsid w:val="00C779FE"/>
    <w:rsid w:val="00C81550"/>
    <w:rsid w:val="00C81572"/>
    <w:rsid w:val="00C81A39"/>
    <w:rsid w:val="00C83D7E"/>
    <w:rsid w:val="00C85208"/>
    <w:rsid w:val="00C85602"/>
    <w:rsid w:val="00C85B9D"/>
    <w:rsid w:val="00C87AEE"/>
    <w:rsid w:val="00C90441"/>
    <w:rsid w:val="00C91B69"/>
    <w:rsid w:val="00C92E8C"/>
    <w:rsid w:val="00C9381F"/>
    <w:rsid w:val="00C9468B"/>
    <w:rsid w:val="00C95221"/>
    <w:rsid w:val="00C956BA"/>
    <w:rsid w:val="00C95ABA"/>
    <w:rsid w:val="00C96ED6"/>
    <w:rsid w:val="00C97293"/>
    <w:rsid w:val="00CA038F"/>
    <w:rsid w:val="00CA2437"/>
    <w:rsid w:val="00CA326A"/>
    <w:rsid w:val="00CA39ED"/>
    <w:rsid w:val="00CA3DE1"/>
    <w:rsid w:val="00CA4682"/>
    <w:rsid w:val="00CA4A17"/>
    <w:rsid w:val="00CA4EAC"/>
    <w:rsid w:val="00CA6069"/>
    <w:rsid w:val="00CA6F31"/>
    <w:rsid w:val="00CA742D"/>
    <w:rsid w:val="00CA7EA8"/>
    <w:rsid w:val="00CA7F86"/>
    <w:rsid w:val="00CB0E85"/>
    <w:rsid w:val="00CB30B6"/>
    <w:rsid w:val="00CB3206"/>
    <w:rsid w:val="00CB3377"/>
    <w:rsid w:val="00CB387B"/>
    <w:rsid w:val="00CB4357"/>
    <w:rsid w:val="00CB5596"/>
    <w:rsid w:val="00CB666E"/>
    <w:rsid w:val="00CB6D89"/>
    <w:rsid w:val="00CB7A60"/>
    <w:rsid w:val="00CC04A3"/>
    <w:rsid w:val="00CC09B8"/>
    <w:rsid w:val="00CC0F06"/>
    <w:rsid w:val="00CC1B49"/>
    <w:rsid w:val="00CC1D79"/>
    <w:rsid w:val="00CC1D9F"/>
    <w:rsid w:val="00CC30BB"/>
    <w:rsid w:val="00CC39BA"/>
    <w:rsid w:val="00CC3F43"/>
    <w:rsid w:val="00CC3F77"/>
    <w:rsid w:val="00CC410A"/>
    <w:rsid w:val="00CC515B"/>
    <w:rsid w:val="00CC5441"/>
    <w:rsid w:val="00CD0963"/>
    <w:rsid w:val="00CD11A3"/>
    <w:rsid w:val="00CD13D3"/>
    <w:rsid w:val="00CD4049"/>
    <w:rsid w:val="00CD451B"/>
    <w:rsid w:val="00CD4B2D"/>
    <w:rsid w:val="00CD4EEF"/>
    <w:rsid w:val="00CD670F"/>
    <w:rsid w:val="00CD72E8"/>
    <w:rsid w:val="00CD75CA"/>
    <w:rsid w:val="00CE1CE6"/>
    <w:rsid w:val="00CE211C"/>
    <w:rsid w:val="00CF35EF"/>
    <w:rsid w:val="00CF47BA"/>
    <w:rsid w:val="00CF4968"/>
    <w:rsid w:val="00CF591D"/>
    <w:rsid w:val="00CF59EC"/>
    <w:rsid w:val="00CF59F1"/>
    <w:rsid w:val="00CF7033"/>
    <w:rsid w:val="00CF732B"/>
    <w:rsid w:val="00D00577"/>
    <w:rsid w:val="00D0362F"/>
    <w:rsid w:val="00D03780"/>
    <w:rsid w:val="00D05141"/>
    <w:rsid w:val="00D05E6B"/>
    <w:rsid w:val="00D06A1D"/>
    <w:rsid w:val="00D07ECE"/>
    <w:rsid w:val="00D1044E"/>
    <w:rsid w:val="00D108EC"/>
    <w:rsid w:val="00D10E65"/>
    <w:rsid w:val="00D10F6F"/>
    <w:rsid w:val="00D12752"/>
    <w:rsid w:val="00D12DFF"/>
    <w:rsid w:val="00D132E8"/>
    <w:rsid w:val="00D133C2"/>
    <w:rsid w:val="00D1388B"/>
    <w:rsid w:val="00D1395C"/>
    <w:rsid w:val="00D13E53"/>
    <w:rsid w:val="00D13EF8"/>
    <w:rsid w:val="00D14C5C"/>
    <w:rsid w:val="00D1543D"/>
    <w:rsid w:val="00D15E59"/>
    <w:rsid w:val="00D1664E"/>
    <w:rsid w:val="00D171D4"/>
    <w:rsid w:val="00D202FD"/>
    <w:rsid w:val="00D20521"/>
    <w:rsid w:val="00D217EF"/>
    <w:rsid w:val="00D21CE2"/>
    <w:rsid w:val="00D2339A"/>
    <w:rsid w:val="00D23AFA"/>
    <w:rsid w:val="00D24020"/>
    <w:rsid w:val="00D25351"/>
    <w:rsid w:val="00D305DD"/>
    <w:rsid w:val="00D327BB"/>
    <w:rsid w:val="00D32CD9"/>
    <w:rsid w:val="00D336AA"/>
    <w:rsid w:val="00D33F45"/>
    <w:rsid w:val="00D34606"/>
    <w:rsid w:val="00D34B44"/>
    <w:rsid w:val="00D34DF0"/>
    <w:rsid w:val="00D35062"/>
    <w:rsid w:val="00D35C0C"/>
    <w:rsid w:val="00D37328"/>
    <w:rsid w:val="00D3799C"/>
    <w:rsid w:val="00D401E4"/>
    <w:rsid w:val="00D42756"/>
    <w:rsid w:val="00D43AE4"/>
    <w:rsid w:val="00D43B73"/>
    <w:rsid w:val="00D444B2"/>
    <w:rsid w:val="00D447F1"/>
    <w:rsid w:val="00D456C0"/>
    <w:rsid w:val="00D45E31"/>
    <w:rsid w:val="00D46A98"/>
    <w:rsid w:val="00D50A24"/>
    <w:rsid w:val="00D53C4F"/>
    <w:rsid w:val="00D5502B"/>
    <w:rsid w:val="00D5562B"/>
    <w:rsid w:val="00D55DB6"/>
    <w:rsid w:val="00D55E1A"/>
    <w:rsid w:val="00D56095"/>
    <w:rsid w:val="00D575BE"/>
    <w:rsid w:val="00D578C3"/>
    <w:rsid w:val="00D57BF3"/>
    <w:rsid w:val="00D57C6D"/>
    <w:rsid w:val="00D610FA"/>
    <w:rsid w:val="00D621CE"/>
    <w:rsid w:val="00D62F92"/>
    <w:rsid w:val="00D642F6"/>
    <w:rsid w:val="00D6479B"/>
    <w:rsid w:val="00D64EBC"/>
    <w:rsid w:val="00D665E3"/>
    <w:rsid w:val="00D67139"/>
    <w:rsid w:val="00D67498"/>
    <w:rsid w:val="00D72682"/>
    <w:rsid w:val="00D73ACD"/>
    <w:rsid w:val="00D76611"/>
    <w:rsid w:val="00D76F03"/>
    <w:rsid w:val="00D77953"/>
    <w:rsid w:val="00D81E04"/>
    <w:rsid w:val="00D8226A"/>
    <w:rsid w:val="00D8458D"/>
    <w:rsid w:val="00D8480F"/>
    <w:rsid w:val="00D84C99"/>
    <w:rsid w:val="00D8538A"/>
    <w:rsid w:val="00D856D5"/>
    <w:rsid w:val="00D85FF2"/>
    <w:rsid w:val="00D8607F"/>
    <w:rsid w:val="00D86934"/>
    <w:rsid w:val="00D87A00"/>
    <w:rsid w:val="00D90E06"/>
    <w:rsid w:val="00D91F71"/>
    <w:rsid w:val="00D92E03"/>
    <w:rsid w:val="00D931AC"/>
    <w:rsid w:val="00D95697"/>
    <w:rsid w:val="00D96EFF"/>
    <w:rsid w:val="00D96F0D"/>
    <w:rsid w:val="00D977E9"/>
    <w:rsid w:val="00DA115A"/>
    <w:rsid w:val="00DA11E8"/>
    <w:rsid w:val="00DA2490"/>
    <w:rsid w:val="00DA2BD9"/>
    <w:rsid w:val="00DA30DC"/>
    <w:rsid w:val="00DA33A3"/>
    <w:rsid w:val="00DA3A94"/>
    <w:rsid w:val="00DA442F"/>
    <w:rsid w:val="00DA65B4"/>
    <w:rsid w:val="00DA6E6A"/>
    <w:rsid w:val="00DA7951"/>
    <w:rsid w:val="00DB2095"/>
    <w:rsid w:val="00DB286A"/>
    <w:rsid w:val="00DB296A"/>
    <w:rsid w:val="00DB3EB0"/>
    <w:rsid w:val="00DB4477"/>
    <w:rsid w:val="00DB461C"/>
    <w:rsid w:val="00DB47A7"/>
    <w:rsid w:val="00DB4FCE"/>
    <w:rsid w:val="00DB6B4C"/>
    <w:rsid w:val="00DB6BF8"/>
    <w:rsid w:val="00DB7FE4"/>
    <w:rsid w:val="00DC0445"/>
    <w:rsid w:val="00DC0B57"/>
    <w:rsid w:val="00DC177B"/>
    <w:rsid w:val="00DC27BD"/>
    <w:rsid w:val="00DC3138"/>
    <w:rsid w:val="00DC325A"/>
    <w:rsid w:val="00DC4A83"/>
    <w:rsid w:val="00DC4C50"/>
    <w:rsid w:val="00DC545A"/>
    <w:rsid w:val="00DC5680"/>
    <w:rsid w:val="00DC58E5"/>
    <w:rsid w:val="00DC5B36"/>
    <w:rsid w:val="00DC6918"/>
    <w:rsid w:val="00DC6B61"/>
    <w:rsid w:val="00DC70C8"/>
    <w:rsid w:val="00DC732C"/>
    <w:rsid w:val="00DC78F1"/>
    <w:rsid w:val="00DD05B0"/>
    <w:rsid w:val="00DD0C36"/>
    <w:rsid w:val="00DD19FE"/>
    <w:rsid w:val="00DD1A3E"/>
    <w:rsid w:val="00DD21E1"/>
    <w:rsid w:val="00DD28EB"/>
    <w:rsid w:val="00DD2D1E"/>
    <w:rsid w:val="00DD4ACF"/>
    <w:rsid w:val="00DD5A8F"/>
    <w:rsid w:val="00DD5C97"/>
    <w:rsid w:val="00DD69E6"/>
    <w:rsid w:val="00DD70B1"/>
    <w:rsid w:val="00DD70D6"/>
    <w:rsid w:val="00DD7802"/>
    <w:rsid w:val="00DD7C43"/>
    <w:rsid w:val="00DE0655"/>
    <w:rsid w:val="00DE0DC5"/>
    <w:rsid w:val="00DE0DEC"/>
    <w:rsid w:val="00DE0FF3"/>
    <w:rsid w:val="00DE145D"/>
    <w:rsid w:val="00DE16A1"/>
    <w:rsid w:val="00DE17A8"/>
    <w:rsid w:val="00DE2163"/>
    <w:rsid w:val="00DE2591"/>
    <w:rsid w:val="00DE2CB5"/>
    <w:rsid w:val="00DE36D3"/>
    <w:rsid w:val="00DE4135"/>
    <w:rsid w:val="00DE4B9F"/>
    <w:rsid w:val="00DE5295"/>
    <w:rsid w:val="00DE5309"/>
    <w:rsid w:val="00DE5F2F"/>
    <w:rsid w:val="00DE6F50"/>
    <w:rsid w:val="00DF2CBF"/>
    <w:rsid w:val="00DF3882"/>
    <w:rsid w:val="00DF3D1E"/>
    <w:rsid w:val="00DF56E4"/>
    <w:rsid w:val="00DF69B6"/>
    <w:rsid w:val="00E00C00"/>
    <w:rsid w:val="00E00C47"/>
    <w:rsid w:val="00E01132"/>
    <w:rsid w:val="00E0129B"/>
    <w:rsid w:val="00E02B06"/>
    <w:rsid w:val="00E038B5"/>
    <w:rsid w:val="00E03938"/>
    <w:rsid w:val="00E03D77"/>
    <w:rsid w:val="00E04520"/>
    <w:rsid w:val="00E0525C"/>
    <w:rsid w:val="00E067D8"/>
    <w:rsid w:val="00E07F4B"/>
    <w:rsid w:val="00E07FA4"/>
    <w:rsid w:val="00E1000E"/>
    <w:rsid w:val="00E101D4"/>
    <w:rsid w:val="00E10C28"/>
    <w:rsid w:val="00E10E32"/>
    <w:rsid w:val="00E12925"/>
    <w:rsid w:val="00E140FB"/>
    <w:rsid w:val="00E14932"/>
    <w:rsid w:val="00E14E4A"/>
    <w:rsid w:val="00E15176"/>
    <w:rsid w:val="00E15B51"/>
    <w:rsid w:val="00E162E0"/>
    <w:rsid w:val="00E2082B"/>
    <w:rsid w:val="00E21BA9"/>
    <w:rsid w:val="00E2289C"/>
    <w:rsid w:val="00E228C9"/>
    <w:rsid w:val="00E2295C"/>
    <w:rsid w:val="00E23463"/>
    <w:rsid w:val="00E24649"/>
    <w:rsid w:val="00E25AFC"/>
    <w:rsid w:val="00E2605E"/>
    <w:rsid w:val="00E27529"/>
    <w:rsid w:val="00E30236"/>
    <w:rsid w:val="00E30750"/>
    <w:rsid w:val="00E3126E"/>
    <w:rsid w:val="00E314C4"/>
    <w:rsid w:val="00E3195E"/>
    <w:rsid w:val="00E31AAF"/>
    <w:rsid w:val="00E31B64"/>
    <w:rsid w:val="00E31FF9"/>
    <w:rsid w:val="00E32BA2"/>
    <w:rsid w:val="00E33533"/>
    <w:rsid w:val="00E33CFE"/>
    <w:rsid w:val="00E344A2"/>
    <w:rsid w:val="00E34660"/>
    <w:rsid w:val="00E34BBA"/>
    <w:rsid w:val="00E34F85"/>
    <w:rsid w:val="00E35BE2"/>
    <w:rsid w:val="00E3600E"/>
    <w:rsid w:val="00E369A9"/>
    <w:rsid w:val="00E36F3B"/>
    <w:rsid w:val="00E375F2"/>
    <w:rsid w:val="00E37B19"/>
    <w:rsid w:val="00E41132"/>
    <w:rsid w:val="00E42E5B"/>
    <w:rsid w:val="00E43FD1"/>
    <w:rsid w:val="00E444E3"/>
    <w:rsid w:val="00E4511E"/>
    <w:rsid w:val="00E455D2"/>
    <w:rsid w:val="00E4569F"/>
    <w:rsid w:val="00E4690B"/>
    <w:rsid w:val="00E473F5"/>
    <w:rsid w:val="00E518E0"/>
    <w:rsid w:val="00E51A09"/>
    <w:rsid w:val="00E5276A"/>
    <w:rsid w:val="00E54A6D"/>
    <w:rsid w:val="00E561B3"/>
    <w:rsid w:val="00E61B3D"/>
    <w:rsid w:val="00E62B28"/>
    <w:rsid w:val="00E63317"/>
    <w:rsid w:val="00E63EEC"/>
    <w:rsid w:val="00E65481"/>
    <w:rsid w:val="00E65A65"/>
    <w:rsid w:val="00E65A78"/>
    <w:rsid w:val="00E6677B"/>
    <w:rsid w:val="00E66E8E"/>
    <w:rsid w:val="00E6702B"/>
    <w:rsid w:val="00E709A8"/>
    <w:rsid w:val="00E70D04"/>
    <w:rsid w:val="00E71458"/>
    <w:rsid w:val="00E71655"/>
    <w:rsid w:val="00E73334"/>
    <w:rsid w:val="00E73F24"/>
    <w:rsid w:val="00E75170"/>
    <w:rsid w:val="00E762F3"/>
    <w:rsid w:val="00E76312"/>
    <w:rsid w:val="00E76E4F"/>
    <w:rsid w:val="00E772E7"/>
    <w:rsid w:val="00E774F7"/>
    <w:rsid w:val="00E77B24"/>
    <w:rsid w:val="00E77F19"/>
    <w:rsid w:val="00E800E4"/>
    <w:rsid w:val="00E8052F"/>
    <w:rsid w:val="00E82E35"/>
    <w:rsid w:val="00E83174"/>
    <w:rsid w:val="00E83CF3"/>
    <w:rsid w:val="00E845F7"/>
    <w:rsid w:val="00E846BC"/>
    <w:rsid w:val="00E85AC3"/>
    <w:rsid w:val="00E85F65"/>
    <w:rsid w:val="00E85F9D"/>
    <w:rsid w:val="00E86CEC"/>
    <w:rsid w:val="00E87188"/>
    <w:rsid w:val="00E87A5B"/>
    <w:rsid w:val="00E87F20"/>
    <w:rsid w:val="00E9056A"/>
    <w:rsid w:val="00E90882"/>
    <w:rsid w:val="00E9096E"/>
    <w:rsid w:val="00E91D1D"/>
    <w:rsid w:val="00E928D9"/>
    <w:rsid w:val="00E92B13"/>
    <w:rsid w:val="00E92E00"/>
    <w:rsid w:val="00E9335D"/>
    <w:rsid w:val="00E9357B"/>
    <w:rsid w:val="00E939C5"/>
    <w:rsid w:val="00E93DF3"/>
    <w:rsid w:val="00E94A60"/>
    <w:rsid w:val="00E94B12"/>
    <w:rsid w:val="00E94DD5"/>
    <w:rsid w:val="00E958ED"/>
    <w:rsid w:val="00E95EC4"/>
    <w:rsid w:val="00E979DE"/>
    <w:rsid w:val="00E97B94"/>
    <w:rsid w:val="00E97BEA"/>
    <w:rsid w:val="00E97DF6"/>
    <w:rsid w:val="00EA00C2"/>
    <w:rsid w:val="00EA0119"/>
    <w:rsid w:val="00EA1247"/>
    <w:rsid w:val="00EA252C"/>
    <w:rsid w:val="00EA2731"/>
    <w:rsid w:val="00EA310B"/>
    <w:rsid w:val="00EA3C51"/>
    <w:rsid w:val="00EA4D01"/>
    <w:rsid w:val="00EA50B5"/>
    <w:rsid w:val="00EA51C3"/>
    <w:rsid w:val="00EA5A71"/>
    <w:rsid w:val="00EA6834"/>
    <w:rsid w:val="00EA7AAD"/>
    <w:rsid w:val="00EA7FB7"/>
    <w:rsid w:val="00EB0566"/>
    <w:rsid w:val="00EB139B"/>
    <w:rsid w:val="00EB31DF"/>
    <w:rsid w:val="00EB3F5C"/>
    <w:rsid w:val="00EB6338"/>
    <w:rsid w:val="00EB680D"/>
    <w:rsid w:val="00EB7609"/>
    <w:rsid w:val="00EB7F84"/>
    <w:rsid w:val="00EC11BF"/>
    <w:rsid w:val="00EC1BE7"/>
    <w:rsid w:val="00EC2385"/>
    <w:rsid w:val="00EC4670"/>
    <w:rsid w:val="00EC5A84"/>
    <w:rsid w:val="00EC6E8A"/>
    <w:rsid w:val="00EC6F1D"/>
    <w:rsid w:val="00EC7DEA"/>
    <w:rsid w:val="00ED225F"/>
    <w:rsid w:val="00ED22ED"/>
    <w:rsid w:val="00ED3CCD"/>
    <w:rsid w:val="00ED51E2"/>
    <w:rsid w:val="00ED5415"/>
    <w:rsid w:val="00ED55B7"/>
    <w:rsid w:val="00ED6C8B"/>
    <w:rsid w:val="00ED7C3C"/>
    <w:rsid w:val="00EE138F"/>
    <w:rsid w:val="00EE13CA"/>
    <w:rsid w:val="00EE1727"/>
    <w:rsid w:val="00EE2268"/>
    <w:rsid w:val="00EE2B96"/>
    <w:rsid w:val="00EE3867"/>
    <w:rsid w:val="00EE4FA4"/>
    <w:rsid w:val="00EF15B4"/>
    <w:rsid w:val="00EF2459"/>
    <w:rsid w:val="00EF28A4"/>
    <w:rsid w:val="00EF32BA"/>
    <w:rsid w:val="00EF3566"/>
    <w:rsid w:val="00EF4B69"/>
    <w:rsid w:val="00EF4BC3"/>
    <w:rsid w:val="00EF5AF1"/>
    <w:rsid w:val="00EF5B68"/>
    <w:rsid w:val="00EF66B3"/>
    <w:rsid w:val="00EF73DD"/>
    <w:rsid w:val="00EF78F9"/>
    <w:rsid w:val="00EF7D16"/>
    <w:rsid w:val="00F01A1A"/>
    <w:rsid w:val="00F02061"/>
    <w:rsid w:val="00F02351"/>
    <w:rsid w:val="00F023D1"/>
    <w:rsid w:val="00F0443B"/>
    <w:rsid w:val="00F0497D"/>
    <w:rsid w:val="00F06573"/>
    <w:rsid w:val="00F06A14"/>
    <w:rsid w:val="00F06F65"/>
    <w:rsid w:val="00F07BE1"/>
    <w:rsid w:val="00F11649"/>
    <w:rsid w:val="00F130A9"/>
    <w:rsid w:val="00F13ABA"/>
    <w:rsid w:val="00F152D0"/>
    <w:rsid w:val="00F15C52"/>
    <w:rsid w:val="00F15D79"/>
    <w:rsid w:val="00F15FCD"/>
    <w:rsid w:val="00F1651A"/>
    <w:rsid w:val="00F1677C"/>
    <w:rsid w:val="00F16D9D"/>
    <w:rsid w:val="00F1781C"/>
    <w:rsid w:val="00F218C4"/>
    <w:rsid w:val="00F2279E"/>
    <w:rsid w:val="00F2392B"/>
    <w:rsid w:val="00F2504E"/>
    <w:rsid w:val="00F259D9"/>
    <w:rsid w:val="00F267B0"/>
    <w:rsid w:val="00F30263"/>
    <w:rsid w:val="00F31A7B"/>
    <w:rsid w:val="00F31E50"/>
    <w:rsid w:val="00F329A3"/>
    <w:rsid w:val="00F3362D"/>
    <w:rsid w:val="00F342FF"/>
    <w:rsid w:val="00F343D4"/>
    <w:rsid w:val="00F348D3"/>
    <w:rsid w:val="00F35B9F"/>
    <w:rsid w:val="00F36A5D"/>
    <w:rsid w:val="00F37757"/>
    <w:rsid w:val="00F37FA3"/>
    <w:rsid w:val="00F409E5"/>
    <w:rsid w:val="00F40E71"/>
    <w:rsid w:val="00F41173"/>
    <w:rsid w:val="00F41507"/>
    <w:rsid w:val="00F41F2F"/>
    <w:rsid w:val="00F4213E"/>
    <w:rsid w:val="00F4433F"/>
    <w:rsid w:val="00F44602"/>
    <w:rsid w:val="00F456B8"/>
    <w:rsid w:val="00F475EE"/>
    <w:rsid w:val="00F47640"/>
    <w:rsid w:val="00F47739"/>
    <w:rsid w:val="00F47B2E"/>
    <w:rsid w:val="00F5122F"/>
    <w:rsid w:val="00F52019"/>
    <w:rsid w:val="00F53538"/>
    <w:rsid w:val="00F538DE"/>
    <w:rsid w:val="00F53BFB"/>
    <w:rsid w:val="00F54054"/>
    <w:rsid w:val="00F54D53"/>
    <w:rsid w:val="00F55B3C"/>
    <w:rsid w:val="00F572A6"/>
    <w:rsid w:val="00F6225C"/>
    <w:rsid w:val="00F629BB"/>
    <w:rsid w:val="00F6357C"/>
    <w:rsid w:val="00F6383C"/>
    <w:rsid w:val="00F6429B"/>
    <w:rsid w:val="00F659E5"/>
    <w:rsid w:val="00F6645B"/>
    <w:rsid w:val="00F66C87"/>
    <w:rsid w:val="00F66DEA"/>
    <w:rsid w:val="00F6791C"/>
    <w:rsid w:val="00F7034F"/>
    <w:rsid w:val="00F70A20"/>
    <w:rsid w:val="00F727CB"/>
    <w:rsid w:val="00F72C6D"/>
    <w:rsid w:val="00F738C0"/>
    <w:rsid w:val="00F75E56"/>
    <w:rsid w:val="00F76C1E"/>
    <w:rsid w:val="00F773BB"/>
    <w:rsid w:val="00F77411"/>
    <w:rsid w:val="00F77ACF"/>
    <w:rsid w:val="00F8033F"/>
    <w:rsid w:val="00F813EA"/>
    <w:rsid w:val="00F81AC4"/>
    <w:rsid w:val="00F821D3"/>
    <w:rsid w:val="00F82D1B"/>
    <w:rsid w:val="00F82F4D"/>
    <w:rsid w:val="00F832FC"/>
    <w:rsid w:val="00F83C37"/>
    <w:rsid w:val="00F842BA"/>
    <w:rsid w:val="00F848E4"/>
    <w:rsid w:val="00F85947"/>
    <w:rsid w:val="00F8762C"/>
    <w:rsid w:val="00F87C5D"/>
    <w:rsid w:val="00F904B9"/>
    <w:rsid w:val="00F907C6"/>
    <w:rsid w:val="00F90A29"/>
    <w:rsid w:val="00F9277D"/>
    <w:rsid w:val="00F93A4A"/>
    <w:rsid w:val="00F96FAB"/>
    <w:rsid w:val="00F97370"/>
    <w:rsid w:val="00F976A6"/>
    <w:rsid w:val="00FA05F3"/>
    <w:rsid w:val="00FA074A"/>
    <w:rsid w:val="00FA2AF3"/>
    <w:rsid w:val="00FA3141"/>
    <w:rsid w:val="00FA3500"/>
    <w:rsid w:val="00FA3ACA"/>
    <w:rsid w:val="00FA5A39"/>
    <w:rsid w:val="00FA5CA1"/>
    <w:rsid w:val="00FA5D37"/>
    <w:rsid w:val="00FA5EB5"/>
    <w:rsid w:val="00FA5F5E"/>
    <w:rsid w:val="00FA60B5"/>
    <w:rsid w:val="00FA6612"/>
    <w:rsid w:val="00FA7374"/>
    <w:rsid w:val="00FB0921"/>
    <w:rsid w:val="00FB097A"/>
    <w:rsid w:val="00FB1098"/>
    <w:rsid w:val="00FB176F"/>
    <w:rsid w:val="00FB24A1"/>
    <w:rsid w:val="00FB31C4"/>
    <w:rsid w:val="00FB3D07"/>
    <w:rsid w:val="00FB3DA9"/>
    <w:rsid w:val="00FB4D45"/>
    <w:rsid w:val="00FB4E1B"/>
    <w:rsid w:val="00FB6300"/>
    <w:rsid w:val="00FB688F"/>
    <w:rsid w:val="00FB6D38"/>
    <w:rsid w:val="00FB73B0"/>
    <w:rsid w:val="00FC047D"/>
    <w:rsid w:val="00FC1A31"/>
    <w:rsid w:val="00FC3498"/>
    <w:rsid w:val="00FC3B0C"/>
    <w:rsid w:val="00FC442B"/>
    <w:rsid w:val="00FC4716"/>
    <w:rsid w:val="00FC5C8B"/>
    <w:rsid w:val="00FC6939"/>
    <w:rsid w:val="00FC7236"/>
    <w:rsid w:val="00FD13AE"/>
    <w:rsid w:val="00FD1C00"/>
    <w:rsid w:val="00FD4B3E"/>
    <w:rsid w:val="00FD683A"/>
    <w:rsid w:val="00FD69A9"/>
    <w:rsid w:val="00FD6DA7"/>
    <w:rsid w:val="00FE020F"/>
    <w:rsid w:val="00FE062F"/>
    <w:rsid w:val="00FE07FF"/>
    <w:rsid w:val="00FE211C"/>
    <w:rsid w:val="00FE2F38"/>
    <w:rsid w:val="00FE3E0A"/>
    <w:rsid w:val="00FE4F3B"/>
    <w:rsid w:val="00FE602E"/>
    <w:rsid w:val="00FE6185"/>
    <w:rsid w:val="00FE68D7"/>
    <w:rsid w:val="00FE7639"/>
    <w:rsid w:val="00FF187C"/>
    <w:rsid w:val="00FF2264"/>
    <w:rsid w:val="00FF36AC"/>
    <w:rsid w:val="00FF3DA8"/>
    <w:rsid w:val="00FF4F4C"/>
    <w:rsid w:val="00FF511F"/>
    <w:rsid w:val="00FF56F8"/>
    <w:rsid w:val="00FF61B4"/>
    <w:rsid w:val="00FF6EAE"/>
    <w:rsid w:val="00FF70BD"/>
  </w:rsids>
  <m:mathPr>
    <m:mathFont m:val="Cambria Math"/>
    <m:brkBin m:val="before"/>
    <m:brkBinSub m:val="--"/>
    <m:smallFrac/>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70E9"/>
  <w15:docId w15:val="{0D678E47-58DA-46BC-9A29-B0A455CC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5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title,IBL List Paragraph,List Paragraph1,Paragraph,List Paragraph Num,Дэд гарчиг,List Pa,Colorful List - Accent 11,List Paragraph (numbered (a)),Bullets,List Paragraph nowy,References,Numbered List Paragraph,Subtitle1,Subtitle11"/>
    <w:basedOn w:val="Normal"/>
    <w:link w:val="ListParagraphChar"/>
    <w:uiPriority w:val="34"/>
    <w:qFormat/>
    <w:rsid w:val="004C5793"/>
    <w:pPr>
      <w:ind w:left="720"/>
      <w:contextualSpacing/>
    </w:pPr>
  </w:style>
  <w:style w:type="paragraph" w:styleId="NormalWeb">
    <w:name w:val="Normal (Web)"/>
    <w:basedOn w:val="Normal"/>
    <w:uiPriority w:val="99"/>
    <w:unhideWhenUsed/>
    <w:qFormat/>
    <w:rsid w:val="004C57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spellword">
    <w:name w:val="mceitemhiddenspellword"/>
    <w:basedOn w:val="DefaultParagraphFont"/>
    <w:rsid w:val="004A375D"/>
  </w:style>
  <w:style w:type="character" w:customStyle="1" w:styleId="ListParagraphChar">
    <w:name w:val="List Paragraph Char"/>
    <w:aliases w:val="Subtitle Char,IBL List Paragraph Char,List Paragraph1 Char,Paragraph Char,List Paragraph Num Char,Дэд гарчиг Char,List Pa Char,Colorful List - Accent 11 Char,List Paragraph (numbered (a)) Char,Bullets Char,List Paragraph nowy Char"/>
    <w:link w:val="ListParagraph"/>
    <w:uiPriority w:val="34"/>
    <w:qFormat/>
    <w:locked/>
    <w:rsid w:val="00497E65"/>
  </w:style>
  <w:style w:type="character" w:customStyle="1" w:styleId="editable-incorrect">
    <w:name w:val="editable-incorrect"/>
    <w:basedOn w:val="DefaultParagraphFont"/>
    <w:qFormat/>
    <w:rsid w:val="00A64223"/>
  </w:style>
  <w:style w:type="character" w:customStyle="1" w:styleId="instancename">
    <w:name w:val="instancename"/>
    <w:basedOn w:val="DefaultParagraphFont"/>
    <w:rsid w:val="002C0B8F"/>
  </w:style>
  <w:style w:type="paragraph" w:styleId="Header">
    <w:name w:val="header"/>
    <w:basedOn w:val="Normal"/>
    <w:link w:val="HeaderChar"/>
    <w:uiPriority w:val="99"/>
    <w:unhideWhenUsed/>
    <w:rsid w:val="005D6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FD8"/>
  </w:style>
  <w:style w:type="paragraph" w:styleId="Footer">
    <w:name w:val="footer"/>
    <w:basedOn w:val="Normal"/>
    <w:link w:val="FooterChar"/>
    <w:uiPriority w:val="99"/>
    <w:unhideWhenUsed/>
    <w:rsid w:val="005D6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FD8"/>
  </w:style>
  <w:style w:type="character" w:customStyle="1" w:styleId="mceitemhidden">
    <w:name w:val="mceitemhidden"/>
    <w:basedOn w:val="DefaultParagraphFont"/>
    <w:rsid w:val="001A66DC"/>
  </w:style>
  <w:style w:type="character" w:styleId="Hyperlink">
    <w:name w:val="Hyperlink"/>
    <w:basedOn w:val="DefaultParagraphFont"/>
    <w:uiPriority w:val="99"/>
    <w:unhideWhenUsed/>
    <w:rsid w:val="00D1664E"/>
    <w:rPr>
      <w:color w:val="0563C1" w:themeColor="hyperlink"/>
      <w:u w:val="single"/>
    </w:rPr>
  </w:style>
  <w:style w:type="character" w:customStyle="1" w:styleId="Other">
    <w:name w:val="Other_"/>
    <w:basedOn w:val="DefaultParagraphFont"/>
    <w:link w:val="Other0"/>
    <w:rsid w:val="00FF3DA8"/>
    <w:rPr>
      <w:rFonts w:ascii="Arial" w:eastAsia="Arial" w:hAnsi="Arial" w:cs="Arial"/>
    </w:rPr>
  </w:style>
  <w:style w:type="paragraph" w:customStyle="1" w:styleId="Other0">
    <w:name w:val="Other"/>
    <w:basedOn w:val="Normal"/>
    <w:link w:val="Other"/>
    <w:rsid w:val="00FF3DA8"/>
    <w:pPr>
      <w:widowControl w:val="0"/>
      <w:spacing w:after="0" w:line="276" w:lineRule="auto"/>
    </w:pPr>
    <w:rPr>
      <w:rFonts w:ascii="Arial" w:eastAsia="Arial" w:hAnsi="Arial" w:cs="Arial"/>
    </w:rPr>
  </w:style>
  <w:style w:type="character" w:customStyle="1" w:styleId="xt0psk2">
    <w:name w:val="xt0psk2"/>
    <w:basedOn w:val="DefaultParagraphFont"/>
    <w:rsid w:val="00FF3DA8"/>
  </w:style>
  <w:style w:type="character" w:customStyle="1" w:styleId="x193iq5w">
    <w:name w:val="x193iq5w"/>
    <w:basedOn w:val="DefaultParagraphFont"/>
    <w:rsid w:val="00EF73DD"/>
  </w:style>
  <w:style w:type="character" w:styleId="Emphasis">
    <w:name w:val="Emphasis"/>
    <w:basedOn w:val="DefaultParagraphFont"/>
    <w:uiPriority w:val="20"/>
    <w:qFormat/>
    <w:rsid w:val="00563B9A"/>
    <w:rPr>
      <w:i/>
      <w:iCs/>
    </w:rPr>
  </w:style>
  <w:style w:type="paragraph" w:styleId="BodyText">
    <w:name w:val="Body Text"/>
    <w:basedOn w:val="Normal"/>
    <w:link w:val="BodyTextChar"/>
    <w:qFormat/>
    <w:rsid w:val="00DC325A"/>
    <w:pPr>
      <w:spacing w:after="140" w:line="276" w:lineRule="auto"/>
      <w:ind w:firstLine="160"/>
    </w:pPr>
    <w:rPr>
      <w:rFonts w:ascii="Arial" w:eastAsia="Arial" w:hAnsi="Arial" w:cs="Arial"/>
      <w:sz w:val="17"/>
      <w:szCs w:val="17"/>
    </w:rPr>
  </w:style>
  <w:style w:type="character" w:customStyle="1" w:styleId="BodyTextChar">
    <w:name w:val="Body Text Char"/>
    <w:basedOn w:val="DefaultParagraphFont"/>
    <w:link w:val="BodyText"/>
    <w:rsid w:val="00DC325A"/>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864">
      <w:bodyDiv w:val="1"/>
      <w:marLeft w:val="0"/>
      <w:marRight w:val="0"/>
      <w:marTop w:val="0"/>
      <w:marBottom w:val="0"/>
      <w:divBdr>
        <w:top w:val="none" w:sz="0" w:space="0" w:color="auto"/>
        <w:left w:val="none" w:sz="0" w:space="0" w:color="auto"/>
        <w:bottom w:val="none" w:sz="0" w:space="0" w:color="auto"/>
        <w:right w:val="none" w:sz="0" w:space="0" w:color="auto"/>
      </w:divBdr>
    </w:div>
    <w:div w:id="46728740">
      <w:bodyDiv w:val="1"/>
      <w:marLeft w:val="0"/>
      <w:marRight w:val="0"/>
      <w:marTop w:val="0"/>
      <w:marBottom w:val="0"/>
      <w:divBdr>
        <w:top w:val="none" w:sz="0" w:space="0" w:color="auto"/>
        <w:left w:val="none" w:sz="0" w:space="0" w:color="auto"/>
        <w:bottom w:val="none" w:sz="0" w:space="0" w:color="auto"/>
        <w:right w:val="none" w:sz="0" w:space="0" w:color="auto"/>
      </w:divBdr>
    </w:div>
    <w:div w:id="65105271">
      <w:bodyDiv w:val="1"/>
      <w:marLeft w:val="0"/>
      <w:marRight w:val="0"/>
      <w:marTop w:val="0"/>
      <w:marBottom w:val="0"/>
      <w:divBdr>
        <w:top w:val="none" w:sz="0" w:space="0" w:color="auto"/>
        <w:left w:val="none" w:sz="0" w:space="0" w:color="auto"/>
        <w:bottom w:val="none" w:sz="0" w:space="0" w:color="auto"/>
        <w:right w:val="none" w:sz="0" w:space="0" w:color="auto"/>
      </w:divBdr>
    </w:div>
    <w:div w:id="72631485">
      <w:bodyDiv w:val="1"/>
      <w:marLeft w:val="0"/>
      <w:marRight w:val="0"/>
      <w:marTop w:val="0"/>
      <w:marBottom w:val="0"/>
      <w:divBdr>
        <w:top w:val="none" w:sz="0" w:space="0" w:color="auto"/>
        <w:left w:val="none" w:sz="0" w:space="0" w:color="auto"/>
        <w:bottom w:val="none" w:sz="0" w:space="0" w:color="auto"/>
        <w:right w:val="none" w:sz="0" w:space="0" w:color="auto"/>
      </w:divBdr>
    </w:div>
    <w:div w:id="85351625">
      <w:bodyDiv w:val="1"/>
      <w:marLeft w:val="0"/>
      <w:marRight w:val="0"/>
      <w:marTop w:val="0"/>
      <w:marBottom w:val="0"/>
      <w:divBdr>
        <w:top w:val="none" w:sz="0" w:space="0" w:color="auto"/>
        <w:left w:val="none" w:sz="0" w:space="0" w:color="auto"/>
        <w:bottom w:val="none" w:sz="0" w:space="0" w:color="auto"/>
        <w:right w:val="none" w:sz="0" w:space="0" w:color="auto"/>
      </w:divBdr>
    </w:div>
    <w:div w:id="99955086">
      <w:bodyDiv w:val="1"/>
      <w:marLeft w:val="0"/>
      <w:marRight w:val="0"/>
      <w:marTop w:val="0"/>
      <w:marBottom w:val="0"/>
      <w:divBdr>
        <w:top w:val="none" w:sz="0" w:space="0" w:color="auto"/>
        <w:left w:val="none" w:sz="0" w:space="0" w:color="auto"/>
        <w:bottom w:val="none" w:sz="0" w:space="0" w:color="auto"/>
        <w:right w:val="none" w:sz="0" w:space="0" w:color="auto"/>
      </w:divBdr>
    </w:div>
    <w:div w:id="104734859">
      <w:bodyDiv w:val="1"/>
      <w:marLeft w:val="0"/>
      <w:marRight w:val="0"/>
      <w:marTop w:val="0"/>
      <w:marBottom w:val="0"/>
      <w:divBdr>
        <w:top w:val="none" w:sz="0" w:space="0" w:color="auto"/>
        <w:left w:val="none" w:sz="0" w:space="0" w:color="auto"/>
        <w:bottom w:val="none" w:sz="0" w:space="0" w:color="auto"/>
        <w:right w:val="none" w:sz="0" w:space="0" w:color="auto"/>
      </w:divBdr>
    </w:div>
    <w:div w:id="104813220">
      <w:bodyDiv w:val="1"/>
      <w:marLeft w:val="0"/>
      <w:marRight w:val="0"/>
      <w:marTop w:val="0"/>
      <w:marBottom w:val="0"/>
      <w:divBdr>
        <w:top w:val="none" w:sz="0" w:space="0" w:color="auto"/>
        <w:left w:val="none" w:sz="0" w:space="0" w:color="auto"/>
        <w:bottom w:val="none" w:sz="0" w:space="0" w:color="auto"/>
        <w:right w:val="none" w:sz="0" w:space="0" w:color="auto"/>
      </w:divBdr>
    </w:div>
    <w:div w:id="107050597">
      <w:bodyDiv w:val="1"/>
      <w:marLeft w:val="0"/>
      <w:marRight w:val="0"/>
      <w:marTop w:val="0"/>
      <w:marBottom w:val="0"/>
      <w:divBdr>
        <w:top w:val="none" w:sz="0" w:space="0" w:color="auto"/>
        <w:left w:val="none" w:sz="0" w:space="0" w:color="auto"/>
        <w:bottom w:val="none" w:sz="0" w:space="0" w:color="auto"/>
        <w:right w:val="none" w:sz="0" w:space="0" w:color="auto"/>
      </w:divBdr>
    </w:div>
    <w:div w:id="121113836">
      <w:bodyDiv w:val="1"/>
      <w:marLeft w:val="0"/>
      <w:marRight w:val="0"/>
      <w:marTop w:val="0"/>
      <w:marBottom w:val="0"/>
      <w:divBdr>
        <w:top w:val="none" w:sz="0" w:space="0" w:color="auto"/>
        <w:left w:val="none" w:sz="0" w:space="0" w:color="auto"/>
        <w:bottom w:val="none" w:sz="0" w:space="0" w:color="auto"/>
        <w:right w:val="none" w:sz="0" w:space="0" w:color="auto"/>
      </w:divBdr>
    </w:div>
    <w:div w:id="153377415">
      <w:bodyDiv w:val="1"/>
      <w:marLeft w:val="0"/>
      <w:marRight w:val="0"/>
      <w:marTop w:val="0"/>
      <w:marBottom w:val="0"/>
      <w:divBdr>
        <w:top w:val="none" w:sz="0" w:space="0" w:color="auto"/>
        <w:left w:val="none" w:sz="0" w:space="0" w:color="auto"/>
        <w:bottom w:val="none" w:sz="0" w:space="0" w:color="auto"/>
        <w:right w:val="none" w:sz="0" w:space="0" w:color="auto"/>
      </w:divBdr>
    </w:div>
    <w:div w:id="191266204">
      <w:bodyDiv w:val="1"/>
      <w:marLeft w:val="0"/>
      <w:marRight w:val="0"/>
      <w:marTop w:val="0"/>
      <w:marBottom w:val="0"/>
      <w:divBdr>
        <w:top w:val="none" w:sz="0" w:space="0" w:color="auto"/>
        <w:left w:val="none" w:sz="0" w:space="0" w:color="auto"/>
        <w:bottom w:val="none" w:sz="0" w:space="0" w:color="auto"/>
        <w:right w:val="none" w:sz="0" w:space="0" w:color="auto"/>
      </w:divBdr>
    </w:div>
    <w:div w:id="197864828">
      <w:bodyDiv w:val="1"/>
      <w:marLeft w:val="0"/>
      <w:marRight w:val="0"/>
      <w:marTop w:val="0"/>
      <w:marBottom w:val="0"/>
      <w:divBdr>
        <w:top w:val="none" w:sz="0" w:space="0" w:color="auto"/>
        <w:left w:val="none" w:sz="0" w:space="0" w:color="auto"/>
        <w:bottom w:val="none" w:sz="0" w:space="0" w:color="auto"/>
        <w:right w:val="none" w:sz="0" w:space="0" w:color="auto"/>
      </w:divBdr>
    </w:div>
    <w:div w:id="204030611">
      <w:bodyDiv w:val="1"/>
      <w:marLeft w:val="0"/>
      <w:marRight w:val="0"/>
      <w:marTop w:val="0"/>
      <w:marBottom w:val="0"/>
      <w:divBdr>
        <w:top w:val="none" w:sz="0" w:space="0" w:color="auto"/>
        <w:left w:val="none" w:sz="0" w:space="0" w:color="auto"/>
        <w:bottom w:val="none" w:sz="0" w:space="0" w:color="auto"/>
        <w:right w:val="none" w:sz="0" w:space="0" w:color="auto"/>
      </w:divBdr>
    </w:div>
    <w:div w:id="205407780">
      <w:bodyDiv w:val="1"/>
      <w:marLeft w:val="0"/>
      <w:marRight w:val="0"/>
      <w:marTop w:val="0"/>
      <w:marBottom w:val="0"/>
      <w:divBdr>
        <w:top w:val="none" w:sz="0" w:space="0" w:color="auto"/>
        <w:left w:val="none" w:sz="0" w:space="0" w:color="auto"/>
        <w:bottom w:val="none" w:sz="0" w:space="0" w:color="auto"/>
        <w:right w:val="none" w:sz="0" w:space="0" w:color="auto"/>
      </w:divBdr>
    </w:div>
    <w:div w:id="222184139">
      <w:bodyDiv w:val="1"/>
      <w:marLeft w:val="0"/>
      <w:marRight w:val="0"/>
      <w:marTop w:val="0"/>
      <w:marBottom w:val="0"/>
      <w:divBdr>
        <w:top w:val="none" w:sz="0" w:space="0" w:color="auto"/>
        <w:left w:val="none" w:sz="0" w:space="0" w:color="auto"/>
        <w:bottom w:val="none" w:sz="0" w:space="0" w:color="auto"/>
        <w:right w:val="none" w:sz="0" w:space="0" w:color="auto"/>
      </w:divBdr>
    </w:div>
    <w:div w:id="230389524">
      <w:bodyDiv w:val="1"/>
      <w:marLeft w:val="0"/>
      <w:marRight w:val="0"/>
      <w:marTop w:val="0"/>
      <w:marBottom w:val="0"/>
      <w:divBdr>
        <w:top w:val="none" w:sz="0" w:space="0" w:color="auto"/>
        <w:left w:val="none" w:sz="0" w:space="0" w:color="auto"/>
        <w:bottom w:val="none" w:sz="0" w:space="0" w:color="auto"/>
        <w:right w:val="none" w:sz="0" w:space="0" w:color="auto"/>
      </w:divBdr>
    </w:div>
    <w:div w:id="254482171">
      <w:bodyDiv w:val="1"/>
      <w:marLeft w:val="0"/>
      <w:marRight w:val="0"/>
      <w:marTop w:val="0"/>
      <w:marBottom w:val="0"/>
      <w:divBdr>
        <w:top w:val="none" w:sz="0" w:space="0" w:color="auto"/>
        <w:left w:val="none" w:sz="0" w:space="0" w:color="auto"/>
        <w:bottom w:val="none" w:sz="0" w:space="0" w:color="auto"/>
        <w:right w:val="none" w:sz="0" w:space="0" w:color="auto"/>
      </w:divBdr>
    </w:div>
    <w:div w:id="267079039">
      <w:bodyDiv w:val="1"/>
      <w:marLeft w:val="0"/>
      <w:marRight w:val="0"/>
      <w:marTop w:val="0"/>
      <w:marBottom w:val="0"/>
      <w:divBdr>
        <w:top w:val="none" w:sz="0" w:space="0" w:color="auto"/>
        <w:left w:val="none" w:sz="0" w:space="0" w:color="auto"/>
        <w:bottom w:val="none" w:sz="0" w:space="0" w:color="auto"/>
        <w:right w:val="none" w:sz="0" w:space="0" w:color="auto"/>
      </w:divBdr>
    </w:div>
    <w:div w:id="268128455">
      <w:bodyDiv w:val="1"/>
      <w:marLeft w:val="0"/>
      <w:marRight w:val="0"/>
      <w:marTop w:val="0"/>
      <w:marBottom w:val="0"/>
      <w:divBdr>
        <w:top w:val="none" w:sz="0" w:space="0" w:color="auto"/>
        <w:left w:val="none" w:sz="0" w:space="0" w:color="auto"/>
        <w:bottom w:val="none" w:sz="0" w:space="0" w:color="auto"/>
        <w:right w:val="none" w:sz="0" w:space="0" w:color="auto"/>
      </w:divBdr>
    </w:div>
    <w:div w:id="272782908">
      <w:bodyDiv w:val="1"/>
      <w:marLeft w:val="0"/>
      <w:marRight w:val="0"/>
      <w:marTop w:val="0"/>
      <w:marBottom w:val="0"/>
      <w:divBdr>
        <w:top w:val="none" w:sz="0" w:space="0" w:color="auto"/>
        <w:left w:val="none" w:sz="0" w:space="0" w:color="auto"/>
        <w:bottom w:val="none" w:sz="0" w:space="0" w:color="auto"/>
        <w:right w:val="none" w:sz="0" w:space="0" w:color="auto"/>
      </w:divBdr>
    </w:div>
    <w:div w:id="318194815">
      <w:bodyDiv w:val="1"/>
      <w:marLeft w:val="0"/>
      <w:marRight w:val="0"/>
      <w:marTop w:val="0"/>
      <w:marBottom w:val="0"/>
      <w:divBdr>
        <w:top w:val="none" w:sz="0" w:space="0" w:color="auto"/>
        <w:left w:val="none" w:sz="0" w:space="0" w:color="auto"/>
        <w:bottom w:val="none" w:sz="0" w:space="0" w:color="auto"/>
        <w:right w:val="none" w:sz="0" w:space="0" w:color="auto"/>
      </w:divBdr>
    </w:div>
    <w:div w:id="326910647">
      <w:bodyDiv w:val="1"/>
      <w:marLeft w:val="0"/>
      <w:marRight w:val="0"/>
      <w:marTop w:val="0"/>
      <w:marBottom w:val="0"/>
      <w:divBdr>
        <w:top w:val="none" w:sz="0" w:space="0" w:color="auto"/>
        <w:left w:val="none" w:sz="0" w:space="0" w:color="auto"/>
        <w:bottom w:val="none" w:sz="0" w:space="0" w:color="auto"/>
        <w:right w:val="none" w:sz="0" w:space="0" w:color="auto"/>
      </w:divBdr>
    </w:div>
    <w:div w:id="329260309">
      <w:bodyDiv w:val="1"/>
      <w:marLeft w:val="0"/>
      <w:marRight w:val="0"/>
      <w:marTop w:val="0"/>
      <w:marBottom w:val="0"/>
      <w:divBdr>
        <w:top w:val="none" w:sz="0" w:space="0" w:color="auto"/>
        <w:left w:val="none" w:sz="0" w:space="0" w:color="auto"/>
        <w:bottom w:val="none" w:sz="0" w:space="0" w:color="auto"/>
        <w:right w:val="none" w:sz="0" w:space="0" w:color="auto"/>
      </w:divBdr>
    </w:div>
    <w:div w:id="345988818">
      <w:bodyDiv w:val="1"/>
      <w:marLeft w:val="0"/>
      <w:marRight w:val="0"/>
      <w:marTop w:val="0"/>
      <w:marBottom w:val="0"/>
      <w:divBdr>
        <w:top w:val="none" w:sz="0" w:space="0" w:color="auto"/>
        <w:left w:val="none" w:sz="0" w:space="0" w:color="auto"/>
        <w:bottom w:val="none" w:sz="0" w:space="0" w:color="auto"/>
        <w:right w:val="none" w:sz="0" w:space="0" w:color="auto"/>
      </w:divBdr>
    </w:div>
    <w:div w:id="348024684">
      <w:bodyDiv w:val="1"/>
      <w:marLeft w:val="0"/>
      <w:marRight w:val="0"/>
      <w:marTop w:val="0"/>
      <w:marBottom w:val="0"/>
      <w:divBdr>
        <w:top w:val="none" w:sz="0" w:space="0" w:color="auto"/>
        <w:left w:val="none" w:sz="0" w:space="0" w:color="auto"/>
        <w:bottom w:val="none" w:sz="0" w:space="0" w:color="auto"/>
        <w:right w:val="none" w:sz="0" w:space="0" w:color="auto"/>
      </w:divBdr>
    </w:div>
    <w:div w:id="365712974">
      <w:bodyDiv w:val="1"/>
      <w:marLeft w:val="0"/>
      <w:marRight w:val="0"/>
      <w:marTop w:val="0"/>
      <w:marBottom w:val="0"/>
      <w:divBdr>
        <w:top w:val="none" w:sz="0" w:space="0" w:color="auto"/>
        <w:left w:val="none" w:sz="0" w:space="0" w:color="auto"/>
        <w:bottom w:val="none" w:sz="0" w:space="0" w:color="auto"/>
        <w:right w:val="none" w:sz="0" w:space="0" w:color="auto"/>
      </w:divBdr>
    </w:div>
    <w:div w:id="365982314">
      <w:bodyDiv w:val="1"/>
      <w:marLeft w:val="0"/>
      <w:marRight w:val="0"/>
      <w:marTop w:val="0"/>
      <w:marBottom w:val="0"/>
      <w:divBdr>
        <w:top w:val="none" w:sz="0" w:space="0" w:color="auto"/>
        <w:left w:val="none" w:sz="0" w:space="0" w:color="auto"/>
        <w:bottom w:val="none" w:sz="0" w:space="0" w:color="auto"/>
        <w:right w:val="none" w:sz="0" w:space="0" w:color="auto"/>
      </w:divBdr>
    </w:div>
    <w:div w:id="368263361">
      <w:bodyDiv w:val="1"/>
      <w:marLeft w:val="0"/>
      <w:marRight w:val="0"/>
      <w:marTop w:val="0"/>
      <w:marBottom w:val="0"/>
      <w:divBdr>
        <w:top w:val="none" w:sz="0" w:space="0" w:color="auto"/>
        <w:left w:val="none" w:sz="0" w:space="0" w:color="auto"/>
        <w:bottom w:val="none" w:sz="0" w:space="0" w:color="auto"/>
        <w:right w:val="none" w:sz="0" w:space="0" w:color="auto"/>
      </w:divBdr>
    </w:div>
    <w:div w:id="382951305">
      <w:bodyDiv w:val="1"/>
      <w:marLeft w:val="0"/>
      <w:marRight w:val="0"/>
      <w:marTop w:val="0"/>
      <w:marBottom w:val="0"/>
      <w:divBdr>
        <w:top w:val="none" w:sz="0" w:space="0" w:color="auto"/>
        <w:left w:val="none" w:sz="0" w:space="0" w:color="auto"/>
        <w:bottom w:val="none" w:sz="0" w:space="0" w:color="auto"/>
        <w:right w:val="none" w:sz="0" w:space="0" w:color="auto"/>
      </w:divBdr>
    </w:div>
    <w:div w:id="384334253">
      <w:bodyDiv w:val="1"/>
      <w:marLeft w:val="0"/>
      <w:marRight w:val="0"/>
      <w:marTop w:val="0"/>
      <w:marBottom w:val="0"/>
      <w:divBdr>
        <w:top w:val="none" w:sz="0" w:space="0" w:color="auto"/>
        <w:left w:val="none" w:sz="0" w:space="0" w:color="auto"/>
        <w:bottom w:val="none" w:sz="0" w:space="0" w:color="auto"/>
        <w:right w:val="none" w:sz="0" w:space="0" w:color="auto"/>
      </w:divBdr>
    </w:div>
    <w:div w:id="390269293">
      <w:bodyDiv w:val="1"/>
      <w:marLeft w:val="0"/>
      <w:marRight w:val="0"/>
      <w:marTop w:val="0"/>
      <w:marBottom w:val="0"/>
      <w:divBdr>
        <w:top w:val="none" w:sz="0" w:space="0" w:color="auto"/>
        <w:left w:val="none" w:sz="0" w:space="0" w:color="auto"/>
        <w:bottom w:val="none" w:sz="0" w:space="0" w:color="auto"/>
        <w:right w:val="none" w:sz="0" w:space="0" w:color="auto"/>
      </w:divBdr>
    </w:div>
    <w:div w:id="409542433">
      <w:bodyDiv w:val="1"/>
      <w:marLeft w:val="0"/>
      <w:marRight w:val="0"/>
      <w:marTop w:val="0"/>
      <w:marBottom w:val="0"/>
      <w:divBdr>
        <w:top w:val="none" w:sz="0" w:space="0" w:color="auto"/>
        <w:left w:val="none" w:sz="0" w:space="0" w:color="auto"/>
        <w:bottom w:val="none" w:sz="0" w:space="0" w:color="auto"/>
        <w:right w:val="none" w:sz="0" w:space="0" w:color="auto"/>
      </w:divBdr>
    </w:div>
    <w:div w:id="423722444">
      <w:bodyDiv w:val="1"/>
      <w:marLeft w:val="0"/>
      <w:marRight w:val="0"/>
      <w:marTop w:val="0"/>
      <w:marBottom w:val="0"/>
      <w:divBdr>
        <w:top w:val="none" w:sz="0" w:space="0" w:color="auto"/>
        <w:left w:val="none" w:sz="0" w:space="0" w:color="auto"/>
        <w:bottom w:val="none" w:sz="0" w:space="0" w:color="auto"/>
        <w:right w:val="none" w:sz="0" w:space="0" w:color="auto"/>
      </w:divBdr>
    </w:div>
    <w:div w:id="424570679">
      <w:bodyDiv w:val="1"/>
      <w:marLeft w:val="0"/>
      <w:marRight w:val="0"/>
      <w:marTop w:val="0"/>
      <w:marBottom w:val="0"/>
      <w:divBdr>
        <w:top w:val="none" w:sz="0" w:space="0" w:color="auto"/>
        <w:left w:val="none" w:sz="0" w:space="0" w:color="auto"/>
        <w:bottom w:val="none" w:sz="0" w:space="0" w:color="auto"/>
        <w:right w:val="none" w:sz="0" w:space="0" w:color="auto"/>
      </w:divBdr>
    </w:div>
    <w:div w:id="453911938">
      <w:bodyDiv w:val="1"/>
      <w:marLeft w:val="0"/>
      <w:marRight w:val="0"/>
      <w:marTop w:val="0"/>
      <w:marBottom w:val="0"/>
      <w:divBdr>
        <w:top w:val="none" w:sz="0" w:space="0" w:color="auto"/>
        <w:left w:val="none" w:sz="0" w:space="0" w:color="auto"/>
        <w:bottom w:val="none" w:sz="0" w:space="0" w:color="auto"/>
        <w:right w:val="none" w:sz="0" w:space="0" w:color="auto"/>
      </w:divBdr>
    </w:div>
    <w:div w:id="462576310">
      <w:bodyDiv w:val="1"/>
      <w:marLeft w:val="0"/>
      <w:marRight w:val="0"/>
      <w:marTop w:val="0"/>
      <w:marBottom w:val="0"/>
      <w:divBdr>
        <w:top w:val="none" w:sz="0" w:space="0" w:color="auto"/>
        <w:left w:val="none" w:sz="0" w:space="0" w:color="auto"/>
        <w:bottom w:val="none" w:sz="0" w:space="0" w:color="auto"/>
        <w:right w:val="none" w:sz="0" w:space="0" w:color="auto"/>
      </w:divBdr>
    </w:div>
    <w:div w:id="463743858">
      <w:bodyDiv w:val="1"/>
      <w:marLeft w:val="0"/>
      <w:marRight w:val="0"/>
      <w:marTop w:val="0"/>
      <w:marBottom w:val="0"/>
      <w:divBdr>
        <w:top w:val="none" w:sz="0" w:space="0" w:color="auto"/>
        <w:left w:val="none" w:sz="0" w:space="0" w:color="auto"/>
        <w:bottom w:val="none" w:sz="0" w:space="0" w:color="auto"/>
        <w:right w:val="none" w:sz="0" w:space="0" w:color="auto"/>
      </w:divBdr>
    </w:div>
    <w:div w:id="490826501">
      <w:bodyDiv w:val="1"/>
      <w:marLeft w:val="0"/>
      <w:marRight w:val="0"/>
      <w:marTop w:val="0"/>
      <w:marBottom w:val="0"/>
      <w:divBdr>
        <w:top w:val="none" w:sz="0" w:space="0" w:color="auto"/>
        <w:left w:val="none" w:sz="0" w:space="0" w:color="auto"/>
        <w:bottom w:val="none" w:sz="0" w:space="0" w:color="auto"/>
        <w:right w:val="none" w:sz="0" w:space="0" w:color="auto"/>
      </w:divBdr>
    </w:div>
    <w:div w:id="491263034">
      <w:bodyDiv w:val="1"/>
      <w:marLeft w:val="0"/>
      <w:marRight w:val="0"/>
      <w:marTop w:val="0"/>
      <w:marBottom w:val="0"/>
      <w:divBdr>
        <w:top w:val="none" w:sz="0" w:space="0" w:color="auto"/>
        <w:left w:val="none" w:sz="0" w:space="0" w:color="auto"/>
        <w:bottom w:val="none" w:sz="0" w:space="0" w:color="auto"/>
        <w:right w:val="none" w:sz="0" w:space="0" w:color="auto"/>
      </w:divBdr>
    </w:div>
    <w:div w:id="506752309">
      <w:bodyDiv w:val="1"/>
      <w:marLeft w:val="0"/>
      <w:marRight w:val="0"/>
      <w:marTop w:val="0"/>
      <w:marBottom w:val="0"/>
      <w:divBdr>
        <w:top w:val="none" w:sz="0" w:space="0" w:color="auto"/>
        <w:left w:val="none" w:sz="0" w:space="0" w:color="auto"/>
        <w:bottom w:val="none" w:sz="0" w:space="0" w:color="auto"/>
        <w:right w:val="none" w:sz="0" w:space="0" w:color="auto"/>
      </w:divBdr>
    </w:div>
    <w:div w:id="540168694">
      <w:bodyDiv w:val="1"/>
      <w:marLeft w:val="0"/>
      <w:marRight w:val="0"/>
      <w:marTop w:val="0"/>
      <w:marBottom w:val="0"/>
      <w:divBdr>
        <w:top w:val="none" w:sz="0" w:space="0" w:color="auto"/>
        <w:left w:val="none" w:sz="0" w:space="0" w:color="auto"/>
        <w:bottom w:val="none" w:sz="0" w:space="0" w:color="auto"/>
        <w:right w:val="none" w:sz="0" w:space="0" w:color="auto"/>
      </w:divBdr>
    </w:div>
    <w:div w:id="578250892">
      <w:bodyDiv w:val="1"/>
      <w:marLeft w:val="0"/>
      <w:marRight w:val="0"/>
      <w:marTop w:val="0"/>
      <w:marBottom w:val="0"/>
      <w:divBdr>
        <w:top w:val="none" w:sz="0" w:space="0" w:color="auto"/>
        <w:left w:val="none" w:sz="0" w:space="0" w:color="auto"/>
        <w:bottom w:val="none" w:sz="0" w:space="0" w:color="auto"/>
        <w:right w:val="none" w:sz="0" w:space="0" w:color="auto"/>
      </w:divBdr>
    </w:div>
    <w:div w:id="578560834">
      <w:bodyDiv w:val="1"/>
      <w:marLeft w:val="0"/>
      <w:marRight w:val="0"/>
      <w:marTop w:val="0"/>
      <w:marBottom w:val="0"/>
      <w:divBdr>
        <w:top w:val="none" w:sz="0" w:space="0" w:color="auto"/>
        <w:left w:val="none" w:sz="0" w:space="0" w:color="auto"/>
        <w:bottom w:val="none" w:sz="0" w:space="0" w:color="auto"/>
        <w:right w:val="none" w:sz="0" w:space="0" w:color="auto"/>
      </w:divBdr>
    </w:div>
    <w:div w:id="620962012">
      <w:bodyDiv w:val="1"/>
      <w:marLeft w:val="0"/>
      <w:marRight w:val="0"/>
      <w:marTop w:val="0"/>
      <w:marBottom w:val="0"/>
      <w:divBdr>
        <w:top w:val="none" w:sz="0" w:space="0" w:color="auto"/>
        <w:left w:val="none" w:sz="0" w:space="0" w:color="auto"/>
        <w:bottom w:val="none" w:sz="0" w:space="0" w:color="auto"/>
        <w:right w:val="none" w:sz="0" w:space="0" w:color="auto"/>
      </w:divBdr>
    </w:div>
    <w:div w:id="650132529">
      <w:bodyDiv w:val="1"/>
      <w:marLeft w:val="0"/>
      <w:marRight w:val="0"/>
      <w:marTop w:val="0"/>
      <w:marBottom w:val="0"/>
      <w:divBdr>
        <w:top w:val="none" w:sz="0" w:space="0" w:color="auto"/>
        <w:left w:val="none" w:sz="0" w:space="0" w:color="auto"/>
        <w:bottom w:val="none" w:sz="0" w:space="0" w:color="auto"/>
        <w:right w:val="none" w:sz="0" w:space="0" w:color="auto"/>
      </w:divBdr>
    </w:div>
    <w:div w:id="683747569">
      <w:bodyDiv w:val="1"/>
      <w:marLeft w:val="0"/>
      <w:marRight w:val="0"/>
      <w:marTop w:val="0"/>
      <w:marBottom w:val="0"/>
      <w:divBdr>
        <w:top w:val="none" w:sz="0" w:space="0" w:color="auto"/>
        <w:left w:val="none" w:sz="0" w:space="0" w:color="auto"/>
        <w:bottom w:val="none" w:sz="0" w:space="0" w:color="auto"/>
        <w:right w:val="none" w:sz="0" w:space="0" w:color="auto"/>
      </w:divBdr>
    </w:div>
    <w:div w:id="696807835">
      <w:bodyDiv w:val="1"/>
      <w:marLeft w:val="0"/>
      <w:marRight w:val="0"/>
      <w:marTop w:val="0"/>
      <w:marBottom w:val="0"/>
      <w:divBdr>
        <w:top w:val="none" w:sz="0" w:space="0" w:color="auto"/>
        <w:left w:val="none" w:sz="0" w:space="0" w:color="auto"/>
        <w:bottom w:val="none" w:sz="0" w:space="0" w:color="auto"/>
        <w:right w:val="none" w:sz="0" w:space="0" w:color="auto"/>
      </w:divBdr>
    </w:div>
    <w:div w:id="764810614">
      <w:bodyDiv w:val="1"/>
      <w:marLeft w:val="0"/>
      <w:marRight w:val="0"/>
      <w:marTop w:val="0"/>
      <w:marBottom w:val="0"/>
      <w:divBdr>
        <w:top w:val="none" w:sz="0" w:space="0" w:color="auto"/>
        <w:left w:val="none" w:sz="0" w:space="0" w:color="auto"/>
        <w:bottom w:val="none" w:sz="0" w:space="0" w:color="auto"/>
        <w:right w:val="none" w:sz="0" w:space="0" w:color="auto"/>
      </w:divBdr>
    </w:div>
    <w:div w:id="766392466">
      <w:bodyDiv w:val="1"/>
      <w:marLeft w:val="0"/>
      <w:marRight w:val="0"/>
      <w:marTop w:val="0"/>
      <w:marBottom w:val="0"/>
      <w:divBdr>
        <w:top w:val="none" w:sz="0" w:space="0" w:color="auto"/>
        <w:left w:val="none" w:sz="0" w:space="0" w:color="auto"/>
        <w:bottom w:val="none" w:sz="0" w:space="0" w:color="auto"/>
        <w:right w:val="none" w:sz="0" w:space="0" w:color="auto"/>
      </w:divBdr>
    </w:div>
    <w:div w:id="795223549">
      <w:bodyDiv w:val="1"/>
      <w:marLeft w:val="0"/>
      <w:marRight w:val="0"/>
      <w:marTop w:val="0"/>
      <w:marBottom w:val="0"/>
      <w:divBdr>
        <w:top w:val="none" w:sz="0" w:space="0" w:color="auto"/>
        <w:left w:val="none" w:sz="0" w:space="0" w:color="auto"/>
        <w:bottom w:val="none" w:sz="0" w:space="0" w:color="auto"/>
        <w:right w:val="none" w:sz="0" w:space="0" w:color="auto"/>
      </w:divBdr>
    </w:div>
    <w:div w:id="830830439">
      <w:bodyDiv w:val="1"/>
      <w:marLeft w:val="0"/>
      <w:marRight w:val="0"/>
      <w:marTop w:val="0"/>
      <w:marBottom w:val="0"/>
      <w:divBdr>
        <w:top w:val="none" w:sz="0" w:space="0" w:color="auto"/>
        <w:left w:val="none" w:sz="0" w:space="0" w:color="auto"/>
        <w:bottom w:val="none" w:sz="0" w:space="0" w:color="auto"/>
        <w:right w:val="none" w:sz="0" w:space="0" w:color="auto"/>
      </w:divBdr>
    </w:div>
    <w:div w:id="890994519">
      <w:bodyDiv w:val="1"/>
      <w:marLeft w:val="0"/>
      <w:marRight w:val="0"/>
      <w:marTop w:val="0"/>
      <w:marBottom w:val="0"/>
      <w:divBdr>
        <w:top w:val="none" w:sz="0" w:space="0" w:color="auto"/>
        <w:left w:val="none" w:sz="0" w:space="0" w:color="auto"/>
        <w:bottom w:val="none" w:sz="0" w:space="0" w:color="auto"/>
        <w:right w:val="none" w:sz="0" w:space="0" w:color="auto"/>
      </w:divBdr>
    </w:div>
    <w:div w:id="900407773">
      <w:bodyDiv w:val="1"/>
      <w:marLeft w:val="0"/>
      <w:marRight w:val="0"/>
      <w:marTop w:val="0"/>
      <w:marBottom w:val="0"/>
      <w:divBdr>
        <w:top w:val="none" w:sz="0" w:space="0" w:color="auto"/>
        <w:left w:val="none" w:sz="0" w:space="0" w:color="auto"/>
        <w:bottom w:val="none" w:sz="0" w:space="0" w:color="auto"/>
        <w:right w:val="none" w:sz="0" w:space="0" w:color="auto"/>
      </w:divBdr>
    </w:div>
    <w:div w:id="913781785">
      <w:bodyDiv w:val="1"/>
      <w:marLeft w:val="0"/>
      <w:marRight w:val="0"/>
      <w:marTop w:val="0"/>
      <w:marBottom w:val="0"/>
      <w:divBdr>
        <w:top w:val="none" w:sz="0" w:space="0" w:color="auto"/>
        <w:left w:val="none" w:sz="0" w:space="0" w:color="auto"/>
        <w:bottom w:val="none" w:sz="0" w:space="0" w:color="auto"/>
        <w:right w:val="none" w:sz="0" w:space="0" w:color="auto"/>
      </w:divBdr>
    </w:div>
    <w:div w:id="918245311">
      <w:bodyDiv w:val="1"/>
      <w:marLeft w:val="0"/>
      <w:marRight w:val="0"/>
      <w:marTop w:val="0"/>
      <w:marBottom w:val="0"/>
      <w:divBdr>
        <w:top w:val="none" w:sz="0" w:space="0" w:color="auto"/>
        <w:left w:val="none" w:sz="0" w:space="0" w:color="auto"/>
        <w:bottom w:val="none" w:sz="0" w:space="0" w:color="auto"/>
        <w:right w:val="none" w:sz="0" w:space="0" w:color="auto"/>
      </w:divBdr>
    </w:div>
    <w:div w:id="919607779">
      <w:bodyDiv w:val="1"/>
      <w:marLeft w:val="0"/>
      <w:marRight w:val="0"/>
      <w:marTop w:val="0"/>
      <w:marBottom w:val="0"/>
      <w:divBdr>
        <w:top w:val="none" w:sz="0" w:space="0" w:color="auto"/>
        <w:left w:val="none" w:sz="0" w:space="0" w:color="auto"/>
        <w:bottom w:val="none" w:sz="0" w:space="0" w:color="auto"/>
        <w:right w:val="none" w:sz="0" w:space="0" w:color="auto"/>
      </w:divBdr>
    </w:div>
    <w:div w:id="955910665">
      <w:bodyDiv w:val="1"/>
      <w:marLeft w:val="0"/>
      <w:marRight w:val="0"/>
      <w:marTop w:val="0"/>
      <w:marBottom w:val="0"/>
      <w:divBdr>
        <w:top w:val="none" w:sz="0" w:space="0" w:color="auto"/>
        <w:left w:val="none" w:sz="0" w:space="0" w:color="auto"/>
        <w:bottom w:val="none" w:sz="0" w:space="0" w:color="auto"/>
        <w:right w:val="none" w:sz="0" w:space="0" w:color="auto"/>
      </w:divBdr>
    </w:div>
    <w:div w:id="981077875">
      <w:bodyDiv w:val="1"/>
      <w:marLeft w:val="0"/>
      <w:marRight w:val="0"/>
      <w:marTop w:val="0"/>
      <w:marBottom w:val="0"/>
      <w:divBdr>
        <w:top w:val="none" w:sz="0" w:space="0" w:color="auto"/>
        <w:left w:val="none" w:sz="0" w:space="0" w:color="auto"/>
        <w:bottom w:val="none" w:sz="0" w:space="0" w:color="auto"/>
        <w:right w:val="none" w:sz="0" w:space="0" w:color="auto"/>
      </w:divBdr>
    </w:div>
    <w:div w:id="985475998">
      <w:bodyDiv w:val="1"/>
      <w:marLeft w:val="0"/>
      <w:marRight w:val="0"/>
      <w:marTop w:val="0"/>
      <w:marBottom w:val="0"/>
      <w:divBdr>
        <w:top w:val="none" w:sz="0" w:space="0" w:color="auto"/>
        <w:left w:val="none" w:sz="0" w:space="0" w:color="auto"/>
        <w:bottom w:val="none" w:sz="0" w:space="0" w:color="auto"/>
        <w:right w:val="none" w:sz="0" w:space="0" w:color="auto"/>
      </w:divBdr>
    </w:div>
    <w:div w:id="1014962669">
      <w:bodyDiv w:val="1"/>
      <w:marLeft w:val="0"/>
      <w:marRight w:val="0"/>
      <w:marTop w:val="0"/>
      <w:marBottom w:val="0"/>
      <w:divBdr>
        <w:top w:val="none" w:sz="0" w:space="0" w:color="auto"/>
        <w:left w:val="none" w:sz="0" w:space="0" w:color="auto"/>
        <w:bottom w:val="none" w:sz="0" w:space="0" w:color="auto"/>
        <w:right w:val="none" w:sz="0" w:space="0" w:color="auto"/>
      </w:divBdr>
    </w:div>
    <w:div w:id="1034768679">
      <w:bodyDiv w:val="1"/>
      <w:marLeft w:val="0"/>
      <w:marRight w:val="0"/>
      <w:marTop w:val="0"/>
      <w:marBottom w:val="0"/>
      <w:divBdr>
        <w:top w:val="none" w:sz="0" w:space="0" w:color="auto"/>
        <w:left w:val="none" w:sz="0" w:space="0" w:color="auto"/>
        <w:bottom w:val="none" w:sz="0" w:space="0" w:color="auto"/>
        <w:right w:val="none" w:sz="0" w:space="0" w:color="auto"/>
      </w:divBdr>
    </w:div>
    <w:div w:id="1039358060">
      <w:bodyDiv w:val="1"/>
      <w:marLeft w:val="0"/>
      <w:marRight w:val="0"/>
      <w:marTop w:val="0"/>
      <w:marBottom w:val="0"/>
      <w:divBdr>
        <w:top w:val="none" w:sz="0" w:space="0" w:color="auto"/>
        <w:left w:val="none" w:sz="0" w:space="0" w:color="auto"/>
        <w:bottom w:val="none" w:sz="0" w:space="0" w:color="auto"/>
        <w:right w:val="none" w:sz="0" w:space="0" w:color="auto"/>
      </w:divBdr>
    </w:div>
    <w:div w:id="1041319626">
      <w:bodyDiv w:val="1"/>
      <w:marLeft w:val="0"/>
      <w:marRight w:val="0"/>
      <w:marTop w:val="0"/>
      <w:marBottom w:val="0"/>
      <w:divBdr>
        <w:top w:val="none" w:sz="0" w:space="0" w:color="auto"/>
        <w:left w:val="none" w:sz="0" w:space="0" w:color="auto"/>
        <w:bottom w:val="none" w:sz="0" w:space="0" w:color="auto"/>
        <w:right w:val="none" w:sz="0" w:space="0" w:color="auto"/>
      </w:divBdr>
    </w:div>
    <w:div w:id="1059476044">
      <w:bodyDiv w:val="1"/>
      <w:marLeft w:val="0"/>
      <w:marRight w:val="0"/>
      <w:marTop w:val="0"/>
      <w:marBottom w:val="0"/>
      <w:divBdr>
        <w:top w:val="none" w:sz="0" w:space="0" w:color="auto"/>
        <w:left w:val="none" w:sz="0" w:space="0" w:color="auto"/>
        <w:bottom w:val="none" w:sz="0" w:space="0" w:color="auto"/>
        <w:right w:val="none" w:sz="0" w:space="0" w:color="auto"/>
      </w:divBdr>
    </w:div>
    <w:div w:id="1076169846">
      <w:bodyDiv w:val="1"/>
      <w:marLeft w:val="0"/>
      <w:marRight w:val="0"/>
      <w:marTop w:val="0"/>
      <w:marBottom w:val="0"/>
      <w:divBdr>
        <w:top w:val="none" w:sz="0" w:space="0" w:color="auto"/>
        <w:left w:val="none" w:sz="0" w:space="0" w:color="auto"/>
        <w:bottom w:val="none" w:sz="0" w:space="0" w:color="auto"/>
        <w:right w:val="none" w:sz="0" w:space="0" w:color="auto"/>
      </w:divBdr>
    </w:div>
    <w:div w:id="1098985036">
      <w:bodyDiv w:val="1"/>
      <w:marLeft w:val="0"/>
      <w:marRight w:val="0"/>
      <w:marTop w:val="0"/>
      <w:marBottom w:val="0"/>
      <w:divBdr>
        <w:top w:val="none" w:sz="0" w:space="0" w:color="auto"/>
        <w:left w:val="none" w:sz="0" w:space="0" w:color="auto"/>
        <w:bottom w:val="none" w:sz="0" w:space="0" w:color="auto"/>
        <w:right w:val="none" w:sz="0" w:space="0" w:color="auto"/>
      </w:divBdr>
    </w:div>
    <w:div w:id="1103186726">
      <w:bodyDiv w:val="1"/>
      <w:marLeft w:val="0"/>
      <w:marRight w:val="0"/>
      <w:marTop w:val="0"/>
      <w:marBottom w:val="0"/>
      <w:divBdr>
        <w:top w:val="none" w:sz="0" w:space="0" w:color="auto"/>
        <w:left w:val="none" w:sz="0" w:space="0" w:color="auto"/>
        <w:bottom w:val="none" w:sz="0" w:space="0" w:color="auto"/>
        <w:right w:val="none" w:sz="0" w:space="0" w:color="auto"/>
      </w:divBdr>
    </w:div>
    <w:div w:id="1108356899">
      <w:bodyDiv w:val="1"/>
      <w:marLeft w:val="0"/>
      <w:marRight w:val="0"/>
      <w:marTop w:val="0"/>
      <w:marBottom w:val="0"/>
      <w:divBdr>
        <w:top w:val="none" w:sz="0" w:space="0" w:color="auto"/>
        <w:left w:val="none" w:sz="0" w:space="0" w:color="auto"/>
        <w:bottom w:val="none" w:sz="0" w:space="0" w:color="auto"/>
        <w:right w:val="none" w:sz="0" w:space="0" w:color="auto"/>
      </w:divBdr>
    </w:div>
    <w:div w:id="1146698341">
      <w:bodyDiv w:val="1"/>
      <w:marLeft w:val="0"/>
      <w:marRight w:val="0"/>
      <w:marTop w:val="0"/>
      <w:marBottom w:val="0"/>
      <w:divBdr>
        <w:top w:val="none" w:sz="0" w:space="0" w:color="auto"/>
        <w:left w:val="none" w:sz="0" w:space="0" w:color="auto"/>
        <w:bottom w:val="none" w:sz="0" w:space="0" w:color="auto"/>
        <w:right w:val="none" w:sz="0" w:space="0" w:color="auto"/>
      </w:divBdr>
    </w:div>
    <w:div w:id="1149594403">
      <w:bodyDiv w:val="1"/>
      <w:marLeft w:val="0"/>
      <w:marRight w:val="0"/>
      <w:marTop w:val="0"/>
      <w:marBottom w:val="0"/>
      <w:divBdr>
        <w:top w:val="none" w:sz="0" w:space="0" w:color="auto"/>
        <w:left w:val="none" w:sz="0" w:space="0" w:color="auto"/>
        <w:bottom w:val="none" w:sz="0" w:space="0" w:color="auto"/>
        <w:right w:val="none" w:sz="0" w:space="0" w:color="auto"/>
      </w:divBdr>
    </w:div>
    <w:div w:id="1167744926">
      <w:bodyDiv w:val="1"/>
      <w:marLeft w:val="0"/>
      <w:marRight w:val="0"/>
      <w:marTop w:val="0"/>
      <w:marBottom w:val="0"/>
      <w:divBdr>
        <w:top w:val="none" w:sz="0" w:space="0" w:color="auto"/>
        <w:left w:val="none" w:sz="0" w:space="0" w:color="auto"/>
        <w:bottom w:val="none" w:sz="0" w:space="0" w:color="auto"/>
        <w:right w:val="none" w:sz="0" w:space="0" w:color="auto"/>
      </w:divBdr>
    </w:div>
    <w:div w:id="1182430713">
      <w:bodyDiv w:val="1"/>
      <w:marLeft w:val="0"/>
      <w:marRight w:val="0"/>
      <w:marTop w:val="0"/>
      <w:marBottom w:val="0"/>
      <w:divBdr>
        <w:top w:val="none" w:sz="0" w:space="0" w:color="auto"/>
        <w:left w:val="none" w:sz="0" w:space="0" w:color="auto"/>
        <w:bottom w:val="none" w:sz="0" w:space="0" w:color="auto"/>
        <w:right w:val="none" w:sz="0" w:space="0" w:color="auto"/>
      </w:divBdr>
    </w:div>
    <w:div w:id="1189484190">
      <w:bodyDiv w:val="1"/>
      <w:marLeft w:val="0"/>
      <w:marRight w:val="0"/>
      <w:marTop w:val="0"/>
      <w:marBottom w:val="0"/>
      <w:divBdr>
        <w:top w:val="none" w:sz="0" w:space="0" w:color="auto"/>
        <w:left w:val="none" w:sz="0" w:space="0" w:color="auto"/>
        <w:bottom w:val="none" w:sz="0" w:space="0" w:color="auto"/>
        <w:right w:val="none" w:sz="0" w:space="0" w:color="auto"/>
      </w:divBdr>
    </w:div>
    <w:div w:id="1190485418">
      <w:bodyDiv w:val="1"/>
      <w:marLeft w:val="0"/>
      <w:marRight w:val="0"/>
      <w:marTop w:val="0"/>
      <w:marBottom w:val="0"/>
      <w:divBdr>
        <w:top w:val="none" w:sz="0" w:space="0" w:color="auto"/>
        <w:left w:val="none" w:sz="0" w:space="0" w:color="auto"/>
        <w:bottom w:val="none" w:sz="0" w:space="0" w:color="auto"/>
        <w:right w:val="none" w:sz="0" w:space="0" w:color="auto"/>
      </w:divBdr>
    </w:div>
    <w:div w:id="1208030667">
      <w:bodyDiv w:val="1"/>
      <w:marLeft w:val="0"/>
      <w:marRight w:val="0"/>
      <w:marTop w:val="0"/>
      <w:marBottom w:val="0"/>
      <w:divBdr>
        <w:top w:val="none" w:sz="0" w:space="0" w:color="auto"/>
        <w:left w:val="none" w:sz="0" w:space="0" w:color="auto"/>
        <w:bottom w:val="none" w:sz="0" w:space="0" w:color="auto"/>
        <w:right w:val="none" w:sz="0" w:space="0" w:color="auto"/>
      </w:divBdr>
    </w:div>
    <w:div w:id="1223642403">
      <w:bodyDiv w:val="1"/>
      <w:marLeft w:val="0"/>
      <w:marRight w:val="0"/>
      <w:marTop w:val="0"/>
      <w:marBottom w:val="0"/>
      <w:divBdr>
        <w:top w:val="none" w:sz="0" w:space="0" w:color="auto"/>
        <w:left w:val="none" w:sz="0" w:space="0" w:color="auto"/>
        <w:bottom w:val="none" w:sz="0" w:space="0" w:color="auto"/>
        <w:right w:val="none" w:sz="0" w:space="0" w:color="auto"/>
      </w:divBdr>
    </w:div>
    <w:div w:id="1235362585">
      <w:bodyDiv w:val="1"/>
      <w:marLeft w:val="0"/>
      <w:marRight w:val="0"/>
      <w:marTop w:val="0"/>
      <w:marBottom w:val="0"/>
      <w:divBdr>
        <w:top w:val="none" w:sz="0" w:space="0" w:color="auto"/>
        <w:left w:val="none" w:sz="0" w:space="0" w:color="auto"/>
        <w:bottom w:val="none" w:sz="0" w:space="0" w:color="auto"/>
        <w:right w:val="none" w:sz="0" w:space="0" w:color="auto"/>
      </w:divBdr>
    </w:div>
    <w:div w:id="1242787215">
      <w:bodyDiv w:val="1"/>
      <w:marLeft w:val="0"/>
      <w:marRight w:val="0"/>
      <w:marTop w:val="0"/>
      <w:marBottom w:val="0"/>
      <w:divBdr>
        <w:top w:val="none" w:sz="0" w:space="0" w:color="auto"/>
        <w:left w:val="none" w:sz="0" w:space="0" w:color="auto"/>
        <w:bottom w:val="none" w:sz="0" w:space="0" w:color="auto"/>
        <w:right w:val="none" w:sz="0" w:space="0" w:color="auto"/>
      </w:divBdr>
    </w:div>
    <w:div w:id="1245339716">
      <w:bodyDiv w:val="1"/>
      <w:marLeft w:val="0"/>
      <w:marRight w:val="0"/>
      <w:marTop w:val="0"/>
      <w:marBottom w:val="0"/>
      <w:divBdr>
        <w:top w:val="none" w:sz="0" w:space="0" w:color="auto"/>
        <w:left w:val="none" w:sz="0" w:space="0" w:color="auto"/>
        <w:bottom w:val="none" w:sz="0" w:space="0" w:color="auto"/>
        <w:right w:val="none" w:sz="0" w:space="0" w:color="auto"/>
      </w:divBdr>
    </w:div>
    <w:div w:id="1254126416">
      <w:bodyDiv w:val="1"/>
      <w:marLeft w:val="0"/>
      <w:marRight w:val="0"/>
      <w:marTop w:val="0"/>
      <w:marBottom w:val="0"/>
      <w:divBdr>
        <w:top w:val="none" w:sz="0" w:space="0" w:color="auto"/>
        <w:left w:val="none" w:sz="0" w:space="0" w:color="auto"/>
        <w:bottom w:val="none" w:sz="0" w:space="0" w:color="auto"/>
        <w:right w:val="none" w:sz="0" w:space="0" w:color="auto"/>
      </w:divBdr>
    </w:div>
    <w:div w:id="1256785703">
      <w:bodyDiv w:val="1"/>
      <w:marLeft w:val="0"/>
      <w:marRight w:val="0"/>
      <w:marTop w:val="0"/>
      <w:marBottom w:val="0"/>
      <w:divBdr>
        <w:top w:val="none" w:sz="0" w:space="0" w:color="auto"/>
        <w:left w:val="none" w:sz="0" w:space="0" w:color="auto"/>
        <w:bottom w:val="none" w:sz="0" w:space="0" w:color="auto"/>
        <w:right w:val="none" w:sz="0" w:space="0" w:color="auto"/>
      </w:divBdr>
    </w:div>
    <w:div w:id="1260676347">
      <w:bodyDiv w:val="1"/>
      <w:marLeft w:val="0"/>
      <w:marRight w:val="0"/>
      <w:marTop w:val="0"/>
      <w:marBottom w:val="0"/>
      <w:divBdr>
        <w:top w:val="none" w:sz="0" w:space="0" w:color="auto"/>
        <w:left w:val="none" w:sz="0" w:space="0" w:color="auto"/>
        <w:bottom w:val="none" w:sz="0" w:space="0" w:color="auto"/>
        <w:right w:val="none" w:sz="0" w:space="0" w:color="auto"/>
      </w:divBdr>
    </w:div>
    <w:div w:id="1283881057">
      <w:bodyDiv w:val="1"/>
      <w:marLeft w:val="0"/>
      <w:marRight w:val="0"/>
      <w:marTop w:val="0"/>
      <w:marBottom w:val="0"/>
      <w:divBdr>
        <w:top w:val="none" w:sz="0" w:space="0" w:color="auto"/>
        <w:left w:val="none" w:sz="0" w:space="0" w:color="auto"/>
        <w:bottom w:val="none" w:sz="0" w:space="0" w:color="auto"/>
        <w:right w:val="none" w:sz="0" w:space="0" w:color="auto"/>
      </w:divBdr>
    </w:div>
    <w:div w:id="1293097078">
      <w:bodyDiv w:val="1"/>
      <w:marLeft w:val="0"/>
      <w:marRight w:val="0"/>
      <w:marTop w:val="0"/>
      <w:marBottom w:val="0"/>
      <w:divBdr>
        <w:top w:val="none" w:sz="0" w:space="0" w:color="auto"/>
        <w:left w:val="none" w:sz="0" w:space="0" w:color="auto"/>
        <w:bottom w:val="none" w:sz="0" w:space="0" w:color="auto"/>
        <w:right w:val="none" w:sz="0" w:space="0" w:color="auto"/>
      </w:divBdr>
    </w:div>
    <w:div w:id="1294098854">
      <w:bodyDiv w:val="1"/>
      <w:marLeft w:val="0"/>
      <w:marRight w:val="0"/>
      <w:marTop w:val="0"/>
      <w:marBottom w:val="0"/>
      <w:divBdr>
        <w:top w:val="none" w:sz="0" w:space="0" w:color="auto"/>
        <w:left w:val="none" w:sz="0" w:space="0" w:color="auto"/>
        <w:bottom w:val="none" w:sz="0" w:space="0" w:color="auto"/>
        <w:right w:val="none" w:sz="0" w:space="0" w:color="auto"/>
      </w:divBdr>
    </w:div>
    <w:div w:id="1299918247">
      <w:bodyDiv w:val="1"/>
      <w:marLeft w:val="0"/>
      <w:marRight w:val="0"/>
      <w:marTop w:val="0"/>
      <w:marBottom w:val="0"/>
      <w:divBdr>
        <w:top w:val="none" w:sz="0" w:space="0" w:color="auto"/>
        <w:left w:val="none" w:sz="0" w:space="0" w:color="auto"/>
        <w:bottom w:val="none" w:sz="0" w:space="0" w:color="auto"/>
        <w:right w:val="none" w:sz="0" w:space="0" w:color="auto"/>
      </w:divBdr>
    </w:div>
    <w:div w:id="1310751050">
      <w:bodyDiv w:val="1"/>
      <w:marLeft w:val="0"/>
      <w:marRight w:val="0"/>
      <w:marTop w:val="0"/>
      <w:marBottom w:val="0"/>
      <w:divBdr>
        <w:top w:val="none" w:sz="0" w:space="0" w:color="auto"/>
        <w:left w:val="none" w:sz="0" w:space="0" w:color="auto"/>
        <w:bottom w:val="none" w:sz="0" w:space="0" w:color="auto"/>
        <w:right w:val="none" w:sz="0" w:space="0" w:color="auto"/>
      </w:divBdr>
    </w:div>
    <w:div w:id="1315448493">
      <w:bodyDiv w:val="1"/>
      <w:marLeft w:val="0"/>
      <w:marRight w:val="0"/>
      <w:marTop w:val="0"/>
      <w:marBottom w:val="0"/>
      <w:divBdr>
        <w:top w:val="none" w:sz="0" w:space="0" w:color="auto"/>
        <w:left w:val="none" w:sz="0" w:space="0" w:color="auto"/>
        <w:bottom w:val="none" w:sz="0" w:space="0" w:color="auto"/>
        <w:right w:val="none" w:sz="0" w:space="0" w:color="auto"/>
      </w:divBdr>
    </w:div>
    <w:div w:id="1316297154">
      <w:bodyDiv w:val="1"/>
      <w:marLeft w:val="0"/>
      <w:marRight w:val="0"/>
      <w:marTop w:val="0"/>
      <w:marBottom w:val="0"/>
      <w:divBdr>
        <w:top w:val="none" w:sz="0" w:space="0" w:color="auto"/>
        <w:left w:val="none" w:sz="0" w:space="0" w:color="auto"/>
        <w:bottom w:val="none" w:sz="0" w:space="0" w:color="auto"/>
        <w:right w:val="none" w:sz="0" w:space="0" w:color="auto"/>
      </w:divBdr>
    </w:div>
    <w:div w:id="1338314484">
      <w:bodyDiv w:val="1"/>
      <w:marLeft w:val="0"/>
      <w:marRight w:val="0"/>
      <w:marTop w:val="0"/>
      <w:marBottom w:val="0"/>
      <w:divBdr>
        <w:top w:val="none" w:sz="0" w:space="0" w:color="auto"/>
        <w:left w:val="none" w:sz="0" w:space="0" w:color="auto"/>
        <w:bottom w:val="none" w:sz="0" w:space="0" w:color="auto"/>
        <w:right w:val="none" w:sz="0" w:space="0" w:color="auto"/>
      </w:divBdr>
    </w:div>
    <w:div w:id="1352876925">
      <w:bodyDiv w:val="1"/>
      <w:marLeft w:val="0"/>
      <w:marRight w:val="0"/>
      <w:marTop w:val="0"/>
      <w:marBottom w:val="0"/>
      <w:divBdr>
        <w:top w:val="none" w:sz="0" w:space="0" w:color="auto"/>
        <w:left w:val="none" w:sz="0" w:space="0" w:color="auto"/>
        <w:bottom w:val="none" w:sz="0" w:space="0" w:color="auto"/>
        <w:right w:val="none" w:sz="0" w:space="0" w:color="auto"/>
      </w:divBdr>
    </w:div>
    <w:div w:id="1360354369">
      <w:bodyDiv w:val="1"/>
      <w:marLeft w:val="0"/>
      <w:marRight w:val="0"/>
      <w:marTop w:val="0"/>
      <w:marBottom w:val="0"/>
      <w:divBdr>
        <w:top w:val="none" w:sz="0" w:space="0" w:color="auto"/>
        <w:left w:val="none" w:sz="0" w:space="0" w:color="auto"/>
        <w:bottom w:val="none" w:sz="0" w:space="0" w:color="auto"/>
        <w:right w:val="none" w:sz="0" w:space="0" w:color="auto"/>
      </w:divBdr>
    </w:div>
    <w:div w:id="1365059791">
      <w:bodyDiv w:val="1"/>
      <w:marLeft w:val="0"/>
      <w:marRight w:val="0"/>
      <w:marTop w:val="0"/>
      <w:marBottom w:val="0"/>
      <w:divBdr>
        <w:top w:val="none" w:sz="0" w:space="0" w:color="auto"/>
        <w:left w:val="none" w:sz="0" w:space="0" w:color="auto"/>
        <w:bottom w:val="none" w:sz="0" w:space="0" w:color="auto"/>
        <w:right w:val="none" w:sz="0" w:space="0" w:color="auto"/>
      </w:divBdr>
    </w:div>
    <w:div w:id="1372073615">
      <w:bodyDiv w:val="1"/>
      <w:marLeft w:val="0"/>
      <w:marRight w:val="0"/>
      <w:marTop w:val="0"/>
      <w:marBottom w:val="0"/>
      <w:divBdr>
        <w:top w:val="none" w:sz="0" w:space="0" w:color="auto"/>
        <w:left w:val="none" w:sz="0" w:space="0" w:color="auto"/>
        <w:bottom w:val="none" w:sz="0" w:space="0" w:color="auto"/>
        <w:right w:val="none" w:sz="0" w:space="0" w:color="auto"/>
      </w:divBdr>
    </w:div>
    <w:div w:id="1382435139">
      <w:bodyDiv w:val="1"/>
      <w:marLeft w:val="0"/>
      <w:marRight w:val="0"/>
      <w:marTop w:val="0"/>
      <w:marBottom w:val="0"/>
      <w:divBdr>
        <w:top w:val="none" w:sz="0" w:space="0" w:color="auto"/>
        <w:left w:val="none" w:sz="0" w:space="0" w:color="auto"/>
        <w:bottom w:val="none" w:sz="0" w:space="0" w:color="auto"/>
        <w:right w:val="none" w:sz="0" w:space="0" w:color="auto"/>
      </w:divBdr>
    </w:div>
    <w:div w:id="1383555323">
      <w:bodyDiv w:val="1"/>
      <w:marLeft w:val="0"/>
      <w:marRight w:val="0"/>
      <w:marTop w:val="0"/>
      <w:marBottom w:val="0"/>
      <w:divBdr>
        <w:top w:val="none" w:sz="0" w:space="0" w:color="auto"/>
        <w:left w:val="none" w:sz="0" w:space="0" w:color="auto"/>
        <w:bottom w:val="none" w:sz="0" w:space="0" w:color="auto"/>
        <w:right w:val="none" w:sz="0" w:space="0" w:color="auto"/>
      </w:divBdr>
    </w:div>
    <w:div w:id="1398741829">
      <w:bodyDiv w:val="1"/>
      <w:marLeft w:val="0"/>
      <w:marRight w:val="0"/>
      <w:marTop w:val="0"/>
      <w:marBottom w:val="0"/>
      <w:divBdr>
        <w:top w:val="none" w:sz="0" w:space="0" w:color="auto"/>
        <w:left w:val="none" w:sz="0" w:space="0" w:color="auto"/>
        <w:bottom w:val="none" w:sz="0" w:space="0" w:color="auto"/>
        <w:right w:val="none" w:sz="0" w:space="0" w:color="auto"/>
      </w:divBdr>
    </w:div>
    <w:div w:id="1413159586">
      <w:bodyDiv w:val="1"/>
      <w:marLeft w:val="0"/>
      <w:marRight w:val="0"/>
      <w:marTop w:val="0"/>
      <w:marBottom w:val="0"/>
      <w:divBdr>
        <w:top w:val="none" w:sz="0" w:space="0" w:color="auto"/>
        <w:left w:val="none" w:sz="0" w:space="0" w:color="auto"/>
        <w:bottom w:val="none" w:sz="0" w:space="0" w:color="auto"/>
        <w:right w:val="none" w:sz="0" w:space="0" w:color="auto"/>
      </w:divBdr>
    </w:div>
    <w:div w:id="1429622334">
      <w:bodyDiv w:val="1"/>
      <w:marLeft w:val="0"/>
      <w:marRight w:val="0"/>
      <w:marTop w:val="0"/>
      <w:marBottom w:val="0"/>
      <w:divBdr>
        <w:top w:val="none" w:sz="0" w:space="0" w:color="auto"/>
        <w:left w:val="none" w:sz="0" w:space="0" w:color="auto"/>
        <w:bottom w:val="none" w:sz="0" w:space="0" w:color="auto"/>
        <w:right w:val="none" w:sz="0" w:space="0" w:color="auto"/>
      </w:divBdr>
    </w:div>
    <w:div w:id="1432160767">
      <w:bodyDiv w:val="1"/>
      <w:marLeft w:val="0"/>
      <w:marRight w:val="0"/>
      <w:marTop w:val="0"/>
      <w:marBottom w:val="0"/>
      <w:divBdr>
        <w:top w:val="none" w:sz="0" w:space="0" w:color="auto"/>
        <w:left w:val="none" w:sz="0" w:space="0" w:color="auto"/>
        <w:bottom w:val="none" w:sz="0" w:space="0" w:color="auto"/>
        <w:right w:val="none" w:sz="0" w:space="0" w:color="auto"/>
      </w:divBdr>
    </w:div>
    <w:div w:id="1469663547">
      <w:bodyDiv w:val="1"/>
      <w:marLeft w:val="0"/>
      <w:marRight w:val="0"/>
      <w:marTop w:val="0"/>
      <w:marBottom w:val="0"/>
      <w:divBdr>
        <w:top w:val="none" w:sz="0" w:space="0" w:color="auto"/>
        <w:left w:val="none" w:sz="0" w:space="0" w:color="auto"/>
        <w:bottom w:val="none" w:sz="0" w:space="0" w:color="auto"/>
        <w:right w:val="none" w:sz="0" w:space="0" w:color="auto"/>
      </w:divBdr>
    </w:div>
    <w:div w:id="1470435745">
      <w:bodyDiv w:val="1"/>
      <w:marLeft w:val="0"/>
      <w:marRight w:val="0"/>
      <w:marTop w:val="0"/>
      <w:marBottom w:val="0"/>
      <w:divBdr>
        <w:top w:val="none" w:sz="0" w:space="0" w:color="auto"/>
        <w:left w:val="none" w:sz="0" w:space="0" w:color="auto"/>
        <w:bottom w:val="none" w:sz="0" w:space="0" w:color="auto"/>
        <w:right w:val="none" w:sz="0" w:space="0" w:color="auto"/>
      </w:divBdr>
    </w:div>
    <w:div w:id="1542862896">
      <w:bodyDiv w:val="1"/>
      <w:marLeft w:val="0"/>
      <w:marRight w:val="0"/>
      <w:marTop w:val="0"/>
      <w:marBottom w:val="0"/>
      <w:divBdr>
        <w:top w:val="none" w:sz="0" w:space="0" w:color="auto"/>
        <w:left w:val="none" w:sz="0" w:space="0" w:color="auto"/>
        <w:bottom w:val="none" w:sz="0" w:space="0" w:color="auto"/>
        <w:right w:val="none" w:sz="0" w:space="0" w:color="auto"/>
      </w:divBdr>
    </w:div>
    <w:div w:id="1564411415">
      <w:bodyDiv w:val="1"/>
      <w:marLeft w:val="0"/>
      <w:marRight w:val="0"/>
      <w:marTop w:val="0"/>
      <w:marBottom w:val="0"/>
      <w:divBdr>
        <w:top w:val="none" w:sz="0" w:space="0" w:color="auto"/>
        <w:left w:val="none" w:sz="0" w:space="0" w:color="auto"/>
        <w:bottom w:val="none" w:sz="0" w:space="0" w:color="auto"/>
        <w:right w:val="none" w:sz="0" w:space="0" w:color="auto"/>
      </w:divBdr>
    </w:div>
    <w:div w:id="1616667656">
      <w:bodyDiv w:val="1"/>
      <w:marLeft w:val="0"/>
      <w:marRight w:val="0"/>
      <w:marTop w:val="0"/>
      <w:marBottom w:val="0"/>
      <w:divBdr>
        <w:top w:val="none" w:sz="0" w:space="0" w:color="auto"/>
        <w:left w:val="none" w:sz="0" w:space="0" w:color="auto"/>
        <w:bottom w:val="none" w:sz="0" w:space="0" w:color="auto"/>
        <w:right w:val="none" w:sz="0" w:space="0" w:color="auto"/>
      </w:divBdr>
    </w:div>
    <w:div w:id="1617827724">
      <w:bodyDiv w:val="1"/>
      <w:marLeft w:val="0"/>
      <w:marRight w:val="0"/>
      <w:marTop w:val="0"/>
      <w:marBottom w:val="0"/>
      <w:divBdr>
        <w:top w:val="none" w:sz="0" w:space="0" w:color="auto"/>
        <w:left w:val="none" w:sz="0" w:space="0" w:color="auto"/>
        <w:bottom w:val="none" w:sz="0" w:space="0" w:color="auto"/>
        <w:right w:val="none" w:sz="0" w:space="0" w:color="auto"/>
      </w:divBdr>
    </w:div>
    <w:div w:id="1632519982">
      <w:bodyDiv w:val="1"/>
      <w:marLeft w:val="0"/>
      <w:marRight w:val="0"/>
      <w:marTop w:val="0"/>
      <w:marBottom w:val="0"/>
      <w:divBdr>
        <w:top w:val="none" w:sz="0" w:space="0" w:color="auto"/>
        <w:left w:val="none" w:sz="0" w:space="0" w:color="auto"/>
        <w:bottom w:val="none" w:sz="0" w:space="0" w:color="auto"/>
        <w:right w:val="none" w:sz="0" w:space="0" w:color="auto"/>
      </w:divBdr>
    </w:div>
    <w:div w:id="1643344276">
      <w:bodyDiv w:val="1"/>
      <w:marLeft w:val="0"/>
      <w:marRight w:val="0"/>
      <w:marTop w:val="0"/>
      <w:marBottom w:val="0"/>
      <w:divBdr>
        <w:top w:val="none" w:sz="0" w:space="0" w:color="auto"/>
        <w:left w:val="none" w:sz="0" w:space="0" w:color="auto"/>
        <w:bottom w:val="none" w:sz="0" w:space="0" w:color="auto"/>
        <w:right w:val="none" w:sz="0" w:space="0" w:color="auto"/>
      </w:divBdr>
    </w:div>
    <w:div w:id="1648629020">
      <w:bodyDiv w:val="1"/>
      <w:marLeft w:val="0"/>
      <w:marRight w:val="0"/>
      <w:marTop w:val="0"/>
      <w:marBottom w:val="0"/>
      <w:divBdr>
        <w:top w:val="none" w:sz="0" w:space="0" w:color="auto"/>
        <w:left w:val="none" w:sz="0" w:space="0" w:color="auto"/>
        <w:bottom w:val="none" w:sz="0" w:space="0" w:color="auto"/>
        <w:right w:val="none" w:sz="0" w:space="0" w:color="auto"/>
      </w:divBdr>
    </w:div>
    <w:div w:id="1650357817">
      <w:bodyDiv w:val="1"/>
      <w:marLeft w:val="0"/>
      <w:marRight w:val="0"/>
      <w:marTop w:val="0"/>
      <w:marBottom w:val="0"/>
      <w:divBdr>
        <w:top w:val="none" w:sz="0" w:space="0" w:color="auto"/>
        <w:left w:val="none" w:sz="0" w:space="0" w:color="auto"/>
        <w:bottom w:val="none" w:sz="0" w:space="0" w:color="auto"/>
        <w:right w:val="none" w:sz="0" w:space="0" w:color="auto"/>
      </w:divBdr>
    </w:div>
    <w:div w:id="1658681133">
      <w:bodyDiv w:val="1"/>
      <w:marLeft w:val="0"/>
      <w:marRight w:val="0"/>
      <w:marTop w:val="0"/>
      <w:marBottom w:val="0"/>
      <w:divBdr>
        <w:top w:val="none" w:sz="0" w:space="0" w:color="auto"/>
        <w:left w:val="none" w:sz="0" w:space="0" w:color="auto"/>
        <w:bottom w:val="none" w:sz="0" w:space="0" w:color="auto"/>
        <w:right w:val="none" w:sz="0" w:space="0" w:color="auto"/>
      </w:divBdr>
    </w:div>
    <w:div w:id="1666661242">
      <w:bodyDiv w:val="1"/>
      <w:marLeft w:val="0"/>
      <w:marRight w:val="0"/>
      <w:marTop w:val="0"/>
      <w:marBottom w:val="0"/>
      <w:divBdr>
        <w:top w:val="none" w:sz="0" w:space="0" w:color="auto"/>
        <w:left w:val="none" w:sz="0" w:space="0" w:color="auto"/>
        <w:bottom w:val="none" w:sz="0" w:space="0" w:color="auto"/>
        <w:right w:val="none" w:sz="0" w:space="0" w:color="auto"/>
      </w:divBdr>
    </w:div>
    <w:div w:id="1680768886">
      <w:bodyDiv w:val="1"/>
      <w:marLeft w:val="0"/>
      <w:marRight w:val="0"/>
      <w:marTop w:val="0"/>
      <w:marBottom w:val="0"/>
      <w:divBdr>
        <w:top w:val="none" w:sz="0" w:space="0" w:color="auto"/>
        <w:left w:val="none" w:sz="0" w:space="0" w:color="auto"/>
        <w:bottom w:val="none" w:sz="0" w:space="0" w:color="auto"/>
        <w:right w:val="none" w:sz="0" w:space="0" w:color="auto"/>
      </w:divBdr>
    </w:div>
    <w:div w:id="1685009712">
      <w:bodyDiv w:val="1"/>
      <w:marLeft w:val="0"/>
      <w:marRight w:val="0"/>
      <w:marTop w:val="0"/>
      <w:marBottom w:val="0"/>
      <w:divBdr>
        <w:top w:val="none" w:sz="0" w:space="0" w:color="auto"/>
        <w:left w:val="none" w:sz="0" w:space="0" w:color="auto"/>
        <w:bottom w:val="none" w:sz="0" w:space="0" w:color="auto"/>
        <w:right w:val="none" w:sz="0" w:space="0" w:color="auto"/>
      </w:divBdr>
    </w:div>
    <w:div w:id="1685865846">
      <w:bodyDiv w:val="1"/>
      <w:marLeft w:val="0"/>
      <w:marRight w:val="0"/>
      <w:marTop w:val="0"/>
      <w:marBottom w:val="0"/>
      <w:divBdr>
        <w:top w:val="none" w:sz="0" w:space="0" w:color="auto"/>
        <w:left w:val="none" w:sz="0" w:space="0" w:color="auto"/>
        <w:bottom w:val="none" w:sz="0" w:space="0" w:color="auto"/>
        <w:right w:val="none" w:sz="0" w:space="0" w:color="auto"/>
      </w:divBdr>
    </w:div>
    <w:div w:id="1697538526">
      <w:bodyDiv w:val="1"/>
      <w:marLeft w:val="0"/>
      <w:marRight w:val="0"/>
      <w:marTop w:val="0"/>
      <w:marBottom w:val="0"/>
      <w:divBdr>
        <w:top w:val="none" w:sz="0" w:space="0" w:color="auto"/>
        <w:left w:val="none" w:sz="0" w:space="0" w:color="auto"/>
        <w:bottom w:val="none" w:sz="0" w:space="0" w:color="auto"/>
        <w:right w:val="none" w:sz="0" w:space="0" w:color="auto"/>
      </w:divBdr>
    </w:div>
    <w:div w:id="1706173227">
      <w:bodyDiv w:val="1"/>
      <w:marLeft w:val="0"/>
      <w:marRight w:val="0"/>
      <w:marTop w:val="0"/>
      <w:marBottom w:val="0"/>
      <w:divBdr>
        <w:top w:val="none" w:sz="0" w:space="0" w:color="auto"/>
        <w:left w:val="none" w:sz="0" w:space="0" w:color="auto"/>
        <w:bottom w:val="none" w:sz="0" w:space="0" w:color="auto"/>
        <w:right w:val="none" w:sz="0" w:space="0" w:color="auto"/>
      </w:divBdr>
    </w:div>
    <w:div w:id="1709378996">
      <w:bodyDiv w:val="1"/>
      <w:marLeft w:val="0"/>
      <w:marRight w:val="0"/>
      <w:marTop w:val="0"/>
      <w:marBottom w:val="0"/>
      <w:divBdr>
        <w:top w:val="none" w:sz="0" w:space="0" w:color="auto"/>
        <w:left w:val="none" w:sz="0" w:space="0" w:color="auto"/>
        <w:bottom w:val="none" w:sz="0" w:space="0" w:color="auto"/>
        <w:right w:val="none" w:sz="0" w:space="0" w:color="auto"/>
      </w:divBdr>
    </w:div>
    <w:div w:id="1716008141">
      <w:bodyDiv w:val="1"/>
      <w:marLeft w:val="0"/>
      <w:marRight w:val="0"/>
      <w:marTop w:val="0"/>
      <w:marBottom w:val="0"/>
      <w:divBdr>
        <w:top w:val="none" w:sz="0" w:space="0" w:color="auto"/>
        <w:left w:val="none" w:sz="0" w:space="0" w:color="auto"/>
        <w:bottom w:val="none" w:sz="0" w:space="0" w:color="auto"/>
        <w:right w:val="none" w:sz="0" w:space="0" w:color="auto"/>
      </w:divBdr>
    </w:div>
    <w:div w:id="1736002695">
      <w:bodyDiv w:val="1"/>
      <w:marLeft w:val="0"/>
      <w:marRight w:val="0"/>
      <w:marTop w:val="0"/>
      <w:marBottom w:val="0"/>
      <w:divBdr>
        <w:top w:val="none" w:sz="0" w:space="0" w:color="auto"/>
        <w:left w:val="none" w:sz="0" w:space="0" w:color="auto"/>
        <w:bottom w:val="none" w:sz="0" w:space="0" w:color="auto"/>
        <w:right w:val="none" w:sz="0" w:space="0" w:color="auto"/>
      </w:divBdr>
    </w:div>
    <w:div w:id="1756315358">
      <w:bodyDiv w:val="1"/>
      <w:marLeft w:val="0"/>
      <w:marRight w:val="0"/>
      <w:marTop w:val="0"/>
      <w:marBottom w:val="0"/>
      <w:divBdr>
        <w:top w:val="none" w:sz="0" w:space="0" w:color="auto"/>
        <w:left w:val="none" w:sz="0" w:space="0" w:color="auto"/>
        <w:bottom w:val="none" w:sz="0" w:space="0" w:color="auto"/>
        <w:right w:val="none" w:sz="0" w:space="0" w:color="auto"/>
      </w:divBdr>
    </w:div>
    <w:div w:id="1757096046">
      <w:bodyDiv w:val="1"/>
      <w:marLeft w:val="0"/>
      <w:marRight w:val="0"/>
      <w:marTop w:val="0"/>
      <w:marBottom w:val="0"/>
      <w:divBdr>
        <w:top w:val="none" w:sz="0" w:space="0" w:color="auto"/>
        <w:left w:val="none" w:sz="0" w:space="0" w:color="auto"/>
        <w:bottom w:val="none" w:sz="0" w:space="0" w:color="auto"/>
        <w:right w:val="none" w:sz="0" w:space="0" w:color="auto"/>
      </w:divBdr>
    </w:div>
    <w:div w:id="1762987766">
      <w:bodyDiv w:val="1"/>
      <w:marLeft w:val="0"/>
      <w:marRight w:val="0"/>
      <w:marTop w:val="0"/>
      <w:marBottom w:val="0"/>
      <w:divBdr>
        <w:top w:val="none" w:sz="0" w:space="0" w:color="auto"/>
        <w:left w:val="none" w:sz="0" w:space="0" w:color="auto"/>
        <w:bottom w:val="none" w:sz="0" w:space="0" w:color="auto"/>
        <w:right w:val="none" w:sz="0" w:space="0" w:color="auto"/>
      </w:divBdr>
    </w:div>
    <w:div w:id="1778939576">
      <w:bodyDiv w:val="1"/>
      <w:marLeft w:val="0"/>
      <w:marRight w:val="0"/>
      <w:marTop w:val="0"/>
      <w:marBottom w:val="0"/>
      <w:divBdr>
        <w:top w:val="none" w:sz="0" w:space="0" w:color="auto"/>
        <w:left w:val="none" w:sz="0" w:space="0" w:color="auto"/>
        <w:bottom w:val="none" w:sz="0" w:space="0" w:color="auto"/>
        <w:right w:val="none" w:sz="0" w:space="0" w:color="auto"/>
      </w:divBdr>
    </w:div>
    <w:div w:id="1781489174">
      <w:bodyDiv w:val="1"/>
      <w:marLeft w:val="0"/>
      <w:marRight w:val="0"/>
      <w:marTop w:val="0"/>
      <w:marBottom w:val="0"/>
      <w:divBdr>
        <w:top w:val="none" w:sz="0" w:space="0" w:color="auto"/>
        <w:left w:val="none" w:sz="0" w:space="0" w:color="auto"/>
        <w:bottom w:val="none" w:sz="0" w:space="0" w:color="auto"/>
        <w:right w:val="none" w:sz="0" w:space="0" w:color="auto"/>
      </w:divBdr>
    </w:div>
    <w:div w:id="1816533477">
      <w:bodyDiv w:val="1"/>
      <w:marLeft w:val="0"/>
      <w:marRight w:val="0"/>
      <w:marTop w:val="0"/>
      <w:marBottom w:val="0"/>
      <w:divBdr>
        <w:top w:val="none" w:sz="0" w:space="0" w:color="auto"/>
        <w:left w:val="none" w:sz="0" w:space="0" w:color="auto"/>
        <w:bottom w:val="none" w:sz="0" w:space="0" w:color="auto"/>
        <w:right w:val="none" w:sz="0" w:space="0" w:color="auto"/>
      </w:divBdr>
    </w:div>
    <w:div w:id="1824732460">
      <w:bodyDiv w:val="1"/>
      <w:marLeft w:val="0"/>
      <w:marRight w:val="0"/>
      <w:marTop w:val="0"/>
      <w:marBottom w:val="0"/>
      <w:divBdr>
        <w:top w:val="none" w:sz="0" w:space="0" w:color="auto"/>
        <w:left w:val="none" w:sz="0" w:space="0" w:color="auto"/>
        <w:bottom w:val="none" w:sz="0" w:space="0" w:color="auto"/>
        <w:right w:val="none" w:sz="0" w:space="0" w:color="auto"/>
      </w:divBdr>
    </w:div>
    <w:div w:id="1846549938">
      <w:bodyDiv w:val="1"/>
      <w:marLeft w:val="0"/>
      <w:marRight w:val="0"/>
      <w:marTop w:val="0"/>
      <w:marBottom w:val="0"/>
      <w:divBdr>
        <w:top w:val="none" w:sz="0" w:space="0" w:color="auto"/>
        <w:left w:val="none" w:sz="0" w:space="0" w:color="auto"/>
        <w:bottom w:val="none" w:sz="0" w:space="0" w:color="auto"/>
        <w:right w:val="none" w:sz="0" w:space="0" w:color="auto"/>
      </w:divBdr>
    </w:div>
    <w:div w:id="1937011293">
      <w:bodyDiv w:val="1"/>
      <w:marLeft w:val="0"/>
      <w:marRight w:val="0"/>
      <w:marTop w:val="0"/>
      <w:marBottom w:val="0"/>
      <w:divBdr>
        <w:top w:val="none" w:sz="0" w:space="0" w:color="auto"/>
        <w:left w:val="none" w:sz="0" w:space="0" w:color="auto"/>
        <w:bottom w:val="none" w:sz="0" w:space="0" w:color="auto"/>
        <w:right w:val="none" w:sz="0" w:space="0" w:color="auto"/>
      </w:divBdr>
    </w:div>
    <w:div w:id="1967924958">
      <w:bodyDiv w:val="1"/>
      <w:marLeft w:val="0"/>
      <w:marRight w:val="0"/>
      <w:marTop w:val="0"/>
      <w:marBottom w:val="0"/>
      <w:divBdr>
        <w:top w:val="none" w:sz="0" w:space="0" w:color="auto"/>
        <w:left w:val="none" w:sz="0" w:space="0" w:color="auto"/>
        <w:bottom w:val="none" w:sz="0" w:space="0" w:color="auto"/>
        <w:right w:val="none" w:sz="0" w:space="0" w:color="auto"/>
      </w:divBdr>
    </w:div>
    <w:div w:id="1978875769">
      <w:bodyDiv w:val="1"/>
      <w:marLeft w:val="0"/>
      <w:marRight w:val="0"/>
      <w:marTop w:val="0"/>
      <w:marBottom w:val="0"/>
      <w:divBdr>
        <w:top w:val="none" w:sz="0" w:space="0" w:color="auto"/>
        <w:left w:val="none" w:sz="0" w:space="0" w:color="auto"/>
        <w:bottom w:val="none" w:sz="0" w:space="0" w:color="auto"/>
        <w:right w:val="none" w:sz="0" w:space="0" w:color="auto"/>
      </w:divBdr>
    </w:div>
    <w:div w:id="2005279408">
      <w:bodyDiv w:val="1"/>
      <w:marLeft w:val="0"/>
      <w:marRight w:val="0"/>
      <w:marTop w:val="0"/>
      <w:marBottom w:val="0"/>
      <w:divBdr>
        <w:top w:val="none" w:sz="0" w:space="0" w:color="auto"/>
        <w:left w:val="none" w:sz="0" w:space="0" w:color="auto"/>
        <w:bottom w:val="none" w:sz="0" w:space="0" w:color="auto"/>
        <w:right w:val="none" w:sz="0" w:space="0" w:color="auto"/>
      </w:divBdr>
    </w:div>
    <w:div w:id="2006392545">
      <w:bodyDiv w:val="1"/>
      <w:marLeft w:val="0"/>
      <w:marRight w:val="0"/>
      <w:marTop w:val="0"/>
      <w:marBottom w:val="0"/>
      <w:divBdr>
        <w:top w:val="none" w:sz="0" w:space="0" w:color="auto"/>
        <w:left w:val="none" w:sz="0" w:space="0" w:color="auto"/>
        <w:bottom w:val="none" w:sz="0" w:space="0" w:color="auto"/>
        <w:right w:val="none" w:sz="0" w:space="0" w:color="auto"/>
      </w:divBdr>
    </w:div>
    <w:div w:id="2013414265">
      <w:bodyDiv w:val="1"/>
      <w:marLeft w:val="0"/>
      <w:marRight w:val="0"/>
      <w:marTop w:val="0"/>
      <w:marBottom w:val="0"/>
      <w:divBdr>
        <w:top w:val="none" w:sz="0" w:space="0" w:color="auto"/>
        <w:left w:val="none" w:sz="0" w:space="0" w:color="auto"/>
        <w:bottom w:val="none" w:sz="0" w:space="0" w:color="auto"/>
        <w:right w:val="none" w:sz="0" w:space="0" w:color="auto"/>
      </w:divBdr>
    </w:div>
    <w:div w:id="2061973212">
      <w:bodyDiv w:val="1"/>
      <w:marLeft w:val="0"/>
      <w:marRight w:val="0"/>
      <w:marTop w:val="0"/>
      <w:marBottom w:val="0"/>
      <w:divBdr>
        <w:top w:val="none" w:sz="0" w:space="0" w:color="auto"/>
        <w:left w:val="none" w:sz="0" w:space="0" w:color="auto"/>
        <w:bottom w:val="none" w:sz="0" w:space="0" w:color="auto"/>
        <w:right w:val="none" w:sz="0" w:space="0" w:color="auto"/>
      </w:divBdr>
    </w:div>
    <w:div w:id="2062829761">
      <w:bodyDiv w:val="1"/>
      <w:marLeft w:val="0"/>
      <w:marRight w:val="0"/>
      <w:marTop w:val="0"/>
      <w:marBottom w:val="0"/>
      <w:divBdr>
        <w:top w:val="none" w:sz="0" w:space="0" w:color="auto"/>
        <w:left w:val="none" w:sz="0" w:space="0" w:color="auto"/>
        <w:bottom w:val="none" w:sz="0" w:space="0" w:color="auto"/>
        <w:right w:val="none" w:sz="0" w:space="0" w:color="auto"/>
      </w:divBdr>
    </w:div>
    <w:div w:id="2067289957">
      <w:bodyDiv w:val="1"/>
      <w:marLeft w:val="0"/>
      <w:marRight w:val="0"/>
      <w:marTop w:val="0"/>
      <w:marBottom w:val="0"/>
      <w:divBdr>
        <w:top w:val="none" w:sz="0" w:space="0" w:color="auto"/>
        <w:left w:val="none" w:sz="0" w:space="0" w:color="auto"/>
        <w:bottom w:val="none" w:sz="0" w:space="0" w:color="auto"/>
        <w:right w:val="none" w:sz="0" w:space="0" w:color="auto"/>
      </w:divBdr>
    </w:div>
    <w:div w:id="2070179648">
      <w:bodyDiv w:val="1"/>
      <w:marLeft w:val="0"/>
      <w:marRight w:val="0"/>
      <w:marTop w:val="0"/>
      <w:marBottom w:val="0"/>
      <w:divBdr>
        <w:top w:val="none" w:sz="0" w:space="0" w:color="auto"/>
        <w:left w:val="none" w:sz="0" w:space="0" w:color="auto"/>
        <w:bottom w:val="none" w:sz="0" w:space="0" w:color="auto"/>
        <w:right w:val="none" w:sz="0" w:space="0" w:color="auto"/>
      </w:divBdr>
    </w:div>
    <w:div w:id="2081905151">
      <w:bodyDiv w:val="1"/>
      <w:marLeft w:val="0"/>
      <w:marRight w:val="0"/>
      <w:marTop w:val="0"/>
      <w:marBottom w:val="0"/>
      <w:divBdr>
        <w:top w:val="none" w:sz="0" w:space="0" w:color="auto"/>
        <w:left w:val="none" w:sz="0" w:space="0" w:color="auto"/>
        <w:bottom w:val="none" w:sz="0" w:space="0" w:color="auto"/>
        <w:right w:val="none" w:sz="0" w:space="0" w:color="auto"/>
      </w:divBdr>
    </w:div>
    <w:div w:id="2094234955">
      <w:bodyDiv w:val="1"/>
      <w:marLeft w:val="0"/>
      <w:marRight w:val="0"/>
      <w:marTop w:val="0"/>
      <w:marBottom w:val="0"/>
      <w:divBdr>
        <w:top w:val="none" w:sz="0" w:space="0" w:color="auto"/>
        <w:left w:val="none" w:sz="0" w:space="0" w:color="auto"/>
        <w:bottom w:val="none" w:sz="0" w:space="0" w:color="auto"/>
        <w:right w:val="none" w:sz="0" w:space="0" w:color="auto"/>
      </w:divBdr>
    </w:div>
    <w:div w:id="2115049763">
      <w:bodyDiv w:val="1"/>
      <w:marLeft w:val="0"/>
      <w:marRight w:val="0"/>
      <w:marTop w:val="0"/>
      <w:marBottom w:val="0"/>
      <w:divBdr>
        <w:top w:val="none" w:sz="0" w:space="0" w:color="auto"/>
        <w:left w:val="none" w:sz="0" w:space="0" w:color="auto"/>
        <w:bottom w:val="none" w:sz="0" w:space="0" w:color="auto"/>
        <w:right w:val="none" w:sz="0" w:space="0" w:color="auto"/>
      </w:divBdr>
    </w:div>
    <w:div w:id="214369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3C4A3-FEC9-4222-9A96-C8AF0EC3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71</Pages>
  <Words>15437</Words>
  <Characters>87993</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bymbatogtokh e</dc:creator>
  <cp:keywords/>
  <dc:description/>
  <cp:lastModifiedBy>User</cp:lastModifiedBy>
  <cp:revision>3</cp:revision>
  <cp:lastPrinted>2025-12-23T08:36:00Z</cp:lastPrinted>
  <dcterms:created xsi:type="dcterms:W3CDTF">2025-12-16T01:37:00Z</dcterms:created>
  <dcterms:modified xsi:type="dcterms:W3CDTF">2025-12-23T10:02:00Z</dcterms:modified>
</cp:coreProperties>
</file>