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6FC60" w14:textId="77777777" w:rsidR="000F7D6C" w:rsidRPr="00194082" w:rsidRDefault="00D132E7" w:rsidP="000F7D6C">
      <w:pPr>
        <w:spacing w:after="0"/>
        <w:ind w:left="9360" w:firstLine="720"/>
        <w:rPr>
          <w:rFonts w:ascii="Arial" w:hAnsi="Arial" w:cs="Arial"/>
          <w:sz w:val="24"/>
          <w:szCs w:val="24"/>
          <w:lang w:val="mn-MN"/>
        </w:rPr>
      </w:pPr>
      <w:r>
        <w:rPr>
          <w:rFonts w:ascii="Arial" w:hAnsi="Arial" w:cs="Arial"/>
          <w:sz w:val="24"/>
          <w:szCs w:val="24"/>
          <w:lang w:val="mn-MN"/>
        </w:rPr>
        <w:t>Сумын ИТХ</w:t>
      </w:r>
      <w:r w:rsidR="000F7D6C" w:rsidRPr="00194082">
        <w:rPr>
          <w:rFonts w:ascii="Arial" w:hAnsi="Arial" w:cs="Arial"/>
          <w:sz w:val="24"/>
          <w:szCs w:val="24"/>
          <w:lang w:val="mn-MN"/>
        </w:rPr>
        <w:t>-ийн 202</w:t>
      </w:r>
      <w:r w:rsidR="006D223C">
        <w:rPr>
          <w:rFonts w:ascii="Arial" w:hAnsi="Arial" w:cs="Arial"/>
          <w:sz w:val="24"/>
          <w:szCs w:val="24"/>
          <w:lang w:val="mn-MN"/>
        </w:rPr>
        <w:t>4</w:t>
      </w:r>
      <w:r w:rsidR="000F7D6C" w:rsidRPr="00194082">
        <w:rPr>
          <w:rFonts w:ascii="Arial" w:hAnsi="Arial" w:cs="Arial"/>
          <w:sz w:val="24"/>
          <w:szCs w:val="24"/>
          <w:lang w:val="mn-MN"/>
        </w:rPr>
        <w:t xml:space="preserve"> оны .... дүгээр </w:t>
      </w:r>
    </w:p>
    <w:p w14:paraId="03ECC4D2" w14:textId="77777777" w:rsidR="000F7D6C" w:rsidRPr="00194082" w:rsidRDefault="000F7D6C" w:rsidP="000F7D6C">
      <w:pPr>
        <w:spacing w:after="0"/>
        <w:ind w:left="9360"/>
        <w:jc w:val="center"/>
        <w:rPr>
          <w:rFonts w:ascii="Arial" w:hAnsi="Arial" w:cs="Arial"/>
          <w:sz w:val="24"/>
          <w:szCs w:val="24"/>
          <w:lang w:val="mn-MN"/>
        </w:rPr>
      </w:pPr>
      <w:r w:rsidRPr="00194082">
        <w:rPr>
          <w:rFonts w:ascii="Arial" w:hAnsi="Arial" w:cs="Arial"/>
          <w:sz w:val="24"/>
          <w:szCs w:val="24"/>
          <w:lang w:val="mn-MN"/>
        </w:rPr>
        <w:t xml:space="preserve">сарын .....-ны өдрийн ..... хуралдааны .... </w:t>
      </w:r>
    </w:p>
    <w:p w14:paraId="2D476CE1" w14:textId="66A9EC1E" w:rsidR="002B42CF" w:rsidRPr="00194082" w:rsidRDefault="00AA6FA8" w:rsidP="000F7D6C">
      <w:pPr>
        <w:spacing w:after="0"/>
        <w:ind w:left="9360"/>
        <w:jc w:val="center"/>
        <w:rPr>
          <w:rFonts w:ascii="Arial" w:hAnsi="Arial" w:cs="Arial"/>
          <w:sz w:val="24"/>
          <w:szCs w:val="24"/>
          <w:lang w:val="mn-MN"/>
        </w:rPr>
      </w:pPr>
      <w:r>
        <w:rPr>
          <w:rFonts w:ascii="Arial" w:hAnsi="Arial" w:cs="Arial"/>
          <w:sz w:val="24"/>
          <w:szCs w:val="24"/>
          <w:lang w:val="mn-MN"/>
        </w:rPr>
        <w:t xml:space="preserve">       </w:t>
      </w:r>
      <w:r w:rsidR="000F7D6C" w:rsidRPr="00194082">
        <w:rPr>
          <w:rFonts w:ascii="Arial" w:hAnsi="Arial" w:cs="Arial"/>
          <w:sz w:val="24"/>
          <w:szCs w:val="24"/>
          <w:lang w:val="mn-MN"/>
        </w:rPr>
        <w:t>тоот тогтоолын хавсралт</w:t>
      </w:r>
    </w:p>
    <w:p w14:paraId="2828BD3F" w14:textId="77777777" w:rsidR="000F7D6C" w:rsidRPr="00194082" w:rsidRDefault="000F7D6C" w:rsidP="00346666">
      <w:pPr>
        <w:spacing w:after="0"/>
        <w:jc w:val="center"/>
        <w:rPr>
          <w:rFonts w:ascii="Arial" w:hAnsi="Arial" w:cs="Arial"/>
          <w:sz w:val="24"/>
          <w:szCs w:val="24"/>
          <w:lang w:val="mn-MN"/>
        </w:rPr>
      </w:pPr>
    </w:p>
    <w:p w14:paraId="3DF0D4A2" w14:textId="77777777" w:rsidR="003E53E4" w:rsidRPr="00194082" w:rsidRDefault="003E53E4" w:rsidP="00346666">
      <w:pPr>
        <w:spacing w:after="0"/>
        <w:jc w:val="center"/>
        <w:rPr>
          <w:rFonts w:ascii="Arial" w:hAnsi="Arial" w:cs="Arial"/>
          <w:sz w:val="24"/>
          <w:szCs w:val="24"/>
          <w:lang w:val="mn-MN"/>
        </w:rPr>
      </w:pPr>
      <w:r w:rsidRPr="00194082">
        <w:rPr>
          <w:rFonts w:ascii="Arial" w:hAnsi="Arial" w:cs="Arial"/>
          <w:sz w:val="24"/>
          <w:szCs w:val="24"/>
          <w:lang w:val="mn-MN"/>
        </w:rPr>
        <w:t>ЗБ</w:t>
      </w:r>
      <w:r w:rsidR="00D36FE6" w:rsidRPr="00194082">
        <w:rPr>
          <w:rFonts w:ascii="Arial" w:hAnsi="Arial" w:cs="Arial"/>
          <w:sz w:val="24"/>
          <w:szCs w:val="24"/>
          <w:lang w:val="mn-MN"/>
        </w:rPr>
        <w:t>Улаан сумын авлига, ашиг сонирх</w:t>
      </w:r>
      <w:r w:rsidRPr="00194082">
        <w:rPr>
          <w:rFonts w:ascii="Arial" w:hAnsi="Arial" w:cs="Arial"/>
          <w:sz w:val="24"/>
          <w:szCs w:val="24"/>
          <w:lang w:val="mn-MN"/>
        </w:rPr>
        <w:t>лын зөрчлийн эсрэг</w:t>
      </w:r>
    </w:p>
    <w:p w14:paraId="5B1A0DE9" w14:textId="77777777" w:rsidR="003E53E4" w:rsidRPr="00194082" w:rsidRDefault="00C8524E" w:rsidP="00346666">
      <w:pPr>
        <w:spacing w:after="0"/>
        <w:jc w:val="center"/>
        <w:rPr>
          <w:rFonts w:ascii="Arial" w:hAnsi="Arial" w:cs="Arial"/>
          <w:sz w:val="24"/>
          <w:szCs w:val="24"/>
          <w:lang w:val="mn-MN"/>
        </w:rPr>
      </w:pPr>
      <w:r>
        <w:rPr>
          <w:rFonts w:ascii="Arial" w:hAnsi="Arial" w:cs="Arial"/>
          <w:sz w:val="24"/>
          <w:szCs w:val="24"/>
          <w:lang w:val="mn-MN"/>
        </w:rPr>
        <w:t>202</w:t>
      </w:r>
      <w:r w:rsidR="006D223C">
        <w:rPr>
          <w:rFonts w:ascii="Arial" w:hAnsi="Arial" w:cs="Arial"/>
          <w:sz w:val="24"/>
          <w:szCs w:val="24"/>
          <w:lang w:val="mn-MN"/>
        </w:rPr>
        <w:t>4</w:t>
      </w:r>
      <w:r w:rsidR="003E53E4" w:rsidRPr="00194082">
        <w:rPr>
          <w:rFonts w:ascii="Arial" w:hAnsi="Arial" w:cs="Arial"/>
          <w:sz w:val="24"/>
          <w:szCs w:val="24"/>
          <w:lang w:val="mn-MN"/>
        </w:rPr>
        <w:t xml:space="preserve"> оны</w:t>
      </w:r>
      <w:r w:rsidR="00D36FE6" w:rsidRPr="00194082">
        <w:rPr>
          <w:rFonts w:ascii="Arial" w:hAnsi="Arial" w:cs="Arial"/>
          <w:sz w:val="24"/>
          <w:szCs w:val="24"/>
        </w:rPr>
        <w:t xml:space="preserve"> </w:t>
      </w:r>
      <w:r w:rsidR="003E53E4" w:rsidRPr="00194082">
        <w:rPr>
          <w:rFonts w:ascii="Arial" w:hAnsi="Arial" w:cs="Arial"/>
          <w:sz w:val="24"/>
          <w:szCs w:val="24"/>
          <w:lang w:val="mn-MN"/>
        </w:rPr>
        <w:t>үйл ажиллагааны төлөвлөгөө</w:t>
      </w:r>
      <w:r w:rsidR="00B10972" w:rsidRPr="00194082">
        <w:rPr>
          <w:rFonts w:ascii="Arial" w:hAnsi="Arial" w:cs="Arial"/>
          <w:sz w:val="24"/>
          <w:szCs w:val="24"/>
          <w:lang w:val="mn-MN"/>
        </w:rPr>
        <w:t xml:space="preserve">  </w:t>
      </w:r>
    </w:p>
    <w:p w14:paraId="1194934A" w14:textId="77777777" w:rsidR="00346666" w:rsidRPr="00194082" w:rsidRDefault="00346666" w:rsidP="00346666">
      <w:pPr>
        <w:spacing w:after="0"/>
        <w:jc w:val="center"/>
        <w:rPr>
          <w:rFonts w:ascii="Arial" w:hAnsi="Arial" w:cs="Arial"/>
          <w:sz w:val="24"/>
          <w:szCs w:val="24"/>
        </w:rPr>
      </w:pPr>
    </w:p>
    <w:tbl>
      <w:tblPr>
        <w:tblStyle w:val="TableGrid"/>
        <w:tblW w:w="14793" w:type="dxa"/>
        <w:tblInd w:w="-289" w:type="dxa"/>
        <w:tblLayout w:type="fixed"/>
        <w:tblLook w:val="04A0" w:firstRow="1" w:lastRow="0" w:firstColumn="1" w:lastColumn="0" w:noHBand="0" w:noVBand="1"/>
      </w:tblPr>
      <w:tblGrid>
        <w:gridCol w:w="568"/>
        <w:gridCol w:w="2693"/>
        <w:gridCol w:w="4366"/>
        <w:gridCol w:w="1085"/>
        <w:gridCol w:w="49"/>
        <w:gridCol w:w="1136"/>
        <w:gridCol w:w="26"/>
        <w:gridCol w:w="1534"/>
        <w:gridCol w:w="26"/>
        <w:gridCol w:w="3310"/>
      </w:tblGrid>
      <w:tr w:rsidR="00CE3FF6" w:rsidRPr="00194082" w14:paraId="1C0386A7" w14:textId="77777777" w:rsidTr="00C8524E">
        <w:tc>
          <w:tcPr>
            <w:tcW w:w="568" w:type="dxa"/>
            <w:vAlign w:val="center"/>
          </w:tcPr>
          <w:p w14:paraId="0BE34A17" w14:textId="77777777" w:rsidR="00CE3FF6" w:rsidRPr="00194082" w:rsidRDefault="00CE3FF6" w:rsidP="007956B0">
            <w:pPr>
              <w:jc w:val="center"/>
              <w:rPr>
                <w:rFonts w:ascii="Arial" w:hAnsi="Arial" w:cs="Arial"/>
                <w:sz w:val="20"/>
                <w:szCs w:val="20"/>
                <w:lang w:val="mn-MN"/>
              </w:rPr>
            </w:pPr>
            <w:r w:rsidRPr="00194082">
              <w:rPr>
                <w:rFonts w:ascii="Arial" w:hAnsi="Arial" w:cs="Arial"/>
                <w:sz w:val="20"/>
                <w:szCs w:val="20"/>
                <w:lang w:val="mn-MN"/>
              </w:rPr>
              <w:t>№</w:t>
            </w:r>
          </w:p>
        </w:tc>
        <w:tc>
          <w:tcPr>
            <w:tcW w:w="2693" w:type="dxa"/>
            <w:vAlign w:val="center"/>
          </w:tcPr>
          <w:p w14:paraId="299DFD6B" w14:textId="77777777" w:rsidR="00CE3FF6" w:rsidRPr="00194082" w:rsidRDefault="00CE3FF6" w:rsidP="007956B0">
            <w:pPr>
              <w:jc w:val="center"/>
              <w:rPr>
                <w:rFonts w:ascii="Arial" w:hAnsi="Arial" w:cs="Arial"/>
                <w:sz w:val="20"/>
                <w:szCs w:val="20"/>
                <w:lang w:val="mn-MN"/>
              </w:rPr>
            </w:pPr>
            <w:r w:rsidRPr="00194082">
              <w:rPr>
                <w:rFonts w:ascii="Arial" w:hAnsi="Arial" w:cs="Arial"/>
                <w:sz w:val="20"/>
                <w:szCs w:val="20"/>
                <w:lang w:val="mn-MN"/>
              </w:rPr>
              <w:t>Зорилгийн /хууль тогтоомжоор хүлээсэн үүрэг/</w:t>
            </w:r>
          </w:p>
        </w:tc>
        <w:tc>
          <w:tcPr>
            <w:tcW w:w="4366" w:type="dxa"/>
            <w:vAlign w:val="center"/>
          </w:tcPr>
          <w:p w14:paraId="2D0FBA07" w14:textId="77777777" w:rsidR="00CE3FF6" w:rsidRPr="00194082" w:rsidRDefault="00CE3FF6" w:rsidP="007956B0">
            <w:pPr>
              <w:jc w:val="center"/>
              <w:rPr>
                <w:rFonts w:ascii="Arial" w:hAnsi="Arial" w:cs="Arial"/>
                <w:sz w:val="20"/>
                <w:szCs w:val="20"/>
                <w:lang w:val="mn-MN"/>
              </w:rPr>
            </w:pPr>
            <w:r w:rsidRPr="00194082">
              <w:rPr>
                <w:rFonts w:ascii="Arial" w:hAnsi="Arial" w:cs="Arial"/>
                <w:sz w:val="20"/>
                <w:szCs w:val="20"/>
                <w:lang w:val="mn-MN"/>
              </w:rPr>
              <w:t>Зорилт,</w:t>
            </w:r>
            <w:r w:rsidR="00384076">
              <w:rPr>
                <w:rFonts w:ascii="Arial" w:hAnsi="Arial" w:cs="Arial"/>
                <w:sz w:val="20"/>
                <w:szCs w:val="20"/>
              </w:rPr>
              <w:t xml:space="preserve">         </w:t>
            </w:r>
            <w:r w:rsidRPr="00194082">
              <w:rPr>
                <w:rFonts w:ascii="Arial" w:hAnsi="Arial" w:cs="Arial"/>
                <w:sz w:val="20"/>
                <w:szCs w:val="20"/>
                <w:lang w:val="mn-MN"/>
              </w:rPr>
              <w:t xml:space="preserve"> хэрэгжүүлэх арга хэмжээ</w:t>
            </w:r>
          </w:p>
        </w:tc>
        <w:tc>
          <w:tcPr>
            <w:tcW w:w="1085" w:type="dxa"/>
            <w:vAlign w:val="center"/>
          </w:tcPr>
          <w:p w14:paraId="4F60754F" w14:textId="77777777" w:rsidR="00CE3FF6" w:rsidRPr="00194082" w:rsidRDefault="00CE3FF6" w:rsidP="00CE3FF6">
            <w:pPr>
              <w:jc w:val="center"/>
              <w:rPr>
                <w:rFonts w:ascii="Arial" w:hAnsi="Arial" w:cs="Arial"/>
                <w:sz w:val="20"/>
                <w:szCs w:val="20"/>
                <w:lang w:val="mn-MN"/>
              </w:rPr>
            </w:pPr>
            <w:r w:rsidRPr="00194082">
              <w:rPr>
                <w:rFonts w:ascii="Arial" w:hAnsi="Arial" w:cs="Arial"/>
                <w:sz w:val="20"/>
                <w:szCs w:val="20"/>
                <w:lang w:val="mn-MN"/>
              </w:rPr>
              <w:t>Хугацаа</w:t>
            </w:r>
          </w:p>
        </w:tc>
        <w:tc>
          <w:tcPr>
            <w:tcW w:w="1185" w:type="dxa"/>
            <w:gridSpan w:val="2"/>
            <w:vAlign w:val="center"/>
          </w:tcPr>
          <w:p w14:paraId="42813E93" w14:textId="77777777" w:rsidR="00CE3FF6" w:rsidRPr="00194082" w:rsidRDefault="00CE3FF6" w:rsidP="00CE3FF6">
            <w:pPr>
              <w:jc w:val="center"/>
              <w:rPr>
                <w:rFonts w:ascii="Arial" w:hAnsi="Arial" w:cs="Arial"/>
                <w:sz w:val="20"/>
                <w:szCs w:val="20"/>
                <w:lang w:val="mn-MN"/>
              </w:rPr>
            </w:pPr>
            <w:r w:rsidRPr="00194082">
              <w:rPr>
                <w:rFonts w:ascii="Arial" w:hAnsi="Arial" w:cs="Arial"/>
                <w:sz w:val="20"/>
                <w:szCs w:val="20"/>
                <w:lang w:val="mn-MN"/>
              </w:rPr>
              <w:t>Хөрөнгийн эх үүсвэр</w:t>
            </w:r>
          </w:p>
        </w:tc>
        <w:tc>
          <w:tcPr>
            <w:tcW w:w="1560" w:type="dxa"/>
            <w:gridSpan w:val="2"/>
            <w:vAlign w:val="center"/>
          </w:tcPr>
          <w:p w14:paraId="734A764D" w14:textId="77777777" w:rsidR="00CE3FF6" w:rsidRPr="00194082" w:rsidRDefault="00CE3FF6" w:rsidP="00CE3FF6">
            <w:pPr>
              <w:jc w:val="center"/>
              <w:rPr>
                <w:rFonts w:ascii="Arial" w:hAnsi="Arial" w:cs="Arial"/>
                <w:sz w:val="20"/>
                <w:szCs w:val="20"/>
                <w:lang w:val="mn-MN"/>
              </w:rPr>
            </w:pPr>
            <w:r w:rsidRPr="00194082">
              <w:rPr>
                <w:rFonts w:ascii="Arial" w:hAnsi="Arial" w:cs="Arial"/>
                <w:sz w:val="20"/>
                <w:szCs w:val="20"/>
                <w:lang w:val="mn-MN"/>
              </w:rPr>
              <w:t>Харилцах байгууллага, албан тушаалтан</w:t>
            </w:r>
          </w:p>
        </w:tc>
        <w:tc>
          <w:tcPr>
            <w:tcW w:w="3336" w:type="dxa"/>
            <w:gridSpan w:val="2"/>
            <w:vAlign w:val="center"/>
          </w:tcPr>
          <w:p w14:paraId="0AA94D34" w14:textId="77777777" w:rsidR="00CE3FF6" w:rsidRPr="00194082" w:rsidRDefault="00CE3FF6" w:rsidP="007956B0">
            <w:pPr>
              <w:jc w:val="center"/>
              <w:rPr>
                <w:rFonts w:ascii="Arial" w:hAnsi="Arial" w:cs="Arial"/>
                <w:sz w:val="20"/>
                <w:szCs w:val="20"/>
                <w:lang w:val="mn-MN"/>
              </w:rPr>
            </w:pPr>
            <w:r w:rsidRPr="00194082">
              <w:rPr>
                <w:rFonts w:ascii="Arial" w:hAnsi="Arial" w:cs="Arial"/>
                <w:sz w:val="20"/>
                <w:szCs w:val="20"/>
                <w:lang w:val="mn-MN"/>
              </w:rPr>
              <w:t xml:space="preserve">Шалгуур үзүүлэлт </w:t>
            </w:r>
          </w:p>
        </w:tc>
      </w:tr>
      <w:tr w:rsidR="00CE3FF6" w:rsidRPr="00194082" w14:paraId="031641BC" w14:textId="77777777" w:rsidTr="00C8524E">
        <w:tc>
          <w:tcPr>
            <w:tcW w:w="568" w:type="dxa"/>
          </w:tcPr>
          <w:p w14:paraId="4E518870" w14:textId="77777777" w:rsidR="00CE3FF6" w:rsidRPr="00194082" w:rsidRDefault="00CE3FF6" w:rsidP="00346666">
            <w:pPr>
              <w:pStyle w:val="ListParagraph"/>
              <w:numPr>
                <w:ilvl w:val="0"/>
                <w:numId w:val="1"/>
              </w:numPr>
              <w:jc w:val="both"/>
              <w:rPr>
                <w:rFonts w:ascii="Arial" w:hAnsi="Arial" w:cs="Arial"/>
                <w:sz w:val="20"/>
                <w:szCs w:val="20"/>
                <w:lang w:val="mn-MN"/>
              </w:rPr>
            </w:pPr>
          </w:p>
        </w:tc>
        <w:tc>
          <w:tcPr>
            <w:tcW w:w="2693" w:type="dxa"/>
          </w:tcPr>
          <w:p w14:paraId="28EC0D60" w14:textId="77777777" w:rsidR="00CE3FF6" w:rsidRPr="00194082" w:rsidRDefault="00CE3FF6" w:rsidP="00346666">
            <w:pPr>
              <w:jc w:val="center"/>
              <w:rPr>
                <w:rFonts w:ascii="Arial" w:hAnsi="Arial" w:cs="Arial"/>
                <w:sz w:val="20"/>
                <w:szCs w:val="20"/>
              </w:rPr>
            </w:pPr>
            <w:r w:rsidRPr="00194082">
              <w:rPr>
                <w:rFonts w:ascii="Arial" w:hAnsi="Arial" w:cs="Arial"/>
                <w:sz w:val="20"/>
                <w:szCs w:val="20"/>
                <w:lang w:val="mn-MN"/>
              </w:rPr>
              <w:t>2</w:t>
            </w:r>
          </w:p>
        </w:tc>
        <w:tc>
          <w:tcPr>
            <w:tcW w:w="4366" w:type="dxa"/>
          </w:tcPr>
          <w:p w14:paraId="02C9E9CE" w14:textId="77777777" w:rsidR="00CE3FF6" w:rsidRPr="00194082" w:rsidRDefault="00CE3FF6" w:rsidP="00346666">
            <w:pPr>
              <w:jc w:val="center"/>
              <w:rPr>
                <w:rFonts w:ascii="Arial" w:hAnsi="Arial" w:cs="Arial"/>
                <w:sz w:val="20"/>
                <w:szCs w:val="20"/>
              </w:rPr>
            </w:pPr>
            <w:r w:rsidRPr="00194082">
              <w:rPr>
                <w:rFonts w:ascii="Arial" w:hAnsi="Arial" w:cs="Arial"/>
                <w:sz w:val="20"/>
                <w:szCs w:val="20"/>
              </w:rPr>
              <w:t>3</w:t>
            </w:r>
          </w:p>
        </w:tc>
        <w:tc>
          <w:tcPr>
            <w:tcW w:w="1085" w:type="dxa"/>
          </w:tcPr>
          <w:p w14:paraId="171B33B8" w14:textId="77777777" w:rsidR="00CE3FF6" w:rsidRPr="00194082" w:rsidRDefault="00CE3FF6" w:rsidP="00CE3FF6">
            <w:pPr>
              <w:jc w:val="center"/>
              <w:rPr>
                <w:rFonts w:ascii="Arial" w:hAnsi="Arial" w:cs="Arial"/>
                <w:sz w:val="20"/>
                <w:szCs w:val="20"/>
                <w:lang w:val="mn-MN"/>
              </w:rPr>
            </w:pPr>
          </w:p>
        </w:tc>
        <w:tc>
          <w:tcPr>
            <w:tcW w:w="1185" w:type="dxa"/>
            <w:gridSpan w:val="2"/>
          </w:tcPr>
          <w:p w14:paraId="099BCFF3" w14:textId="77777777" w:rsidR="00CE3FF6" w:rsidRPr="00194082" w:rsidRDefault="00CE3FF6" w:rsidP="00CE3FF6">
            <w:pPr>
              <w:jc w:val="center"/>
              <w:rPr>
                <w:rFonts w:ascii="Arial" w:hAnsi="Arial" w:cs="Arial"/>
                <w:sz w:val="20"/>
                <w:szCs w:val="20"/>
                <w:lang w:val="mn-MN"/>
              </w:rPr>
            </w:pPr>
          </w:p>
        </w:tc>
        <w:tc>
          <w:tcPr>
            <w:tcW w:w="1560" w:type="dxa"/>
            <w:gridSpan w:val="2"/>
          </w:tcPr>
          <w:p w14:paraId="398546F0" w14:textId="77777777" w:rsidR="00CE3FF6" w:rsidRPr="00194082" w:rsidRDefault="00CE3FF6" w:rsidP="00CE3FF6">
            <w:pPr>
              <w:jc w:val="center"/>
              <w:rPr>
                <w:rFonts w:ascii="Arial" w:hAnsi="Arial" w:cs="Arial"/>
                <w:sz w:val="20"/>
                <w:szCs w:val="20"/>
                <w:lang w:val="mn-MN"/>
              </w:rPr>
            </w:pPr>
          </w:p>
        </w:tc>
        <w:tc>
          <w:tcPr>
            <w:tcW w:w="3336" w:type="dxa"/>
            <w:gridSpan w:val="2"/>
          </w:tcPr>
          <w:p w14:paraId="48FF3EBA" w14:textId="77777777" w:rsidR="00CE3FF6" w:rsidRPr="00194082" w:rsidRDefault="00CE3FF6" w:rsidP="00346666">
            <w:pPr>
              <w:jc w:val="center"/>
              <w:rPr>
                <w:rFonts w:ascii="Arial" w:hAnsi="Arial" w:cs="Arial"/>
                <w:sz w:val="20"/>
                <w:szCs w:val="20"/>
                <w:lang w:val="mn-MN"/>
              </w:rPr>
            </w:pPr>
            <w:r w:rsidRPr="00194082">
              <w:rPr>
                <w:rFonts w:ascii="Arial" w:hAnsi="Arial" w:cs="Arial"/>
                <w:sz w:val="20"/>
                <w:szCs w:val="20"/>
                <w:lang w:val="mn-MN"/>
              </w:rPr>
              <w:t>4</w:t>
            </w:r>
          </w:p>
        </w:tc>
      </w:tr>
      <w:tr w:rsidR="003E53E4" w:rsidRPr="00194082" w14:paraId="65FAADED" w14:textId="77777777" w:rsidTr="0066469F">
        <w:tc>
          <w:tcPr>
            <w:tcW w:w="14793" w:type="dxa"/>
            <w:gridSpan w:val="10"/>
          </w:tcPr>
          <w:p w14:paraId="07E48CD0" w14:textId="77777777" w:rsidR="003E53E4" w:rsidRPr="00194082" w:rsidRDefault="003E53E4" w:rsidP="00D36FE6">
            <w:pPr>
              <w:pStyle w:val="ListParagraph"/>
              <w:numPr>
                <w:ilvl w:val="0"/>
                <w:numId w:val="2"/>
              </w:numPr>
              <w:jc w:val="center"/>
              <w:rPr>
                <w:rFonts w:ascii="Arial" w:hAnsi="Arial" w:cs="Arial"/>
                <w:sz w:val="20"/>
                <w:szCs w:val="20"/>
                <w:lang w:val="mn-MN"/>
              </w:rPr>
            </w:pPr>
            <w:r w:rsidRPr="00194082">
              <w:rPr>
                <w:rFonts w:ascii="Arial" w:hAnsi="Arial" w:cs="Arial"/>
                <w:sz w:val="20"/>
                <w:szCs w:val="20"/>
                <w:lang w:val="mn-MN"/>
              </w:rPr>
              <w:t>УРЬДЧИЛАН СЭРГИЙЛЭХ СТРАТЕГИ</w:t>
            </w:r>
          </w:p>
        </w:tc>
      </w:tr>
      <w:tr w:rsidR="003E53E4" w:rsidRPr="00194082" w14:paraId="4FC660D0" w14:textId="77777777" w:rsidTr="00C8524E">
        <w:trPr>
          <w:trHeight w:val="906"/>
        </w:trPr>
        <w:tc>
          <w:tcPr>
            <w:tcW w:w="568" w:type="dxa"/>
            <w:vMerge w:val="restart"/>
            <w:vAlign w:val="center"/>
          </w:tcPr>
          <w:p w14:paraId="5CEF4DEE" w14:textId="77777777" w:rsidR="003E53E4" w:rsidRPr="00194082" w:rsidRDefault="003E53E4" w:rsidP="00346666">
            <w:pPr>
              <w:pStyle w:val="ListParagraph"/>
              <w:numPr>
                <w:ilvl w:val="0"/>
                <w:numId w:val="3"/>
              </w:numPr>
              <w:jc w:val="center"/>
              <w:rPr>
                <w:rFonts w:ascii="Arial" w:hAnsi="Arial" w:cs="Arial"/>
                <w:sz w:val="20"/>
                <w:szCs w:val="20"/>
                <w:lang w:val="mn-MN"/>
              </w:rPr>
            </w:pPr>
          </w:p>
        </w:tc>
        <w:tc>
          <w:tcPr>
            <w:tcW w:w="2693" w:type="dxa"/>
            <w:vMerge w:val="restart"/>
          </w:tcPr>
          <w:p w14:paraId="638D8324" w14:textId="77777777" w:rsidR="003E53E4" w:rsidRPr="00194082" w:rsidRDefault="00CE3FF6" w:rsidP="00346666">
            <w:pPr>
              <w:jc w:val="both"/>
              <w:rPr>
                <w:rFonts w:ascii="Arial" w:hAnsi="Arial" w:cs="Arial"/>
                <w:sz w:val="20"/>
                <w:szCs w:val="20"/>
                <w:lang w:val="mn-MN"/>
              </w:rPr>
            </w:pPr>
            <w:r w:rsidRPr="00194082">
              <w:rPr>
                <w:rFonts w:ascii="Arial" w:hAnsi="Arial" w:cs="Arial"/>
                <w:sz w:val="20"/>
                <w:szCs w:val="20"/>
                <w:lang w:val="mn-MN"/>
              </w:rPr>
              <w:t>Авли</w:t>
            </w:r>
            <w:r w:rsidR="00D36FE6" w:rsidRPr="00194082">
              <w:rPr>
                <w:rFonts w:ascii="Arial" w:hAnsi="Arial" w:cs="Arial"/>
                <w:sz w:val="20"/>
                <w:szCs w:val="20"/>
                <w:lang w:val="mn-MN"/>
              </w:rPr>
              <w:t>ги</w:t>
            </w:r>
            <w:r w:rsidR="005626F9" w:rsidRPr="00194082">
              <w:rPr>
                <w:rFonts w:ascii="Arial" w:hAnsi="Arial" w:cs="Arial"/>
                <w:sz w:val="20"/>
                <w:szCs w:val="20"/>
                <w:lang w:val="mn-MN"/>
              </w:rPr>
              <w:t>й</w:t>
            </w:r>
            <w:r w:rsidR="00D36FE6" w:rsidRPr="00194082">
              <w:rPr>
                <w:rFonts w:ascii="Arial" w:hAnsi="Arial" w:cs="Arial"/>
                <w:sz w:val="20"/>
                <w:szCs w:val="20"/>
                <w:lang w:val="mn-MN"/>
              </w:rPr>
              <w:t>н эсрэг</w:t>
            </w:r>
            <w:r w:rsidR="003E53E4" w:rsidRPr="00194082">
              <w:rPr>
                <w:rFonts w:ascii="Arial" w:hAnsi="Arial" w:cs="Arial"/>
                <w:sz w:val="20"/>
                <w:szCs w:val="20"/>
                <w:lang w:val="mn-MN"/>
              </w:rPr>
              <w:t xml:space="preserve"> хууль тогтоомжийг боломжит хэлбэрээр сурталчилах</w:t>
            </w:r>
            <w:r w:rsidR="00467176" w:rsidRPr="00194082">
              <w:rPr>
                <w:rFonts w:ascii="Arial" w:hAnsi="Arial" w:cs="Arial"/>
                <w:sz w:val="20"/>
                <w:szCs w:val="20"/>
              </w:rPr>
              <w:t xml:space="preserve"> </w:t>
            </w:r>
            <w:r w:rsidR="003E53E4" w:rsidRPr="00194082">
              <w:rPr>
                <w:rFonts w:ascii="Arial" w:hAnsi="Arial" w:cs="Arial"/>
                <w:sz w:val="20"/>
                <w:szCs w:val="20"/>
                <w:lang w:val="mn-MN"/>
              </w:rPr>
              <w:t>/мэдээллийн самбар цахим хуудас, теле сурталчилгаа, яриа танилцуулга, сонсгол нээлттэй өдөрлөг, хэлэлцүүлэг, хэвэлмэл материал г.м/</w:t>
            </w:r>
          </w:p>
        </w:tc>
        <w:tc>
          <w:tcPr>
            <w:tcW w:w="4366" w:type="dxa"/>
          </w:tcPr>
          <w:p w14:paraId="46ECFA8F" w14:textId="77777777" w:rsidR="003E53E4" w:rsidRPr="00194082" w:rsidRDefault="00CE3FF6" w:rsidP="00346666">
            <w:pPr>
              <w:pStyle w:val="ListParagraph"/>
              <w:numPr>
                <w:ilvl w:val="2"/>
                <w:numId w:val="2"/>
              </w:numPr>
              <w:ind w:left="176" w:firstLine="184"/>
              <w:jc w:val="both"/>
              <w:rPr>
                <w:rFonts w:ascii="Arial" w:hAnsi="Arial" w:cs="Arial"/>
                <w:sz w:val="20"/>
                <w:szCs w:val="20"/>
                <w:lang w:val="mn-MN"/>
              </w:rPr>
            </w:pPr>
            <w:r w:rsidRPr="00194082">
              <w:rPr>
                <w:rFonts w:ascii="Arial" w:hAnsi="Arial" w:cs="Arial"/>
                <w:sz w:val="20"/>
                <w:szCs w:val="20"/>
                <w:lang w:val="mn-MN"/>
              </w:rPr>
              <w:t>Авли</w:t>
            </w:r>
            <w:r w:rsidR="003E53E4" w:rsidRPr="00194082">
              <w:rPr>
                <w:rFonts w:ascii="Arial" w:hAnsi="Arial" w:cs="Arial"/>
                <w:sz w:val="20"/>
                <w:szCs w:val="20"/>
                <w:lang w:val="mn-MN"/>
              </w:rPr>
              <w:t>г</w:t>
            </w:r>
            <w:r w:rsidRPr="00194082">
              <w:rPr>
                <w:rFonts w:ascii="Arial" w:hAnsi="Arial" w:cs="Arial"/>
                <w:sz w:val="20"/>
                <w:szCs w:val="20"/>
                <w:lang w:val="mn-MN"/>
              </w:rPr>
              <w:t>ийн эсрэг соён гэгээрүүлэх, авлигатай тэмцэх, урьдчилан</w:t>
            </w:r>
            <w:r w:rsidR="003E53E4" w:rsidRPr="00194082">
              <w:rPr>
                <w:rFonts w:ascii="Arial" w:hAnsi="Arial" w:cs="Arial"/>
                <w:sz w:val="20"/>
                <w:szCs w:val="20"/>
                <w:lang w:val="mn-MN"/>
              </w:rPr>
              <w:t xml:space="preserve"> сэргийлэх арга хэмжээний төлөвлөгөө боловсруулж хэрэгжүүлэх</w:t>
            </w:r>
          </w:p>
        </w:tc>
        <w:tc>
          <w:tcPr>
            <w:tcW w:w="1134" w:type="dxa"/>
            <w:gridSpan w:val="2"/>
          </w:tcPr>
          <w:p w14:paraId="0C550ACE" w14:textId="77777777" w:rsidR="003E53E4" w:rsidRPr="00C8524E" w:rsidRDefault="00C8524E" w:rsidP="00346666">
            <w:pPr>
              <w:jc w:val="both"/>
              <w:rPr>
                <w:rFonts w:ascii="Arial" w:hAnsi="Arial" w:cs="Arial"/>
                <w:sz w:val="20"/>
                <w:szCs w:val="20"/>
                <w:lang w:val="mn-MN"/>
              </w:rPr>
            </w:pPr>
            <w:r>
              <w:rPr>
                <w:rFonts w:ascii="Arial" w:hAnsi="Arial" w:cs="Arial"/>
                <w:sz w:val="20"/>
                <w:szCs w:val="20"/>
                <w:lang w:val="mn-MN"/>
              </w:rPr>
              <w:t xml:space="preserve">2 дугаар сард </w:t>
            </w:r>
          </w:p>
        </w:tc>
        <w:tc>
          <w:tcPr>
            <w:tcW w:w="1162" w:type="dxa"/>
            <w:gridSpan w:val="2"/>
          </w:tcPr>
          <w:p w14:paraId="358C45EC" w14:textId="77777777" w:rsidR="003E53E4" w:rsidRPr="00194082" w:rsidRDefault="00A42026" w:rsidP="00346666">
            <w:pPr>
              <w:jc w:val="both"/>
              <w:rPr>
                <w:rFonts w:ascii="Arial" w:hAnsi="Arial" w:cs="Arial"/>
                <w:sz w:val="20"/>
                <w:szCs w:val="20"/>
                <w:lang w:val="mn-MN"/>
              </w:rPr>
            </w:pPr>
            <w:r w:rsidRPr="00194082">
              <w:rPr>
                <w:rFonts w:ascii="Arial" w:hAnsi="Arial" w:cs="Arial"/>
                <w:sz w:val="20"/>
                <w:szCs w:val="20"/>
                <w:lang w:val="mn-MN"/>
              </w:rPr>
              <w:t xml:space="preserve">Хөрөнг шаардагдахгүй </w:t>
            </w:r>
          </w:p>
        </w:tc>
        <w:tc>
          <w:tcPr>
            <w:tcW w:w="1560" w:type="dxa"/>
            <w:gridSpan w:val="2"/>
          </w:tcPr>
          <w:p w14:paraId="61633457" w14:textId="77777777" w:rsidR="003E53E4" w:rsidRPr="00194082" w:rsidRDefault="003E53E4" w:rsidP="00346666">
            <w:pPr>
              <w:jc w:val="both"/>
              <w:rPr>
                <w:rFonts w:ascii="Arial" w:hAnsi="Arial" w:cs="Arial"/>
                <w:sz w:val="20"/>
                <w:szCs w:val="20"/>
                <w:lang w:val="mn-MN"/>
              </w:rPr>
            </w:pPr>
            <w:r w:rsidRPr="00194082">
              <w:rPr>
                <w:rFonts w:ascii="Arial" w:hAnsi="Arial" w:cs="Arial"/>
                <w:sz w:val="20"/>
                <w:szCs w:val="20"/>
                <w:lang w:val="mn-MN"/>
              </w:rPr>
              <w:t>ИТХ, сумын ЗДТГ</w:t>
            </w:r>
          </w:p>
        </w:tc>
        <w:tc>
          <w:tcPr>
            <w:tcW w:w="3310" w:type="dxa"/>
          </w:tcPr>
          <w:p w14:paraId="35DBE3FE" w14:textId="77777777" w:rsidR="003E53E4" w:rsidRPr="00194082" w:rsidRDefault="003E53E4" w:rsidP="00346666">
            <w:pPr>
              <w:jc w:val="both"/>
              <w:rPr>
                <w:rFonts w:ascii="Arial" w:hAnsi="Arial" w:cs="Arial"/>
                <w:sz w:val="20"/>
                <w:szCs w:val="20"/>
                <w:lang w:val="mn-MN"/>
              </w:rPr>
            </w:pPr>
            <w:r w:rsidRPr="00194082">
              <w:rPr>
                <w:rFonts w:ascii="Arial" w:hAnsi="Arial" w:cs="Arial"/>
                <w:sz w:val="20"/>
                <w:szCs w:val="20"/>
                <w:lang w:val="mn-MN"/>
              </w:rPr>
              <w:t>Төлөвлөгөөнд тусгасан ар</w:t>
            </w:r>
            <w:r w:rsidR="00CE3FF6" w:rsidRPr="00194082">
              <w:rPr>
                <w:rFonts w:ascii="Arial" w:hAnsi="Arial" w:cs="Arial"/>
                <w:sz w:val="20"/>
                <w:szCs w:val="20"/>
                <w:lang w:val="mn-MN"/>
              </w:rPr>
              <w:t>га хэмжээ цаг, хугацаандаа хэрэг</w:t>
            </w:r>
            <w:r w:rsidRPr="00194082">
              <w:rPr>
                <w:rFonts w:ascii="Arial" w:hAnsi="Arial" w:cs="Arial"/>
                <w:sz w:val="20"/>
                <w:szCs w:val="20"/>
                <w:lang w:val="mn-MN"/>
              </w:rPr>
              <w:t>жсэн  байх</w:t>
            </w:r>
          </w:p>
        </w:tc>
      </w:tr>
      <w:tr w:rsidR="00C8524E" w:rsidRPr="00194082" w14:paraId="7AFDEE45" w14:textId="77777777" w:rsidTr="00C8524E">
        <w:trPr>
          <w:trHeight w:val="1405"/>
        </w:trPr>
        <w:tc>
          <w:tcPr>
            <w:tcW w:w="568" w:type="dxa"/>
            <w:vMerge/>
            <w:vAlign w:val="center"/>
          </w:tcPr>
          <w:p w14:paraId="087CE7BA" w14:textId="77777777" w:rsidR="00C8524E" w:rsidRPr="00194082" w:rsidRDefault="00C8524E" w:rsidP="00CE3FF6">
            <w:pPr>
              <w:pStyle w:val="ListParagraph"/>
              <w:numPr>
                <w:ilvl w:val="0"/>
                <w:numId w:val="3"/>
              </w:numPr>
              <w:jc w:val="center"/>
              <w:rPr>
                <w:rFonts w:ascii="Arial" w:hAnsi="Arial" w:cs="Arial"/>
                <w:sz w:val="20"/>
                <w:szCs w:val="20"/>
                <w:lang w:val="mn-MN"/>
              </w:rPr>
            </w:pPr>
          </w:p>
        </w:tc>
        <w:tc>
          <w:tcPr>
            <w:tcW w:w="2693" w:type="dxa"/>
            <w:vMerge/>
          </w:tcPr>
          <w:p w14:paraId="3AD28E15" w14:textId="77777777" w:rsidR="00C8524E" w:rsidRPr="00194082" w:rsidRDefault="00C8524E" w:rsidP="00CE3FF6">
            <w:pPr>
              <w:jc w:val="both"/>
              <w:rPr>
                <w:rFonts w:ascii="Arial" w:hAnsi="Arial" w:cs="Arial"/>
                <w:sz w:val="20"/>
                <w:szCs w:val="20"/>
                <w:lang w:val="mn-MN"/>
              </w:rPr>
            </w:pPr>
          </w:p>
        </w:tc>
        <w:tc>
          <w:tcPr>
            <w:tcW w:w="4366" w:type="dxa"/>
          </w:tcPr>
          <w:p w14:paraId="3AA1885B"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 xml:space="preserve">1.1.2.  Авилгийн эсрэг хууль тогтоомжийг иргэдэд сурталчилах, энэ талаар мэдээллийг иргэдэд, байгууллага чөлөөтэй авах нөхцлийг хангах арга хэмжээг байгууллага бүр хэрэгжүүлэх </w:t>
            </w:r>
          </w:p>
        </w:tc>
        <w:tc>
          <w:tcPr>
            <w:tcW w:w="1134" w:type="dxa"/>
            <w:gridSpan w:val="2"/>
          </w:tcPr>
          <w:p w14:paraId="61F8E4E5" w14:textId="77777777" w:rsidR="00C8524E" w:rsidRDefault="00C8524E">
            <w:r>
              <w:rPr>
                <w:rFonts w:ascii="Arial" w:hAnsi="Arial" w:cs="Arial"/>
                <w:sz w:val="20"/>
                <w:szCs w:val="20"/>
                <w:lang w:val="mn-MN"/>
              </w:rPr>
              <w:t>Улирал бүр</w:t>
            </w:r>
          </w:p>
        </w:tc>
        <w:tc>
          <w:tcPr>
            <w:tcW w:w="1162" w:type="dxa"/>
            <w:gridSpan w:val="2"/>
          </w:tcPr>
          <w:p w14:paraId="24721D3B"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 xml:space="preserve">Орон нутгийн төсөв </w:t>
            </w:r>
          </w:p>
        </w:tc>
        <w:tc>
          <w:tcPr>
            <w:tcW w:w="1560" w:type="dxa"/>
            <w:gridSpan w:val="2"/>
          </w:tcPr>
          <w:p w14:paraId="48D81376" w14:textId="77777777" w:rsidR="00C8524E" w:rsidRPr="0075062E" w:rsidRDefault="0075062E" w:rsidP="00CE3FF6">
            <w:pPr>
              <w:jc w:val="both"/>
              <w:rPr>
                <w:rFonts w:ascii="Arial" w:hAnsi="Arial" w:cs="Arial"/>
                <w:sz w:val="20"/>
                <w:szCs w:val="20"/>
                <w:lang w:val="mn-MN"/>
              </w:rPr>
            </w:pPr>
            <w:r>
              <w:rPr>
                <w:rFonts w:ascii="Arial" w:hAnsi="Arial" w:cs="Arial"/>
                <w:sz w:val="20"/>
                <w:szCs w:val="20"/>
                <w:lang w:val="mn-MN"/>
              </w:rPr>
              <w:t xml:space="preserve">сумын ЗДТГ, байгууллага </w:t>
            </w:r>
          </w:p>
          <w:p w14:paraId="246F6418" w14:textId="77777777" w:rsidR="00C8524E" w:rsidRPr="00194082" w:rsidRDefault="00C8524E" w:rsidP="00CE3FF6">
            <w:pPr>
              <w:jc w:val="both"/>
              <w:rPr>
                <w:rFonts w:ascii="Arial" w:hAnsi="Arial" w:cs="Arial"/>
                <w:sz w:val="20"/>
                <w:szCs w:val="20"/>
                <w:lang w:val="mn-MN"/>
              </w:rPr>
            </w:pPr>
          </w:p>
          <w:p w14:paraId="605FB878" w14:textId="77777777" w:rsidR="00C8524E" w:rsidRPr="00194082" w:rsidRDefault="00C8524E" w:rsidP="00CE3FF6">
            <w:pPr>
              <w:jc w:val="both"/>
              <w:rPr>
                <w:rFonts w:ascii="Arial" w:hAnsi="Arial" w:cs="Arial"/>
                <w:sz w:val="20"/>
                <w:szCs w:val="20"/>
                <w:lang w:val="mn-MN"/>
              </w:rPr>
            </w:pPr>
          </w:p>
          <w:p w14:paraId="5334C5EF" w14:textId="77777777" w:rsidR="00C8524E" w:rsidRPr="00194082" w:rsidRDefault="00C8524E" w:rsidP="00CE3FF6">
            <w:pPr>
              <w:jc w:val="both"/>
              <w:rPr>
                <w:rFonts w:ascii="Arial" w:hAnsi="Arial" w:cs="Arial"/>
                <w:sz w:val="20"/>
                <w:szCs w:val="20"/>
                <w:lang w:val="mn-MN"/>
              </w:rPr>
            </w:pPr>
          </w:p>
        </w:tc>
        <w:tc>
          <w:tcPr>
            <w:tcW w:w="3310" w:type="dxa"/>
          </w:tcPr>
          <w:p w14:paraId="2A9A42B5" w14:textId="77777777" w:rsidR="00C8524E" w:rsidRPr="00194082" w:rsidRDefault="0075062E" w:rsidP="00CE3FF6">
            <w:pPr>
              <w:jc w:val="both"/>
              <w:rPr>
                <w:rFonts w:ascii="Arial" w:hAnsi="Arial" w:cs="Arial"/>
                <w:sz w:val="20"/>
                <w:szCs w:val="20"/>
                <w:lang w:val="mn-MN"/>
              </w:rPr>
            </w:pPr>
            <w:r>
              <w:rPr>
                <w:rFonts w:ascii="Arial" w:hAnsi="Arial" w:cs="Arial"/>
                <w:sz w:val="20"/>
                <w:szCs w:val="20"/>
                <w:lang w:val="mn-MN"/>
              </w:rPr>
              <w:t>Хууль тогтоомжийг</w:t>
            </w:r>
            <w:r w:rsidR="00C8524E" w:rsidRPr="00194082">
              <w:rPr>
                <w:rFonts w:ascii="Arial" w:hAnsi="Arial" w:cs="Arial"/>
                <w:sz w:val="20"/>
                <w:szCs w:val="20"/>
                <w:lang w:val="mn-MN"/>
              </w:rPr>
              <w:t xml:space="preserve"> хэрэгжүүлэх ажлын саналыг тайланд тусгасан байна. </w:t>
            </w:r>
          </w:p>
        </w:tc>
      </w:tr>
      <w:tr w:rsidR="00C8524E" w:rsidRPr="00194082" w14:paraId="26D87E6F" w14:textId="77777777" w:rsidTr="00C8524E">
        <w:trPr>
          <w:trHeight w:val="1691"/>
        </w:trPr>
        <w:tc>
          <w:tcPr>
            <w:tcW w:w="568" w:type="dxa"/>
            <w:vAlign w:val="center"/>
          </w:tcPr>
          <w:p w14:paraId="7AAAC912" w14:textId="77777777" w:rsidR="00C8524E" w:rsidRPr="00194082" w:rsidRDefault="00C8524E" w:rsidP="00CE3FF6">
            <w:pPr>
              <w:pStyle w:val="ListParagraph"/>
              <w:numPr>
                <w:ilvl w:val="0"/>
                <w:numId w:val="3"/>
              </w:numPr>
              <w:jc w:val="center"/>
              <w:rPr>
                <w:rFonts w:ascii="Arial" w:hAnsi="Arial" w:cs="Arial"/>
                <w:sz w:val="20"/>
                <w:szCs w:val="20"/>
                <w:lang w:val="mn-MN"/>
              </w:rPr>
            </w:pPr>
          </w:p>
        </w:tc>
        <w:tc>
          <w:tcPr>
            <w:tcW w:w="2693" w:type="dxa"/>
          </w:tcPr>
          <w:p w14:paraId="04F0A90F"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Шинээр боловсруулж байгаа бодлогын баримт бичиг ба нийтээр дагаж мөрдөх хэм хэмжээ тогтоосон шийдвэрийн төслийг олон нийтэд таниулах, сонирхогч бүлгүүдтэй харилцан</w:t>
            </w:r>
          </w:p>
        </w:tc>
        <w:tc>
          <w:tcPr>
            <w:tcW w:w="4366" w:type="dxa"/>
          </w:tcPr>
          <w:p w14:paraId="1F925F1F" w14:textId="77777777" w:rsidR="00C8524E" w:rsidRPr="00194082" w:rsidRDefault="00C8524E" w:rsidP="00C8524E">
            <w:pPr>
              <w:pStyle w:val="ListParagraph"/>
              <w:numPr>
                <w:ilvl w:val="2"/>
                <w:numId w:val="1"/>
              </w:numPr>
              <w:ind w:left="0" w:firstLine="0"/>
              <w:jc w:val="both"/>
              <w:rPr>
                <w:rFonts w:ascii="Arial" w:hAnsi="Arial" w:cs="Arial"/>
                <w:sz w:val="20"/>
                <w:szCs w:val="20"/>
                <w:lang w:val="mn-MN"/>
              </w:rPr>
            </w:pPr>
            <w:r w:rsidRPr="00194082">
              <w:rPr>
                <w:rFonts w:ascii="Arial" w:hAnsi="Arial" w:cs="Arial"/>
                <w:sz w:val="20"/>
                <w:szCs w:val="20"/>
                <w:lang w:val="mn-MN"/>
              </w:rPr>
              <w:t xml:space="preserve">Монгол улсын хууль, Улсын Их Хуралын бусад шийдвэр, Засгийн газрын тогтоол, аймгийн ИТХ, Засаг даргын шийдвэрийн хэрэгжилтийг зохион байгуулах ажлыг хариуцсан албан тушаалтнуудын ажлын байрны тодорхойлолт, </w:t>
            </w:r>
            <w:r>
              <w:rPr>
                <w:rFonts w:ascii="Arial" w:hAnsi="Arial" w:cs="Arial"/>
                <w:sz w:val="20"/>
                <w:szCs w:val="20"/>
                <w:lang w:val="mn-MN"/>
              </w:rPr>
              <w:t xml:space="preserve">гүйцэтгэлийн төлөвлөгөөнд </w:t>
            </w:r>
            <w:r w:rsidRPr="00194082">
              <w:rPr>
                <w:rFonts w:ascii="Arial" w:hAnsi="Arial" w:cs="Arial"/>
                <w:sz w:val="20"/>
                <w:szCs w:val="20"/>
                <w:lang w:val="mn-MN"/>
              </w:rPr>
              <w:t>тусгах</w:t>
            </w:r>
          </w:p>
        </w:tc>
        <w:tc>
          <w:tcPr>
            <w:tcW w:w="1134" w:type="dxa"/>
            <w:gridSpan w:val="2"/>
          </w:tcPr>
          <w:p w14:paraId="4D57E45B" w14:textId="77777777" w:rsidR="00C8524E" w:rsidRDefault="00C8524E">
            <w:r>
              <w:rPr>
                <w:rFonts w:ascii="Arial" w:hAnsi="Arial" w:cs="Arial"/>
                <w:sz w:val="20"/>
                <w:szCs w:val="20"/>
                <w:lang w:val="mn-MN"/>
              </w:rPr>
              <w:t>1 дүгээр сард</w:t>
            </w:r>
          </w:p>
        </w:tc>
        <w:tc>
          <w:tcPr>
            <w:tcW w:w="1162" w:type="dxa"/>
            <w:gridSpan w:val="2"/>
          </w:tcPr>
          <w:p w14:paraId="3FE04476"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 xml:space="preserve">Орон нутгийн төсөв. </w:t>
            </w:r>
          </w:p>
        </w:tc>
        <w:tc>
          <w:tcPr>
            <w:tcW w:w="1560" w:type="dxa"/>
            <w:gridSpan w:val="2"/>
          </w:tcPr>
          <w:p w14:paraId="19AF2EB3"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tcPr>
          <w:p w14:paraId="709F359B"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Төрийн бодлого, хууль тогтоомж орон нутгийн шийдвэрийг иргэдэд мэдээлэх, суртал</w:t>
            </w:r>
            <w:r w:rsidR="0075062E">
              <w:rPr>
                <w:rFonts w:ascii="Arial" w:hAnsi="Arial" w:cs="Arial"/>
                <w:sz w:val="20"/>
                <w:szCs w:val="20"/>
                <w:lang w:val="mn-MN"/>
              </w:rPr>
              <w:t>чилах, иргэд мэдээллийг хүртэх</w:t>
            </w:r>
            <w:r w:rsidRPr="00194082">
              <w:rPr>
                <w:rFonts w:ascii="Arial" w:hAnsi="Arial" w:cs="Arial"/>
                <w:sz w:val="20"/>
                <w:szCs w:val="20"/>
                <w:lang w:val="mn-MN"/>
              </w:rPr>
              <w:t xml:space="preserve"> боломжийг нэмэгдүүлсэн байна. </w:t>
            </w:r>
          </w:p>
        </w:tc>
      </w:tr>
      <w:tr w:rsidR="00C8524E" w:rsidRPr="00194082" w14:paraId="758BAE0D" w14:textId="77777777" w:rsidTr="00C8524E">
        <w:trPr>
          <w:trHeight w:val="216"/>
        </w:trPr>
        <w:tc>
          <w:tcPr>
            <w:tcW w:w="568" w:type="dxa"/>
            <w:vAlign w:val="center"/>
          </w:tcPr>
          <w:p w14:paraId="5A773D5E" w14:textId="77777777" w:rsidR="00C8524E" w:rsidRPr="00194082" w:rsidRDefault="00C8524E" w:rsidP="00CE3FF6">
            <w:pPr>
              <w:pStyle w:val="ListParagraph"/>
              <w:numPr>
                <w:ilvl w:val="0"/>
                <w:numId w:val="3"/>
              </w:numPr>
              <w:jc w:val="center"/>
              <w:rPr>
                <w:rFonts w:ascii="Arial" w:hAnsi="Arial" w:cs="Arial"/>
                <w:sz w:val="20"/>
                <w:szCs w:val="20"/>
                <w:lang w:val="mn-MN"/>
              </w:rPr>
            </w:pPr>
          </w:p>
        </w:tc>
        <w:tc>
          <w:tcPr>
            <w:tcW w:w="2693" w:type="dxa"/>
          </w:tcPr>
          <w:p w14:paraId="2B7A1F35"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Тухайн жилд явуулах хяналт шалгалтын ажлын төлөвлөгөө /төлөвлөгөөт/-г цахим хуудсандаа байршуулсан байх</w:t>
            </w:r>
          </w:p>
        </w:tc>
        <w:tc>
          <w:tcPr>
            <w:tcW w:w="4366" w:type="dxa"/>
          </w:tcPr>
          <w:p w14:paraId="070C08DA"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1.3.1.  Хийсэн хяналт шалгалтынхаа дүн, түүнчлэн хяналт шалгалтын мөрөөр авсан арга хэмжээг олон нийтэд  тухай бүрт нь мэдээлж байх журмыг сумын хэмжээнд хэвшүүлэх /цахим хуудсаар, хэвлэл мэдээллийн хэрэгслээр/</w:t>
            </w:r>
          </w:p>
        </w:tc>
        <w:tc>
          <w:tcPr>
            <w:tcW w:w="1134" w:type="dxa"/>
            <w:gridSpan w:val="2"/>
          </w:tcPr>
          <w:p w14:paraId="73BC4971" w14:textId="77777777" w:rsidR="00C8524E" w:rsidRPr="00194082" w:rsidRDefault="00C8524E">
            <w:pPr>
              <w:rPr>
                <w:rFonts w:ascii="Arial" w:hAnsi="Arial" w:cs="Arial"/>
              </w:rPr>
            </w:pPr>
            <w:r>
              <w:rPr>
                <w:rFonts w:ascii="Arial" w:hAnsi="Arial" w:cs="Arial"/>
                <w:sz w:val="20"/>
                <w:szCs w:val="20"/>
                <w:lang w:val="mn-MN"/>
              </w:rPr>
              <w:t xml:space="preserve">Жилдээ </w:t>
            </w:r>
          </w:p>
        </w:tc>
        <w:tc>
          <w:tcPr>
            <w:tcW w:w="1162" w:type="dxa"/>
            <w:gridSpan w:val="2"/>
          </w:tcPr>
          <w:p w14:paraId="195A6160"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Орон нутгийн төсөв, Байгууллагын төсөв</w:t>
            </w:r>
          </w:p>
        </w:tc>
        <w:tc>
          <w:tcPr>
            <w:tcW w:w="1560" w:type="dxa"/>
            <w:gridSpan w:val="2"/>
          </w:tcPr>
          <w:p w14:paraId="3B5653F3"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vMerge w:val="restart"/>
          </w:tcPr>
          <w:p w14:paraId="79DF7454"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Тухайн жилд явуулах хяналт, шалгалтын ажлын төлөвлөгөөг гарган хяналт шалгалтын мөрөөр холбогдох арга хэмжээг авч хэрэгжүүлэх, хяналт шалгалтын талаарх мэдээлэл,</w:t>
            </w:r>
            <w:r>
              <w:rPr>
                <w:rFonts w:ascii="Arial" w:hAnsi="Arial" w:cs="Arial"/>
                <w:sz w:val="20"/>
                <w:szCs w:val="20"/>
                <w:lang w:val="mn-MN"/>
              </w:rPr>
              <w:t xml:space="preserve"> </w:t>
            </w:r>
            <w:r w:rsidRPr="00194082">
              <w:rPr>
                <w:rFonts w:ascii="Arial" w:hAnsi="Arial" w:cs="Arial"/>
                <w:sz w:val="20"/>
                <w:szCs w:val="20"/>
                <w:lang w:val="mn-MN"/>
              </w:rPr>
              <w:t>төлө</w:t>
            </w:r>
            <w:r w:rsidR="0075062E">
              <w:rPr>
                <w:rFonts w:ascii="Arial" w:hAnsi="Arial" w:cs="Arial"/>
                <w:sz w:val="20"/>
                <w:szCs w:val="20"/>
                <w:lang w:val="mn-MN"/>
              </w:rPr>
              <w:t>в</w:t>
            </w:r>
            <w:r w:rsidRPr="00194082">
              <w:rPr>
                <w:rFonts w:ascii="Arial" w:hAnsi="Arial" w:cs="Arial"/>
                <w:sz w:val="20"/>
                <w:szCs w:val="20"/>
                <w:lang w:val="mn-MN"/>
              </w:rPr>
              <w:t xml:space="preserve">лөгөөг </w:t>
            </w:r>
            <w:r w:rsidR="0075062E">
              <w:rPr>
                <w:rFonts w:ascii="Arial" w:hAnsi="Arial" w:cs="Arial"/>
                <w:sz w:val="20"/>
                <w:szCs w:val="20"/>
                <w:lang w:val="mn-MN"/>
              </w:rPr>
              <w:t>сумын</w:t>
            </w:r>
            <w:r w:rsidRPr="00194082">
              <w:rPr>
                <w:rFonts w:ascii="Arial" w:hAnsi="Arial" w:cs="Arial"/>
                <w:sz w:val="20"/>
                <w:szCs w:val="20"/>
                <w:lang w:val="mn-MN"/>
              </w:rPr>
              <w:t xml:space="preserve"> цахим </w:t>
            </w:r>
            <w:r w:rsidRPr="00194082">
              <w:rPr>
                <w:rFonts w:ascii="Arial" w:hAnsi="Arial" w:cs="Arial"/>
                <w:sz w:val="20"/>
                <w:szCs w:val="20"/>
                <w:lang w:val="mn-MN"/>
              </w:rPr>
              <w:lastRenderedPageBreak/>
              <w:t>хуудсанд байршуулж хэвшсэн байна.</w:t>
            </w:r>
          </w:p>
          <w:p w14:paraId="0C7EBFAB" w14:textId="77777777" w:rsidR="00C8524E" w:rsidRPr="00194082" w:rsidRDefault="00C8524E" w:rsidP="00C8524E">
            <w:pPr>
              <w:jc w:val="both"/>
              <w:rPr>
                <w:rFonts w:ascii="Arial" w:hAnsi="Arial" w:cs="Arial"/>
                <w:sz w:val="20"/>
                <w:szCs w:val="20"/>
                <w:lang w:val="mn-MN"/>
              </w:rPr>
            </w:pPr>
            <w:r w:rsidRPr="00194082">
              <w:rPr>
                <w:rFonts w:ascii="Arial" w:hAnsi="Arial" w:cs="Arial"/>
                <w:sz w:val="20"/>
                <w:szCs w:val="20"/>
                <w:lang w:val="mn-MN"/>
              </w:rPr>
              <w:t xml:space="preserve"> </w:t>
            </w:r>
          </w:p>
        </w:tc>
      </w:tr>
      <w:tr w:rsidR="00C8524E" w:rsidRPr="00194082" w14:paraId="2FBAEEB5" w14:textId="77777777" w:rsidTr="00C8524E">
        <w:trPr>
          <w:trHeight w:val="216"/>
        </w:trPr>
        <w:tc>
          <w:tcPr>
            <w:tcW w:w="568" w:type="dxa"/>
            <w:vMerge w:val="restart"/>
            <w:tcBorders>
              <w:top w:val="nil"/>
            </w:tcBorders>
            <w:vAlign w:val="center"/>
          </w:tcPr>
          <w:p w14:paraId="0AA12C00" w14:textId="77777777" w:rsidR="00C8524E" w:rsidRPr="00194082" w:rsidRDefault="00C8524E" w:rsidP="00CE3FF6">
            <w:pPr>
              <w:rPr>
                <w:rFonts w:ascii="Arial" w:hAnsi="Arial" w:cs="Arial"/>
                <w:sz w:val="20"/>
                <w:szCs w:val="20"/>
                <w:lang w:val="mn-MN"/>
              </w:rPr>
            </w:pPr>
            <w:r w:rsidRPr="00194082">
              <w:rPr>
                <w:rFonts w:ascii="Arial" w:hAnsi="Arial" w:cs="Arial"/>
                <w:sz w:val="20"/>
                <w:szCs w:val="20"/>
                <w:lang w:val="mn-MN"/>
              </w:rPr>
              <w:t>4.</w:t>
            </w:r>
          </w:p>
        </w:tc>
        <w:tc>
          <w:tcPr>
            <w:tcW w:w="2693" w:type="dxa"/>
            <w:vMerge w:val="restart"/>
            <w:tcBorders>
              <w:top w:val="nil"/>
            </w:tcBorders>
          </w:tcPr>
          <w:p w14:paraId="6421B877" w14:textId="77777777" w:rsidR="00C8524E" w:rsidRPr="00194082" w:rsidRDefault="00C8524E" w:rsidP="00CE3FF6">
            <w:pPr>
              <w:jc w:val="both"/>
              <w:rPr>
                <w:rFonts w:ascii="Arial" w:hAnsi="Arial" w:cs="Arial"/>
                <w:sz w:val="20"/>
                <w:szCs w:val="20"/>
                <w:lang w:val="mn-MN"/>
              </w:rPr>
            </w:pPr>
          </w:p>
        </w:tc>
        <w:tc>
          <w:tcPr>
            <w:tcW w:w="4366" w:type="dxa"/>
            <w:vMerge w:val="restart"/>
          </w:tcPr>
          <w:p w14:paraId="7CAE9D78" w14:textId="77777777" w:rsidR="00C8524E" w:rsidRPr="00194082" w:rsidRDefault="00C8524E" w:rsidP="00C8524E">
            <w:pPr>
              <w:jc w:val="both"/>
              <w:rPr>
                <w:rFonts w:ascii="Arial" w:hAnsi="Arial" w:cs="Arial"/>
                <w:sz w:val="20"/>
                <w:szCs w:val="20"/>
                <w:lang w:val="mn-MN"/>
              </w:rPr>
            </w:pPr>
            <w:r w:rsidRPr="00194082">
              <w:rPr>
                <w:rFonts w:ascii="Arial" w:hAnsi="Arial" w:cs="Arial"/>
                <w:sz w:val="20"/>
                <w:szCs w:val="20"/>
                <w:lang w:val="mn-MN"/>
              </w:rPr>
              <w:t xml:space="preserve">1.3.2. Байгууллагын </w:t>
            </w:r>
            <w:r>
              <w:rPr>
                <w:rFonts w:ascii="Arial" w:hAnsi="Arial" w:cs="Arial"/>
                <w:sz w:val="20"/>
                <w:szCs w:val="20"/>
                <w:lang w:val="mn-MN"/>
              </w:rPr>
              <w:t xml:space="preserve">дотоод </w:t>
            </w:r>
            <w:r w:rsidRPr="00194082">
              <w:rPr>
                <w:rFonts w:ascii="Arial" w:hAnsi="Arial" w:cs="Arial"/>
                <w:sz w:val="20"/>
                <w:szCs w:val="20"/>
                <w:lang w:val="mn-MN"/>
              </w:rPr>
              <w:t>хяналт</w:t>
            </w:r>
            <w:r>
              <w:rPr>
                <w:rFonts w:ascii="Arial" w:hAnsi="Arial" w:cs="Arial"/>
                <w:sz w:val="20"/>
                <w:szCs w:val="20"/>
                <w:lang w:val="mn-MN"/>
              </w:rPr>
              <w:t xml:space="preserve">ын </w:t>
            </w:r>
            <w:r>
              <w:rPr>
                <w:rFonts w:ascii="Arial" w:hAnsi="Arial" w:cs="Arial"/>
                <w:sz w:val="20"/>
                <w:szCs w:val="20"/>
                <w:lang w:val="mn-MN"/>
              </w:rPr>
              <w:lastRenderedPageBreak/>
              <w:t>багийн</w:t>
            </w:r>
            <w:r w:rsidRPr="00194082">
              <w:rPr>
                <w:rFonts w:ascii="Arial" w:hAnsi="Arial" w:cs="Arial"/>
                <w:sz w:val="20"/>
                <w:szCs w:val="20"/>
                <w:lang w:val="mn-MN"/>
              </w:rPr>
              <w:t xml:space="preserve"> шалгалтын үйл ажиллагааны ил, тод, нээлттэй байдлыг хангах, үр дүнг нээлттэй мэдээл</w:t>
            </w:r>
            <w:r>
              <w:rPr>
                <w:rFonts w:ascii="Arial" w:hAnsi="Arial" w:cs="Arial"/>
                <w:sz w:val="20"/>
                <w:szCs w:val="20"/>
                <w:lang w:val="mn-MN"/>
              </w:rPr>
              <w:t>л</w:t>
            </w:r>
            <w:r w:rsidRPr="00194082">
              <w:rPr>
                <w:rFonts w:ascii="Arial" w:hAnsi="Arial" w:cs="Arial"/>
                <w:sz w:val="20"/>
                <w:szCs w:val="20"/>
                <w:lang w:val="mn-MN"/>
              </w:rPr>
              <w:t>эх</w:t>
            </w:r>
          </w:p>
          <w:p w14:paraId="51DC088B" w14:textId="77777777" w:rsidR="00C8524E" w:rsidRPr="00194082" w:rsidRDefault="00C8524E" w:rsidP="00C8524E">
            <w:pPr>
              <w:jc w:val="both"/>
              <w:rPr>
                <w:rFonts w:ascii="Arial" w:hAnsi="Arial" w:cs="Arial"/>
                <w:sz w:val="20"/>
                <w:szCs w:val="20"/>
                <w:lang w:val="mn-MN"/>
              </w:rPr>
            </w:pPr>
          </w:p>
        </w:tc>
        <w:tc>
          <w:tcPr>
            <w:tcW w:w="1134" w:type="dxa"/>
            <w:gridSpan w:val="2"/>
            <w:vMerge w:val="restart"/>
          </w:tcPr>
          <w:p w14:paraId="01409165" w14:textId="77777777" w:rsidR="00C8524E" w:rsidRPr="00194082" w:rsidRDefault="00C8524E">
            <w:pPr>
              <w:rPr>
                <w:rFonts w:ascii="Arial" w:hAnsi="Arial" w:cs="Arial"/>
              </w:rPr>
            </w:pPr>
            <w:r>
              <w:rPr>
                <w:rFonts w:ascii="Arial" w:hAnsi="Arial" w:cs="Arial"/>
                <w:sz w:val="20"/>
                <w:szCs w:val="20"/>
                <w:lang w:val="mn-MN"/>
              </w:rPr>
              <w:lastRenderedPageBreak/>
              <w:t xml:space="preserve">Улирал </w:t>
            </w:r>
            <w:r>
              <w:rPr>
                <w:rFonts w:ascii="Arial" w:hAnsi="Arial" w:cs="Arial"/>
                <w:sz w:val="20"/>
                <w:szCs w:val="20"/>
                <w:lang w:val="mn-MN"/>
              </w:rPr>
              <w:lastRenderedPageBreak/>
              <w:t>бүр</w:t>
            </w:r>
          </w:p>
          <w:p w14:paraId="25167B74" w14:textId="77777777" w:rsidR="00C8524E" w:rsidRPr="00194082" w:rsidRDefault="00C8524E" w:rsidP="0028126F">
            <w:pPr>
              <w:rPr>
                <w:rFonts w:ascii="Arial" w:hAnsi="Arial" w:cs="Arial"/>
              </w:rPr>
            </w:pPr>
          </w:p>
        </w:tc>
        <w:tc>
          <w:tcPr>
            <w:tcW w:w="1162" w:type="dxa"/>
            <w:gridSpan w:val="2"/>
          </w:tcPr>
          <w:p w14:paraId="6A8AC79D"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lastRenderedPageBreak/>
              <w:t>-</w:t>
            </w:r>
          </w:p>
        </w:tc>
        <w:tc>
          <w:tcPr>
            <w:tcW w:w="1560" w:type="dxa"/>
            <w:gridSpan w:val="2"/>
            <w:vMerge w:val="restart"/>
          </w:tcPr>
          <w:p w14:paraId="6918B966"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 xml:space="preserve">сумын ЗДТГ, </w:t>
            </w:r>
            <w:r w:rsidRPr="00194082">
              <w:rPr>
                <w:rFonts w:ascii="Arial" w:hAnsi="Arial" w:cs="Arial"/>
                <w:sz w:val="20"/>
                <w:szCs w:val="20"/>
                <w:lang w:val="mn-MN"/>
              </w:rPr>
              <w:lastRenderedPageBreak/>
              <w:t>байгууллага</w:t>
            </w:r>
          </w:p>
          <w:p w14:paraId="748D5AAA" w14:textId="77777777" w:rsidR="00C8524E" w:rsidRPr="00194082" w:rsidRDefault="00C8524E"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vMerge/>
          </w:tcPr>
          <w:p w14:paraId="6DDC1913" w14:textId="77777777" w:rsidR="00C8524E" w:rsidRPr="00194082" w:rsidRDefault="00C8524E" w:rsidP="00C8524E">
            <w:pPr>
              <w:jc w:val="both"/>
              <w:rPr>
                <w:rFonts w:ascii="Arial" w:hAnsi="Arial" w:cs="Arial"/>
                <w:sz w:val="20"/>
                <w:szCs w:val="20"/>
                <w:lang w:val="mn-MN"/>
              </w:rPr>
            </w:pPr>
          </w:p>
        </w:tc>
      </w:tr>
      <w:tr w:rsidR="00C8524E" w:rsidRPr="00194082" w14:paraId="4C7BFE3B" w14:textId="77777777" w:rsidTr="00C8524E">
        <w:trPr>
          <w:trHeight w:val="216"/>
        </w:trPr>
        <w:tc>
          <w:tcPr>
            <w:tcW w:w="568" w:type="dxa"/>
            <w:vMerge/>
            <w:tcBorders>
              <w:top w:val="nil"/>
            </w:tcBorders>
            <w:vAlign w:val="center"/>
          </w:tcPr>
          <w:p w14:paraId="31645286" w14:textId="77777777" w:rsidR="00C8524E" w:rsidRPr="00194082" w:rsidRDefault="00C8524E" w:rsidP="00CE3FF6">
            <w:pPr>
              <w:pStyle w:val="ListParagraph"/>
              <w:numPr>
                <w:ilvl w:val="0"/>
                <w:numId w:val="3"/>
              </w:numPr>
              <w:jc w:val="center"/>
              <w:rPr>
                <w:rFonts w:ascii="Arial" w:hAnsi="Arial" w:cs="Arial"/>
                <w:sz w:val="20"/>
                <w:szCs w:val="20"/>
                <w:lang w:val="mn-MN"/>
              </w:rPr>
            </w:pPr>
          </w:p>
        </w:tc>
        <w:tc>
          <w:tcPr>
            <w:tcW w:w="2693" w:type="dxa"/>
            <w:vMerge/>
            <w:tcBorders>
              <w:top w:val="nil"/>
            </w:tcBorders>
          </w:tcPr>
          <w:p w14:paraId="70BE9E11" w14:textId="77777777" w:rsidR="00C8524E" w:rsidRPr="00194082" w:rsidRDefault="00C8524E" w:rsidP="00CE3FF6">
            <w:pPr>
              <w:jc w:val="both"/>
              <w:rPr>
                <w:rFonts w:ascii="Arial" w:hAnsi="Arial" w:cs="Arial"/>
                <w:sz w:val="20"/>
                <w:szCs w:val="20"/>
                <w:lang w:val="mn-MN"/>
              </w:rPr>
            </w:pPr>
          </w:p>
        </w:tc>
        <w:tc>
          <w:tcPr>
            <w:tcW w:w="4366" w:type="dxa"/>
            <w:vMerge/>
          </w:tcPr>
          <w:p w14:paraId="5BC2E5A4" w14:textId="77777777" w:rsidR="00C8524E" w:rsidRPr="00194082" w:rsidRDefault="00C8524E" w:rsidP="00C8524E">
            <w:pPr>
              <w:jc w:val="both"/>
              <w:rPr>
                <w:rFonts w:ascii="Arial" w:hAnsi="Arial" w:cs="Arial"/>
                <w:sz w:val="20"/>
                <w:szCs w:val="20"/>
                <w:lang w:val="mn-MN"/>
              </w:rPr>
            </w:pPr>
          </w:p>
        </w:tc>
        <w:tc>
          <w:tcPr>
            <w:tcW w:w="1134" w:type="dxa"/>
            <w:gridSpan w:val="2"/>
            <w:vMerge/>
          </w:tcPr>
          <w:p w14:paraId="5EF09AF8" w14:textId="77777777" w:rsidR="00C8524E" w:rsidRPr="00194082" w:rsidRDefault="00C8524E">
            <w:pPr>
              <w:rPr>
                <w:rFonts w:ascii="Arial" w:hAnsi="Arial" w:cs="Arial"/>
              </w:rPr>
            </w:pPr>
          </w:p>
        </w:tc>
        <w:tc>
          <w:tcPr>
            <w:tcW w:w="1162" w:type="dxa"/>
            <w:gridSpan w:val="2"/>
          </w:tcPr>
          <w:p w14:paraId="4F76067E" w14:textId="77777777" w:rsidR="00C8524E" w:rsidRPr="00194082" w:rsidRDefault="00C8524E" w:rsidP="00CE3FF6">
            <w:pPr>
              <w:jc w:val="both"/>
              <w:rPr>
                <w:rFonts w:ascii="Arial" w:hAnsi="Arial" w:cs="Arial"/>
                <w:sz w:val="20"/>
                <w:szCs w:val="20"/>
                <w:lang w:val="mn-MN"/>
              </w:rPr>
            </w:pPr>
          </w:p>
        </w:tc>
        <w:tc>
          <w:tcPr>
            <w:tcW w:w="1560" w:type="dxa"/>
            <w:gridSpan w:val="2"/>
            <w:vMerge/>
          </w:tcPr>
          <w:p w14:paraId="7DE3E6E9" w14:textId="77777777" w:rsidR="00C8524E" w:rsidRPr="00194082" w:rsidRDefault="00C8524E" w:rsidP="00CE3FF6">
            <w:pPr>
              <w:jc w:val="both"/>
              <w:rPr>
                <w:rFonts w:ascii="Arial" w:hAnsi="Arial" w:cs="Arial"/>
                <w:sz w:val="20"/>
                <w:szCs w:val="20"/>
                <w:lang w:val="mn-MN"/>
              </w:rPr>
            </w:pPr>
          </w:p>
        </w:tc>
        <w:tc>
          <w:tcPr>
            <w:tcW w:w="3310" w:type="dxa"/>
            <w:vMerge/>
          </w:tcPr>
          <w:p w14:paraId="2B1E825D" w14:textId="77777777" w:rsidR="00C8524E" w:rsidRPr="00194082" w:rsidRDefault="00C8524E" w:rsidP="00CE3FF6">
            <w:pPr>
              <w:jc w:val="both"/>
              <w:rPr>
                <w:rFonts w:ascii="Arial" w:hAnsi="Arial" w:cs="Arial"/>
                <w:sz w:val="20"/>
                <w:szCs w:val="20"/>
                <w:lang w:val="mn-MN"/>
              </w:rPr>
            </w:pPr>
          </w:p>
        </w:tc>
      </w:tr>
      <w:tr w:rsidR="009452BA" w:rsidRPr="00194082" w14:paraId="739A4A79" w14:textId="77777777" w:rsidTr="00C8524E">
        <w:trPr>
          <w:trHeight w:val="1462"/>
        </w:trPr>
        <w:tc>
          <w:tcPr>
            <w:tcW w:w="568" w:type="dxa"/>
            <w:vMerge w:val="restart"/>
            <w:vAlign w:val="center"/>
          </w:tcPr>
          <w:p w14:paraId="4BD4EC1C" w14:textId="77777777" w:rsidR="009452BA" w:rsidRPr="00194082" w:rsidRDefault="009452BA" w:rsidP="00CE3FF6">
            <w:pPr>
              <w:rPr>
                <w:rFonts w:ascii="Arial" w:hAnsi="Arial" w:cs="Arial"/>
                <w:sz w:val="20"/>
                <w:szCs w:val="20"/>
                <w:lang w:val="mn-MN"/>
              </w:rPr>
            </w:pPr>
            <w:r w:rsidRPr="00194082">
              <w:rPr>
                <w:rFonts w:ascii="Arial" w:hAnsi="Arial" w:cs="Arial"/>
                <w:sz w:val="20"/>
                <w:szCs w:val="20"/>
                <w:lang w:val="mn-MN"/>
              </w:rPr>
              <w:t>5.</w:t>
            </w:r>
          </w:p>
        </w:tc>
        <w:tc>
          <w:tcPr>
            <w:tcW w:w="2693" w:type="dxa"/>
            <w:vMerge w:val="restart"/>
          </w:tcPr>
          <w:p w14:paraId="4272BD5F" w14:textId="77777777" w:rsidR="009452BA" w:rsidRPr="00194082" w:rsidRDefault="009452BA" w:rsidP="00D132E7">
            <w:pPr>
              <w:jc w:val="both"/>
              <w:rPr>
                <w:rFonts w:ascii="Arial" w:hAnsi="Arial" w:cs="Arial"/>
                <w:sz w:val="20"/>
                <w:szCs w:val="20"/>
                <w:lang w:val="mn-MN"/>
              </w:rPr>
            </w:pPr>
            <w:r w:rsidRPr="00194082">
              <w:rPr>
                <w:rFonts w:ascii="Arial" w:hAnsi="Arial" w:cs="Arial"/>
                <w:sz w:val="20"/>
                <w:szCs w:val="20"/>
                <w:lang w:val="mn-MN"/>
              </w:rPr>
              <w:t>Төсөв санхүүгийн нээлттэй ил тод байдлыг тогтмолжуулах, ИТХ</w:t>
            </w:r>
            <w:r w:rsidR="00D132E7">
              <w:rPr>
                <w:rFonts w:ascii="Arial" w:hAnsi="Arial" w:cs="Arial"/>
                <w:sz w:val="20"/>
                <w:szCs w:val="20"/>
                <w:lang w:val="mn-MN"/>
              </w:rPr>
              <w:t>-ийн</w:t>
            </w:r>
            <w:r w:rsidRPr="00194082">
              <w:rPr>
                <w:rFonts w:ascii="Arial" w:hAnsi="Arial" w:cs="Arial"/>
                <w:sz w:val="20"/>
                <w:szCs w:val="20"/>
                <w:lang w:val="mn-MN"/>
              </w:rPr>
              <w:t xml:space="preserve"> хуралдаанд мэдээлэл оруулж хэвших</w:t>
            </w:r>
          </w:p>
        </w:tc>
        <w:tc>
          <w:tcPr>
            <w:tcW w:w="4366" w:type="dxa"/>
          </w:tcPr>
          <w:p w14:paraId="46D7BF20" w14:textId="77777777" w:rsidR="009452BA" w:rsidRPr="00194082" w:rsidRDefault="00C8524E" w:rsidP="00C8524E">
            <w:pPr>
              <w:jc w:val="both"/>
              <w:rPr>
                <w:rFonts w:ascii="Arial" w:hAnsi="Arial" w:cs="Arial"/>
                <w:sz w:val="20"/>
                <w:szCs w:val="20"/>
                <w:lang w:val="mn-MN"/>
              </w:rPr>
            </w:pPr>
            <w:r>
              <w:rPr>
                <w:rFonts w:ascii="Arial" w:hAnsi="Arial" w:cs="Arial"/>
                <w:sz w:val="20"/>
                <w:szCs w:val="20"/>
                <w:lang w:val="mn-MN"/>
              </w:rPr>
              <w:t>1.5</w:t>
            </w:r>
            <w:r w:rsidR="009452BA" w:rsidRPr="00194082">
              <w:rPr>
                <w:rFonts w:ascii="Arial" w:hAnsi="Arial" w:cs="Arial"/>
                <w:sz w:val="20"/>
                <w:szCs w:val="20"/>
                <w:lang w:val="mn-MN"/>
              </w:rPr>
              <w:t>.1. Төсвийн орлого бүрдүүлэлтийг /татварын орлого, татварын бус оролгын талаарх</w:t>
            </w:r>
            <w:r>
              <w:rPr>
                <w:rFonts w:ascii="Arial" w:hAnsi="Arial" w:cs="Arial"/>
                <w:sz w:val="20"/>
                <w:szCs w:val="20"/>
                <w:lang w:val="mn-MN"/>
              </w:rPr>
              <w:t xml:space="preserve"> мэдээлэл/ нээлттэй болгон цахим сайтад</w:t>
            </w:r>
            <w:r w:rsidR="009452BA" w:rsidRPr="00194082">
              <w:rPr>
                <w:rFonts w:ascii="Arial" w:hAnsi="Arial" w:cs="Arial"/>
                <w:sz w:val="20"/>
                <w:szCs w:val="20"/>
                <w:lang w:val="mn-MN"/>
              </w:rPr>
              <w:t xml:space="preserve"> байршуулж, иргэдэд тогтмол мэдээлж байх журмыг хэрэгжүүлж ажиллах. </w:t>
            </w:r>
            <w:r w:rsidR="001269A6">
              <w:rPr>
                <w:rFonts w:ascii="Arial" w:hAnsi="Arial" w:cs="Arial"/>
                <w:sz w:val="20"/>
                <w:szCs w:val="20"/>
                <w:lang w:val="mn-MN"/>
              </w:rPr>
              <w:t xml:space="preserve">ИТХ-ын дэргэдэх иргэний хяналтын багтай хамтран төсөвт хяналт хийж үр дүнг мэдээллэх </w:t>
            </w:r>
          </w:p>
        </w:tc>
        <w:tc>
          <w:tcPr>
            <w:tcW w:w="1134" w:type="dxa"/>
            <w:gridSpan w:val="2"/>
          </w:tcPr>
          <w:p w14:paraId="5DCC11C1" w14:textId="77777777" w:rsidR="009452BA" w:rsidRPr="00194082" w:rsidRDefault="00C8524E">
            <w:pPr>
              <w:rPr>
                <w:rFonts w:ascii="Arial" w:hAnsi="Arial" w:cs="Arial"/>
              </w:rPr>
            </w:pPr>
            <w:r>
              <w:rPr>
                <w:rFonts w:ascii="Arial" w:hAnsi="Arial" w:cs="Arial"/>
                <w:sz w:val="20"/>
                <w:szCs w:val="20"/>
                <w:lang w:val="mn-MN"/>
              </w:rPr>
              <w:t>Тухай бүр</w:t>
            </w:r>
          </w:p>
        </w:tc>
        <w:tc>
          <w:tcPr>
            <w:tcW w:w="1162" w:type="dxa"/>
            <w:gridSpan w:val="2"/>
          </w:tcPr>
          <w:p w14:paraId="78D1FEDD"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Орон нутгийн төсөв</w:t>
            </w:r>
          </w:p>
        </w:tc>
        <w:tc>
          <w:tcPr>
            <w:tcW w:w="1560" w:type="dxa"/>
            <w:gridSpan w:val="2"/>
          </w:tcPr>
          <w:p w14:paraId="2B2B57C0"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 ИТХ</w:t>
            </w:r>
          </w:p>
        </w:tc>
        <w:tc>
          <w:tcPr>
            <w:tcW w:w="3310" w:type="dxa"/>
            <w:vMerge w:val="restart"/>
          </w:tcPr>
          <w:p w14:paraId="38D23725" w14:textId="77777777" w:rsidR="009452BA" w:rsidRPr="00194082" w:rsidRDefault="009452BA" w:rsidP="0075062E">
            <w:pPr>
              <w:jc w:val="both"/>
              <w:rPr>
                <w:rFonts w:ascii="Arial" w:hAnsi="Arial" w:cs="Arial"/>
                <w:sz w:val="20"/>
                <w:szCs w:val="20"/>
                <w:lang w:val="mn-MN"/>
              </w:rPr>
            </w:pPr>
            <w:r w:rsidRPr="00194082">
              <w:rPr>
                <w:rFonts w:ascii="Arial" w:hAnsi="Arial" w:cs="Arial"/>
                <w:sz w:val="20"/>
                <w:szCs w:val="20"/>
                <w:lang w:val="mn-MN"/>
              </w:rPr>
              <w:t>Төсвийн орлого, түүний зарцуулалт, зээл, тусламж, түүний хуваарилалтыг олон нийтэд тухай бүр мэдээ</w:t>
            </w:r>
            <w:r w:rsidR="0075062E">
              <w:rPr>
                <w:rFonts w:ascii="Arial" w:hAnsi="Arial" w:cs="Arial"/>
                <w:sz w:val="20"/>
                <w:szCs w:val="20"/>
                <w:lang w:val="mn-MN"/>
              </w:rPr>
              <w:t>л</w:t>
            </w:r>
            <w:r w:rsidRPr="00194082">
              <w:rPr>
                <w:rFonts w:ascii="Arial" w:hAnsi="Arial" w:cs="Arial"/>
                <w:sz w:val="20"/>
                <w:szCs w:val="20"/>
                <w:lang w:val="mn-MN"/>
              </w:rPr>
              <w:t>лэх ажил тогтмолжсон байх, шилэн дансны хуулийн хэрэгжилт сайжрах</w:t>
            </w:r>
          </w:p>
        </w:tc>
      </w:tr>
      <w:tr w:rsidR="009452BA" w:rsidRPr="00194082" w14:paraId="372FFD4D" w14:textId="77777777" w:rsidTr="00C8524E">
        <w:trPr>
          <w:trHeight w:val="2399"/>
        </w:trPr>
        <w:tc>
          <w:tcPr>
            <w:tcW w:w="568" w:type="dxa"/>
            <w:vMerge/>
            <w:vAlign w:val="center"/>
          </w:tcPr>
          <w:p w14:paraId="01280177" w14:textId="77777777" w:rsidR="009452BA" w:rsidRPr="00194082" w:rsidRDefault="009452BA" w:rsidP="00CE3FF6">
            <w:pPr>
              <w:pStyle w:val="ListParagraph"/>
              <w:numPr>
                <w:ilvl w:val="0"/>
                <w:numId w:val="6"/>
              </w:numPr>
              <w:jc w:val="center"/>
              <w:rPr>
                <w:rFonts w:ascii="Arial" w:hAnsi="Arial" w:cs="Arial"/>
                <w:sz w:val="20"/>
                <w:szCs w:val="20"/>
                <w:lang w:val="mn-MN"/>
              </w:rPr>
            </w:pPr>
          </w:p>
        </w:tc>
        <w:tc>
          <w:tcPr>
            <w:tcW w:w="2693" w:type="dxa"/>
            <w:vMerge/>
          </w:tcPr>
          <w:p w14:paraId="76CCEF4B" w14:textId="77777777" w:rsidR="009452BA" w:rsidRPr="00194082" w:rsidRDefault="009452BA" w:rsidP="00CE3FF6">
            <w:pPr>
              <w:jc w:val="both"/>
              <w:rPr>
                <w:rFonts w:ascii="Arial" w:hAnsi="Arial" w:cs="Arial"/>
                <w:sz w:val="20"/>
                <w:szCs w:val="20"/>
                <w:lang w:val="mn-MN"/>
              </w:rPr>
            </w:pPr>
          </w:p>
        </w:tc>
        <w:tc>
          <w:tcPr>
            <w:tcW w:w="4366" w:type="dxa"/>
          </w:tcPr>
          <w:p w14:paraId="2F0511E0" w14:textId="77777777" w:rsidR="009452BA" w:rsidRPr="00194082" w:rsidRDefault="00C8524E" w:rsidP="00CE3FF6">
            <w:pPr>
              <w:jc w:val="both"/>
              <w:rPr>
                <w:rFonts w:ascii="Arial" w:hAnsi="Arial" w:cs="Arial"/>
                <w:sz w:val="20"/>
                <w:szCs w:val="20"/>
                <w:lang w:val="mn-MN"/>
              </w:rPr>
            </w:pPr>
            <w:r>
              <w:rPr>
                <w:rFonts w:ascii="Arial" w:hAnsi="Arial" w:cs="Arial"/>
                <w:sz w:val="20"/>
                <w:szCs w:val="20"/>
                <w:lang w:val="mn-MN"/>
              </w:rPr>
              <w:t>1.5</w:t>
            </w:r>
            <w:r w:rsidR="009452BA" w:rsidRPr="00194082">
              <w:rPr>
                <w:rFonts w:ascii="Arial" w:hAnsi="Arial" w:cs="Arial"/>
                <w:sz w:val="20"/>
                <w:szCs w:val="20"/>
                <w:lang w:val="mn-MN"/>
              </w:rPr>
              <w:t xml:space="preserve">.2. Хууль тогтоомжийн дагуу төвлөрүүлэх төлбөр, хураамж зарцуулалтын үйлчилгэний хөлс, цалингийн зардлаас бусад таван сая төгрөгөөс дээш үнийн дүн бүхий орлого, зарлагын мөнгөн гүйлгээг гүйлгээ, хэмжээнд орсон өөрчлөлт, байгууллагын батлагдсан орон тоонд орсон өөрчлөлт /өөрчлөлт орсоноос хойш 7 хоногийн дотор/-ийн ил тод нээлттэй байдлыг хангаж ажиллах   </w:t>
            </w:r>
          </w:p>
        </w:tc>
        <w:tc>
          <w:tcPr>
            <w:tcW w:w="1134" w:type="dxa"/>
            <w:gridSpan w:val="2"/>
          </w:tcPr>
          <w:p w14:paraId="708B8687" w14:textId="77777777" w:rsidR="009452BA" w:rsidRPr="00194082" w:rsidRDefault="00EB3241">
            <w:pPr>
              <w:rPr>
                <w:rFonts w:ascii="Arial" w:hAnsi="Arial" w:cs="Arial"/>
              </w:rPr>
            </w:pPr>
            <w:r>
              <w:rPr>
                <w:rFonts w:ascii="Arial" w:hAnsi="Arial" w:cs="Arial"/>
                <w:sz w:val="20"/>
                <w:szCs w:val="20"/>
                <w:lang w:val="mn-MN"/>
              </w:rPr>
              <w:t xml:space="preserve">Тухай бүр </w:t>
            </w:r>
          </w:p>
        </w:tc>
        <w:tc>
          <w:tcPr>
            <w:tcW w:w="1162" w:type="dxa"/>
            <w:gridSpan w:val="2"/>
          </w:tcPr>
          <w:p w14:paraId="33B4E62D"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w:t>
            </w:r>
          </w:p>
        </w:tc>
        <w:tc>
          <w:tcPr>
            <w:tcW w:w="1560" w:type="dxa"/>
            <w:gridSpan w:val="2"/>
          </w:tcPr>
          <w:p w14:paraId="3DEF0D03"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vMerge/>
          </w:tcPr>
          <w:p w14:paraId="16D2FC91" w14:textId="77777777" w:rsidR="009452BA" w:rsidRPr="00194082" w:rsidRDefault="009452BA" w:rsidP="00CE3FF6">
            <w:pPr>
              <w:jc w:val="both"/>
              <w:rPr>
                <w:rFonts w:ascii="Arial" w:hAnsi="Arial" w:cs="Arial"/>
                <w:sz w:val="20"/>
                <w:szCs w:val="20"/>
                <w:lang w:val="mn-MN"/>
              </w:rPr>
            </w:pPr>
          </w:p>
        </w:tc>
      </w:tr>
      <w:tr w:rsidR="009452BA" w:rsidRPr="00194082" w14:paraId="516102AA" w14:textId="77777777" w:rsidTr="00C8524E">
        <w:trPr>
          <w:trHeight w:val="216"/>
        </w:trPr>
        <w:tc>
          <w:tcPr>
            <w:tcW w:w="568" w:type="dxa"/>
            <w:vMerge w:val="restart"/>
            <w:vAlign w:val="center"/>
          </w:tcPr>
          <w:p w14:paraId="47153668" w14:textId="77777777" w:rsidR="009452BA" w:rsidRPr="00194082" w:rsidRDefault="009452BA" w:rsidP="00CE3FF6">
            <w:pPr>
              <w:jc w:val="center"/>
              <w:rPr>
                <w:rFonts w:ascii="Arial" w:hAnsi="Arial" w:cs="Arial"/>
                <w:sz w:val="20"/>
                <w:szCs w:val="20"/>
                <w:lang w:val="mn-MN"/>
              </w:rPr>
            </w:pPr>
            <w:r w:rsidRPr="00194082">
              <w:rPr>
                <w:rFonts w:ascii="Arial" w:hAnsi="Arial" w:cs="Arial"/>
                <w:sz w:val="20"/>
                <w:szCs w:val="20"/>
                <w:lang w:val="mn-MN"/>
              </w:rPr>
              <w:t>6.</w:t>
            </w:r>
          </w:p>
        </w:tc>
        <w:tc>
          <w:tcPr>
            <w:tcW w:w="2693" w:type="dxa"/>
            <w:vMerge w:val="restart"/>
          </w:tcPr>
          <w:p w14:paraId="13D51FE8"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Чиг үүргийн дагуу олгож буй зөвшөөрөл, бүртгэлийн үйл ажиллагааг ил, тод нээлттэй байлгах, ологн нийтэд танилцах боломжоор  хангах</w:t>
            </w:r>
          </w:p>
        </w:tc>
        <w:tc>
          <w:tcPr>
            <w:tcW w:w="4366" w:type="dxa"/>
          </w:tcPr>
          <w:p w14:paraId="7235BEE0" w14:textId="77777777" w:rsidR="009452BA" w:rsidRPr="00194082" w:rsidRDefault="00EB3241" w:rsidP="00CE3FF6">
            <w:pPr>
              <w:jc w:val="both"/>
              <w:rPr>
                <w:rFonts w:ascii="Arial" w:hAnsi="Arial" w:cs="Arial"/>
                <w:sz w:val="20"/>
                <w:szCs w:val="20"/>
                <w:lang w:val="mn-MN"/>
              </w:rPr>
            </w:pPr>
            <w:r>
              <w:rPr>
                <w:rFonts w:ascii="Arial" w:hAnsi="Arial" w:cs="Arial"/>
                <w:sz w:val="20"/>
                <w:szCs w:val="20"/>
                <w:lang w:val="mn-MN"/>
              </w:rPr>
              <w:t>1.6</w:t>
            </w:r>
            <w:r w:rsidR="009452BA" w:rsidRPr="00194082">
              <w:rPr>
                <w:rFonts w:ascii="Arial" w:hAnsi="Arial" w:cs="Arial"/>
                <w:sz w:val="20"/>
                <w:szCs w:val="20"/>
                <w:lang w:val="mn-MN"/>
              </w:rPr>
              <w:t>.1 Засаг даргаас олгож буй тусгай зөвшөөрлийн жагсаалт, түүнийг олгоход шаардлагатай баримт  бичгийн жагсаалт, уг асуудлыг шийдвэрлэх журмыг цахим хуудсанд байршуулахын зэрэгцээ иргэдэд нээлттэй сурталчилах</w:t>
            </w:r>
          </w:p>
        </w:tc>
        <w:tc>
          <w:tcPr>
            <w:tcW w:w="1134" w:type="dxa"/>
            <w:gridSpan w:val="2"/>
          </w:tcPr>
          <w:p w14:paraId="12E88F0A" w14:textId="77777777" w:rsidR="009452BA" w:rsidRPr="00194082" w:rsidRDefault="00EB3241">
            <w:pPr>
              <w:rPr>
                <w:rFonts w:ascii="Arial" w:hAnsi="Arial" w:cs="Arial"/>
              </w:rPr>
            </w:pPr>
            <w:r>
              <w:rPr>
                <w:rFonts w:ascii="Arial" w:hAnsi="Arial" w:cs="Arial"/>
                <w:sz w:val="20"/>
                <w:szCs w:val="20"/>
                <w:lang w:val="mn-MN"/>
              </w:rPr>
              <w:t xml:space="preserve">Жилдээ </w:t>
            </w:r>
          </w:p>
        </w:tc>
        <w:tc>
          <w:tcPr>
            <w:tcW w:w="1162" w:type="dxa"/>
            <w:gridSpan w:val="2"/>
          </w:tcPr>
          <w:p w14:paraId="7EC42941"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Орон нутгийн төсөв</w:t>
            </w:r>
          </w:p>
        </w:tc>
        <w:tc>
          <w:tcPr>
            <w:tcW w:w="1560" w:type="dxa"/>
            <w:gridSpan w:val="2"/>
          </w:tcPr>
          <w:p w14:paraId="466F8C69"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vMerge w:val="restart"/>
          </w:tcPr>
          <w:p w14:paraId="406A8444"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 xml:space="preserve">Тухайн байгууллагаас олгож буй зөвшөөрөл /тусгай зөвшөөрөл, лиценз, эрх олгох гэх мэт бусад үйл ажиллагаа эрхлэх зөвшөөрөл/-ийн жагсаалтыг цахим хуудсандаа байршуулсанаар зйлчилгээний ил тод байдал нэмэгдэж иргэдийн мэдээлэл авах, өрсөлдөх чадвар нэмэгдсэн байх </w:t>
            </w:r>
          </w:p>
        </w:tc>
      </w:tr>
      <w:tr w:rsidR="00EB3241" w:rsidRPr="00194082" w14:paraId="021880BA" w14:textId="77777777" w:rsidTr="006E3632">
        <w:trPr>
          <w:trHeight w:val="1150"/>
        </w:trPr>
        <w:tc>
          <w:tcPr>
            <w:tcW w:w="568" w:type="dxa"/>
            <w:vMerge/>
            <w:vAlign w:val="center"/>
          </w:tcPr>
          <w:p w14:paraId="11B0050F" w14:textId="77777777" w:rsidR="00EB3241" w:rsidRPr="00194082" w:rsidRDefault="00EB3241" w:rsidP="00CE3FF6">
            <w:pPr>
              <w:pStyle w:val="ListParagraph"/>
              <w:numPr>
                <w:ilvl w:val="0"/>
                <w:numId w:val="6"/>
              </w:numPr>
              <w:jc w:val="center"/>
              <w:rPr>
                <w:rFonts w:ascii="Arial" w:hAnsi="Arial" w:cs="Arial"/>
                <w:sz w:val="20"/>
                <w:szCs w:val="20"/>
                <w:lang w:val="mn-MN"/>
              </w:rPr>
            </w:pPr>
          </w:p>
        </w:tc>
        <w:tc>
          <w:tcPr>
            <w:tcW w:w="2693" w:type="dxa"/>
            <w:vMerge/>
          </w:tcPr>
          <w:p w14:paraId="28BEC700" w14:textId="77777777" w:rsidR="00EB3241" w:rsidRPr="00194082" w:rsidRDefault="00EB3241" w:rsidP="00CE3FF6">
            <w:pPr>
              <w:jc w:val="both"/>
              <w:rPr>
                <w:rFonts w:ascii="Arial" w:hAnsi="Arial" w:cs="Arial"/>
                <w:sz w:val="20"/>
                <w:szCs w:val="20"/>
                <w:lang w:val="mn-MN"/>
              </w:rPr>
            </w:pPr>
          </w:p>
        </w:tc>
        <w:tc>
          <w:tcPr>
            <w:tcW w:w="4366" w:type="dxa"/>
          </w:tcPr>
          <w:p w14:paraId="39E50778" w14:textId="77777777" w:rsidR="00EB3241" w:rsidRPr="00194082" w:rsidRDefault="00EB3241" w:rsidP="00CE3FF6">
            <w:pPr>
              <w:jc w:val="both"/>
              <w:rPr>
                <w:rFonts w:ascii="Arial" w:hAnsi="Arial" w:cs="Arial"/>
                <w:sz w:val="20"/>
                <w:szCs w:val="20"/>
                <w:lang w:val="mn-MN"/>
              </w:rPr>
            </w:pPr>
            <w:r>
              <w:rPr>
                <w:rFonts w:ascii="Arial" w:hAnsi="Arial" w:cs="Arial"/>
                <w:sz w:val="20"/>
                <w:szCs w:val="20"/>
                <w:lang w:val="mn-MN"/>
              </w:rPr>
              <w:t>1.6</w:t>
            </w:r>
            <w:r w:rsidRPr="00194082">
              <w:rPr>
                <w:rFonts w:ascii="Arial" w:hAnsi="Arial" w:cs="Arial"/>
                <w:sz w:val="20"/>
                <w:szCs w:val="20"/>
                <w:lang w:val="mn-MN"/>
              </w:rPr>
              <w:t>.2. Тухайн зөвшөөрөл эзэмшигчийн нэр, хаяг, эрхлэх үйл ажиллагааны чиглэл, зөвшөөрөл олгосон болон дуусгавар болох хугацааг цахим хуудсандаа ойлгомжтой байдлаар байршуулах</w:t>
            </w:r>
          </w:p>
        </w:tc>
        <w:tc>
          <w:tcPr>
            <w:tcW w:w="1134" w:type="dxa"/>
            <w:gridSpan w:val="2"/>
          </w:tcPr>
          <w:p w14:paraId="225C507A" w14:textId="77777777" w:rsidR="00EB3241" w:rsidRPr="00194082" w:rsidRDefault="00EB3241">
            <w:pPr>
              <w:rPr>
                <w:rFonts w:ascii="Arial" w:hAnsi="Arial" w:cs="Arial"/>
              </w:rPr>
            </w:pPr>
            <w:r>
              <w:rPr>
                <w:rFonts w:ascii="Arial" w:hAnsi="Arial" w:cs="Arial"/>
                <w:sz w:val="20"/>
                <w:szCs w:val="20"/>
                <w:lang w:val="mn-MN"/>
              </w:rPr>
              <w:t xml:space="preserve">Жилдээ </w:t>
            </w:r>
          </w:p>
        </w:tc>
        <w:tc>
          <w:tcPr>
            <w:tcW w:w="1162" w:type="dxa"/>
            <w:gridSpan w:val="2"/>
          </w:tcPr>
          <w:p w14:paraId="4A880F8B" w14:textId="77777777" w:rsidR="00EB3241" w:rsidRPr="00194082" w:rsidRDefault="00EB3241" w:rsidP="00CE3FF6">
            <w:pPr>
              <w:jc w:val="both"/>
              <w:rPr>
                <w:rFonts w:ascii="Arial" w:hAnsi="Arial" w:cs="Arial"/>
                <w:sz w:val="20"/>
                <w:szCs w:val="20"/>
                <w:lang w:val="mn-MN"/>
              </w:rPr>
            </w:pPr>
            <w:r w:rsidRPr="00194082">
              <w:rPr>
                <w:rFonts w:ascii="Arial" w:hAnsi="Arial" w:cs="Arial"/>
                <w:sz w:val="20"/>
                <w:szCs w:val="20"/>
                <w:lang w:val="mn-MN"/>
              </w:rPr>
              <w:t>-</w:t>
            </w:r>
          </w:p>
        </w:tc>
        <w:tc>
          <w:tcPr>
            <w:tcW w:w="1560" w:type="dxa"/>
            <w:gridSpan w:val="2"/>
          </w:tcPr>
          <w:p w14:paraId="60C91C50" w14:textId="77777777" w:rsidR="00EB3241" w:rsidRPr="00194082" w:rsidRDefault="00EB3241"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vMerge/>
          </w:tcPr>
          <w:p w14:paraId="1E501A95" w14:textId="77777777" w:rsidR="00EB3241" w:rsidRPr="00194082" w:rsidRDefault="00EB3241" w:rsidP="00CE3FF6">
            <w:pPr>
              <w:jc w:val="both"/>
              <w:rPr>
                <w:rFonts w:ascii="Arial" w:hAnsi="Arial" w:cs="Arial"/>
                <w:sz w:val="20"/>
                <w:szCs w:val="20"/>
                <w:lang w:val="mn-MN"/>
              </w:rPr>
            </w:pPr>
          </w:p>
        </w:tc>
      </w:tr>
      <w:tr w:rsidR="00EB3241" w:rsidRPr="00194082" w14:paraId="732345F4" w14:textId="77777777" w:rsidTr="0075062E">
        <w:trPr>
          <w:trHeight w:val="2115"/>
        </w:trPr>
        <w:tc>
          <w:tcPr>
            <w:tcW w:w="568" w:type="dxa"/>
            <w:vAlign w:val="center"/>
          </w:tcPr>
          <w:p w14:paraId="010F14B3" w14:textId="77777777" w:rsidR="00EB3241" w:rsidRPr="00194082" w:rsidRDefault="00EB3241" w:rsidP="00CE3FF6">
            <w:pPr>
              <w:rPr>
                <w:rFonts w:ascii="Arial" w:hAnsi="Arial" w:cs="Arial"/>
                <w:sz w:val="20"/>
                <w:szCs w:val="20"/>
                <w:lang w:val="mn-MN"/>
              </w:rPr>
            </w:pPr>
            <w:r w:rsidRPr="00194082">
              <w:rPr>
                <w:rFonts w:ascii="Arial" w:hAnsi="Arial" w:cs="Arial"/>
                <w:sz w:val="20"/>
                <w:szCs w:val="20"/>
                <w:lang w:val="mn-MN"/>
              </w:rPr>
              <w:lastRenderedPageBreak/>
              <w:t>7.</w:t>
            </w:r>
          </w:p>
        </w:tc>
        <w:tc>
          <w:tcPr>
            <w:tcW w:w="2693" w:type="dxa"/>
          </w:tcPr>
          <w:p w14:paraId="3A99C230" w14:textId="77777777" w:rsidR="00EB3241" w:rsidRPr="00194082" w:rsidRDefault="00EB3241" w:rsidP="00CE3FF6">
            <w:pPr>
              <w:jc w:val="both"/>
              <w:rPr>
                <w:rFonts w:ascii="Arial" w:hAnsi="Arial" w:cs="Arial"/>
                <w:sz w:val="20"/>
                <w:szCs w:val="20"/>
                <w:lang w:val="mn-MN"/>
              </w:rPr>
            </w:pPr>
            <w:r w:rsidRPr="00194082">
              <w:rPr>
                <w:rFonts w:ascii="Arial" w:hAnsi="Arial" w:cs="Arial"/>
                <w:sz w:val="20"/>
                <w:szCs w:val="20"/>
                <w:lang w:val="mn-MN"/>
              </w:rPr>
              <w:t>Хүний нөөцийн ил тод байдлыг хангах, олон нийтийг түүнтнй танилцах боломжоор хангах, төрийн албан хаагчдыг гүйцэтгэлийг сайжруулах</w:t>
            </w:r>
          </w:p>
        </w:tc>
        <w:tc>
          <w:tcPr>
            <w:tcW w:w="4366" w:type="dxa"/>
          </w:tcPr>
          <w:p w14:paraId="37BB8DE3" w14:textId="77777777" w:rsidR="00EB3241" w:rsidRPr="00194082" w:rsidRDefault="00EB3241" w:rsidP="00EB3241">
            <w:pPr>
              <w:jc w:val="both"/>
              <w:rPr>
                <w:rFonts w:ascii="Arial" w:hAnsi="Arial" w:cs="Arial"/>
                <w:sz w:val="20"/>
                <w:szCs w:val="20"/>
                <w:lang w:val="mn-MN"/>
              </w:rPr>
            </w:pPr>
            <w:r>
              <w:rPr>
                <w:rFonts w:ascii="Arial" w:hAnsi="Arial" w:cs="Arial"/>
                <w:sz w:val="20"/>
                <w:szCs w:val="20"/>
                <w:lang w:val="mn-MN"/>
              </w:rPr>
              <w:t>1.7</w:t>
            </w:r>
            <w:r w:rsidRPr="00194082">
              <w:rPr>
                <w:rFonts w:ascii="Arial" w:hAnsi="Arial" w:cs="Arial"/>
                <w:sz w:val="20"/>
                <w:szCs w:val="20"/>
                <w:lang w:val="mn-MN"/>
              </w:rPr>
              <w:t>.1 Сонгон шалгаруулалт явуулах болон сул орон тооны зарыг цахим хуудсандаа байршу</w:t>
            </w:r>
            <w:r>
              <w:rPr>
                <w:rFonts w:ascii="Arial" w:hAnsi="Arial" w:cs="Arial"/>
                <w:sz w:val="20"/>
                <w:szCs w:val="20"/>
                <w:lang w:val="mn-MN"/>
              </w:rPr>
              <w:t>улах иргэдэд нээлттэй мэдээлнэ.</w:t>
            </w:r>
          </w:p>
        </w:tc>
        <w:tc>
          <w:tcPr>
            <w:tcW w:w="1134" w:type="dxa"/>
            <w:gridSpan w:val="2"/>
          </w:tcPr>
          <w:p w14:paraId="313F1E20" w14:textId="77777777" w:rsidR="00EB3241" w:rsidRPr="00194082" w:rsidRDefault="00EB3241">
            <w:pPr>
              <w:rPr>
                <w:rFonts w:ascii="Arial" w:hAnsi="Arial" w:cs="Arial"/>
              </w:rPr>
            </w:pPr>
            <w:r>
              <w:rPr>
                <w:rFonts w:ascii="Arial" w:hAnsi="Arial" w:cs="Arial"/>
                <w:sz w:val="20"/>
                <w:szCs w:val="20"/>
                <w:lang w:val="mn-MN"/>
              </w:rPr>
              <w:t xml:space="preserve">Тухай бүр </w:t>
            </w:r>
          </w:p>
        </w:tc>
        <w:tc>
          <w:tcPr>
            <w:tcW w:w="1162" w:type="dxa"/>
            <w:gridSpan w:val="2"/>
          </w:tcPr>
          <w:p w14:paraId="5D73713D" w14:textId="77777777" w:rsidR="00EB3241" w:rsidRPr="00194082" w:rsidRDefault="00EB3241" w:rsidP="00CE3FF6">
            <w:pPr>
              <w:jc w:val="both"/>
              <w:rPr>
                <w:rFonts w:ascii="Arial" w:hAnsi="Arial" w:cs="Arial"/>
                <w:sz w:val="20"/>
                <w:szCs w:val="20"/>
                <w:lang w:val="mn-MN"/>
              </w:rPr>
            </w:pPr>
            <w:r w:rsidRPr="00194082">
              <w:rPr>
                <w:rFonts w:ascii="Arial" w:hAnsi="Arial" w:cs="Arial"/>
                <w:sz w:val="20"/>
                <w:szCs w:val="20"/>
                <w:lang w:val="mn-MN"/>
              </w:rPr>
              <w:t>-</w:t>
            </w:r>
          </w:p>
        </w:tc>
        <w:tc>
          <w:tcPr>
            <w:tcW w:w="1560" w:type="dxa"/>
            <w:gridSpan w:val="2"/>
          </w:tcPr>
          <w:p w14:paraId="30CC132B" w14:textId="77777777" w:rsidR="00EB3241" w:rsidRPr="00194082" w:rsidRDefault="00EB3241"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tcPr>
          <w:p w14:paraId="20082294" w14:textId="77777777" w:rsidR="00EB3241" w:rsidRPr="00194082" w:rsidRDefault="00EB3241" w:rsidP="0075062E">
            <w:pPr>
              <w:jc w:val="both"/>
              <w:rPr>
                <w:rFonts w:ascii="Arial" w:hAnsi="Arial" w:cs="Arial"/>
                <w:sz w:val="20"/>
                <w:szCs w:val="20"/>
                <w:lang w:val="mn-MN"/>
              </w:rPr>
            </w:pPr>
            <w:r w:rsidRPr="00194082">
              <w:rPr>
                <w:rFonts w:ascii="Arial" w:hAnsi="Arial" w:cs="Arial"/>
                <w:sz w:val="20"/>
                <w:szCs w:val="20"/>
                <w:lang w:val="mn-MN"/>
              </w:rPr>
              <w:t xml:space="preserve">Байгууллагын хүний нөөцийн ил тод байдал нэмэгдэж, албан хаагчдын ажлын гүйцэтгэлийг үнэлэх үйл ажиллагааг үнэн зөв, шударга болгох чиглэлээр авч хэрэгжүүлж байгаа арга хэмжээг нээлттэй болгох, албан хаагчдын ажлын гүйцэтгэлийг үнэлэх </w:t>
            </w:r>
          </w:p>
        </w:tc>
      </w:tr>
      <w:tr w:rsidR="009452BA" w:rsidRPr="00194082" w14:paraId="6C800278" w14:textId="77777777" w:rsidTr="00C8524E">
        <w:trPr>
          <w:trHeight w:val="216"/>
        </w:trPr>
        <w:tc>
          <w:tcPr>
            <w:tcW w:w="568" w:type="dxa"/>
            <w:vAlign w:val="center"/>
          </w:tcPr>
          <w:p w14:paraId="2B3F98B4" w14:textId="77777777" w:rsidR="009452BA" w:rsidRPr="00194082" w:rsidRDefault="009452BA" w:rsidP="00CE3FF6">
            <w:pPr>
              <w:jc w:val="center"/>
              <w:rPr>
                <w:rFonts w:ascii="Arial" w:hAnsi="Arial" w:cs="Arial"/>
                <w:sz w:val="20"/>
                <w:szCs w:val="20"/>
                <w:lang w:val="mn-MN"/>
              </w:rPr>
            </w:pPr>
            <w:r w:rsidRPr="00194082">
              <w:rPr>
                <w:rFonts w:ascii="Arial" w:hAnsi="Arial" w:cs="Arial"/>
                <w:sz w:val="20"/>
                <w:szCs w:val="20"/>
                <w:lang w:val="mn-MN"/>
              </w:rPr>
              <w:t>8.</w:t>
            </w:r>
          </w:p>
        </w:tc>
        <w:tc>
          <w:tcPr>
            <w:tcW w:w="2693" w:type="dxa"/>
          </w:tcPr>
          <w:p w14:paraId="41D1FCFE"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Төрийн болон орон нутгийн өмчийн хөрөнгөөр бараа ажил, үйлчилгээ худалдан авах ажиллагааныил тод байдлыг хангах түүнтэй танилцах боломжоор хангах</w:t>
            </w:r>
          </w:p>
        </w:tc>
        <w:tc>
          <w:tcPr>
            <w:tcW w:w="4366" w:type="dxa"/>
          </w:tcPr>
          <w:p w14:paraId="2FE380AE" w14:textId="77777777" w:rsidR="009452BA" w:rsidRDefault="00EB3241" w:rsidP="00CE3FF6">
            <w:pPr>
              <w:jc w:val="both"/>
              <w:rPr>
                <w:rFonts w:ascii="Arial" w:hAnsi="Arial" w:cs="Arial"/>
                <w:sz w:val="20"/>
                <w:szCs w:val="20"/>
                <w:lang w:val="mn-MN"/>
              </w:rPr>
            </w:pPr>
            <w:r>
              <w:rPr>
                <w:rFonts w:ascii="Arial" w:hAnsi="Arial" w:cs="Arial"/>
                <w:sz w:val="20"/>
                <w:szCs w:val="20"/>
                <w:lang w:val="mn-MN"/>
              </w:rPr>
              <w:t>1.8</w:t>
            </w:r>
            <w:r w:rsidR="009452BA" w:rsidRPr="00194082">
              <w:rPr>
                <w:rFonts w:ascii="Arial" w:hAnsi="Arial" w:cs="Arial"/>
                <w:sz w:val="20"/>
                <w:szCs w:val="20"/>
                <w:lang w:val="mn-MN"/>
              </w:rPr>
              <w:t>.1 Худалдан авах ажиллагааны төлөвлөгөөг цахим хуудсандаа байршуулах / 1 дүгээр сарын 10-ны дотор/</w:t>
            </w:r>
          </w:p>
          <w:p w14:paraId="45CC55F9" w14:textId="77777777" w:rsidR="001269A6" w:rsidRPr="00194082" w:rsidRDefault="001269A6" w:rsidP="00CE3FF6">
            <w:pPr>
              <w:jc w:val="both"/>
              <w:rPr>
                <w:rFonts w:ascii="Arial" w:hAnsi="Arial" w:cs="Arial"/>
                <w:sz w:val="20"/>
                <w:szCs w:val="20"/>
                <w:lang w:val="mn-MN"/>
              </w:rPr>
            </w:pPr>
            <w:r>
              <w:rPr>
                <w:rFonts w:ascii="Arial" w:hAnsi="Arial" w:cs="Arial"/>
                <w:sz w:val="20"/>
                <w:szCs w:val="20"/>
                <w:lang w:val="mn-MN"/>
              </w:rPr>
              <w:t>Нийтийн ажил зохион байгуулах, ОНХС-ийн үйл ажиллагаа төсөв сэдвээр</w:t>
            </w:r>
          </w:p>
        </w:tc>
        <w:tc>
          <w:tcPr>
            <w:tcW w:w="1134" w:type="dxa"/>
            <w:gridSpan w:val="2"/>
          </w:tcPr>
          <w:p w14:paraId="4B0B053A" w14:textId="77777777" w:rsidR="009452BA" w:rsidRPr="00194082" w:rsidRDefault="00EF6584">
            <w:pPr>
              <w:rPr>
                <w:rFonts w:ascii="Arial" w:hAnsi="Arial" w:cs="Arial"/>
              </w:rPr>
            </w:pPr>
            <w:r>
              <w:rPr>
                <w:rFonts w:ascii="Arial" w:hAnsi="Arial" w:cs="Arial"/>
                <w:sz w:val="20"/>
                <w:szCs w:val="20"/>
                <w:lang w:val="mn-MN"/>
              </w:rPr>
              <w:t xml:space="preserve">1 дүгээр улиралд </w:t>
            </w:r>
          </w:p>
        </w:tc>
        <w:tc>
          <w:tcPr>
            <w:tcW w:w="1162" w:type="dxa"/>
            <w:gridSpan w:val="2"/>
          </w:tcPr>
          <w:p w14:paraId="00D45EC3"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w:t>
            </w:r>
          </w:p>
        </w:tc>
        <w:tc>
          <w:tcPr>
            <w:tcW w:w="1560" w:type="dxa"/>
            <w:gridSpan w:val="2"/>
          </w:tcPr>
          <w:p w14:paraId="6E440666"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 xml:space="preserve">сумын </w:t>
            </w:r>
            <w:r w:rsidR="001269A6">
              <w:rPr>
                <w:rFonts w:ascii="Arial" w:hAnsi="Arial" w:cs="Arial"/>
                <w:sz w:val="20"/>
                <w:szCs w:val="20"/>
                <w:lang w:val="mn-MN"/>
              </w:rPr>
              <w:t xml:space="preserve">ИТХ, </w:t>
            </w:r>
            <w:r w:rsidRPr="00194082">
              <w:rPr>
                <w:rFonts w:ascii="Arial" w:hAnsi="Arial" w:cs="Arial"/>
                <w:sz w:val="20"/>
                <w:szCs w:val="20"/>
                <w:lang w:val="mn-MN"/>
              </w:rPr>
              <w:t>ЗДТГ, байгууллага</w:t>
            </w:r>
          </w:p>
        </w:tc>
        <w:tc>
          <w:tcPr>
            <w:tcW w:w="3310" w:type="dxa"/>
          </w:tcPr>
          <w:p w14:paraId="42B673A9"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Аливаа тендер шалгаруулалт, төрийн жинхэнэ албан хаагчийн сонгон шалгаруулалтыг цахим хэлбэрээр зохион байгуулж, олон нийтэд ил тод, нээлттэй явуулах, худалдан ава</w:t>
            </w:r>
            <w:r w:rsidR="0075062E">
              <w:rPr>
                <w:rFonts w:ascii="Arial" w:hAnsi="Arial" w:cs="Arial"/>
                <w:sz w:val="20"/>
                <w:szCs w:val="20"/>
                <w:lang w:val="mn-MN"/>
              </w:rPr>
              <w:t>х ажиллагааны талаарх мэдээллийн</w:t>
            </w:r>
            <w:r w:rsidRPr="00194082">
              <w:rPr>
                <w:rFonts w:ascii="Arial" w:hAnsi="Arial" w:cs="Arial"/>
                <w:sz w:val="20"/>
                <w:szCs w:val="20"/>
                <w:lang w:val="mn-MN"/>
              </w:rPr>
              <w:t xml:space="preserve"> хүртээмж нэмэгдсэн байх</w:t>
            </w:r>
          </w:p>
        </w:tc>
      </w:tr>
      <w:tr w:rsidR="009452BA" w:rsidRPr="00194082" w14:paraId="65B0DBF2" w14:textId="77777777" w:rsidTr="00C8524E">
        <w:trPr>
          <w:trHeight w:val="216"/>
        </w:trPr>
        <w:tc>
          <w:tcPr>
            <w:tcW w:w="568" w:type="dxa"/>
            <w:vMerge w:val="restart"/>
            <w:vAlign w:val="center"/>
          </w:tcPr>
          <w:p w14:paraId="05EB9AE7" w14:textId="77777777" w:rsidR="009452BA" w:rsidRPr="00194082" w:rsidRDefault="009452BA" w:rsidP="00CE3FF6">
            <w:pPr>
              <w:jc w:val="center"/>
              <w:rPr>
                <w:rFonts w:ascii="Arial" w:hAnsi="Arial" w:cs="Arial"/>
                <w:sz w:val="20"/>
                <w:szCs w:val="20"/>
                <w:lang w:val="mn-MN"/>
              </w:rPr>
            </w:pPr>
            <w:r w:rsidRPr="00194082">
              <w:rPr>
                <w:rFonts w:ascii="Arial" w:hAnsi="Arial" w:cs="Arial"/>
                <w:sz w:val="20"/>
                <w:szCs w:val="20"/>
                <w:lang w:val="mn-MN"/>
              </w:rPr>
              <w:t>9.</w:t>
            </w:r>
          </w:p>
        </w:tc>
        <w:tc>
          <w:tcPr>
            <w:tcW w:w="2693" w:type="dxa"/>
            <w:vMerge w:val="restart"/>
          </w:tcPr>
          <w:p w14:paraId="3AA23336"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Төрийн албаны үйл ажиллагааны ил тод байдлыг нэмэгдүүлэх, заасан хугацаа бүрт үнэлж дүгнэх</w:t>
            </w:r>
          </w:p>
        </w:tc>
        <w:tc>
          <w:tcPr>
            <w:tcW w:w="4366" w:type="dxa"/>
          </w:tcPr>
          <w:p w14:paraId="7B93674B" w14:textId="77777777" w:rsidR="009452BA" w:rsidRPr="00194082" w:rsidRDefault="00673F90" w:rsidP="00673F90">
            <w:pPr>
              <w:jc w:val="both"/>
              <w:rPr>
                <w:rFonts w:ascii="Arial" w:hAnsi="Arial" w:cs="Arial"/>
                <w:sz w:val="20"/>
                <w:szCs w:val="20"/>
                <w:lang w:val="mn-MN"/>
              </w:rPr>
            </w:pPr>
            <w:r>
              <w:rPr>
                <w:rFonts w:ascii="Arial" w:hAnsi="Arial" w:cs="Arial"/>
                <w:sz w:val="20"/>
                <w:szCs w:val="20"/>
                <w:lang w:val="mn-MN"/>
              </w:rPr>
              <w:t>1.9</w:t>
            </w:r>
            <w:r w:rsidR="009452BA" w:rsidRPr="00194082">
              <w:rPr>
                <w:rFonts w:ascii="Arial" w:hAnsi="Arial" w:cs="Arial"/>
                <w:sz w:val="20"/>
                <w:szCs w:val="20"/>
                <w:lang w:val="mn-MN"/>
              </w:rPr>
              <w:t xml:space="preserve">.1 Төрийн албан хаагч нэг бүрийн ажил үүргийн хуваарь, албан тушаалын тодорхойлолт, гүйцэтгэлийн төлөвлөгөөг </w:t>
            </w:r>
            <w:r>
              <w:rPr>
                <w:rFonts w:ascii="Arial" w:hAnsi="Arial" w:cs="Arial"/>
                <w:sz w:val="20"/>
                <w:szCs w:val="20"/>
                <w:lang w:val="mn-MN"/>
              </w:rPr>
              <w:t>мөрдөн ажиллах, үр дүнг тооцох</w:t>
            </w:r>
          </w:p>
        </w:tc>
        <w:tc>
          <w:tcPr>
            <w:tcW w:w="1134" w:type="dxa"/>
            <w:gridSpan w:val="2"/>
          </w:tcPr>
          <w:p w14:paraId="60EEAFCA" w14:textId="77777777" w:rsidR="009452BA" w:rsidRPr="00194082" w:rsidRDefault="00FA3619">
            <w:pPr>
              <w:rPr>
                <w:rFonts w:ascii="Arial" w:hAnsi="Arial" w:cs="Arial"/>
              </w:rPr>
            </w:pPr>
            <w:r>
              <w:rPr>
                <w:rFonts w:ascii="Arial" w:hAnsi="Arial" w:cs="Arial"/>
                <w:sz w:val="20"/>
                <w:szCs w:val="20"/>
                <w:lang w:val="mn-MN"/>
              </w:rPr>
              <w:t xml:space="preserve">Улирал бүр </w:t>
            </w:r>
          </w:p>
        </w:tc>
        <w:tc>
          <w:tcPr>
            <w:tcW w:w="1162" w:type="dxa"/>
            <w:gridSpan w:val="2"/>
          </w:tcPr>
          <w:p w14:paraId="3FDAC8DA"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w:t>
            </w:r>
          </w:p>
        </w:tc>
        <w:tc>
          <w:tcPr>
            <w:tcW w:w="1560" w:type="dxa"/>
            <w:gridSpan w:val="2"/>
          </w:tcPr>
          <w:p w14:paraId="47581F53"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 ИТХ</w:t>
            </w:r>
          </w:p>
        </w:tc>
        <w:tc>
          <w:tcPr>
            <w:tcW w:w="3310" w:type="dxa"/>
            <w:vMerge w:val="restart"/>
          </w:tcPr>
          <w:p w14:paraId="1AB67B9C" w14:textId="77777777" w:rsidR="009452BA" w:rsidRPr="00194082" w:rsidRDefault="009452BA" w:rsidP="0075062E">
            <w:pPr>
              <w:jc w:val="both"/>
              <w:rPr>
                <w:rFonts w:ascii="Arial" w:hAnsi="Arial" w:cs="Arial"/>
                <w:sz w:val="20"/>
                <w:szCs w:val="20"/>
                <w:lang w:val="mn-MN"/>
              </w:rPr>
            </w:pPr>
            <w:r w:rsidRPr="00194082">
              <w:rPr>
                <w:rFonts w:ascii="Arial" w:hAnsi="Arial" w:cs="Arial"/>
                <w:sz w:val="20"/>
                <w:szCs w:val="20"/>
                <w:lang w:val="mn-MN"/>
              </w:rPr>
              <w:t xml:space="preserve">Төрийн албан хаагч нэг бүрийн ажил үүргийн хуваарь, </w:t>
            </w:r>
            <w:r w:rsidR="0075062E">
              <w:rPr>
                <w:rFonts w:ascii="Arial" w:hAnsi="Arial" w:cs="Arial"/>
                <w:sz w:val="20"/>
                <w:szCs w:val="20"/>
                <w:lang w:val="mn-MN"/>
              </w:rPr>
              <w:t>албан тушаалын тодорхойлолт, гүйцэтгэлийн төлөвлөгөг</w:t>
            </w:r>
            <w:r w:rsidRPr="00194082">
              <w:rPr>
                <w:rFonts w:ascii="Arial" w:hAnsi="Arial" w:cs="Arial"/>
                <w:sz w:val="20"/>
                <w:szCs w:val="20"/>
                <w:lang w:val="mn-MN"/>
              </w:rPr>
              <w:t xml:space="preserve"> баталж мөрдүүлсэн байх</w:t>
            </w:r>
            <w:r w:rsidR="00AE5653">
              <w:rPr>
                <w:rFonts w:ascii="Arial" w:hAnsi="Arial" w:cs="Arial"/>
                <w:sz w:val="20"/>
                <w:szCs w:val="20"/>
                <w:lang w:val="mn-MN"/>
              </w:rPr>
              <w:t xml:space="preserve">. </w:t>
            </w:r>
            <w:r w:rsidR="00AE5653" w:rsidRPr="00194082">
              <w:rPr>
                <w:rFonts w:ascii="Arial" w:hAnsi="Arial" w:cs="Arial"/>
                <w:sz w:val="20"/>
                <w:szCs w:val="20"/>
                <w:lang w:val="mn-MN"/>
              </w:rPr>
              <w:t>Төрийн байгууллагаас үйлчилгээ ав</w:t>
            </w:r>
            <w:r w:rsidR="00AE5653">
              <w:rPr>
                <w:rFonts w:ascii="Arial" w:hAnsi="Arial" w:cs="Arial"/>
                <w:sz w:val="20"/>
                <w:szCs w:val="20"/>
                <w:lang w:val="mn-MN"/>
              </w:rPr>
              <w:t>а</w:t>
            </w:r>
            <w:r w:rsidR="00AE5653" w:rsidRPr="00194082">
              <w:rPr>
                <w:rFonts w:ascii="Arial" w:hAnsi="Arial" w:cs="Arial"/>
                <w:sz w:val="20"/>
                <w:szCs w:val="20"/>
                <w:lang w:val="mn-MN"/>
              </w:rPr>
              <w:t>хад шаардагддаг баримт бичгийн нэр төрлийг</w:t>
            </w:r>
            <w:r w:rsidR="00AE5653">
              <w:rPr>
                <w:rFonts w:ascii="Arial" w:hAnsi="Arial" w:cs="Arial"/>
                <w:sz w:val="20"/>
                <w:szCs w:val="20"/>
                <w:lang w:val="mn-MN"/>
              </w:rPr>
              <w:t xml:space="preserve"> байршуулах </w:t>
            </w:r>
          </w:p>
        </w:tc>
      </w:tr>
      <w:tr w:rsidR="009452BA" w:rsidRPr="00194082" w14:paraId="7930AE67" w14:textId="77777777" w:rsidTr="00C8524E">
        <w:trPr>
          <w:trHeight w:val="216"/>
        </w:trPr>
        <w:tc>
          <w:tcPr>
            <w:tcW w:w="568" w:type="dxa"/>
            <w:vMerge/>
          </w:tcPr>
          <w:p w14:paraId="4CF2CFAB" w14:textId="77777777" w:rsidR="009452BA" w:rsidRPr="00194082" w:rsidRDefault="009452BA" w:rsidP="00CE3FF6">
            <w:pPr>
              <w:jc w:val="both"/>
              <w:rPr>
                <w:rFonts w:ascii="Arial" w:hAnsi="Arial" w:cs="Arial"/>
                <w:sz w:val="20"/>
                <w:szCs w:val="20"/>
                <w:lang w:val="mn-MN"/>
              </w:rPr>
            </w:pPr>
          </w:p>
        </w:tc>
        <w:tc>
          <w:tcPr>
            <w:tcW w:w="2693" w:type="dxa"/>
            <w:vMerge/>
          </w:tcPr>
          <w:p w14:paraId="1A15BD86" w14:textId="77777777" w:rsidR="009452BA" w:rsidRPr="00194082" w:rsidRDefault="009452BA" w:rsidP="00CE3FF6">
            <w:pPr>
              <w:jc w:val="both"/>
              <w:rPr>
                <w:rFonts w:ascii="Arial" w:hAnsi="Arial" w:cs="Arial"/>
                <w:sz w:val="20"/>
                <w:szCs w:val="20"/>
                <w:lang w:val="mn-MN"/>
              </w:rPr>
            </w:pPr>
          </w:p>
        </w:tc>
        <w:tc>
          <w:tcPr>
            <w:tcW w:w="4366" w:type="dxa"/>
          </w:tcPr>
          <w:p w14:paraId="4F146E75" w14:textId="77777777" w:rsidR="009452BA" w:rsidRPr="00194082" w:rsidRDefault="00673F90" w:rsidP="00A94E4D">
            <w:pPr>
              <w:jc w:val="both"/>
              <w:rPr>
                <w:rFonts w:ascii="Arial" w:hAnsi="Arial" w:cs="Arial"/>
                <w:sz w:val="20"/>
                <w:szCs w:val="20"/>
                <w:lang w:val="mn-MN"/>
              </w:rPr>
            </w:pPr>
            <w:r>
              <w:rPr>
                <w:rFonts w:ascii="Arial" w:hAnsi="Arial" w:cs="Arial"/>
                <w:sz w:val="20"/>
                <w:szCs w:val="20"/>
                <w:lang w:val="mn-MN"/>
              </w:rPr>
              <w:t>1.9</w:t>
            </w:r>
            <w:r w:rsidR="00A94E4D">
              <w:rPr>
                <w:rFonts w:ascii="Arial" w:hAnsi="Arial" w:cs="Arial"/>
                <w:sz w:val="20"/>
                <w:szCs w:val="20"/>
                <w:lang w:val="mn-MN"/>
              </w:rPr>
              <w:t>.2 Х</w:t>
            </w:r>
            <w:r w:rsidR="009452BA" w:rsidRPr="00194082">
              <w:rPr>
                <w:rFonts w:ascii="Arial" w:hAnsi="Arial" w:cs="Arial"/>
                <w:sz w:val="20"/>
                <w:szCs w:val="20"/>
                <w:lang w:val="mn-MN"/>
              </w:rPr>
              <w:t xml:space="preserve">ариуцсан ажил, үүргийн талаарх мэдээллийг </w:t>
            </w:r>
            <w:r w:rsidR="00A94E4D">
              <w:rPr>
                <w:rFonts w:ascii="Arial" w:hAnsi="Arial" w:cs="Arial"/>
                <w:sz w:val="20"/>
                <w:szCs w:val="20"/>
                <w:lang w:val="mn-MN"/>
              </w:rPr>
              <w:t>цахим хуудсанд тавьж үйлчилгээний талаарх мэдээллийг иргэдэд нээлттэй болгох</w:t>
            </w:r>
          </w:p>
        </w:tc>
        <w:tc>
          <w:tcPr>
            <w:tcW w:w="1134" w:type="dxa"/>
            <w:gridSpan w:val="2"/>
          </w:tcPr>
          <w:p w14:paraId="5DDE61DB" w14:textId="77777777" w:rsidR="009452BA" w:rsidRPr="00194082" w:rsidRDefault="00300029">
            <w:pPr>
              <w:rPr>
                <w:rFonts w:ascii="Arial" w:hAnsi="Arial" w:cs="Arial"/>
              </w:rPr>
            </w:pPr>
            <w:r>
              <w:rPr>
                <w:rFonts w:ascii="Arial" w:hAnsi="Arial" w:cs="Arial"/>
                <w:sz w:val="20"/>
                <w:szCs w:val="20"/>
                <w:lang w:val="mn-MN"/>
              </w:rPr>
              <w:t>Тухай бүр</w:t>
            </w:r>
          </w:p>
        </w:tc>
        <w:tc>
          <w:tcPr>
            <w:tcW w:w="1162" w:type="dxa"/>
            <w:gridSpan w:val="2"/>
          </w:tcPr>
          <w:p w14:paraId="375D0938"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w:t>
            </w:r>
          </w:p>
        </w:tc>
        <w:tc>
          <w:tcPr>
            <w:tcW w:w="1560" w:type="dxa"/>
            <w:gridSpan w:val="2"/>
          </w:tcPr>
          <w:p w14:paraId="07376A16"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vMerge/>
          </w:tcPr>
          <w:p w14:paraId="73ED7F11" w14:textId="77777777" w:rsidR="009452BA" w:rsidRPr="00194082" w:rsidRDefault="009452BA" w:rsidP="00CE3FF6">
            <w:pPr>
              <w:jc w:val="both"/>
              <w:rPr>
                <w:rFonts w:ascii="Arial" w:hAnsi="Arial" w:cs="Arial"/>
                <w:sz w:val="20"/>
                <w:szCs w:val="20"/>
                <w:lang w:val="mn-MN"/>
              </w:rPr>
            </w:pPr>
          </w:p>
        </w:tc>
      </w:tr>
      <w:tr w:rsidR="009452BA" w:rsidRPr="00194082" w14:paraId="45D8570F" w14:textId="77777777" w:rsidTr="00C8524E">
        <w:trPr>
          <w:trHeight w:val="216"/>
        </w:trPr>
        <w:tc>
          <w:tcPr>
            <w:tcW w:w="568" w:type="dxa"/>
            <w:vMerge w:val="restart"/>
          </w:tcPr>
          <w:p w14:paraId="5B9F8FBD" w14:textId="77777777" w:rsidR="009452BA" w:rsidRPr="00194082" w:rsidRDefault="001844FC" w:rsidP="00CE3FF6">
            <w:pPr>
              <w:jc w:val="both"/>
              <w:rPr>
                <w:rFonts w:ascii="Arial" w:hAnsi="Arial" w:cs="Arial"/>
                <w:sz w:val="20"/>
                <w:szCs w:val="20"/>
                <w:lang w:val="mn-MN"/>
              </w:rPr>
            </w:pPr>
            <w:r>
              <w:rPr>
                <w:rFonts w:ascii="Arial" w:hAnsi="Arial" w:cs="Arial"/>
                <w:sz w:val="20"/>
                <w:szCs w:val="20"/>
                <w:lang w:val="mn-MN"/>
              </w:rPr>
              <w:t>10</w:t>
            </w:r>
            <w:r w:rsidR="009452BA" w:rsidRPr="00194082">
              <w:rPr>
                <w:rFonts w:ascii="Arial" w:hAnsi="Arial" w:cs="Arial"/>
                <w:sz w:val="20"/>
                <w:szCs w:val="20"/>
                <w:lang w:val="mn-MN"/>
              </w:rPr>
              <w:t>.</w:t>
            </w:r>
          </w:p>
        </w:tc>
        <w:tc>
          <w:tcPr>
            <w:tcW w:w="2693" w:type="dxa"/>
            <w:vMerge w:val="restart"/>
          </w:tcPr>
          <w:p w14:paraId="135A3C46"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Байгууллагаас гарч байгаа шийдвэрийн ил тод, шударга байдлыг нэмэгдүүлэх</w:t>
            </w:r>
          </w:p>
        </w:tc>
        <w:tc>
          <w:tcPr>
            <w:tcW w:w="4366" w:type="dxa"/>
          </w:tcPr>
          <w:p w14:paraId="07C71184"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1.10.1 Удирдлагын шийдвэрийг ил тод, нээлттэй байдлыг хангах нөхцөл боломжыг бүрдүүлэх /цахим хуудсаар/</w:t>
            </w:r>
            <w:r w:rsidR="001844FC">
              <w:rPr>
                <w:rFonts w:ascii="Arial" w:hAnsi="Arial" w:cs="Arial"/>
                <w:sz w:val="20"/>
                <w:szCs w:val="20"/>
                <w:lang w:val="mn-MN"/>
              </w:rPr>
              <w:t>, иргэдийн саналыг тусгах</w:t>
            </w:r>
          </w:p>
        </w:tc>
        <w:tc>
          <w:tcPr>
            <w:tcW w:w="1134" w:type="dxa"/>
            <w:gridSpan w:val="2"/>
          </w:tcPr>
          <w:p w14:paraId="7AF79E63" w14:textId="77777777" w:rsidR="009452BA" w:rsidRPr="00194082" w:rsidRDefault="001844FC">
            <w:pPr>
              <w:rPr>
                <w:rFonts w:ascii="Arial" w:hAnsi="Arial" w:cs="Arial"/>
              </w:rPr>
            </w:pPr>
            <w:r>
              <w:rPr>
                <w:rFonts w:ascii="Arial" w:hAnsi="Arial" w:cs="Arial"/>
                <w:sz w:val="20"/>
                <w:szCs w:val="20"/>
                <w:lang w:val="mn-MN"/>
              </w:rPr>
              <w:t xml:space="preserve">Тухай бүр </w:t>
            </w:r>
          </w:p>
        </w:tc>
        <w:tc>
          <w:tcPr>
            <w:tcW w:w="1162" w:type="dxa"/>
            <w:gridSpan w:val="2"/>
          </w:tcPr>
          <w:p w14:paraId="088426F7" w14:textId="77777777" w:rsidR="009452BA" w:rsidRPr="00194082" w:rsidRDefault="002C6C41" w:rsidP="00CE3FF6">
            <w:pPr>
              <w:jc w:val="both"/>
              <w:rPr>
                <w:rFonts w:ascii="Arial" w:hAnsi="Arial" w:cs="Arial"/>
                <w:sz w:val="20"/>
                <w:szCs w:val="20"/>
                <w:lang w:val="mn-MN"/>
              </w:rPr>
            </w:pPr>
            <w:r>
              <w:rPr>
                <w:rFonts w:ascii="Arial" w:hAnsi="Arial" w:cs="Arial"/>
                <w:sz w:val="20"/>
                <w:szCs w:val="20"/>
                <w:lang w:val="mn-MN"/>
              </w:rPr>
              <w:t>-</w:t>
            </w:r>
          </w:p>
        </w:tc>
        <w:tc>
          <w:tcPr>
            <w:tcW w:w="1560" w:type="dxa"/>
            <w:gridSpan w:val="2"/>
          </w:tcPr>
          <w:p w14:paraId="50D793E4"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vMerge w:val="restart"/>
          </w:tcPr>
          <w:p w14:paraId="79517A93" w14:textId="77777777" w:rsidR="009452BA" w:rsidRPr="002C6C41" w:rsidRDefault="009452BA" w:rsidP="00CE3FF6">
            <w:pPr>
              <w:jc w:val="both"/>
              <w:rPr>
                <w:rFonts w:ascii="Arial" w:hAnsi="Arial" w:cs="Arial"/>
                <w:sz w:val="20"/>
                <w:szCs w:val="20"/>
                <w:lang w:val="mn-MN"/>
              </w:rPr>
            </w:pPr>
            <w:r w:rsidRPr="00194082">
              <w:rPr>
                <w:rFonts w:ascii="Arial" w:hAnsi="Arial" w:cs="Arial"/>
                <w:sz w:val="20"/>
                <w:szCs w:val="20"/>
                <w:lang w:val="mn-MN"/>
              </w:rPr>
              <w:t>Удирдлагаас гарч байгаа шийдвэр хууль тогтоомжид нийцсэ</w:t>
            </w:r>
            <w:r w:rsidR="002C6C41">
              <w:rPr>
                <w:rFonts w:ascii="Arial" w:hAnsi="Arial" w:cs="Arial"/>
                <w:sz w:val="20"/>
                <w:szCs w:val="20"/>
                <w:lang w:val="mn-MN"/>
              </w:rPr>
              <w:t>н, шийдвэрийн талаарх мэдээллийн</w:t>
            </w:r>
            <w:r w:rsidRPr="00194082">
              <w:rPr>
                <w:rFonts w:ascii="Arial" w:hAnsi="Arial" w:cs="Arial"/>
                <w:sz w:val="20"/>
                <w:szCs w:val="20"/>
                <w:lang w:val="mn-MN"/>
              </w:rPr>
              <w:t xml:space="preserve"> ил тод байдал нэмэгдсэн байх</w:t>
            </w:r>
            <w:r w:rsidR="002C6C41">
              <w:rPr>
                <w:rFonts w:ascii="Arial" w:hAnsi="Arial" w:cs="Arial"/>
                <w:sz w:val="20"/>
                <w:szCs w:val="20"/>
                <w:lang w:val="mn-MN"/>
              </w:rPr>
              <w:t>. Албан ёсны цахим хуудсанд тавигдсан байх</w:t>
            </w:r>
          </w:p>
        </w:tc>
      </w:tr>
      <w:tr w:rsidR="009452BA" w:rsidRPr="00194082" w14:paraId="61520EB3" w14:textId="77777777" w:rsidTr="00C8524E">
        <w:trPr>
          <w:trHeight w:val="216"/>
        </w:trPr>
        <w:tc>
          <w:tcPr>
            <w:tcW w:w="568" w:type="dxa"/>
            <w:vMerge/>
          </w:tcPr>
          <w:p w14:paraId="1790A575" w14:textId="77777777" w:rsidR="009452BA" w:rsidRPr="00194082" w:rsidRDefault="009452BA" w:rsidP="00CE3FF6">
            <w:pPr>
              <w:jc w:val="both"/>
              <w:rPr>
                <w:rFonts w:ascii="Arial" w:hAnsi="Arial" w:cs="Arial"/>
                <w:sz w:val="20"/>
                <w:szCs w:val="20"/>
                <w:lang w:val="mn-MN"/>
              </w:rPr>
            </w:pPr>
          </w:p>
        </w:tc>
        <w:tc>
          <w:tcPr>
            <w:tcW w:w="2693" w:type="dxa"/>
            <w:vMerge/>
          </w:tcPr>
          <w:p w14:paraId="2328262A" w14:textId="77777777" w:rsidR="009452BA" w:rsidRPr="00194082" w:rsidRDefault="009452BA" w:rsidP="00CE3FF6">
            <w:pPr>
              <w:jc w:val="both"/>
              <w:rPr>
                <w:rFonts w:ascii="Arial" w:hAnsi="Arial" w:cs="Arial"/>
                <w:sz w:val="20"/>
                <w:szCs w:val="20"/>
                <w:lang w:val="mn-MN"/>
              </w:rPr>
            </w:pPr>
          </w:p>
        </w:tc>
        <w:tc>
          <w:tcPr>
            <w:tcW w:w="4366" w:type="dxa"/>
          </w:tcPr>
          <w:p w14:paraId="564CD6A0" w14:textId="77777777" w:rsidR="009452BA" w:rsidRPr="00194082" w:rsidRDefault="001844FC" w:rsidP="00CE3FF6">
            <w:pPr>
              <w:jc w:val="both"/>
              <w:rPr>
                <w:rFonts w:ascii="Arial" w:hAnsi="Arial" w:cs="Arial"/>
                <w:sz w:val="20"/>
                <w:szCs w:val="20"/>
                <w:lang w:val="mn-MN"/>
              </w:rPr>
            </w:pPr>
            <w:r>
              <w:rPr>
                <w:rFonts w:ascii="Arial" w:hAnsi="Arial" w:cs="Arial"/>
                <w:sz w:val="20"/>
                <w:szCs w:val="20"/>
                <w:lang w:val="mn-MN"/>
              </w:rPr>
              <w:t>1.10</w:t>
            </w:r>
            <w:r w:rsidR="009452BA" w:rsidRPr="00194082">
              <w:rPr>
                <w:rFonts w:ascii="Arial" w:hAnsi="Arial" w:cs="Arial"/>
                <w:sz w:val="20"/>
                <w:szCs w:val="20"/>
                <w:lang w:val="mn-MN"/>
              </w:rPr>
              <w:t>.2 Удирдлагаас гарсан төрийн болон байгууллагын нууцад хамааруулснаас бусад шийдвэр /тушаал захирамж/-ийг цахим хуудсандаа байршуулах ажлыг тогтмолжуулах</w:t>
            </w:r>
          </w:p>
        </w:tc>
        <w:tc>
          <w:tcPr>
            <w:tcW w:w="1134" w:type="dxa"/>
            <w:gridSpan w:val="2"/>
          </w:tcPr>
          <w:p w14:paraId="5CD288E5" w14:textId="77777777" w:rsidR="009452BA" w:rsidRPr="00194082" w:rsidRDefault="001844FC">
            <w:pPr>
              <w:rPr>
                <w:rFonts w:ascii="Arial" w:hAnsi="Arial" w:cs="Arial"/>
              </w:rPr>
            </w:pPr>
            <w:r>
              <w:rPr>
                <w:rFonts w:ascii="Arial" w:hAnsi="Arial" w:cs="Arial"/>
                <w:sz w:val="20"/>
                <w:szCs w:val="20"/>
                <w:lang w:val="mn-MN"/>
              </w:rPr>
              <w:t>Тухай бүр</w:t>
            </w:r>
          </w:p>
        </w:tc>
        <w:tc>
          <w:tcPr>
            <w:tcW w:w="1162" w:type="dxa"/>
            <w:gridSpan w:val="2"/>
          </w:tcPr>
          <w:p w14:paraId="13DAB20E"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w:t>
            </w:r>
          </w:p>
        </w:tc>
        <w:tc>
          <w:tcPr>
            <w:tcW w:w="1560" w:type="dxa"/>
            <w:gridSpan w:val="2"/>
          </w:tcPr>
          <w:p w14:paraId="47ED7609"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vMerge/>
          </w:tcPr>
          <w:p w14:paraId="7BD624E3" w14:textId="77777777" w:rsidR="009452BA" w:rsidRPr="00194082" w:rsidRDefault="009452BA" w:rsidP="00CE3FF6">
            <w:pPr>
              <w:jc w:val="both"/>
              <w:rPr>
                <w:rFonts w:ascii="Arial" w:hAnsi="Arial" w:cs="Arial"/>
                <w:sz w:val="20"/>
                <w:szCs w:val="20"/>
                <w:lang w:val="mn-MN"/>
              </w:rPr>
            </w:pPr>
          </w:p>
        </w:tc>
      </w:tr>
      <w:tr w:rsidR="009452BA" w:rsidRPr="00194082" w14:paraId="1DCB86B4" w14:textId="77777777" w:rsidTr="00C8524E">
        <w:trPr>
          <w:trHeight w:val="216"/>
        </w:trPr>
        <w:tc>
          <w:tcPr>
            <w:tcW w:w="568" w:type="dxa"/>
          </w:tcPr>
          <w:p w14:paraId="240ADB25" w14:textId="77777777" w:rsidR="009452BA" w:rsidRPr="00194082" w:rsidRDefault="0017422D" w:rsidP="00CE3FF6">
            <w:pPr>
              <w:jc w:val="both"/>
              <w:rPr>
                <w:rFonts w:ascii="Arial" w:hAnsi="Arial" w:cs="Arial"/>
                <w:sz w:val="20"/>
                <w:szCs w:val="20"/>
                <w:lang w:val="mn-MN"/>
              </w:rPr>
            </w:pPr>
            <w:r>
              <w:rPr>
                <w:rFonts w:ascii="Arial" w:hAnsi="Arial" w:cs="Arial"/>
                <w:sz w:val="20"/>
                <w:szCs w:val="20"/>
                <w:lang w:val="mn-MN"/>
              </w:rPr>
              <w:t>11</w:t>
            </w:r>
            <w:r w:rsidR="009452BA" w:rsidRPr="00194082">
              <w:rPr>
                <w:rFonts w:ascii="Arial" w:hAnsi="Arial" w:cs="Arial"/>
                <w:sz w:val="20"/>
                <w:szCs w:val="20"/>
                <w:lang w:val="mn-MN"/>
              </w:rPr>
              <w:t>.</w:t>
            </w:r>
          </w:p>
        </w:tc>
        <w:tc>
          <w:tcPr>
            <w:tcW w:w="2693" w:type="dxa"/>
          </w:tcPr>
          <w:p w14:paraId="4F85E66B"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Төрийн албанд мөрдөгдөж байгаа хууль, дүрэм журам зааврын ил тод байдлыг нэмэгдүүлэх</w:t>
            </w:r>
          </w:p>
        </w:tc>
        <w:tc>
          <w:tcPr>
            <w:tcW w:w="4366" w:type="dxa"/>
          </w:tcPr>
          <w:p w14:paraId="5EE577C0"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1.11.1 Үйл ажиллагаандаа мөрдөж байгаа хууль тогтоомж /хуульчилсан акт/,дүрэм, журам, зааврыг цахим хуудсандаа байршуулах ажлыг хэвшил болгох</w:t>
            </w:r>
          </w:p>
        </w:tc>
        <w:tc>
          <w:tcPr>
            <w:tcW w:w="1134" w:type="dxa"/>
            <w:gridSpan w:val="2"/>
          </w:tcPr>
          <w:p w14:paraId="242FFBA2" w14:textId="77777777" w:rsidR="009452BA" w:rsidRPr="00194082" w:rsidRDefault="0017422D">
            <w:pPr>
              <w:rPr>
                <w:rFonts w:ascii="Arial" w:hAnsi="Arial" w:cs="Arial"/>
              </w:rPr>
            </w:pPr>
            <w:r>
              <w:rPr>
                <w:rFonts w:ascii="Arial" w:hAnsi="Arial" w:cs="Arial"/>
                <w:sz w:val="20"/>
                <w:szCs w:val="20"/>
                <w:lang w:val="mn-MN"/>
              </w:rPr>
              <w:t xml:space="preserve">Тухай бүр </w:t>
            </w:r>
          </w:p>
        </w:tc>
        <w:tc>
          <w:tcPr>
            <w:tcW w:w="1162" w:type="dxa"/>
            <w:gridSpan w:val="2"/>
          </w:tcPr>
          <w:p w14:paraId="5FD54B7E"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w:t>
            </w:r>
          </w:p>
        </w:tc>
        <w:tc>
          <w:tcPr>
            <w:tcW w:w="1560" w:type="dxa"/>
            <w:gridSpan w:val="2"/>
          </w:tcPr>
          <w:p w14:paraId="14BE1238"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tcPr>
          <w:p w14:paraId="5ACDA1F8"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Байгууллагад мөрдөгдөж байгаа хууль тогтоомж, дүрэм журмын заавар ил тод болсноор үйлчилгээний чанар хүртээмж нэмэгдсэн байх</w:t>
            </w:r>
          </w:p>
        </w:tc>
      </w:tr>
      <w:tr w:rsidR="00F16289" w:rsidRPr="00194082" w14:paraId="5ED297E1" w14:textId="77777777" w:rsidTr="0066469F">
        <w:trPr>
          <w:trHeight w:val="445"/>
        </w:trPr>
        <w:tc>
          <w:tcPr>
            <w:tcW w:w="14793" w:type="dxa"/>
            <w:gridSpan w:val="10"/>
          </w:tcPr>
          <w:p w14:paraId="23FB788A" w14:textId="77777777" w:rsidR="00F16289" w:rsidRPr="00194082" w:rsidRDefault="00F16289" w:rsidP="00346666">
            <w:pPr>
              <w:pStyle w:val="ListParagraph"/>
              <w:ind w:left="360"/>
              <w:jc w:val="center"/>
              <w:rPr>
                <w:rFonts w:ascii="Arial" w:hAnsi="Arial" w:cs="Arial"/>
                <w:sz w:val="20"/>
                <w:szCs w:val="20"/>
                <w:lang w:val="mn-MN"/>
              </w:rPr>
            </w:pPr>
          </w:p>
          <w:p w14:paraId="014C151D" w14:textId="77777777" w:rsidR="00F16289" w:rsidRPr="00194082" w:rsidRDefault="00F16289" w:rsidP="00346666">
            <w:pPr>
              <w:pStyle w:val="ListParagraph"/>
              <w:numPr>
                <w:ilvl w:val="0"/>
                <w:numId w:val="1"/>
              </w:numPr>
              <w:jc w:val="center"/>
              <w:rPr>
                <w:rFonts w:ascii="Arial" w:hAnsi="Arial" w:cs="Arial"/>
                <w:sz w:val="20"/>
                <w:szCs w:val="20"/>
                <w:lang w:val="mn-MN"/>
              </w:rPr>
            </w:pPr>
            <w:r w:rsidRPr="00194082">
              <w:rPr>
                <w:rFonts w:ascii="Arial" w:hAnsi="Arial" w:cs="Arial"/>
                <w:sz w:val="20"/>
                <w:szCs w:val="20"/>
                <w:lang w:val="mn-MN"/>
              </w:rPr>
              <w:t>СОЁН ГЭГЭЭРҮҮЛЭХ СТРАТЕГИ</w:t>
            </w:r>
          </w:p>
        </w:tc>
      </w:tr>
      <w:tr w:rsidR="009452BA" w:rsidRPr="00194082" w14:paraId="15448733" w14:textId="77777777" w:rsidTr="00C8524E">
        <w:trPr>
          <w:trHeight w:val="216"/>
        </w:trPr>
        <w:tc>
          <w:tcPr>
            <w:tcW w:w="568" w:type="dxa"/>
            <w:vMerge w:val="restart"/>
          </w:tcPr>
          <w:p w14:paraId="5019823B" w14:textId="77777777" w:rsidR="009452BA" w:rsidRPr="00194082" w:rsidRDefault="00635336" w:rsidP="00CE3FF6">
            <w:pPr>
              <w:jc w:val="both"/>
              <w:rPr>
                <w:rFonts w:ascii="Arial" w:hAnsi="Arial" w:cs="Arial"/>
                <w:sz w:val="20"/>
                <w:szCs w:val="20"/>
                <w:lang w:val="mn-MN"/>
              </w:rPr>
            </w:pPr>
            <w:r>
              <w:rPr>
                <w:rFonts w:ascii="Arial" w:hAnsi="Arial" w:cs="Arial"/>
                <w:sz w:val="20"/>
                <w:szCs w:val="20"/>
                <w:lang w:val="mn-MN"/>
              </w:rPr>
              <w:t>12</w:t>
            </w:r>
            <w:r w:rsidR="009452BA" w:rsidRPr="00194082">
              <w:rPr>
                <w:rFonts w:ascii="Arial" w:hAnsi="Arial" w:cs="Arial"/>
                <w:sz w:val="20"/>
                <w:szCs w:val="20"/>
                <w:lang w:val="mn-MN"/>
              </w:rPr>
              <w:t>.</w:t>
            </w:r>
          </w:p>
        </w:tc>
        <w:tc>
          <w:tcPr>
            <w:tcW w:w="2693" w:type="dxa"/>
            <w:vMerge w:val="restart"/>
          </w:tcPr>
          <w:p w14:paraId="7DA60186"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Авлигийн хор хөнөөлийн талаар байгууллагын удирдах албан тушаалтан, олон нийтэд ойлгуулах, соён гэгээрүүлэх, үйл ажиллагааг зохион байгуулах</w:t>
            </w:r>
          </w:p>
        </w:tc>
        <w:tc>
          <w:tcPr>
            <w:tcW w:w="4366" w:type="dxa"/>
          </w:tcPr>
          <w:p w14:paraId="649567B1"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 xml:space="preserve">2.1.1 Авлигаас ангид байх, түүний хор уршгийн талаар богино хэмжээний кино, шторк болон сурталчилгааны бусад хэлбэрээр олон нийтэд хүргэх ажлыг тогтмолжуулах </w:t>
            </w:r>
          </w:p>
        </w:tc>
        <w:tc>
          <w:tcPr>
            <w:tcW w:w="1134" w:type="dxa"/>
            <w:gridSpan w:val="2"/>
          </w:tcPr>
          <w:p w14:paraId="52B7CE70" w14:textId="77777777" w:rsidR="009452BA" w:rsidRPr="00194082" w:rsidRDefault="00635336">
            <w:pPr>
              <w:rPr>
                <w:rFonts w:ascii="Arial" w:hAnsi="Arial" w:cs="Arial"/>
              </w:rPr>
            </w:pPr>
            <w:r>
              <w:rPr>
                <w:rFonts w:ascii="Arial" w:hAnsi="Arial" w:cs="Arial"/>
                <w:sz w:val="20"/>
                <w:szCs w:val="20"/>
                <w:lang w:val="mn-MN"/>
              </w:rPr>
              <w:t xml:space="preserve">Жилдээ </w:t>
            </w:r>
          </w:p>
        </w:tc>
        <w:tc>
          <w:tcPr>
            <w:tcW w:w="1162" w:type="dxa"/>
            <w:gridSpan w:val="2"/>
          </w:tcPr>
          <w:p w14:paraId="7077700F"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Орон нутгийн төсөв</w:t>
            </w:r>
          </w:p>
        </w:tc>
        <w:tc>
          <w:tcPr>
            <w:tcW w:w="1560" w:type="dxa"/>
            <w:gridSpan w:val="2"/>
          </w:tcPr>
          <w:p w14:paraId="3112D354" w14:textId="77777777" w:rsidR="009452BA" w:rsidRPr="00194082" w:rsidRDefault="009452BA" w:rsidP="00CE3FF6">
            <w:pPr>
              <w:jc w:val="both"/>
              <w:rPr>
                <w:rFonts w:ascii="Arial" w:hAnsi="Arial" w:cs="Arial"/>
                <w:sz w:val="20"/>
                <w:szCs w:val="20"/>
                <w:lang w:val="mn-MN"/>
              </w:rPr>
            </w:pPr>
            <w:r w:rsidRPr="00194082">
              <w:rPr>
                <w:rFonts w:ascii="Arial" w:hAnsi="Arial" w:cs="Arial"/>
                <w:sz w:val="20"/>
                <w:szCs w:val="20"/>
                <w:lang w:val="mn-MN"/>
              </w:rPr>
              <w:t xml:space="preserve">сумын </w:t>
            </w:r>
            <w:r w:rsidR="001269A6">
              <w:rPr>
                <w:rFonts w:ascii="Arial" w:hAnsi="Arial" w:cs="Arial"/>
                <w:sz w:val="20"/>
                <w:szCs w:val="20"/>
                <w:lang w:val="mn-MN"/>
              </w:rPr>
              <w:t xml:space="preserve">ИТХ, </w:t>
            </w:r>
            <w:r w:rsidRPr="00194082">
              <w:rPr>
                <w:rFonts w:ascii="Arial" w:hAnsi="Arial" w:cs="Arial"/>
                <w:sz w:val="20"/>
                <w:szCs w:val="20"/>
                <w:lang w:val="mn-MN"/>
              </w:rPr>
              <w:t>ЗДТГ, байгууллага</w:t>
            </w:r>
          </w:p>
        </w:tc>
        <w:tc>
          <w:tcPr>
            <w:tcW w:w="3310" w:type="dxa"/>
          </w:tcPr>
          <w:p w14:paraId="3A421C4D" w14:textId="77777777" w:rsidR="009452BA" w:rsidRPr="00194082" w:rsidRDefault="00AE5653" w:rsidP="00AE5653">
            <w:pPr>
              <w:jc w:val="both"/>
              <w:rPr>
                <w:rFonts w:ascii="Arial" w:hAnsi="Arial" w:cs="Arial"/>
                <w:sz w:val="20"/>
                <w:szCs w:val="20"/>
                <w:lang w:val="mn-MN"/>
              </w:rPr>
            </w:pPr>
            <w:r>
              <w:rPr>
                <w:rFonts w:ascii="Arial" w:hAnsi="Arial" w:cs="Arial"/>
                <w:sz w:val="20"/>
                <w:szCs w:val="20"/>
                <w:lang w:val="mn-MN"/>
              </w:rPr>
              <w:t xml:space="preserve">Иргэд </w:t>
            </w:r>
            <w:r w:rsidR="009452BA" w:rsidRPr="00194082">
              <w:rPr>
                <w:rFonts w:ascii="Arial" w:hAnsi="Arial" w:cs="Arial"/>
                <w:sz w:val="20"/>
                <w:szCs w:val="20"/>
                <w:lang w:val="mn-MN"/>
              </w:rPr>
              <w:t xml:space="preserve">Авлигийн талаарх </w:t>
            </w:r>
            <w:r>
              <w:rPr>
                <w:rFonts w:ascii="Arial" w:hAnsi="Arial" w:cs="Arial"/>
                <w:sz w:val="20"/>
                <w:szCs w:val="20"/>
                <w:lang w:val="mn-MN"/>
              </w:rPr>
              <w:t>ойлголттой болсон байх</w:t>
            </w:r>
          </w:p>
        </w:tc>
      </w:tr>
      <w:tr w:rsidR="00635336" w:rsidRPr="00194082" w14:paraId="45079555" w14:textId="77777777" w:rsidTr="00C8524E">
        <w:trPr>
          <w:trHeight w:val="216"/>
        </w:trPr>
        <w:tc>
          <w:tcPr>
            <w:tcW w:w="568" w:type="dxa"/>
            <w:vMerge/>
          </w:tcPr>
          <w:p w14:paraId="01035F1C" w14:textId="77777777" w:rsidR="00635336" w:rsidRPr="00194082" w:rsidRDefault="00635336" w:rsidP="00CE3FF6">
            <w:pPr>
              <w:jc w:val="both"/>
              <w:rPr>
                <w:rFonts w:ascii="Arial" w:hAnsi="Arial" w:cs="Arial"/>
                <w:sz w:val="20"/>
                <w:szCs w:val="20"/>
                <w:lang w:val="mn-MN"/>
              </w:rPr>
            </w:pPr>
          </w:p>
        </w:tc>
        <w:tc>
          <w:tcPr>
            <w:tcW w:w="2693" w:type="dxa"/>
            <w:vMerge/>
          </w:tcPr>
          <w:p w14:paraId="796475C2" w14:textId="77777777" w:rsidR="00635336" w:rsidRPr="00194082" w:rsidRDefault="00635336" w:rsidP="00CE3FF6">
            <w:pPr>
              <w:jc w:val="both"/>
              <w:rPr>
                <w:rFonts w:ascii="Arial" w:hAnsi="Arial" w:cs="Arial"/>
                <w:sz w:val="20"/>
                <w:szCs w:val="20"/>
                <w:lang w:val="mn-MN"/>
              </w:rPr>
            </w:pPr>
          </w:p>
        </w:tc>
        <w:tc>
          <w:tcPr>
            <w:tcW w:w="4366" w:type="dxa"/>
          </w:tcPr>
          <w:p w14:paraId="1E068359" w14:textId="77777777" w:rsidR="00635336" w:rsidRPr="00194082" w:rsidRDefault="00635336" w:rsidP="00CE3FF6">
            <w:pPr>
              <w:jc w:val="both"/>
              <w:rPr>
                <w:rFonts w:ascii="Arial" w:hAnsi="Arial" w:cs="Arial"/>
                <w:sz w:val="20"/>
                <w:szCs w:val="20"/>
                <w:lang w:val="mn-MN"/>
              </w:rPr>
            </w:pPr>
            <w:r w:rsidRPr="00194082">
              <w:rPr>
                <w:rFonts w:ascii="Arial" w:hAnsi="Arial" w:cs="Arial"/>
                <w:sz w:val="20"/>
                <w:szCs w:val="20"/>
                <w:lang w:val="mn-MN"/>
              </w:rPr>
              <w:t>2.1.2 Иргэдийг соён гэгээрүүлэх /сургалт сурталчилгаа/ сэтгэлгээ, хандлагад өөрчлөлт оруулах ажлыг хүртээмжтэй хэлбэрээр олон нийтэд хүргэх ажлыг зохион байгуулж хэвшүүлэх</w:t>
            </w:r>
          </w:p>
        </w:tc>
        <w:tc>
          <w:tcPr>
            <w:tcW w:w="1134" w:type="dxa"/>
            <w:gridSpan w:val="2"/>
          </w:tcPr>
          <w:p w14:paraId="7AE9B3B0" w14:textId="77777777" w:rsidR="00635336" w:rsidRDefault="00635336">
            <w:r w:rsidRPr="005B66DD">
              <w:rPr>
                <w:rFonts w:ascii="Arial" w:hAnsi="Arial" w:cs="Arial"/>
                <w:sz w:val="20"/>
                <w:szCs w:val="20"/>
                <w:lang w:val="mn-MN"/>
              </w:rPr>
              <w:t xml:space="preserve">Жилдээ </w:t>
            </w:r>
          </w:p>
        </w:tc>
        <w:tc>
          <w:tcPr>
            <w:tcW w:w="1162" w:type="dxa"/>
            <w:gridSpan w:val="2"/>
          </w:tcPr>
          <w:p w14:paraId="729F5647" w14:textId="77777777" w:rsidR="00635336" w:rsidRPr="00194082" w:rsidRDefault="00635336" w:rsidP="00CE3FF6">
            <w:pPr>
              <w:jc w:val="both"/>
              <w:rPr>
                <w:rFonts w:ascii="Arial" w:hAnsi="Arial" w:cs="Arial"/>
                <w:sz w:val="20"/>
                <w:szCs w:val="20"/>
                <w:lang w:val="mn-MN"/>
              </w:rPr>
            </w:pPr>
            <w:r w:rsidRPr="00194082">
              <w:rPr>
                <w:rFonts w:ascii="Arial" w:hAnsi="Arial" w:cs="Arial"/>
                <w:sz w:val="20"/>
                <w:szCs w:val="20"/>
                <w:lang w:val="mn-MN"/>
              </w:rPr>
              <w:t>Орон нутгийн төсөв</w:t>
            </w:r>
          </w:p>
        </w:tc>
        <w:tc>
          <w:tcPr>
            <w:tcW w:w="1560" w:type="dxa"/>
            <w:gridSpan w:val="2"/>
          </w:tcPr>
          <w:p w14:paraId="65BDDEFF" w14:textId="77777777" w:rsidR="00635336" w:rsidRPr="00194082" w:rsidRDefault="00635336" w:rsidP="00CE3FF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tcPr>
          <w:p w14:paraId="4020CA8F" w14:textId="77777777" w:rsidR="00635336" w:rsidRPr="00194082" w:rsidRDefault="00635336" w:rsidP="00CE3FF6">
            <w:pPr>
              <w:jc w:val="both"/>
              <w:rPr>
                <w:rFonts w:ascii="Arial" w:hAnsi="Arial" w:cs="Arial"/>
                <w:sz w:val="20"/>
                <w:szCs w:val="20"/>
                <w:lang w:val="mn-MN"/>
              </w:rPr>
            </w:pPr>
            <w:r w:rsidRPr="00194082">
              <w:rPr>
                <w:rFonts w:ascii="Arial" w:hAnsi="Arial" w:cs="Arial"/>
                <w:sz w:val="20"/>
                <w:szCs w:val="20"/>
                <w:lang w:val="mn-MN"/>
              </w:rPr>
              <w:t>Авлигад өртөхгүй байх хандлага иргэдийн дунд бий болгох</w:t>
            </w:r>
          </w:p>
        </w:tc>
      </w:tr>
      <w:tr w:rsidR="00635336" w:rsidRPr="00194082" w14:paraId="5B20C203" w14:textId="77777777" w:rsidTr="00AE5653">
        <w:trPr>
          <w:trHeight w:val="1073"/>
        </w:trPr>
        <w:tc>
          <w:tcPr>
            <w:tcW w:w="568" w:type="dxa"/>
            <w:vMerge/>
          </w:tcPr>
          <w:p w14:paraId="4EF8BF5C" w14:textId="77777777" w:rsidR="00635336" w:rsidRPr="00194082" w:rsidRDefault="00635336" w:rsidP="00CE3FF6">
            <w:pPr>
              <w:jc w:val="both"/>
              <w:rPr>
                <w:rFonts w:ascii="Arial" w:hAnsi="Arial" w:cs="Arial"/>
                <w:sz w:val="20"/>
                <w:szCs w:val="20"/>
                <w:lang w:val="mn-MN"/>
              </w:rPr>
            </w:pPr>
          </w:p>
        </w:tc>
        <w:tc>
          <w:tcPr>
            <w:tcW w:w="2693" w:type="dxa"/>
            <w:vMerge/>
          </w:tcPr>
          <w:p w14:paraId="37D21253" w14:textId="77777777" w:rsidR="00635336" w:rsidRPr="00194082" w:rsidRDefault="00635336" w:rsidP="00CE3FF6">
            <w:pPr>
              <w:jc w:val="both"/>
              <w:rPr>
                <w:rFonts w:ascii="Arial" w:hAnsi="Arial" w:cs="Arial"/>
                <w:sz w:val="20"/>
                <w:szCs w:val="20"/>
                <w:lang w:val="mn-MN"/>
              </w:rPr>
            </w:pPr>
          </w:p>
        </w:tc>
        <w:tc>
          <w:tcPr>
            <w:tcW w:w="4366" w:type="dxa"/>
          </w:tcPr>
          <w:p w14:paraId="1115D532" w14:textId="77777777" w:rsidR="00635336" w:rsidRPr="00194082" w:rsidRDefault="00AE5653" w:rsidP="00CE3FF6">
            <w:pPr>
              <w:jc w:val="both"/>
              <w:rPr>
                <w:rFonts w:ascii="Arial" w:hAnsi="Arial" w:cs="Arial"/>
                <w:sz w:val="20"/>
                <w:szCs w:val="20"/>
                <w:lang w:val="mn-MN"/>
              </w:rPr>
            </w:pPr>
            <w:r>
              <w:rPr>
                <w:rFonts w:ascii="Arial" w:hAnsi="Arial" w:cs="Arial"/>
                <w:sz w:val="20"/>
                <w:szCs w:val="20"/>
                <w:lang w:val="mn-MN"/>
              </w:rPr>
              <w:t>2.1.3 О</w:t>
            </w:r>
            <w:r w:rsidR="00635336" w:rsidRPr="00194082">
              <w:rPr>
                <w:rFonts w:ascii="Arial" w:hAnsi="Arial" w:cs="Arial"/>
                <w:sz w:val="20"/>
                <w:szCs w:val="20"/>
                <w:lang w:val="mn-MN"/>
              </w:rPr>
              <w:t>рон нутгийн төсөвт авлигын эсрэг арга хэмжээнд зориулан тодорхой зардал хөрөнгийг төлөвлөн зарцуулдаг байх зарчмыг баримталж ажиллах</w:t>
            </w:r>
          </w:p>
        </w:tc>
        <w:tc>
          <w:tcPr>
            <w:tcW w:w="1134" w:type="dxa"/>
            <w:gridSpan w:val="2"/>
          </w:tcPr>
          <w:p w14:paraId="0DA086E1" w14:textId="77777777" w:rsidR="00635336" w:rsidRDefault="00635336">
            <w:r w:rsidRPr="005B66DD">
              <w:rPr>
                <w:rFonts w:ascii="Arial" w:hAnsi="Arial" w:cs="Arial"/>
                <w:sz w:val="20"/>
                <w:szCs w:val="20"/>
                <w:lang w:val="mn-MN"/>
              </w:rPr>
              <w:t xml:space="preserve">Жилдээ </w:t>
            </w:r>
          </w:p>
        </w:tc>
        <w:tc>
          <w:tcPr>
            <w:tcW w:w="1162" w:type="dxa"/>
            <w:gridSpan w:val="2"/>
          </w:tcPr>
          <w:p w14:paraId="6263238D" w14:textId="77777777" w:rsidR="00635336" w:rsidRPr="00194082" w:rsidRDefault="00635336" w:rsidP="00CE3FF6">
            <w:pPr>
              <w:jc w:val="both"/>
              <w:rPr>
                <w:rFonts w:ascii="Arial" w:hAnsi="Arial" w:cs="Arial"/>
                <w:sz w:val="20"/>
                <w:szCs w:val="20"/>
                <w:lang w:val="mn-MN"/>
              </w:rPr>
            </w:pPr>
            <w:r w:rsidRPr="00194082">
              <w:rPr>
                <w:rFonts w:ascii="Arial" w:hAnsi="Arial" w:cs="Arial"/>
                <w:sz w:val="20"/>
                <w:szCs w:val="20"/>
                <w:lang w:val="mn-MN"/>
              </w:rPr>
              <w:t>Орон нутгийн төсөв</w:t>
            </w:r>
          </w:p>
        </w:tc>
        <w:tc>
          <w:tcPr>
            <w:tcW w:w="1560" w:type="dxa"/>
            <w:gridSpan w:val="2"/>
          </w:tcPr>
          <w:p w14:paraId="1057D2CF" w14:textId="77777777" w:rsidR="00635336" w:rsidRPr="00194082" w:rsidRDefault="00635336" w:rsidP="00CE3FF6">
            <w:pPr>
              <w:jc w:val="both"/>
              <w:rPr>
                <w:rFonts w:ascii="Arial" w:hAnsi="Arial" w:cs="Arial"/>
                <w:sz w:val="20"/>
                <w:szCs w:val="20"/>
                <w:lang w:val="mn-MN"/>
              </w:rPr>
            </w:pPr>
            <w:r w:rsidRPr="00194082">
              <w:rPr>
                <w:rFonts w:ascii="Arial" w:hAnsi="Arial" w:cs="Arial"/>
                <w:sz w:val="20"/>
                <w:szCs w:val="20"/>
                <w:lang w:val="mn-MN"/>
              </w:rPr>
              <w:t xml:space="preserve">сумын </w:t>
            </w:r>
            <w:r w:rsidR="001269A6">
              <w:rPr>
                <w:rFonts w:ascii="Arial" w:hAnsi="Arial" w:cs="Arial"/>
                <w:sz w:val="20"/>
                <w:szCs w:val="20"/>
                <w:lang w:val="mn-MN"/>
              </w:rPr>
              <w:t xml:space="preserve">ИТХ, </w:t>
            </w:r>
            <w:r w:rsidRPr="00194082">
              <w:rPr>
                <w:rFonts w:ascii="Arial" w:hAnsi="Arial" w:cs="Arial"/>
                <w:sz w:val="20"/>
                <w:szCs w:val="20"/>
                <w:lang w:val="mn-MN"/>
              </w:rPr>
              <w:t>ЗДТГ, байгууллага</w:t>
            </w:r>
          </w:p>
        </w:tc>
        <w:tc>
          <w:tcPr>
            <w:tcW w:w="3310" w:type="dxa"/>
          </w:tcPr>
          <w:p w14:paraId="143F08F9" w14:textId="77777777" w:rsidR="00635336" w:rsidRDefault="00635336" w:rsidP="00CE3FF6">
            <w:pPr>
              <w:jc w:val="both"/>
              <w:rPr>
                <w:rFonts w:ascii="Arial" w:hAnsi="Arial" w:cs="Arial"/>
                <w:sz w:val="20"/>
                <w:szCs w:val="20"/>
              </w:rPr>
            </w:pPr>
            <w:r w:rsidRPr="00194082">
              <w:rPr>
                <w:rFonts w:ascii="Arial" w:hAnsi="Arial" w:cs="Arial"/>
                <w:sz w:val="20"/>
                <w:szCs w:val="20"/>
                <w:lang w:val="mn-MN"/>
              </w:rPr>
              <w:t>Байгууллагаас авлига ашиг сонирхлын зөрчилтэй тэмцэх санал санаачлага, манлайлах ухамсар нэмэгдсэн байх</w:t>
            </w:r>
          </w:p>
          <w:p w14:paraId="5147EDA8" w14:textId="77777777" w:rsidR="00B86CFD" w:rsidRDefault="00B86CFD" w:rsidP="00CE3FF6">
            <w:pPr>
              <w:jc w:val="both"/>
              <w:rPr>
                <w:rFonts w:ascii="Arial" w:hAnsi="Arial" w:cs="Arial"/>
                <w:sz w:val="20"/>
                <w:szCs w:val="20"/>
              </w:rPr>
            </w:pPr>
          </w:p>
          <w:p w14:paraId="4F751E85" w14:textId="77777777" w:rsidR="00B86CFD" w:rsidRPr="00B86CFD" w:rsidRDefault="00B86CFD" w:rsidP="00CE3FF6">
            <w:pPr>
              <w:jc w:val="both"/>
              <w:rPr>
                <w:rFonts w:ascii="Arial" w:hAnsi="Arial" w:cs="Arial"/>
                <w:sz w:val="20"/>
                <w:szCs w:val="20"/>
              </w:rPr>
            </w:pPr>
          </w:p>
        </w:tc>
      </w:tr>
      <w:tr w:rsidR="00F37009" w:rsidRPr="00194082" w14:paraId="7AD6E81C" w14:textId="77777777" w:rsidTr="0066469F">
        <w:trPr>
          <w:trHeight w:val="516"/>
        </w:trPr>
        <w:tc>
          <w:tcPr>
            <w:tcW w:w="14793" w:type="dxa"/>
            <w:gridSpan w:val="10"/>
          </w:tcPr>
          <w:p w14:paraId="12BFC3EF" w14:textId="77777777" w:rsidR="00F37009" w:rsidRPr="00194082" w:rsidRDefault="00F37009" w:rsidP="00346666">
            <w:pPr>
              <w:jc w:val="center"/>
              <w:rPr>
                <w:rFonts w:ascii="Arial" w:hAnsi="Arial" w:cs="Arial"/>
                <w:sz w:val="20"/>
                <w:szCs w:val="20"/>
                <w:lang w:val="mn-MN"/>
              </w:rPr>
            </w:pPr>
          </w:p>
          <w:p w14:paraId="61CC6F4E" w14:textId="77777777" w:rsidR="00F37009" w:rsidRPr="00194082" w:rsidRDefault="00F37009" w:rsidP="00346666">
            <w:pPr>
              <w:pStyle w:val="ListParagraph"/>
              <w:numPr>
                <w:ilvl w:val="0"/>
                <w:numId w:val="1"/>
              </w:numPr>
              <w:jc w:val="center"/>
              <w:rPr>
                <w:rFonts w:ascii="Arial" w:hAnsi="Arial" w:cs="Arial"/>
                <w:sz w:val="20"/>
                <w:szCs w:val="20"/>
                <w:lang w:val="mn-MN"/>
              </w:rPr>
            </w:pPr>
            <w:r w:rsidRPr="00194082">
              <w:rPr>
                <w:rFonts w:ascii="Arial" w:hAnsi="Arial" w:cs="Arial"/>
                <w:sz w:val="20"/>
                <w:szCs w:val="20"/>
                <w:lang w:val="mn-MN"/>
              </w:rPr>
              <w:t>БАЙГУУЛАМЖ БИЙ БОЛГОХ</w:t>
            </w:r>
          </w:p>
        </w:tc>
      </w:tr>
      <w:tr w:rsidR="00D132E7" w:rsidRPr="00194082" w14:paraId="7968098B" w14:textId="77777777" w:rsidTr="00C8524E">
        <w:trPr>
          <w:trHeight w:val="216"/>
        </w:trPr>
        <w:tc>
          <w:tcPr>
            <w:tcW w:w="568" w:type="dxa"/>
            <w:vMerge w:val="restart"/>
          </w:tcPr>
          <w:p w14:paraId="21938624" w14:textId="77777777" w:rsidR="00D132E7" w:rsidRPr="00194082" w:rsidRDefault="00B86CFD" w:rsidP="00CE3FF6">
            <w:pPr>
              <w:jc w:val="both"/>
              <w:rPr>
                <w:rFonts w:ascii="Arial" w:hAnsi="Arial" w:cs="Arial"/>
                <w:sz w:val="20"/>
                <w:szCs w:val="20"/>
                <w:lang w:val="mn-MN"/>
              </w:rPr>
            </w:pPr>
            <w:r>
              <w:rPr>
                <w:rFonts w:ascii="Arial" w:hAnsi="Arial" w:cs="Arial"/>
                <w:sz w:val="20"/>
                <w:szCs w:val="20"/>
                <w:lang w:val="mn-MN"/>
              </w:rPr>
              <w:t>1</w:t>
            </w:r>
            <w:r>
              <w:rPr>
                <w:rFonts w:ascii="Arial" w:hAnsi="Arial" w:cs="Arial"/>
                <w:sz w:val="20"/>
                <w:szCs w:val="20"/>
              </w:rPr>
              <w:t>3</w:t>
            </w:r>
            <w:r w:rsidR="00D132E7" w:rsidRPr="00194082">
              <w:rPr>
                <w:rFonts w:ascii="Arial" w:hAnsi="Arial" w:cs="Arial"/>
                <w:sz w:val="20"/>
                <w:szCs w:val="20"/>
                <w:lang w:val="mn-MN"/>
              </w:rPr>
              <w:t>.</w:t>
            </w:r>
          </w:p>
        </w:tc>
        <w:tc>
          <w:tcPr>
            <w:tcW w:w="2693" w:type="dxa"/>
            <w:vMerge w:val="restart"/>
          </w:tcPr>
          <w:p w14:paraId="338DD23E" w14:textId="77777777" w:rsidR="00D132E7" w:rsidRPr="00194082" w:rsidRDefault="00D132E7" w:rsidP="00CE3FF6">
            <w:pPr>
              <w:jc w:val="both"/>
              <w:rPr>
                <w:rFonts w:ascii="Arial" w:hAnsi="Arial" w:cs="Arial"/>
                <w:sz w:val="20"/>
                <w:szCs w:val="20"/>
                <w:lang w:val="mn-MN"/>
              </w:rPr>
            </w:pPr>
            <w:r w:rsidRPr="00194082">
              <w:rPr>
                <w:rFonts w:ascii="Arial" w:hAnsi="Arial" w:cs="Arial"/>
                <w:sz w:val="20"/>
                <w:szCs w:val="20"/>
                <w:lang w:val="mn-MN"/>
              </w:rPr>
              <w:t>Авлигад өртөх эрсдэлтэй ажил, албан тушаал, үйлчилгээг гүйцэтгэх албан тушаалтан, ажилтны үйл ажиллагааг хянах нөхцлийг бүрдүүлэх</w:t>
            </w:r>
          </w:p>
        </w:tc>
        <w:tc>
          <w:tcPr>
            <w:tcW w:w="4366" w:type="dxa"/>
          </w:tcPr>
          <w:p w14:paraId="62C77315" w14:textId="77777777" w:rsidR="00D132E7" w:rsidRDefault="00D132E7" w:rsidP="00CE3FF6">
            <w:pPr>
              <w:jc w:val="both"/>
              <w:rPr>
                <w:rFonts w:ascii="Arial" w:hAnsi="Arial" w:cs="Arial"/>
                <w:sz w:val="20"/>
                <w:szCs w:val="20"/>
              </w:rPr>
            </w:pPr>
            <w:r w:rsidRPr="00194082">
              <w:rPr>
                <w:rFonts w:ascii="Arial" w:hAnsi="Arial" w:cs="Arial"/>
                <w:sz w:val="20"/>
                <w:szCs w:val="20"/>
                <w:lang w:val="mn-MN"/>
              </w:rPr>
              <w:t xml:space="preserve">3.2.1 Авлига болон ашиг сонирхлын зөрчилтэй холбоотой бодит мэдээллийг өөрсдийн эрх хэмжээний хүрээнд нягтлан шалгаж мэдээлдэг байх </w:t>
            </w:r>
          </w:p>
          <w:p w14:paraId="1896CF50" w14:textId="77777777" w:rsidR="00B86CFD" w:rsidRDefault="00B86CFD" w:rsidP="00CE3FF6">
            <w:pPr>
              <w:jc w:val="both"/>
              <w:rPr>
                <w:rFonts w:ascii="Arial" w:hAnsi="Arial" w:cs="Arial"/>
                <w:sz w:val="20"/>
                <w:szCs w:val="20"/>
              </w:rPr>
            </w:pPr>
          </w:p>
          <w:p w14:paraId="6C9BEC01" w14:textId="77777777" w:rsidR="00B86CFD" w:rsidRPr="00B86CFD" w:rsidRDefault="00B86CFD" w:rsidP="00CE3FF6">
            <w:pPr>
              <w:jc w:val="both"/>
              <w:rPr>
                <w:rFonts w:ascii="Arial" w:hAnsi="Arial" w:cs="Arial"/>
                <w:sz w:val="20"/>
                <w:szCs w:val="20"/>
              </w:rPr>
            </w:pPr>
          </w:p>
        </w:tc>
        <w:tc>
          <w:tcPr>
            <w:tcW w:w="1134" w:type="dxa"/>
            <w:gridSpan w:val="2"/>
          </w:tcPr>
          <w:p w14:paraId="34B9C831" w14:textId="77777777" w:rsidR="00D132E7" w:rsidRPr="00194082" w:rsidRDefault="00D132E7">
            <w:pPr>
              <w:rPr>
                <w:rFonts w:ascii="Arial" w:hAnsi="Arial" w:cs="Arial"/>
              </w:rPr>
            </w:pPr>
            <w:r>
              <w:rPr>
                <w:rFonts w:ascii="Arial" w:hAnsi="Arial" w:cs="Arial"/>
                <w:sz w:val="20"/>
                <w:szCs w:val="20"/>
                <w:lang w:val="mn-MN"/>
              </w:rPr>
              <w:t>Жилдээ</w:t>
            </w:r>
          </w:p>
        </w:tc>
        <w:tc>
          <w:tcPr>
            <w:tcW w:w="1162" w:type="dxa"/>
            <w:gridSpan w:val="2"/>
          </w:tcPr>
          <w:p w14:paraId="5641D3F2" w14:textId="77777777" w:rsidR="00D132E7" w:rsidRPr="00194082" w:rsidRDefault="00D132E7" w:rsidP="00CE3FF6">
            <w:pPr>
              <w:jc w:val="both"/>
              <w:rPr>
                <w:rFonts w:ascii="Arial" w:hAnsi="Arial" w:cs="Arial"/>
                <w:sz w:val="20"/>
                <w:szCs w:val="20"/>
                <w:lang w:val="mn-MN"/>
              </w:rPr>
            </w:pPr>
            <w:r>
              <w:rPr>
                <w:rFonts w:ascii="Arial" w:hAnsi="Arial" w:cs="Arial"/>
                <w:sz w:val="20"/>
                <w:szCs w:val="20"/>
                <w:lang w:val="mn-MN"/>
              </w:rPr>
              <w:t>-</w:t>
            </w:r>
          </w:p>
        </w:tc>
        <w:tc>
          <w:tcPr>
            <w:tcW w:w="1560" w:type="dxa"/>
            <w:gridSpan w:val="2"/>
          </w:tcPr>
          <w:p w14:paraId="366CC414" w14:textId="77777777" w:rsidR="00D132E7" w:rsidRPr="00194082" w:rsidRDefault="00D132E7" w:rsidP="00CE3FF6">
            <w:pPr>
              <w:jc w:val="both"/>
              <w:rPr>
                <w:rFonts w:ascii="Arial" w:hAnsi="Arial" w:cs="Arial"/>
                <w:sz w:val="20"/>
                <w:szCs w:val="20"/>
              </w:rPr>
            </w:pPr>
            <w:r w:rsidRPr="00194082">
              <w:rPr>
                <w:rFonts w:ascii="Arial" w:hAnsi="Arial" w:cs="Arial"/>
                <w:sz w:val="20"/>
                <w:szCs w:val="20"/>
                <w:lang w:val="mn-MN"/>
              </w:rPr>
              <w:t xml:space="preserve">сумын </w:t>
            </w:r>
            <w:r w:rsidR="001269A6">
              <w:rPr>
                <w:rFonts w:ascii="Arial" w:hAnsi="Arial" w:cs="Arial"/>
                <w:sz w:val="20"/>
                <w:szCs w:val="20"/>
                <w:lang w:val="mn-MN"/>
              </w:rPr>
              <w:t xml:space="preserve">ИТХ, </w:t>
            </w:r>
            <w:r w:rsidRPr="00194082">
              <w:rPr>
                <w:rFonts w:ascii="Arial" w:hAnsi="Arial" w:cs="Arial"/>
                <w:sz w:val="20"/>
                <w:szCs w:val="20"/>
                <w:lang w:val="mn-MN"/>
              </w:rPr>
              <w:t>ЗДТГ, байгууллага</w:t>
            </w:r>
          </w:p>
        </w:tc>
        <w:tc>
          <w:tcPr>
            <w:tcW w:w="3310" w:type="dxa"/>
          </w:tcPr>
          <w:p w14:paraId="05AB12F4" w14:textId="77777777" w:rsidR="00D132E7" w:rsidRDefault="00D132E7" w:rsidP="00CE3FF6">
            <w:pPr>
              <w:jc w:val="both"/>
              <w:rPr>
                <w:rFonts w:ascii="Arial" w:hAnsi="Arial" w:cs="Arial"/>
                <w:sz w:val="20"/>
                <w:szCs w:val="20"/>
              </w:rPr>
            </w:pPr>
            <w:r w:rsidRPr="00194082">
              <w:rPr>
                <w:rFonts w:ascii="Arial" w:hAnsi="Arial" w:cs="Arial"/>
                <w:sz w:val="20"/>
                <w:szCs w:val="20"/>
                <w:lang w:val="mn-MN"/>
              </w:rPr>
              <w:t>Зөрчилтэй холбоотой асуудлыг удирдлагын түвшинд шийдвэрлэх боломж бүрдсэн байх</w:t>
            </w:r>
          </w:p>
          <w:p w14:paraId="0F02CC65" w14:textId="77777777" w:rsidR="00B86CFD" w:rsidRPr="00B86CFD" w:rsidRDefault="00B86CFD" w:rsidP="00CE3FF6">
            <w:pPr>
              <w:jc w:val="both"/>
              <w:rPr>
                <w:rFonts w:ascii="Arial" w:hAnsi="Arial" w:cs="Arial"/>
                <w:sz w:val="20"/>
                <w:szCs w:val="20"/>
              </w:rPr>
            </w:pPr>
          </w:p>
        </w:tc>
      </w:tr>
      <w:tr w:rsidR="00921D9B" w:rsidRPr="00194082" w14:paraId="12C2A9D9" w14:textId="77777777" w:rsidTr="00C8524E">
        <w:trPr>
          <w:trHeight w:val="216"/>
        </w:trPr>
        <w:tc>
          <w:tcPr>
            <w:tcW w:w="568" w:type="dxa"/>
            <w:vMerge/>
          </w:tcPr>
          <w:p w14:paraId="274304F2" w14:textId="77777777" w:rsidR="00921D9B" w:rsidRDefault="00921D9B" w:rsidP="00CE3FF6">
            <w:pPr>
              <w:jc w:val="both"/>
              <w:rPr>
                <w:rFonts w:ascii="Arial" w:hAnsi="Arial" w:cs="Arial"/>
                <w:sz w:val="20"/>
                <w:szCs w:val="20"/>
                <w:lang w:val="mn-MN"/>
              </w:rPr>
            </w:pPr>
          </w:p>
        </w:tc>
        <w:tc>
          <w:tcPr>
            <w:tcW w:w="2693" w:type="dxa"/>
            <w:vMerge/>
          </w:tcPr>
          <w:p w14:paraId="51217DAC" w14:textId="77777777" w:rsidR="00921D9B" w:rsidRPr="00194082" w:rsidRDefault="00921D9B" w:rsidP="00CE3FF6">
            <w:pPr>
              <w:jc w:val="both"/>
              <w:rPr>
                <w:rFonts w:ascii="Arial" w:hAnsi="Arial" w:cs="Arial"/>
                <w:sz w:val="20"/>
                <w:szCs w:val="20"/>
                <w:lang w:val="mn-MN"/>
              </w:rPr>
            </w:pPr>
          </w:p>
        </w:tc>
        <w:tc>
          <w:tcPr>
            <w:tcW w:w="4366" w:type="dxa"/>
          </w:tcPr>
          <w:p w14:paraId="0CDF0D73" w14:textId="77777777" w:rsidR="00921D9B" w:rsidRPr="00194082" w:rsidRDefault="00921D9B" w:rsidP="00CE3FF6">
            <w:pPr>
              <w:jc w:val="both"/>
              <w:rPr>
                <w:rFonts w:ascii="Arial" w:hAnsi="Arial" w:cs="Arial"/>
                <w:sz w:val="20"/>
                <w:szCs w:val="20"/>
                <w:lang w:val="mn-MN"/>
              </w:rPr>
            </w:pPr>
            <w:r>
              <w:rPr>
                <w:rFonts w:ascii="Arial" w:hAnsi="Arial" w:cs="Arial"/>
                <w:sz w:val="20"/>
                <w:szCs w:val="20"/>
                <w:lang w:val="mn-MN"/>
              </w:rPr>
              <w:t>3.3.2 Авлигатай тэмцэх газраас гарсан дүрэм журам, заавар шийдвэрийг тухай бүр бүртгэл хөтөлж мөрдөх</w:t>
            </w:r>
          </w:p>
        </w:tc>
        <w:tc>
          <w:tcPr>
            <w:tcW w:w="1134" w:type="dxa"/>
            <w:gridSpan w:val="2"/>
          </w:tcPr>
          <w:p w14:paraId="64139FB6" w14:textId="77777777" w:rsidR="00921D9B" w:rsidRPr="00194082" w:rsidRDefault="00921D9B" w:rsidP="005A3616">
            <w:pPr>
              <w:rPr>
                <w:rFonts w:ascii="Arial" w:hAnsi="Arial" w:cs="Arial"/>
              </w:rPr>
            </w:pPr>
            <w:r>
              <w:rPr>
                <w:rFonts w:ascii="Arial" w:hAnsi="Arial" w:cs="Arial"/>
                <w:sz w:val="20"/>
                <w:szCs w:val="20"/>
                <w:lang w:val="mn-MN"/>
              </w:rPr>
              <w:t>Жилдээ</w:t>
            </w:r>
          </w:p>
        </w:tc>
        <w:tc>
          <w:tcPr>
            <w:tcW w:w="1162" w:type="dxa"/>
            <w:gridSpan w:val="2"/>
          </w:tcPr>
          <w:p w14:paraId="5FE2E607" w14:textId="77777777" w:rsidR="00921D9B" w:rsidRPr="00194082" w:rsidRDefault="00921D9B" w:rsidP="005A3616">
            <w:pPr>
              <w:jc w:val="both"/>
              <w:rPr>
                <w:rFonts w:ascii="Arial" w:hAnsi="Arial" w:cs="Arial"/>
                <w:sz w:val="20"/>
                <w:szCs w:val="20"/>
                <w:lang w:val="mn-MN"/>
              </w:rPr>
            </w:pPr>
            <w:r>
              <w:rPr>
                <w:rFonts w:ascii="Arial" w:hAnsi="Arial" w:cs="Arial"/>
                <w:sz w:val="20"/>
                <w:szCs w:val="20"/>
                <w:lang w:val="mn-MN"/>
              </w:rPr>
              <w:t>-</w:t>
            </w:r>
          </w:p>
        </w:tc>
        <w:tc>
          <w:tcPr>
            <w:tcW w:w="1560" w:type="dxa"/>
            <w:gridSpan w:val="2"/>
          </w:tcPr>
          <w:p w14:paraId="1E9F7D60" w14:textId="77777777" w:rsidR="00921D9B" w:rsidRDefault="00921D9B" w:rsidP="00CE3FF6">
            <w:pPr>
              <w:jc w:val="both"/>
              <w:rPr>
                <w:rFonts w:ascii="Arial" w:hAnsi="Arial" w:cs="Arial"/>
                <w:sz w:val="20"/>
                <w:szCs w:val="20"/>
              </w:rPr>
            </w:pPr>
            <w:r w:rsidRPr="00194082">
              <w:rPr>
                <w:rFonts w:ascii="Arial" w:hAnsi="Arial" w:cs="Arial"/>
                <w:sz w:val="20"/>
                <w:szCs w:val="20"/>
                <w:lang w:val="mn-MN"/>
              </w:rPr>
              <w:t>сумын ЗДТГ, байгууллага, ИТХ</w:t>
            </w:r>
          </w:p>
          <w:p w14:paraId="679995C1" w14:textId="77777777" w:rsidR="00B86CFD" w:rsidRPr="00B86CFD" w:rsidRDefault="00B86CFD" w:rsidP="00CE3FF6">
            <w:pPr>
              <w:jc w:val="both"/>
              <w:rPr>
                <w:rFonts w:ascii="Arial" w:hAnsi="Arial" w:cs="Arial"/>
                <w:sz w:val="20"/>
                <w:szCs w:val="20"/>
              </w:rPr>
            </w:pPr>
          </w:p>
        </w:tc>
        <w:tc>
          <w:tcPr>
            <w:tcW w:w="3310" w:type="dxa"/>
          </w:tcPr>
          <w:p w14:paraId="0A12EAB4" w14:textId="77777777" w:rsidR="00921D9B" w:rsidRPr="00194082" w:rsidRDefault="004C16B8" w:rsidP="00CE3FF6">
            <w:pPr>
              <w:jc w:val="both"/>
              <w:rPr>
                <w:rFonts w:ascii="Arial" w:hAnsi="Arial" w:cs="Arial"/>
                <w:sz w:val="20"/>
                <w:szCs w:val="20"/>
                <w:lang w:val="mn-MN"/>
              </w:rPr>
            </w:pPr>
            <w:r>
              <w:rPr>
                <w:rFonts w:ascii="Arial" w:hAnsi="Arial" w:cs="Arial"/>
                <w:sz w:val="20"/>
                <w:szCs w:val="20"/>
                <w:lang w:val="mn-MN"/>
              </w:rPr>
              <w:t>Мөрдөн ажилласан байх</w:t>
            </w:r>
          </w:p>
        </w:tc>
      </w:tr>
      <w:tr w:rsidR="00921D9B" w:rsidRPr="00194082" w14:paraId="4AE9A954" w14:textId="77777777" w:rsidTr="00C8524E">
        <w:trPr>
          <w:trHeight w:val="216"/>
        </w:trPr>
        <w:tc>
          <w:tcPr>
            <w:tcW w:w="568" w:type="dxa"/>
          </w:tcPr>
          <w:p w14:paraId="50FAB4FC" w14:textId="77777777" w:rsidR="00921D9B" w:rsidRPr="00194082" w:rsidRDefault="00B86CFD" w:rsidP="00CE3FF6">
            <w:pPr>
              <w:jc w:val="both"/>
              <w:rPr>
                <w:rFonts w:ascii="Arial" w:hAnsi="Arial" w:cs="Arial"/>
                <w:sz w:val="20"/>
                <w:szCs w:val="20"/>
                <w:lang w:val="mn-MN"/>
              </w:rPr>
            </w:pPr>
            <w:r>
              <w:rPr>
                <w:rFonts w:ascii="Arial" w:hAnsi="Arial" w:cs="Arial"/>
                <w:sz w:val="20"/>
                <w:szCs w:val="20"/>
                <w:lang w:val="mn-MN"/>
              </w:rPr>
              <w:t>1</w:t>
            </w:r>
            <w:r>
              <w:rPr>
                <w:rFonts w:ascii="Arial" w:hAnsi="Arial" w:cs="Arial"/>
                <w:sz w:val="20"/>
                <w:szCs w:val="20"/>
              </w:rPr>
              <w:t>4</w:t>
            </w:r>
            <w:r w:rsidR="00921D9B" w:rsidRPr="00194082">
              <w:rPr>
                <w:rFonts w:ascii="Arial" w:hAnsi="Arial" w:cs="Arial"/>
                <w:sz w:val="20"/>
                <w:szCs w:val="20"/>
                <w:lang w:val="mn-MN"/>
              </w:rPr>
              <w:t>.</w:t>
            </w:r>
          </w:p>
        </w:tc>
        <w:tc>
          <w:tcPr>
            <w:tcW w:w="2693" w:type="dxa"/>
          </w:tcPr>
          <w:p w14:paraId="3CFE0881" w14:textId="77777777" w:rsidR="00921D9B" w:rsidRPr="00194082" w:rsidRDefault="00921D9B" w:rsidP="00CE3FF6">
            <w:pPr>
              <w:jc w:val="both"/>
              <w:rPr>
                <w:rFonts w:ascii="Arial" w:hAnsi="Arial" w:cs="Arial"/>
                <w:sz w:val="20"/>
                <w:szCs w:val="20"/>
                <w:lang w:val="mn-MN"/>
              </w:rPr>
            </w:pPr>
            <w:r w:rsidRPr="00194082">
              <w:rPr>
                <w:rFonts w:ascii="Arial" w:hAnsi="Arial" w:cs="Arial"/>
                <w:sz w:val="20"/>
                <w:szCs w:val="20"/>
                <w:lang w:val="mn-MN"/>
              </w:rPr>
              <w:t>Иргэн зөвхөн төрийн нэг албан хаагчтай харьцах зарчмыг тогтоож, иргэдийн тавьсан асуудлыг шийдвэрлэдэг болгохын зэрэгцээ бүрдүүлэх бичиг баримтын нэр төрлийг цөөлж, хялбаршуулах арга хэмжээ авах</w:t>
            </w:r>
          </w:p>
        </w:tc>
        <w:tc>
          <w:tcPr>
            <w:tcW w:w="4366" w:type="dxa"/>
          </w:tcPr>
          <w:p w14:paraId="78991859" w14:textId="77777777" w:rsidR="00921D9B" w:rsidRPr="00194082" w:rsidRDefault="00921D9B" w:rsidP="00CE3FF6">
            <w:pPr>
              <w:jc w:val="both"/>
              <w:rPr>
                <w:rFonts w:ascii="Arial" w:hAnsi="Arial" w:cs="Arial"/>
                <w:sz w:val="20"/>
                <w:szCs w:val="20"/>
                <w:lang w:val="mn-MN"/>
              </w:rPr>
            </w:pPr>
            <w:r>
              <w:rPr>
                <w:rFonts w:ascii="Arial" w:hAnsi="Arial" w:cs="Arial"/>
                <w:sz w:val="20"/>
                <w:szCs w:val="20"/>
                <w:lang w:val="mn-MN"/>
              </w:rPr>
              <w:t>3.4.1 Ө</w:t>
            </w:r>
            <w:r w:rsidRPr="00194082">
              <w:rPr>
                <w:rFonts w:ascii="Arial" w:hAnsi="Arial" w:cs="Arial"/>
                <w:sz w:val="20"/>
                <w:szCs w:val="20"/>
                <w:lang w:val="mn-MN"/>
              </w:rPr>
              <w:t>ргөдөл /санал, мэдэгдэл/, гомдол хүсэлт, мэдээлэл хүлээн авах нөхцөлийг бүрдүүлэх /утас, хайрцаг, санал хүсэлтийн дэвтэр, факс, цахим бичгээр, амаар г,м /</w:t>
            </w:r>
          </w:p>
        </w:tc>
        <w:tc>
          <w:tcPr>
            <w:tcW w:w="1134" w:type="dxa"/>
            <w:gridSpan w:val="2"/>
          </w:tcPr>
          <w:p w14:paraId="24480638" w14:textId="77777777" w:rsidR="00921D9B" w:rsidRPr="00194082" w:rsidRDefault="00921D9B">
            <w:pPr>
              <w:rPr>
                <w:rFonts w:ascii="Arial" w:hAnsi="Arial" w:cs="Arial"/>
              </w:rPr>
            </w:pPr>
            <w:r>
              <w:rPr>
                <w:rFonts w:ascii="Arial" w:hAnsi="Arial" w:cs="Arial"/>
                <w:sz w:val="20"/>
                <w:szCs w:val="20"/>
                <w:lang w:val="mn-MN"/>
              </w:rPr>
              <w:t>Жилдээ</w:t>
            </w:r>
          </w:p>
        </w:tc>
        <w:tc>
          <w:tcPr>
            <w:tcW w:w="1162" w:type="dxa"/>
            <w:gridSpan w:val="2"/>
          </w:tcPr>
          <w:p w14:paraId="7A235DCB" w14:textId="77777777" w:rsidR="00921D9B" w:rsidRPr="00194082" w:rsidRDefault="00921D9B" w:rsidP="00CE3FF6">
            <w:pPr>
              <w:jc w:val="both"/>
              <w:rPr>
                <w:rFonts w:ascii="Arial" w:hAnsi="Arial" w:cs="Arial"/>
                <w:sz w:val="20"/>
                <w:szCs w:val="20"/>
                <w:lang w:val="mn-MN"/>
              </w:rPr>
            </w:pPr>
            <w:r w:rsidRPr="00194082">
              <w:rPr>
                <w:rFonts w:ascii="Arial" w:hAnsi="Arial" w:cs="Arial"/>
                <w:sz w:val="20"/>
                <w:szCs w:val="20"/>
                <w:lang w:val="mn-MN"/>
              </w:rPr>
              <w:t>Орон нутгийн төсөв</w:t>
            </w:r>
          </w:p>
        </w:tc>
        <w:tc>
          <w:tcPr>
            <w:tcW w:w="1560" w:type="dxa"/>
            <w:gridSpan w:val="2"/>
          </w:tcPr>
          <w:p w14:paraId="39D23194" w14:textId="77777777" w:rsidR="00921D9B" w:rsidRPr="00194082" w:rsidRDefault="00921D9B" w:rsidP="00CE3FF6">
            <w:pPr>
              <w:jc w:val="both"/>
              <w:rPr>
                <w:rFonts w:ascii="Arial" w:hAnsi="Arial" w:cs="Arial"/>
                <w:sz w:val="20"/>
                <w:szCs w:val="20"/>
                <w:lang w:val="mn-MN"/>
              </w:rPr>
            </w:pPr>
            <w:r w:rsidRPr="00194082">
              <w:rPr>
                <w:rFonts w:ascii="Arial" w:hAnsi="Arial" w:cs="Arial"/>
                <w:sz w:val="20"/>
                <w:szCs w:val="20"/>
                <w:lang w:val="mn-MN"/>
              </w:rPr>
              <w:t xml:space="preserve">сумын ЗДТГ, </w:t>
            </w:r>
            <w:r>
              <w:rPr>
                <w:rFonts w:ascii="Arial" w:hAnsi="Arial" w:cs="Arial"/>
                <w:sz w:val="20"/>
                <w:szCs w:val="20"/>
                <w:lang w:val="mn-MN"/>
              </w:rPr>
              <w:t xml:space="preserve">ИТХ, </w:t>
            </w:r>
            <w:r w:rsidRPr="00194082">
              <w:rPr>
                <w:rFonts w:ascii="Arial" w:hAnsi="Arial" w:cs="Arial"/>
                <w:sz w:val="20"/>
                <w:szCs w:val="20"/>
                <w:lang w:val="mn-MN"/>
              </w:rPr>
              <w:t>байгууллага</w:t>
            </w:r>
          </w:p>
        </w:tc>
        <w:tc>
          <w:tcPr>
            <w:tcW w:w="3310" w:type="dxa"/>
          </w:tcPr>
          <w:p w14:paraId="4FC4C5EB" w14:textId="77777777" w:rsidR="00921D9B" w:rsidRPr="00194082" w:rsidRDefault="00921D9B" w:rsidP="00AE5653">
            <w:pPr>
              <w:jc w:val="both"/>
              <w:rPr>
                <w:rFonts w:ascii="Arial" w:hAnsi="Arial" w:cs="Arial"/>
                <w:sz w:val="20"/>
                <w:szCs w:val="20"/>
                <w:lang w:val="mn-MN"/>
              </w:rPr>
            </w:pPr>
            <w:r>
              <w:rPr>
                <w:rFonts w:ascii="Arial" w:hAnsi="Arial" w:cs="Arial"/>
                <w:sz w:val="20"/>
                <w:szCs w:val="20"/>
                <w:lang w:val="mn-MN"/>
              </w:rPr>
              <w:t>Т</w:t>
            </w:r>
            <w:r w:rsidRPr="00194082">
              <w:rPr>
                <w:rFonts w:ascii="Arial" w:hAnsi="Arial" w:cs="Arial"/>
                <w:sz w:val="20"/>
                <w:szCs w:val="20"/>
                <w:lang w:val="mn-MN"/>
              </w:rPr>
              <w:t>өрийн байгууллагууд хоорондоо цахим сүлжээгээр харьцах замаар иргэдийн тавьсан асуудлыг шийдвэрлэгдэг болох мэдээллийн цахим сүлжээ</w:t>
            </w:r>
            <w:r>
              <w:rPr>
                <w:rFonts w:ascii="Arial" w:hAnsi="Arial" w:cs="Arial"/>
                <w:sz w:val="20"/>
                <w:szCs w:val="20"/>
                <w:lang w:val="mn-MN"/>
              </w:rPr>
              <w:t>ний</w:t>
            </w:r>
            <w:r w:rsidRPr="00194082">
              <w:rPr>
                <w:rFonts w:ascii="Arial" w:hAnsi="Arial" w:cs="Arial"/>
                <w:sz w:val="20"/>
                <w:szCs w:val="20"/>
                <w:lang w:val="mn-MN"/>
              </w:rPr>
              <w:t xml:space="preserve"> үйл ажиллагаа сайжирсан байх</w:t>
            </w:r>
          </w:p>
        </w:tc>
      </w:tr>
      <w:tr w:rsidR="00921D9B" w:rsidRPr="00194082" w14:paraId="474B59EB" w14:textId="77777777" w:rsidTr="0066469F">
        <w:trPr>
          <w:trHeight w:val="216"/>
        </w:trPr>
        <w:tc>
          <w:tcPr>
            <w:tcW w:w="14793" w:type="dxa"/>
            <w:gridSpan w:val="10"/>
          </w:tcPr>
          <w:p w14:paraId="0111D702" w14:textId="77777777" w:rsidR="00B86CFD" w:rsidRPr="00B86CFD" w:rsidRDefault="00B86CFD" w:rsidP="00B86CFD">
            <w:pPr>
              <w:pStyle w:val="ListParagraph"/>
              <w:ind w:left="360"/>
              <w:rPr>
                <w:rFonts w:ascii="Arial" w:hAnsi="Arial" w:cs="Arial"/>
                <w:sz w:val="20"/>
                <w:szCs w:val="20"/>
                <w:lang w:val="mn-MN"/>
              </w:rPr>
            </w:pPr>
          </w:p>
          <w:p w14:paraId="247212E3" w14:textId="77777777" w:rsidR="00921D9B" w:rsidRPr="00194082" w:rsidRDefault="00921D9B" w:rsidP="00346666">
            <w:pPr>
              <w:pStyle w:val="ListParagraph"/>
              <w:numPr>
                <w:ilvl w:val="0"/>
                <w:numId w:val="1"/>
              </w:numPr>
              <w:jc w:val="center"/>
              <w:rPr>
                <w:rFonts w:ascii="Arial" w:hAnsi="Arial" w:cs="Arial"/>
                <w:sz w:val="20"/>
                <w:szCs w:val="20"/>
                <w:lang w:val="mn-MN"/>
              </w:rPr>
            </w:pPr>
            <w:r w:rsidRPr="00194082">
              <w:rPr>
                <w:rFonts w:ascii="Arial" w:hAnsi="Arial" w:cs="Arial"/>
                <w:sz w:val="20"/>
                <w:szCs w:val="20"/>
                <w:lang w:val="mn-MN"/>
              </w:rPr>
              <w:lastRenderedPageBreak/>
              <w:t>АЛБАДАХ СТРАТЕГИ</w:t>
            </w:r>
          </w:p>
        </w:tc>
      </w:tr>
      <w:tr w:rsidR="00921D9B" w:rsidRPr="00194082" w14:paraId="290B2B24" w14:textId="77777777" w:rsidTr="00C8524E">
        <w:trPr>
          <w:trHeight w:val="216"/>
        </w:trPr>
        <w:tc>
          <w:tcPr>
            <w:tcW w:w="568" w:type="dxa"/>
          </w:tcPr>
          <w:p w14:paraId="30C56E57" w14:textId="77777777" w:rsidR="00921D9B" w:rsidRPr="00194082" w:rsidRDefault="00B86CFD" w:rsidP="007E2C00">
            <w:pPr>
              <w:jc w:val="both"/>
              <w:rPr>
                <w:rFonts w:ascii="Arial" w:hAnsi="Arial" w:cs="Arial"/>
                <w:sz w:val="20"/>
                <w:szCs w:val="20"/>
                <w:lang w:val="mn-MN"/>
              </w:rPr>
            </w:pPr>
            <w:r>
              <w:rPr>
                <w:rFonts w:ascii="Arial" w:hAnsi="Arial" w:cs="Arial"/>
                <w:sz w:val="20"/>
                <w:szCs w:val="20"/>
                <w:lang w:val="mn-MN"/>
              </w:rPr>
              <w:lastRenderedPageBreak/>
              <w:t>1</w:t>
            </w:r>
            <w:r>
              <w:rPr>
                <w:rFonts w:ascii="Arial" w:hAnsi="Arial" w:cs="Arial"/>
                <w:sz w:val="20"/>
                <w:szCs w:val="20"/>
              </w:rPr>
              <w:t>5</w:t>
            </w:r>
            <w:r w:rsidR="00921D9B" w:rsidRPr="00194082">
              <w:rPr>
                <w:rFonts w:ascii="Arial" w:hAnsi="Arial" w:cs="Arial"/>
                <w:sz w:val="20"/>
                <w:szCs w:val="20"/>
                <w:lang w:val="mn-MN"/>
              </w:rPr>
              <w:t>.</w:t>
            </w:r>
          </w:p>
        </w:tc>
        <w:tc>
          <w:tcPr>
            <w:tcW w:w="2693" w:type="dxa"/>
            <w:tcBorders>
              <w:top w:val="nil"/>
            </w:tcBorders>
          </w:tcPr>
          <w:p w14:paraId="2126D939" w14:textId="77777777" w:rsidR="00921D9B" w:rsidRPr="00194082" w:rsidRDefault="00921D9B" w:rsidP="007E2C00">
            <w:pPr>
              <w:jc w:val="both"/>
              <w:rPr>
                <w:rFonts w:ascii="Arial" w:hAnsi="Arial" w:cs="Arial"/>
                <w:sz w:val="20"/>
                <w:szCs w:val="20"/>
                <w:lang w:val="mn-MN"/>
              </w:rPr>
            </w:pPr>
            <w:r w:rsidRPr="00194082">
              <w:rPr>
                <w:rFonts w:ascii="Arial" w:hAnsi="Arial" w:cs="Arial"/>
                <w:sz w:val="20"/>
                <w:szCs w:val="20"/>
                <w:lang w:val="mn-MN"/>
              </w:rPr>
              <w:t>Албан хаагчдын шударга байдал ба шударга ёсны үнэлэмжийг нэмэгдүүлэх</w:t>
            </w:r>
          </w:p>
        </w:tc>
        <w:tc>
          <w:tcPr>
            <w:tcW w:w="4366" w:type="dxa"/>
            <w:tcBorders>
              <w:top w:val="nil"/>
            </w:tcBorders>
          </w:tcPr>
          <w:p w14:paraId="6A681C79" w14:textId="77777777" w:rsidR="00921D9B" w:rsidRPr="00194082" w:rsidRDefault="00921D9B" w:rsidP="007E2C00">
            <w:pPr>
              <w:jc w:val="both"/>
              <w:rPr>
                <w:rFonts w:ascii="Arial" w:hAnsi="Arial" w:cs="Arial"/>
                <w:sz w:val="20"/>
                <w:szCs w:val="20"/>
                <w:lang w:val="mn-MN"/>
              </w:rPr>
            </w:pPr>
            <w:r w:rsidRPr="00194082">
              <w:rPr>
                <w:rFonts w:ascii="Arial" w:hAnsi="Arial" w:cs="Arial"/>
                <w:sz w:val="20"/>
                <w:szCs w:val="20"/>
                <w:lang w:val="mn-MN"/>
              </w:rPr>
              <w:t>4.1.1 Ёс зүйн болон ашиг сонирхлын зөрчлийн талаарх мэдээлэл хүлээн авах нөхцлийг бүрдүүлэх /тогтмол утас, цахим хуудас, шуудан, хайрцаг байршуулах зэрэг/</w:t>
            </w:r>
          </w:p>
        </w:tc>
        <w:tc>
          <w:tcPr>
            <w:tcW w:w="1134" w:type="dxa"/>
            <w:gridSpan w:val="2"/>
          </w:tcPr>
          <w:p w14:paraId="371933B6" w14:textId="77777777" w:rsidR="00921D9B" w:rsidRDefault="00921D9B">
            <w:r w:rsidRPr="00B61182">
              <w:rPr>
                <w:rFonts w:ascii="Arial" w:hAnsi="Arial" w:cs="Arial"/>
                <w:sz w:val="20"/>
                <w:szCs w:val="20"/>
                <w:lang w:val="mn-MN"/>
              </w:rPr>
              <w:t xml:space="preserve">Жилдээ </w:t>
            </w:r>
          </w:p>
        </w:tc>
        <w:tc>
          <w:tcPr>
            <w:tcW w:w="1162" w:type="dxa"/>
            <w:gridSpan w:val="2"/>
          </w:tcPr>
          <w:p w14:paraId="5CE19A38" w14:textId="77777777" w:rsidR="00921D9B" w:rsidRPr="00194082" w:rsidRDefault="00921D9B" w:rsidP="007E2C00">
            <w:pPr>
              <w:jc w:val="both"/>
              <w:rPr>
                <w:rFonts w:ascii="Arial" w:hAnsi="Arial" w:cs="Arial"/>
                <w:sz w:val="20"/>
                <w:szCs w:val="20"/>
                <w:lang w:val="mn-MN"/>
              </w:rPr>
            </w:pPr>
            <w:r w:rsidRPr="00194082">
              <w:rPr>
                <w:rFonts w:ascii="Arial" w:hAnsi="Arial" w:cs="Arial"/>
                <w:sz w:val="20"/>
                <w:szCs w:val="20"/>
                <w:lang w:val="mn-MN"/>
              </w:rPr>
              <w:t>Орон нутгийн төсөв</w:t>
            </w:r>
          </w:p>
        </w:tc>
        <w:tc>
          <w:tcPr>
            <w:tcW w:w="1560" w:type="dxa"/>
            <w:gridSpan w:val="2"/>
          </w:tcPr>
          <w:p w14:paraId="55E62CA9" w14:textId="77777777" w:rsidR="00921D9B" w:rsidRPr="00194082" w:rsidRDefault="00921D9B" w:rsidP="007E2C00">
            <w:pPr>
              <w:jc w:val="both"/>
              <w:rPr>
                <w:rFonts w:ascii="Arial" w:hAnsi="Arial" w:cs="Arial"/>
                <w:sz w:val="20"/>
                <w:szCs w:val="20"/>
                <w:lang w:val="mn-MN"/>
              </w:rPr>
            </w:pPr>
            <w:r w:rsidRPr="00194082">
              <w:rPr>
                <w:rFonts w:ascii="Arial" w:hAnsi="Arial" w:cs="Arial"/>
                <w:sz w:val="20"/>
                <w:szCs w:val="20"/>
                <w:lang w:val="mn-MN"/>
              </w:rPr>
              <w:t xml:space="preserve">сумын ЗДТГ, </w:t>
            </w:r>
            <w:r>
              <w:rPr>
                <w:rFonts w:ascii="Arial" w:hAnsi="Arial" w:cs="Arial"/>
                <w:sz w:val="20"/>
                <w:szCs w:val="20"/>
                <w:lang w:val="mn-MN"/>
              </w:rPr>
              <w:t xml:space="preserve">ИТХ, </w:t>
            </w:r>
            <w:r w:rsidRPr="00194082">
              <w:rPr>
                <w:rFonts w:ascii="Arial" w:hAnsi="Arial" w:cs="Arial"/>
                <w:sz w:val="20"/>
                <w:szCs w:val="20"/>
                <w:lang w:val="mn-MN"/>
              </w:rPr>
              <w:t>байгууллага</w:t>
            </w:r>
          </w:p>
        </w:tc>
        <w:tc>
          <w:tcPr>
            <w:tcW w:w="3310" w:type="dxa"/>
          </w:tcPr>
          <w:p w14:paraId="7A4C32D2" w14:textId="77777777" w:rsidR="00921D9B" w:rsidRDefault="00921D9B" w:rsidP="007E2C00">
            <w:pPr>
              <w:jc w:val="both"/>
              <w:rPr>
                <w:rFonts w:ascii="Arial" w:hAnsi="Arial" w:cs="Arial"/>
                <w:sz w:val="20"/>
                <w:szCs w:val="20"/>
              </w:rPr>
            </w:pPr>
            <w:r w:rsidRPr="00194082">
              <w:rPr>
                <w:rFonts w:ascii="Arial" w:hAnsi="Arial" w:cs="Arial"/>
                <w:sz w:val="20"/>
                <w:szCs w:val="20"/>
                <w:lang w:val="mn-MN"/>
              </w:rPr>
              <w:t>Ёс зүйн болон ашиг сонирхлын зөрчлийн талаарх мэдээлэл хүлээн авах нөхцөл бүрдсэн байх</w:t>
            </w:r>
          </w:p>
          <w:p w14:paraId="5846A3EA" w14:textId="77777777" w:rsidR="00B86CFD" w:rsidRPr="00B86CFD" w:rsidRDefault="00B86CFD" w:rsidP="007E2C00">
            <w:pPr>
              <w:jc w:val="both"/>
              <w:rPr>
                <w:rFonts w:ascii="Arial" w:hAnsi="Arial" w:cs="Arial"/>
                <w:sz w:val="20"/>
                <w:szCs w:val="20"/>
              </w:rPr>
            </w:pPr>
          </w:p>
        </w:tc>
      </w:tr>
      <w:tr w:rsidR="00921D9B" w:rsidRPr="00194082" w14:paraId="631FBE19" w14:textId="77777777" w:rsidTr="00C8524E">
        <w:trPr>
          <w:trHeight w:val="216"/>
        </w:trPr>
        <w:tc>
          <w:tcPr>
            <w:tcW w:w="568" w:type="dxa"/>
          </w:tcPr>
          <w:p w14:paraId="2C82C378" w14:textId="77777777" w:rsidR="00921D9B" w:rsidRPr="00194082" w:rsidRDefault="00B86CFD" w:rsidP="00346666">
            <w:pPr>
              <w:jc w:val="both"/>
              <w:rPr>
                <w:rFonts w:ascii="Arial" w:hAnsi="Arial" w:cs="Arial"/>
                <w:sz w:val="20"/>
                <w:szCs w:val="20"/>
                <w:lang w:val="mn-MN"/>
              </w:rPr>
            </w:pPr>
            <w:r>
              <w:rPr>
                <w:rFonts w:ascii="Arial" w:hAnsi="Arial" w:cs="Arial"/>
                <w:sz w:val="20"/>
                <w:szCs w:val="20"/>
                <w:lang w:val="mn-MN"/>
              </w:rPr>
              <w:t>1</w:t>
            </w:r>
            <w:r>
              <w:rPr>
                <w:rFonts w:ascii="Arial" w:hAnsi="Arial" w:cs="Arial"/>
                <w:sz w:val="20"/>
                <w:szCs w:val="20"/>
              </w:rPr>
              <w:t>6</w:t>
            </w:r>
            <w:r w:rsidR="00921D9B" w:rsidRPr="00194082">
              <w:rPr>
                <w:rFonts w:ascii="Arial" w:hAnsi="Arial" w:cs="Arial"/>
                <w:sz w:val="20"/>
                <w:szCs w:val="20"/>
                <w:lang w:val="mn-MN"/>
              </w:rPr>
              <w:t>.</w:t>
            </w:r>
          </w:p>
        </w:tc>
        <w:tc>
          <w:tcPr>
            <w:tcW w:w="2693" w:type="dxa"/>
          </w:tcPr>
          <w:p w14:paraId="2F919FB2" w14:textId="77777777" w:rsidR="00921D9B" w:rsidRPr="00194082" w:rsidRDefault="00921D9B" w:rsidP="00346666">
            <w:pPr>
              <w:jc w:val="both"/>
              <w:rPr>
                <w:rFonts w:ascii="Arial" w:hAnsi="Arial" w:cs="Arial"/>
                <w:sz w:val="20"/>
                <w:szCs w:val="20"/>
                <w:lang w:val="mn-MN"/>
              </w:rPr>
            </w:pPr>
            <w:r w:rsidRPr="00194082">
              <w:rPr>
                <w:rFonts w:ascii="Arial" w:hAnsi="Arial" w:cs="Arial"/>
                <w:sz w:val="20"/>
                <w:szCs w:val="20"/>
                <w:lang w:val="mn-MN"/>
              </w:rPr>
              <w:t>Авлигийн эрсдэл ба авлига гарах боломжийг бууруулах</w:t>
            </w:r>
          </w:p>
        </w:tc>
        <w:tc>
          <w:tcPr>
            <w:tcW w:w="4366" w:type="dxa"/>
          </w:tcPr>
          <w:p w14:paraId="00A845FC" w14:textId="77777777" w:rsidR="00921D9B" w:rsidRPr="00194082" w:rsidRDefault="00921D9B" w:rsidP="00346666">
            <w:pPr>
              <w:jc w:val="both"/>
              <w:rPr>
                <w:rFonts w:ascii="Arial" w:hAnsi="Arial" w:cs="Arial"/>
                <w:sz w:val="20"/>
                <w:szCs w:val="20"/>
                <w:lang w:val="mn-MN"/>
              </w:rPr>
            </w:pPr>
            <w:r w:rsidRPr="00194082">
              <w:rPr>
                <w:rFonts w:ascii="Arial" w:hAnsi="Arial" w:cs="Arial"/>
                <w:sz w:val="20"/>
                <w:szCs w:val="20"/>
                <w:lang w:val="mn-MN"/>
              </w:rPr>
              <w:t>4.3.1 АТГ-аас авлига гарах нөхцөл боломжийг бүрдүүлсэн гэж үзсэн дүрэм, журам, заавар, шийдвэрийг өөрчлөх буюу хүчингүй болгон эргэж мэдээлдэг байх зарчмыг мөрдлөг болгож ажиллах</w:t>
            </w:r>
          </w:p>
        </w:tc>
        <w:tc>
          <w:tcPr>
            <w:tcW w:w="1134" w:type="dxa"/>
            <w:gridSpan w:val="2"/>
          </w:tcPr>
          <w:p w14:paraId="5291919D" w14:textId="77777777" w:rsidR="00921D9B" w:rsidRDefault="00921D9B">
            <w:r w:rsidRPr="00B61182">
              <w:rPr>
                <w:rFonts w:ascii="Arial" w:hAnsi="Arial" w:cs="Arial"/>
                <w:sz w:val="20"/>
                <w:szCs w:val="20"/>
                <w:lang w:val="mn-MN"/>
              </w:rPr>
              <w:t xml:space="preserve">Жилдээ </w:t>
            </w:r>
          </w:p>
        </w:tc>
        <w:tc>
          <w:tcPr>
            <w:tcW w:w="1162" w:type="dxa"/>
            <w:gridSpan w:val="2"/>
          </w:tcPr>
          <w:p w14:paraId="358C0F4D" w14:textId="77777777" w:rsidR="00921D9B" w:rsidRPr="00194082" w:rsidRDefault="00921D9B" w:rsidP="00346666">
            <w:pPr>
              <w:jc w:val="both"/>
              <w:rPr>
                <w:rFonts w:ascii="Arial" w:hAnsi="Arial" w:cs="Arial"/>
                <w:sz w:val="20"/>
                <w:szCs w:val="20"/>
                <w:lang w:val="mn-MN"/>
              </w:rPr>
            </w:pPr>
            <w:r w:rsidRPr="00194082">
              <w:rPr>
                <w:rFonts w:ascii="Arial" w:hAnsi="Arial" w:cs="Arial"/>
                <w:sz w:val="20"/>
                <w:szCs w:val="20"/>
                <w:lang w:val="mn-MN"/>
              </w:rPr>
              <w:t>Орон нутгийн төсөв</w:t>
            </w:r>
          </w:p>
        </w:tc>
        <w:tc>
          <w:tcPr>
            <w:tcW w:w="1560" w:type="dxa"/>
            <w:gridSpan w:val="2"/>
          </w:tcPr>
          <w:p w14:paraId="5933C50D" w14:textId="77777777" w:rsidR="00921D9B" w:rsidRPr="00194082" w:rsidRDefault="00921D9B" w:rsidP="00346666">
            <w:pPr>
              <w:jc w:val="both"/>
              <w:rPr>
                <w:rFonts w:ascii="Arial" w:hAnsi="Arial" w:cs="Arial"/>
                <w:sz w:val="20"/>
                <w:szCs w:val="20"/>
                <w:lang w:val="mn-MN"/>
              </w:rPr>
            </w:pPr>
            <w:r w:rsidRPr="00194082">
              <w:rPr>
                <w:rFonts w:ascii="Arial" w:hAnsi="Arial" w:cs="Arial"/>
                <w:sz w:val="20"/>
                <w:szCs w:val="20"/>
                <w:lang w:val="mn-MN"/>
              </w:rPr>
              <w:t>сумын ЗДТГ, байгууллага</w:t>
            </w:r>
          </w:p>
        </w:tc>
        <w:tc>
          <w:tcPr>
            <w:tcW w:w="3310" w:type="dxa"/>
          </w:tcPr>
          <w:p w14:paraId="321B79E3" w14:textId="77777777" w:rsidR="00921D9B" w:rsidRPr="00194082" w:rsidRDefault="00921D9B" w:rsidP="00346666">
            <w:pPr>
              <w:jc w:val="both"/>
              <w:rPr>
                <w:rFonts w:ascii="Arial" w:hAnsi="Arial" w:cs="Arial"/>
                <w:sz w:val="20"/>
                <w:szCs w:val="20"/>
                <w:lang w:val="mn-MN"/>
              </w:rPr>
            </w:pPr>
            <w:r w:rsidRPr="00194082">
              <w:rPr>
                <w:rFonts w:ascii="Arial" w:hAnsi="Arial" w:cs="Arial"/>
                <w:sz w:val="20"/>
                <w:szCs w:val="20"/>
                <w:lang w:val="mn-MN"/>
              </w:rPr>
              <w:t>Авлигийн эрсдэлд өртөж болзошгүй чиг үүрэг бүхий байгууллага, хэлтэс иргэдийн оролцоотой үнэлгээ хийж, дүгнэлт зөвлөмж гаргах, хариуцлага тооцох, иргэдэд мэдээл</w:t>
            </w:r>
            <w:r>
              <w:rPr>
                <w:rFonts w:ascii="Arial" w:hAnsi="Arial" w:cs="Arial"/>
                <w:sz w:val="20"/>
                <w:szCs w:val="20"/>
                <w:lang w:val="mn-MN"/>
              </w:rPr>
              <w:t>л</w:t>
            </w:r>
            <w:r w:rsidRPr="00194082">
              <w:rPr>
                <w:rFonts w:ascii="Arial" w:hAnsi="Arial" w:cs="Arial"/>
                <w:sz w:val="20"/>
                <w:szCs w:val="20"/>
                <w:lang w:val="mn-MN"/>
              </w:rPr>
              <w:t>эх ажил тогтмолжсон байх</w:t>
            </w:r>
          </w:p>
        </w:tc>
      </w:tr>
    </w:tbl>
    <w:p w14:paraId="53CCAD9B" w14:textId="77777777" w:rsidR="00B86CFD" w:rsidRDefault="00B86CFD" w:rsidP="00346666">
      <w:pPr>
        <w:jc w:val="center"/>
        <w:rPr>
          <w:rFonts w:ascii="Arial" w:hAnsi="Arial" w:cs="Arial"/>
          <w:sz w:val="20"/>
          <w:szCs w:val="20"/>
        </w:rPr>
      </w:pPr>
    </w:p>
    <w:p w14:paraId="6E2CFC0E" w14:textId="77777777" w:rsidR="00B86CFD" w:rsidRDefault="00B86CFD" w:rsidP="00346666">
      <w:pPr>
        <w:jc w:val="center"/>
        <w:rPr>
          <w:rFonts w:ascii="Arial" w:hAnsi="Arial" w:cs="Arial"/>
          <w:sz w:val="20"/>
          <w:szCs w:val="20"/>
        </w:rPr>
      </w:pPr>
    </w:p>
    <w:p w14:paraId="4ECEA2BD" w14:textId="77777777" w:rsidR="00346666" w:rsidRPr="00194082" w:rsidRDefault="00346666" w:rsidP="00346666">
      <w:pPr>
        <w:jc w:val="center"/>
        <w:rPr>
          <w:rFonts w:ascii="Arial" w:hAnsi="Arial" w:cs="Arial"/>
          <w:sz w:val="20"/>
          <w:szCs w:val="20"/>
          <w:lang w:val="mn-MN"/>
        </w:rPr>
      </w:pPr>
      <w:r w:rsidRPr="00194082">
        <w:rPr>
          <w:rFonts w:ascii="Arial" w:hAnsi="Arial" w:cs="Arial"/>
          <w:sz w:val="20"/>
          <w:szCs w:val="20"/>
          <w:lang w:val="mn-MN"/>
        </w:rPr>
        <w:t>ТӨЛӨВЛӨСӨН:</w:t>
      </w:r>
    </w:p>
    <w:p w14:paraId="68461E06" w14:textId="77777777" w:rsidR="00346666" w:rsidRDefault="00346666" w:rsidP="00346666">
      <w:pPr>
        <w:jc w:val="center"/>
        <w:rPr>
          <w:rFonts w:ascii="Arial" w:hAnsi="Arial" w:cs="Arial"/>
          <w:sz w:val="20"/>
          <w:szCs w:val="20"/>
          <w:lang w:val="mn-MN"/>
        </w:rPr>
      </w:pPr>
      <w:r w:rsidRPr="00194082">
        <w:rPr>
          <w:rFonts w:ascii="Arial" w:hAnsi="Arial" w:cs="Arial"/>
          <w:sz w:val="20"/>
          <w:szCs w:val="20"/>
          <w:lang w:val="mn-MN"/>
        </w:rPr>
        <w:t>ТАМГЫН ГАЗРЫН ДАРГА</w:t>
      </w:r>
      <w:r w:rsidRPr="00194082">
        <w:rPr>
          <w:rFonts w:ascii="Arial" w:hAnsi="Arial" w:cs="Arial"/>
          <w:sz w:val="20"/>
          <w:szCs w:val="20"/>
          <w:lang w:val="mn-MN"/>
        </w:rPr>
        <w:tab/>
      </w:r>
      <w:r w:rsidRPr="00194082">
        <w:rPr>
          <w:rFonts w:ascii="Arial" w:hAnsi="Arial" w:cs="Arial"/>
          <w:sz w:val="20"/>
          <w:szCs w:val="20"/>
          <w:lang w:val="mn-MN"/>
        </w:rPr>
        <w:tab/>
        <w:t xml:space="preserve">     Б.ШАГДАРСҮРЭН</w:t>
      </w:r>
    </w:p>
    <w:p w14:paraId="64FAC590" w14:textId="77777777" w:rsidR="006D223C" w:rsidRPr="00194082" w:rsidRDefault="006D223C" w:rsidP="00346666">
      <w:pPr>
        <w:jc w:val="center"/>
        <w:rPr>
          <w:rFonts w:ascii="Arial" w:hAnsi="Arial" w:cs="Arial"/>
          <w:sz w:val="20"/>
          <w:szCs w:val="20"/>
          <w:lang w:val="mn-MN"/>
        </w:rPr>
      </w:pPr>
    </w:p>
    <w:p w14:paraId="037A090C" w14:textId="77777777" w:rsidR="005F08A1" w:rsidRPr="00194082" w:rsidRDefault="00346666" w:rsidP="00346666">
      <w:pPr>
        <w:ind w:left="2880"/>
        <w:rPr>
          <w:rFonts w:ascii="Arial" w:hAnsi="Arial" w:cs="Arial"/>
          <w:sz w:val="20"/>
          <w:szCs w:val="20"/>
          <w:lang w:val="mn-MN"/>
        </w:rPr>
      </w:pPr>
      <w:r w:rsidRPr="00194082">
        <w:rPr>
          <w:rFonts w:ascii="Arial" w:hAnsi="Arial" w:cs="Arial"/>
          <w:sz w:val="20"/>
          <w:szCs w:val="20"/>
          <w:lang w:val="mn-MN"/>
        </w:rPr>
        <w:t xml:space="preserve">          ИТХ-ЫН НАРИЙН БИЧГИЙН ДАРГА</w:t>
      </w:r>
      <w:r w:rsidRPr="00194082">
        <w:rPr>
          <w:rFonts w:ascii="Arial" w:hAnsi="Arial" w:cs="Arial"/>
          <w:sz w:val="20"/>
          <w:szCs w:val="20"/>
          <w:lang w:val="mn-MN"/>
        </w:rPr>
        <w:tab/>
      </w:r>
      <w:r w:rsidRPr="00194082">
        <w:rPr>
          <w:rFonts w:ascii="Arial" w:hAnsi="Arial" w:cs="Arial"/>
          <w:sz w:val="20"/>
          <w:szCs w:val="20"/>
          <w:lang w:val="mn-MN"/>
        </w:rPr>
        <w:tab/>
        <w:t xml:space="preserve">      Ц.ОДОНЖАРГАЛ</w:t>
      </w:r>
    </w:p>
    <w:p w14:paraId="7BB9BBC4" w14:textId="77777777" w:rsidR="00DB4887" w:rsidRPr="00194082" w:rsidRDefault="00DB4887" w:rsidP="00346666">
      <w:pPr>
        <w:ind w:left="2880"/>
        <w:rPr>
          <w:rFonts w:ascii="Arial" w:hAnsi="Arial" w:cs="Arial"/>
          <w:sz w:val="20"/>
          <w:szCs w:val="20"/>
        </w:rPr>
      </w:pPr>
    </w:p>
    <w:p w14:paraId="1F654711" w14:textId="77777777" w:rsidR="00D82E09" w:rsidRDefault="00D82E09" w:rsidP="00346666">
      <w:pPr>
        <w:ind w:left="2880"/>
        <w:rPr>
          <w:rFonts w:ascii="Arial" w:hAnsi="Arial" w:cs="Arial"/>
          <w:sz w:val="20"/>
          <w:szCs w:val="20"/>
          <w:lang w:val="mn-MN"/>
        </w:rPr>
      </w:pPr>
    </w:p>
    <w:p w14:paraId="0B640A35" w14:textId="77777777" w:rsidR="0025361A" w:rsidRDefault="0025361A" w:rsidP="00346666">
      <w:pPr>
        <w:ind w:left="2880"/>
        <w:rPr>
          <w:rFonts w:ascii="Arial" w:hAnsi="Arial" w:cs="Arial"/>
          <w:sz w:val="20"/>
          <w:szCs w:val="20"/>
          <w:lang w:val="mn-MN"/>
        </w:rPr>
      </w:pPr>
    </w:p>
    <w:p w14:paraId="17E83B1E" w14:textId="77777777" w:rsidR="0025361A" w:rsidRDefault="0025361A" w:rsidP="00346666">
      <w:pPr>
        <w:ind w:left="2880"/>
        <w:rPr>
          <w:rFonts w:ascii="Arial" w:hAnsi="Arial" w:cs="Arial"/>
          <w:sz w:val="20"/>
          <w:szCs w:val="20"/>
          <w:lang w:val="mn-MN"/>
        </w:rPr>
      </w:pPr>
    </w:p>
    <w:p w14:paraId="4330B9A7" w14:textId="77777777" w:rsidR="0025361A" w:rsidRDefault="0025361A" w:rsidP="00346666">
      <w:pPr>
        <w:ind w:left="2880"/>
        <w:rPr>
          <w:rFonts w:ascii="Arial" w:hAnsi="Arial" w:cs="Arial"/>
          <w:sz w:val="20"/>
          <w:szCs w:val="20"/>
          <w:lang w:val="mn-MN"/>
        </w:rPr>
      </w:pPr>
    </w:p>
    <w:p w14:paraId="3F4F07A5" w14:textId="77777777" w:rsidR="0025361A" w:rsidRDefault="0025361A" w:rsidP="00346666">
      <w:pPr>
        <w:ind w:left="2880"/>
        <w:rPr>
          <w:rFonts w:ascii="Arial" w:hAnsi="Arial" w:cs="Arial"/>
          <w:sz w:val="20"/>
          <w:szCs w:val="20"/>
          <w:lang w:val="mn-MN"/>
        </w:rPr>
      </w:pPr>
    </w:p>
    <w:p w14:paraId="55E525D3" w14:textId="77777777" w:rsidR="0025361A" w:rsidRDefault="0025361A" w:rsidP="00346666">
      <w:pPr>
        <w:ind w:left="2880"/>
        <w:rPr>
          <w:rFonts w:ascii="Arial" w:hAnsi="Arial" w:cs="Arial"/>
          <w:sz w:val="20"/>
          <w:szCs w:val="20"/>
          <w:lang w:val="mn-MN"/>
        </w:rPr>
      </w:pPr>
    </w:p>
    <w:p w14:paraId="52E8E42C" w14:textId="77777777" w:rsidR="005F08A1" w:rsidRPr="00E86627" w:rsidRDefault="005F08A1" w:rsidP="005F08A1">
      <w:pPr>
        <w:tabs>
          <w:tab w:val="left" w:pos="10185"/>
        </w:tabs>
        <w:rPr>
          <w:rFonts w:ascii="Arial" w:hAnsi="Arial" w:cs="Arial"/>
          <w:sz w:val="20"/>
          <w:szCs w:val="20"/>
          <w:lang w:val="mn-MN"/>
        </w:rPr>
      </w:pPr>
    </w:p>
    <w:sectPr w:rsidR="005F08A1" w:rsidRPr="00E86627" w:rsidSect="000F7D6C">
      <w:pgSz w:w="16840" w:h="11907" w:orient="landscape"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7806" w14:textId="77777777" w:rsidR="000E7B9E" w:rsidRDefault="000E7B9E" w:rsidP="009A0D0E">
      <w:pPr>
        <w:spacing w:after="0" w:line="240" w:lineRule="auto"/>
      </w:pPr>
      <w:r>
        <w:separator/>
      </w:r>
    </w:p>
  </w:endnote>
  <w:endnote w:type="continuationSeparator" w:id="0">
    <w:p w14:paraId="7DDC166B" w14:textId="77777777" w:rsidR="000E7B9E" w:rsidRDefault="000E7B9E" w:rsidP="009A0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C38DE" w14:textId="77777777" w:rsidR="000E7B9E" w:rsidRDefault="000E7B9E" w:rsidP="009A0D0E">
      <w:pPr>
        <w:spacing w:after="0" w:line="240" w:lineRule="auto"/>
      </w:pPr>
      <w:r>
        <w:separator/>
      </w:r>
    </w:p>
  </w:footnote>
  <w:footnote w:type="continuationSeparator" w:id="0">
    <w:p w14:paraId="58F1915C" w14:textId="77777777" w:rsidR="000E7B9E" w:rsidRDefault="000E7B9E" w:rsidP="009A0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46F7"/>
    <w:multiLevelType w:val="multilevel"/>
    <w:tmpl w:val="859E7352"/>
    <w:lvl w:ilvl="0">
      <w:start w:val="1"/>
      <w:numFmt w:val="decimal"/>
      <w:lvlText w:val="%1."/>
      <w:lvlJc w:val="left"/>
      <w:pPr>
        <w:ind w:left="36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F174A67"/>
    <w:multiLevelType w:val="multilevel"/>
    <w:tmpl w:val="809411F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BBA16AC"/>
    <w:multiLevelType w:val="multilevel"/>
    <w:tmpl w:val="7FE4AB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0227905"/>
    <w:multiLevelType w:val="hybridMultilevel"/>
    <w:tmpl w:val="2C68FC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2F44F2B"/>
    <w:multiLevelType w:val="hybridMultilevel"/>
    <w:tmpl w:val="B5DA088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59348DD"/>
    <w:multiLevelType w:val="hybridMultilevel"/>
    <w:tmpl w:val="A42E1CC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864864">
    <w:abstractNumId w:val="0"/>
  </w:num>
  <w:num w:numId="2" w16cid:durableId="1721394391">
    <w:abstractNumId w:val="1"/>
  </w:num>
  <w:num w:numId="3" w16cid:durableId="1520117022">
    <w:abstractNumId w:val="2"/>
  </w:num>
  <w:num w:numId="4" w16cid:durableId="1421215325">
    <w:abstractNumId w:val="3"/>
  </w:num>
  <w:num w:numId="5" w16cid:durableId="822502568">
    <w:abstractNumId w:val="4"/>
  </w:num>
  <w:num w:numId="6" w16cid:durableId="9867378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3E4"/>
    <w:rsid w:val="00000ABA"/>
    <w:rsid w:val="000061F4"/>
    <w:rsid w:val="00014B49"/>
    <w:rsid w:val="000B64B5"/>
    <w:rsid w:val="000E7B9E"/>
    <w:rsid w:val="000F1727"/>
    <w:rsid w:val="000F7D6C"/>
    <w:rsid w:val="001269A6"/>
    <w:rsid w:val="001533FD"/>
    <w:rsid w:val="00157314"/>
    <w:rsid w:val="00162394"/>
    <w:rsid w:val="0017422D"/>
    <w:rsid w:val="001844FC"/>
    <w:rsid w:val="00194082"/>
    <w:rsid w:val="001B573F"/>
    <w:rsid w:val="001D0BD8"/>
    <w:rsid w:val="001E47DA"/>
    <w:rsid w:val="00247B41"/>
    <w:rsid w:val="0025361A"/>
    <w:rsid w:val="00263CD5"/>
    <w:rsid w:val="002B42CF"/>
    <w:rsid w:val="002C6C41"/>
    <w:rsid w:val="002F564E"/>
    <w:rsid w:val="00300029"/>
    <w:rsid w:val="00330542"/>
    <w:rsid w:val="00345050"/>
    <w:rsid w:val="00346666"/>
    <w:rsid w:val="00347EFD"/>
    <w:rsid w:val="003571D5"/>
    <w:rsid w:val="00364542"/>
    <w:rsid w:val="00364D4A"/>
    <w:rsid w:val="0038164B"/>
    <w:rsid w:val="00384076"/>
    <w:rsid w:val="00394B56"/>
    <w:rsid w:val="0039692A"/>
    <w:rsid w:val="003C5C89"/>
    <w:rsid w:val="003D71B3"/>
    <w:rsid w:val="003E53E4"/>
    <w:rsid w:val="00467176"/>
    <w:rsid w:val="0047024E"/>
    <w:rsid w:val="004877D8"/>
    <w:rsid w:val="004C16B8"/>
    <w:rsid w:val="004E1C80"/>
    <w:rsid w:val="004E67EE"/>
    <w:rsid w:val="005276D0"/>
    <w:rsid w:val="00532887"/>
    <w:rsid w:val="005358FE"/>
    <w:rsid w:val="005626F9"/>
    <w:rsid w:val="00566A2F"/>
    <w:rsid w:val="00575207"/>
    <w:rsid w:val="00575994"/>
    <w:rsid w:val="00595F8A"/>
    <w:rsid w:val="005B7AC5"/>
    <w:rsid w:val="005F08A1"/>
    <w:rsid w:val="006203E7"/>
    <w:rsid w:val="00635336"/>
    <w:rsid w:val="00650675"/>
    <w:rsid w:val="006642E1"/>
    <w:rsid w:val="0066469F"/>
    <w:rsid w:val="00673F90"/>
    <w:rsid w:val="00693F5C"/>
    <w:rsid w:val="006A4A56"/>
    <w:rsid w:val="006A585C"/>
    <w:rsid w:val="006D223C"/>
    <w:rsid w:val="006F4E22"/>
    <w:rsid w:val="00700896"/>
    <w:rsid w:val="007204BA"/>
    <w:rsid w:val="00730A2A"/>
    <w:rsid w:val="00732068"/>
    <w:rsid w:val="00737491"/>
    <w:rsid w:val="007471E0"/>
    <w:rsid w:val="0075062E"/>
    <w:rsid w:val="00763B84"/>
    <w:rsid w:val="00767360"/>
    <w:rsid w:val="0079263F"/>
    <w:rsid w:val="007956B0"/>
    <w:rsid w:val="007C0020"/>
    <w:rsid w:val="007C15BE"/>
    <w:rsid w:val="007C6242"/>
    <w:rsid w:val="007E1E72"/>
    <w:rsid w:val="007E2C00"/>
    <w:rsid w:val="007F2E3E"/>
    <w:rsid w:val="008116A8"/>
    <w:rsid w:val="008524FD"/>
    <w:rsid w:val="00870AF7"/>
    <w:rsid w:val="008727D2"/>
    <w:rsid w:val="008920D7"/>
    <w:rsid w:val="008A5CB1"/>
    <w:rsid w:val="008A650B"/>
    <w:rsid w:val="008C18A5"/>
    <w:rsid w:val="008E412A"/>
    <w:rsid w:val="008F6D4D"/>
    <w:rsid w:val="0090088A"/>
    <w:rsid w:val="00902E0D"/>
    <w:rsid w:val="009205E4"/>
    <w:rsid w:val="00921D9B"/>
    <w:rsid w:val="009452BA"/>
    <w:rsid w:val="00957713"/>
    <w:rsid w:val="00976474"/>
    <w:rsid w:val="009A0D0E"/>
    <w:rsid w:val="009B7A49"/>
    <w:rsid w:val="009C2364"/>
    <w:rsid w:val="009D0BC5"/>
    <w:rsid w:val="00A130A4"/>
    <w:rsid w:val="00A373F5"/>
    <w:rsid w:val="00A42026"/>
    <w:rsid w:val="00A451EF"/>
    <w:rsid w:val="00A6181F"/>
    <w:rsid w:val="00A94E4D"/>
    <w:rsid w:val="00A97CAB"/>
    <w:rsid w:val="00AA6FA8"/>
    <w:rsid w:val="00AB1BB4"/>
    <w:rsid w:val="00AE2B04"/>
    <w:rsid w:val="00AE5653"/>
    <w:rsid w:val="00AF19A6"/>
    <w:rsid w:val="00B10972"/>
    <w:rsid w:val="00B139D2"/>
    <w:rsid w:val="00B25C6B"/>
    <w:rsid w:val="00B608ED"/>
    <w:rsid w:val="00B6329E"/>
    <w:rsid w:val="00B63AB0"/>
    <w:rsid w:val="00B86CFD"/>
    <w:rsid w:val="00C46EF6"/>
    <w:rsid w:val="00C62DC3"/>
    <w:rsid w:val="00C7457F"/>
    <w:rsid w:val="00C77727"/>
    <w:rsid w:val="00C8524E"/>
    <w:rsid w:val="00C85A00"/>
    <w:rsid w:val="00CA5870"/>
    <w:rsid w:val="00CE3FF6"/>
    <w:rsid w:val="00CF05A1"/>
    <w:rsid w:val="00CF672D"/>
    <w:rsid w:val="00D01F02"/>
    <w:rsid w:val="00D132E7"/>
    <w:rsid w:val="00D22E86"/>
    <w:rsid w:val="00D36FE6"/>
    <w:rsid w:val="00D47BA0"/>
    <w:rsid w:val="00D82E09"/>
    <w:rsid w:val="00D84257"/>
    <w:rsid w:val="00D86C6F"/>
    <w:rsid w:val="00D95E69"/>
    <w:rsid w:val="00DB4887"/>
    <w:rsid w:val="00DD1D16"/>
    <w:rsid w:val="00DD4242"/>
    <w:rsid w:val="00DD7211"/>
    <w:rsid w:val="00DE3D7C"/>
    <w:rsid w:val="00E00A5B"/>
    <w:rsid w:val="00E22270"/>
    <w:rsid w:val="00E307B5"/>
    <w:rsid w:val="00E34C4D"/>
    <w:rsid w:val="00E609A9"/>
    <w:rsid w:val="00E86627"/>
    <w:rsid w:val="00EB3241"/>
    <w:rsid w:val="00EB5651"/>
    <w:rsid w:val="00EF6584"/>
    <w:rsid w:val="00F05B29"/>
    <w:rsid w:val="00F16289"/>
    <w:rsid w:val="00F37009"/>
    <w:rsid w:val="00F375CE"/>
    <w:rsid w:val="00F55CF5"/>
    <w:rsid w:val="00F80E19"/>
    <w:rsid w:val="00F8365C"/>
    <w:rsid w:val="00FA3619"/>
    <w:rsid w:val="00FF6D23"/>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25FBF"/>
  <w15:docId w15:val="{02C8E14E-A5EE-468B-B511-DF3DA1AA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3E4"/>
    <w:rPr>
      <w:rFonts w:asciiTheme="minorHAnsi" w:eastAsiaTheme="minorEastAsia" w:hAnsiTheme="minorHAnsi"/>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3E4"/>
    <w:pPr>
      <w:spacing w:after="0" w:line="240" w:lineRule="auto"/>
    </w:pPr>
    <w:rPr>
      <w:rFonts w:asciiTheme="minorHAnsi" w:eastAsiaTheme="minorEastAsia"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3E4"/>
    <w:pPr>
      <w:ind w:left="720"/>
      <w:contextualSpacing/>
    </w:pPr>
  </w:style>
  <w:style w:type="paragraph" w:styleId="Header">
    <w:name w:val="header"/>
    <w:basedOn w:val="Normal"/>
    <w:link w:val="HeaderChar"/>
    <w:uiPriority w:val="99"/>
    <w:unhideWhenUsed/>
    <w:rsid w:val="009A0D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D0E"/>
    <w:rPr>
      <w:rFonts w:asciiTheme="minorHAnsi" w:eastAsiaTheme="minorEastAsia" w:hAnsiTheme="minorHAnsi"/>
      <w:sz w:val="22"/>
      <w:lang w:eastAsia="ja-JP"/>
    </w:rPr>
  </w:style>
  <w:style w:type="paragraph" w:styleId="Footer">
    <w:name w:val="footer"/>
    <w:basedOn w:val="Normal"/>
    <w:link w:val="FooterChar"/>
    <w:uiPriority w:val="99"/>
    <w:unhideWhenUsed/>
    <w:rsid w:val="009A0D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D0E"/>
    <w:rPr>
      <w:rFonts w:asciiTheme="minorHAnsi" w:eastAsiaTheme="minorEastAsia" w:hAnsiTheme="minorHAnsi"/>
      <w:sz w:val="22"/>
      <w:lang w:eastAsia="ja-JP"/>
    </w:rPr>
  </w:style>
  <w:style w:type="paragraph" w:styleId="BalloonText">
    <w:name w:val="Balloon Text"/>
    <w:basedOn w:val="Normal"/>
    <w:link w:val="BalloonTextChar"/>
    <w:uiPriority w:val="99"/>
    <w:semiHidden/>
    <w:unhideWhenUsed/>
    <w:rsid w:val="00DB48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887"/>
    <w:rPr>
      <w:rFonts w:ascii="Segoe UI" w:eastAsiaTheme="minorEastAsia"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BB3B1-A4C2-41D4-BCEB-D42232429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5</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zuunbayan</dc:creator>
  <cp:lastModifiedBy>User</cp:lastModifiedBy>
  <cp:revision>3</cp:revision>
  <cp:lastPrinted>2024-02-28T01:43:00Z</cp:lastPrinted>
  <dcterms:created xsi:type="dcterms:W3CDTF">2024-02-28T02:01:00Z</dcterms:created>
  <dcterms:modified xsi:type="dcterms:W3CDTF">2025-04-09T06:16:00Z</dcterms:modified>
</cp:coreProperties>
</file>